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AA167" w14:textId="1FF72240" w:rsidR="00EB4AC8" w:rsidRDefault="00EB4AC8" w:rsidP="00EB4AC8">
      <w:pPr>
        <w:pStyle w:val="Nzev"/>
        <w:ind w:left="1440" w:hanging="720"/>
      </w:pPr>
      <w:r>
        <w:t>1</w:t>
      </w:r>
      <w:r>
        <w:t>5</w:t>
      </w:r>
      <w:r>
        <w:t>.</w:t>
      </w:r>
      <w:r>
        <w:t xml:space="preserve"> </w:t>
      </w:r>
      <w:r>
        <w:rPr>
          <w:rFonts w:ascii="Times New Roman" w:hAnsi="Times New Roman" w:cs="Times New Roman"/>
          <w:sz w:val="14"/>
          <w:szCs w:val="14"/>
        </w:rPr>
        <w:t xml:space="preserve">  </w:t>
      </w:r>
      <w:r>
        <w:t>Polymorfismus</w:t>
      </w:r>
    </w:p>
    <w:p w14:paraId="7B9EE2BA" w14:textId="1605BEAD" w:rsidR="00EB4AC8" w:rsidRDefault="00EB4AC8" w:rsidP="00EB4AC8">
      <w:pPr>
        <w:pStyle w:val="Nadpis1"/>
        <w:spacing w:before="0"/>
      </w:pPr>
      <w:r>
        <w:rPr>
          <w:noProof/>
        </w:rPr>
        <w:drawing>
          <wp:inline distT="0" distB="0" distL="0" distR="0" wp14:anchorId="36E80465" wp14:editId="5904D404">
            <wp:extent cx="5760720" cy="19685"/>
            <wp:effectExtent l="0" t="0" r="0" b="0"/>
            <wp:docPr id="1240473200"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19685"/>
                    </a:xfrm>
                    <a:prstGeom prst="rect">
                      <a:avLst/>
                    </a:prstGeom>
                    <a:noFill/>
                    <a:ln>
                      <a:noFill/>
                    </a:ln>
                  </pic:spPr>
                </pic:pic>
              </a:graphicData>
            </a:graphic>
          </wp:inline>
        </w:drawing>
      </w:r>
      <w:r>
        <w:t>Polymorfismus v souvislosti se vztahem mezi objekty Předka a Potomka</w:t>
      </w:r>
    </w:p>
    <w:p w14:paraId="54BC8A21" w14:textId="77777777" w:rsidR="00EB4AC8" w:rsidRDefault="00EB4AC8" w:rsidP="00EB4AC8">
      <w:pPr>
        <w:pStyle w:val="Odstavecseseznamem"/>
        <w:numPr>
          <w:ilvl w:val="0"/>
          <w:numId w:val="1"/>
        </w:numPr>
      </w:pPr>
      <w:r>
        <w:t>T</w:t>
      </w:r>
      <w:r w:rsidRPr="00EB4AC8">
        <w:t xml:space="preserve">ýká </w:t>
      </w:r>
      <w:r>
        <w:t xml:space="preserve">se </w:t>
      </w:r>
      <w:r w:rsidRPr="00EB4AC8">
        <w:t xml:space="preserve">schopnosti objektů různých tříd vykonávat stejnou operaci nebo metodu. </w:t>
      </w:r>
    </w:p>
    <w:p w14:paraId="003052BB" w14:textId="5F9E9F04" w:rsidR="00EB4AC8" w:rsidRDefault="00EB4AC8" w:rsidP="00EB4AC8">
      <w:pPr>
        <w:pStyle w:val="Odstavecseseznamem"/>
        <w:numPr>
          <w:ilvl w:val="0"/>
          <w:numId w:val="1"/>
        </w:numPr>
      </w:pPr>
      <w:r w:rsidRPr="00EB4AC8">
        <w:t>To znamená, že když máme například třídy "Předek" a "Potomek", které oba implementují stejnou metodu s názvem "vykonatOperaci()", můžeme s nimi pracovat stejně, jako by byly stejné třídy</w:t>
      </w:r>
    </w:p>
    <w:p w14:paraId="2F79F78F" w14:textId="3E9923DB" w:rsidR="00EB4AC8" w:rsidRDefault="00EB4AC8" w:rsidP="00EB4AC8">
      <w:pPr>
        <w:pStyle w:val="Odstavecseseznamem"/>
      </w:pPr>
      <w:r w:rsidRPr="00EB4AC8">
        <w:drawing>
          <wp:inline distT="0" distB="0" distL="0" distR="0" wp14:anchorId="65DBF82E" wp14:editId="77973105">
            <wp:extent cx="3603009" cy="3839389"/>
            <wp:effectExtent l="0" t="0" r="0" b="8890"/>
            <wp:docPr id="333093619" name="Obrázek 1"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093619" name="Obrázek 1" descr="Obsah obrázku text&#10;&#10;Popis byl vytvořen automaticky"/>
                    <pic:cNvPicPr/>
                  </pic:nvPicPr>
                  <pic:blipFill>
                    <a:blip r:embed="rId6"/>
                    <a:stretch>
                      <a:fillRect/>
                    </a:stretch>
                  </pic:blipFill>
                  <pic:spPr>
                    <a:xfrm>
                      <a:off x="0" y="0"/>
                      <a:ext cx="3610437" cy="3847304"/>
                    </a:xfrm>
                    <a:prstGeom prst="rect">
                      <a:avLst/>
                    </a:prstGeom>
                  </pic:spPr>
                </pic:pic>
              </a:graphicData>
            </a:graphic>
          </wp:inline>
        </w:drawing>
      </w:r>
    </w:p>
    <w:p w14:paraId="22A84881" w14:textId="6C26B77E" w:rsidR="00EB4AC8" w:rsidRDefault="00EB4AC8" w:rsidP="00EB4AC8">
      <w:pPr>
        <w:pStyle w:val="Odstavecseseznamem"/>
      </w:pPr>
      <w:r w:rsidRPr="00EB4AC8">
        <w:drawing>
          <wp:inline distT="0" distB="0" distL="0" distR="0" wp14:anchorId="245A58C9" wp14:editId="7902F0AE">
            <wp:extent cx="3604482" cy="2430006"/>
            <wp:effectExtent l="0" t="0" r="0" b="8890"/>
            <wp:docPr id="1072798761" name="Obrázek 1"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798761" name="Obrázek 1" descr="Obsah obrázku text&#10;&#10;Popis byl vytvořen automaticky"/>
                    <pic:cNvPicPr/>
                  </pic:nvPicPr>
                  <pic:blipFill>
                    <a:blip r:embed="rId7"/>
                    <a:stretch>
                      <a:fillRect/>
                    </a:stretch>
                  </pic:blipFill>
                  <pic:spPr>
                    <a:xfrm>
                      <a:off x="0" y="0"/>
                      <a:ext cx="3619409" cy="2440069"/>
                    </a:xfrm>
                    <a:prstGeom prst="rect">
                      <a:avLst/>
                    </a:prstGeom>
                  </pic:spPr>
                </pic:pic>
              </a:graphicData>
            </a:graphic>
          </wp:inline>
        </w:drawing>
      </w:r>
    </w:p>
    <w:p w14:paraId="163FB401" w14:textId="4A50336F" w:rsidR="00EB4AC8" w:rsidRDefault="00EB4AC8" w:rsidP="00EB4AC8">
      <w:pPr>
        <w:pStyle w:val="Nadpis1"/>
      </w:pPr>
      <w:r>
        <w:rPr>
          <w:noProof/>
          <w14:ligatures w14:val="standardContextual"/>
        </w:rPr>
        <w:lastRenderedPageBreak/>
        <w:drawing>
          <wp:inline distT="0" distB="0" distL="0" distR="0" wp14:anchorId="01D2106E" wp14:editId="4D2E0D72">
            <wp:extent cx="5760720" cy="8890"/>
            <wp:effectExtent l="0" t="0" r="0" b="0"/>
            <wp:docPr id="2124863450"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863450" name=""/>
                    <pic:cNvPicPr/>
                  </pic:nvPicPr>
                  <pic:blipFill>
                    <a:blip r:embed="rId8"/>
                    <a:stretch>
                      <a:fillRect/>
                    </a:stretch>
                  </pic:blipFill>
                  <pic:spPr>
                    <a:xfrm>
                      <a:off x="0" y="0"/>
                      <a:ext cx="5760720" cy="8890"/>
                    </a:xfrm>
                    <a:prstGeom prst="rect">
                      <a:avLst/>
                    </a:prstGeom>
                  </pic:spPr>
                </pic:pic>
              </a:graphicData>
            </a:graphic>
          </wp:inline>
        </w:drawing>
      </w:r>
      <w:r>
        <w:t>Jazyková konstrukce (zápis) přepsání metody Předka ve třídě Potomek</w:t>
      </w:r>
    </w:p>
    <w:p w14:paraId="33740CBE" w14:textId="22E6189B" w:rsidR="00EB4AC8" w:rsidRDefault="00EB4AC8" w:rsidP="00EB4AC8">
      <w:pPr>
        <w:pStyle w:val="Odstavecseseznamem"/>
      </w:pPr>
      <w:r w:rsidRPr="00EB4AC8">
        <w:drawing>
          <wp:inline distT="0" distB="0" distL="0" distR="0" wp14:anchorId="210B9281" wp14:editId="540019AE">
            <wp:extent cx="2934109" cy="1495634"/>
            <wp:effectExtent l="0" t="0" r="0" b="9525"/>
            <wp:docPr id="1119813083" name="Obrázek 1"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813083" name="Obrázek 1" descr="Obsah obrázku text&#10;&#10;Popis byl vytvořen automaticky"/>
                    <pic:cNvPicPr/>
                  </pic:nvPicPr>
                  <pic:blipFill>
                    <a:blip r:embed="rId9"/>
                    <a:stretch>
                      <a:fillRect/>
                    </a:stretch>
                  </pic:blipFill>
                  <pic:spPr>
                    <a:xfrm>
                      <a:off x="0" y="0"/>
                      <a:ext cx="2934109" cy="1495634"/>
                    </a:xfrm>
                    <a:prstGeom prst="rect">
                      <a:avLst/>
                    </a:prstGeom>
                  </pic:spPr>
                </pic:pic>
              </a:graphicData>
            </a:graphic>
          </wp:inline>
        </w:drawing>
      </w:r>
      <w:r>
        <w:t>´</w:t>
      </w:r>
    </w:p>
    <w:p w14:paraId="1D9F3A58" w14:textId="62EDF27D" w:rsidR="00EB4AC8" w:rsidRDefault="00EB4AC8" w:rsidP="00EB4AC8">
      <w:pPr>
        <w:pStyle w:val="Odstavecseseznamem"/>
        <w:numPr>
          <w:ilvl w:val="0"/>
          <w:numId w:val="3"/>
        </w:numPr>
      </w:pPr>
      <w:r w:rsidRPr="00EB4AC8">
        <w:t xml:space="preserve">Klíčové slovo </w:t>
      </w:r>
      <w:r w:rsidRPr="00EB4AC8">
        <w:rPr>
          <w:b/>
          <w:bCs/>
        </w:rPr>
        <w:t>extends</w:t>
      </w:r>
      <w:r w:rsidRPr="00EB4AC8">
        <w:t xml:space="preserve"> značí, že třída </w:t>
      </w:r>
      <w:r w:rsidRPr="00EB4AC8">
        <w:rPr>
          <w:b/>
          <w:bCs/>
        </w:rPr>
        <w:t>Potomek</w:t>
      </w:r>
      <w:r w:rsidRPr="00EB4AC8">
        <w:t xml:space="preserve"> je odvozena od třídy </w:t>
      </w:r>
      <w:r w:rsidRPr="00EB4AC8">
        <w:rPr>
          <w:b/>
          <w:bCs/>
        </w:rPr>
        <w:t>Předek</w:t>
      </w:r>
      <w:r w:rsidRPr="00EB4AC8">
        <w:t xml:space="preserve">. Pomocí anotace </w:t>
      </w:r>
      <w:r w:rsidRPr="00EB4AC8">
        <w:rPr>
          <w:b/>
          <w:bCs/>
        </w:rPr>
        <w:t>@Override</w:t>
      </w:r>
      <w:r w:rsidRPr="00EB4AC8">
        <w:t xml:space="preserve"> označujeme, že metoda </w:t>
      </w:r>
      <w:r w:rsidRPr="00EB4AC8">
        <w:rPr>
          <w:b/>
          <w:bCs/>
        </w:rPr>
        <w:t>nazevMetody</w:t>
      </w:r>
      <w:r w:rsidRPr="00EB4AC8">
        <w:t xml:space="preserve"> je přepsána z třídy </w:t>
      </w:r>
      <w:r w:rsidRPr="00EB4AC8">
        <w:rPr>
          <w:b/>
          <w:bCs/>
        </w:rPr>
        <w:t>Předek</w:t>
      </w:r>
    </w:p>
    <w:p w14:paraId="7D6D432B" w14:textId="6DB6DBA0" w:rsidR="00EB4AC8" w:rsidRPr="00374361" w:rsidRDefault="00374361" w:rsidP="00EB4AC8">
      <w:pPr>
        <w:pStyle w:val="Odstavecseseznamem"/>
        <w:numPr>
          <w:ilvl w:val="0"/>
          <w:numId w:val="3"/>
        </w:numPr>
      </w:pPr>
      <w:r>
        <w:rPr>
          <w:noProof/>
        </w:rPr>
        <w:drawing>
          <wp:anchor distT="0" distB="0" distL="114300" distR="114300" simplePos="0" relativeHeight="251658240" behindDoc="0" locked="0" layoutInCell="1" allowOverlap="1" wp14:anchorId="58E9E012" wp14:editId="1B148296">
            <wp:simplePos x="0" y="0"/>
            <wp:positionH relativeFrom="margin">
              <wp:posOffset>-1270</wp:posOffset>
            </wp:positionH>
            <wp:positionV relativeFrom="paragraph">
              <wp:posOffset>583924</wp:posOffset>
            </wp:positionV>
            <wp:extent cx="5760720" cy="19685"/>
            <wp:effectExtent l="0" t="0" r="0" b="0"/>
            <wp:wrapThrough wrapText="bothSides">
              <wp:wrapPolygon edited="0">
                <wp:start x="0" y="0"/>
                <wp:lineTo x="0" y="21600"/>
                <wp:lineTo x="21600" y="21600"/>
                <wp:lineTo x="21600" y="0"/>
              </wp:wrapPolygon>
            </wp:wrapThrough>
            <wp:docPr id="1222588625" name="Obrázek 1222588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9685"/>
                    </a:xfrm>
                    <a:prstGeom prst="rect">
                      <a:avLst/>
                    </a:prstGeom>
                    <a:noFill/>
                    <a:ln>
                      <a:noFill/>
                    </a:ln>
                  </pic:spPr>
                </pic:pic>
              </a:graphicData>
            </a:graphic>
          </wp:anchor>
        </w:drawing>
      </w:r>
      <w:r w:rsidR="00EB4AC8" w:rsidRPr="00EB4AC8">
        <w:t xml:space="preserve">Poté následuje implementace metody v třídě </w:t>
      </w:r>
      <w:r w:rsidR="00EB4AC8" w:rsidRPr="00EB4AC8">
        <w:rPr>
          <w:b/>
          <w:bCs/>
        </w:rPr>
        <w:t>Potomek</w:t>
      </w:r>
      <w:r w:rsidR="00EB4AC8" w:rsidRPr="00EB4AC8">
        <w:t xml:space="preserve">. Při volání této metody na objektu třídy </w:t>
      </w:r>
      <w:r w:rsidR="00EB4AC8" w:rsidRPr="00EB4AC8">
        <w:rPr>
          <w:b/>
          <w:bCs/>
        </w:rPr>
        <w:t>Potomek</w:t>
      </w:r>
      <w:r w:rsidR="00EB4AC8" w:rsidRPr="00EB4AC8">
        <w:t xml:space="preserve"> bude volána implementace v této třídě namísto implementace v třídě </w:t>
      </w:r>
      <w:r w:rsidR="00EB4AC8" w:rsidRPr="00EB4AC8">
        <w:rPr>
          <w:b/>
          <w:bCs/>
        </w:rPr>
        <w:t>Předek</w:t>
      </w:r>
    </w:p>
    <w:p w14:paraId="2589EE17" w14:textId="0CE5FA0F" w:rsidR="00374361" w:rsidRDefault="00374361" w:rsidP="00374361">
      <w:pPr>
        <w:pStyle w:val="Nadpis1"/>
      </w:pPr>
      <w:r>
        <w:t>Rozdíl mezi přepsáním (redefinování) a přetížením metody</w:t>
      </w:r>
    </w:p>
    <w:p w14:paraId="1745098A" w14:textId="0E54988B" w:rsidR="00374361" w:rsidRDefault="00374361" w:rsidP="00374361">
      <w:pPr>
        <w:pStyle w:val="Odstavecseseznamem"/>
        <w:numPr>
          <w:ilvl w:val="0"/>
          <w:numId w:val="4"/>
        </w:numPr>
      </w:pPr>
      <w:r>
        <w:t>Přepsání</w:t>
      </w:r>
    </w:p>
    <w:p w14:paraId="5BB3B752" w14:textId="77777777" w:rsidR="00374361" w:rsidRDefault="00374361" w:rsidP="00374361">
      <w:pPr>
        <w:pStyle w:val="Odstavecseseznamem"/>
        <w:numPr>
          <w:ilvl w:val="1"/>
          <w:numId w:val="4"/>
        </w:numPr>
      </w:pPr>
      <w:r>
        <w:t>Z</w:t>
      </w:r>
      <w:r w:rsidRPr="00374361">
        <w:t>namená vytvoření nové implementace metody ve třídě potomka (subtřídě), která nahrazuje implementaci stejnojmenné metody v třídě předka (supertřídě)</w:t>
      </w:r>
    </w:p>
    <w:p w14:paraId="2ABB3ED9" w14:textId="77777777" w:rsidR="00374361" w:rsidRDefault="00374361" w:rsidP="00374361">
      <w:pPr>
        <w:pStyle w:val="Odstavecseseznamem"/>
        <w:numPr>
          <w:ilvl w:val="1"/>
          <w:numId w:val="4"/>
        </w:numPr>
      </w:pPr>
      <w:r w:rsidRPr="00374361">
        <w:t>Přepsání se provádí tehdy, když chceme změnit chování metody v potomkovské třídě, ale ponechat stejné jméno, parametry a návratový typ</w:t>
      </w:r>
    </w:p>
    <w:p w14:paraId="0C66CCA2" w14:textId="6C66D96E" w:rsidR="00374361" w:rsidRDefault="00374361" w:rsidP="00374361">
      <w:pPr>
        <w:pStyle w:val="Odstavecseseznamem"/>
        <w:numPr>
          <w:ilvl w:val="1"/>
          <w:numId w:val="4"/>
        </w:numPr>
      </w:pPr>
      <w:r w:rsidRPr="00374361">
        <w:t>Při volání této metody na objektu potomka bude volána implementace metody v potomkovské třídě namísto implementace v předkovské třídě</w:t>
      </w:r>
    </w:p>
    <w:p w14:paraId="47F8CA87" w14:textId="77777777" w:rsidR="00374361" w:rsidRDefault="00374361" w:rsidP="00374361">
      <w:pPr>
        <w:pStyle w:val="Odstavecseseznamem"/>
        <w:numPr>
          <w:ilvl w:val="0"/>
          <w:numId w:val="4"/>
        </w:numPr>
      </w:pPr>
      <w:r w:rsidRPr="00374361">
        <w:t xml:space="preserve">Přetížení </w:t>
      </w:r>
    </w:p>
    <w:p w14:paraId="678BA998" w14:textId="77777777" w:rsidR="00374361" w:rsidRDefault="00374361" w:rsidP="00374361">
      <w:pPr>
        <w:pStyle w:val="Odstavecseseznamem"/>
        <w:numPr>
          <w:ilvl w:val="1"/>
          <w:numId w:val="4"/>
        </w:numPr>
      </w:pPr>
      <w:r>
        <w:t>Z</w:t>
      </w:r>
      <w:r w:rsidRPr="00374361">
        <w:t>namená vytvoření více metod se stejným jménem, ale různými parametry v jedné třídě</w:t>
      </w:r>
    </w:p>
    <w:p w14:paraId="45AB8190" w14:textId="22FEF227" w:rsidR="00374361" w:rsidRDefault="00374361" w:rsidP="00374361">
      <w:pPr>
        <w:pStyle w:val="Odstavecseseznamem"/>
        <w:numPr>
          <w:ilvl w:val="1"/>
          <w:numId w:val="4"/>
        </w:numPr>
      </w:pPr>
      <w:r w:rsidRPr="00374361">
        <w:t>Při volání metody se pak vybere ta, která nejlépe odpovídá typům argumentů předaných při volání</w:t>
      </w:r>
    </w:p>
    <w:p w14:paraId="44830852" w14:textId="2276906B" w:rsidR="00374361" w:rsidRDefault="002A74A8" w:rsidP="00374361">
      <w:pPr>
        <w:pStyle w:val="Odstavecseseznamem"/>
        <w:numPr>
          <w:ilvl w:val="1"/>
          <w:numId w:val="4"/>
        </w:numPr>
      </w:pPr>
      <w:r>
        <w:rPr>
          <w:noProof/>
          <w14:ligatures w14:val="standardContextual"/>
        </w:rPr>
        <w:drawing>
          <wp:anchor distT="0" distB="0" distL="114300" distR="114300" simplePos="0" relativeHeight="251659264" behindDoc="0" locked="0" layoutInCell="1" allowOverlap="1" wp14:anchorId="29537388" wp14:editId="398F0D3F">
            <wp:simplePos x="0" y="0"/>
            <wp:positionH relativeFrom="margin">
              <wp:align>right</wp:align>
            </wp:positionH>
            <wp:positionV relativeFrom="paragraph">
              <wp:posOffset>437515</wp:posOffset>
            </wp:positionV>
            <wp:extent cx="5760720" cy="18415"/>
            <wp:effectExtent l="0" t="0" r="0" b="0"/>
            <wp:wrapThrough wrapText="bothSides">
              <wp:wrapPolygon edited="0">
                <wp:start x="0" y="0"/>
                <wp:lineTo x="0" y="21600"/>
                <wp:lineTo x="21600" y="21600"/>
                <wp:lineTo x="21600" y="0"/>
              </wp:wrapPolygon>
            </wp:wrapThrough>
            <wp:docPr id="1499055458"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055458" name=""/>
                    <pic:cNvPicPr/>
                  </pic:nvPicPr>
                  <pic:blipFill>
                    <a:blip r:embed="rId11">
                      <a:extLst>
                        <a:ext uri="{28A0092B-C50C-407E-A947-70E740481C1C}">
                          <a14:useLocalDpi xmlns:a14="http://schemas.microsoft.com/office/drawing/2010/main" val="0"/>
                        </a:ext>
                      </a:extLst>
                    </a:blip>
                    <a:stretch>
                      <a:fillRect/>
                    </a:stretch>
                  </pic:blipFill>
                  <pic:spPr>
                    <a:xfrm>
                      <a:off x="0" y="0"/>
                      <a:ext cx="5760720" cy="18415"/>
                    </a:xfrm>
                    <a:prstGeom prst="rect">
                      <a:avLst/>
                    </a:prstGeom>
                  </pic:spPr>
                </pic:pic>
              </a:graphicData>
            </a:graphic>
          </wp:anchor>
        </w:drawing>
      </w:r>
      <w:r w:rsidR="00374361" w:rsidRPr="00374361">
        <w:t>Při přetížení se změní počet nebo typ parametrů, ale návratový typ a jméno metody zůstávají stejné</w:t>
      </w:r>
    </w:p>
    <w:p w14:paraId="30B35FF4" w14:textId="19CE82A4" w:rsidR="002A74A8" w:rsidRDefault="002A74A8" w:rsidP="002A74A8">
      <w:pPr>
        <w:pStyle w:val="Nadpis1"/>
      </w:pPr>
      <w:r>
        <w:t>Rozhraní a souvislost s přepsáním metody</w:t>
      </w:r>
    </w:p>
    <w:p w14:paraId="35C9D7D6" w14:textId="048C52C3" w:rsidR="002A74A8" w:rsidRDefault="002A74A8" w:rsidP="002A74A8">
      <w:pPr>
        <w:pStyle w:val="Odstavecseseznamem"/>
        <w:numPr>
          <w:ilvl w:val="0"/>
          <w:numId w:val="5"/>
        </w:numPr>
      </w:pPr>
      <w:r w:rsidRPr="002A74A8">
        <w:t>Rozhraní (interface) v Javě je abstraktní třída, která definuje sadu metod, které musí být implementovány v třídách, které implementují toto rozhraní</w:t>
      </w:r>
    </w:p>
    <w:p w14:paraId="055A280A" w14:textId="77777777" w:rsidR="002A74A8" w:rsidRDefault="002A74A8" w:rsidP="002A74A8">
      <w:pPr>
        <w:pStyle w:val="Odstavecseseznamem"/>
        <w:numPr>
          <w:ilvl w:val="0"/>
          <w:numId w:val="5"/>
        </w:numPr>
      </w:pPr>
      <w:r w:rsidRPr="002A74A8">
        <w:t>Souvislost rozhraní s přepsáním metody</w:t>
      </w:r>
    </w:p>
    <w:p w14:paraId="0AE6F50B" w14:textId="46CC965B" w:rsidR="002A74A8" w:rsidRDefault="002A74A8" w:rsidP="002A74A8">
      <w:pPr>
        <w:pStyle w:val="Odstavecseseznamem"/>
        <w:numPr>
          <w:ilvl w:val="1"/>
          <w:numId w:val="5"/>
        </w:numPr>
      </w:pPr>
      <w:r>
        <w:t>S</w:t>
      </w:r>
      <w:r w:rsidRPr="002A74A8">
        <w:t>počívá v tom, že pokud třída implementuje rozhraní obsahující určitou metodu, musí tuto metodu implementovat, jinak tato třída není schopna implementovat toto rozhraní</w:t>
      </w:r>
    </w:p>
    <w:p w14:paraId="199329A2" w14:textId="612A8006" w:rsidR="002A74A8" w:rsidRDefault="002A74A8" w:rsidP="002A74A8">
      <w:pPr>
        <w:pStyle w:val="Odstavecseseznamem"/>
        <w:numPr>
          <w:ilvl w:val="0"/>
          <w:numId w:val="5"/>
        </w:numPr>
      </w:pPr>
      <w:r>
        <w:t xml:space="preserve">V </w:t>
      </w:r>
      <w:r w:rsidRPr="002A74A8">
        <w:t>Javě můžeme implementovat více rozhraní, ale dědit můžeme právě jednu třídu</w:t>
      </w:r>
    </w:p>
    <w:p w14:paraId="367E4950" w14:textId="77777777" w:rsidR="002A74A8" w:rsidRDefault="002A74A8">
      <w:pPr>
        <w:spacing w:line="259" w:lineRule="auto"/>
      </w:pPr>
      <w:r>
        <w:br w:type="page"/>
      </w:r>
    </w:p>
    <w:p w14:paraId="0051E77E" w14:textId="24D98576" w:rsidR="002A74A8" w:rsidRDefault="002A74A8" w:rsidP="002A74A8">
      <w:pPr>
        <w:pStyle w:val="Nadpis1"/>
      </w:pPr>
      <w:r>
        <w:rPr>
          <w:noProof/>
          <w14:ligatures w14:val="standardContextual"/>
        </w:rPr>
        <w:lastRenderedPageBreak/>
        <w:drawing>
          <wp:inline distT="0" distB="0" distL="0" distR="0" wp14:anchorId="47E1BC69" wp14:editId="513A3C9C">
            <wp:extent cx="5760720" cy="18415"/>
            <wp:effectExtent l="0" t="0" r="0" b="0"/>
            <wp:docPr id="361813342"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813342" name=""/>
                    <pic:cNvPicPr/>
                  </pic:nvPicPr>
                  <pic:blipFill>
                    <a:blip r:embed="rId11"/>
                    <a:stretch>
                      <a:fillRect/>
                    </a:stretch>
                  </pic:blipFill>
                  <pic:spPr>
                    <a:xfrm>
                      <a:off x="0" y="0"/>
                      <a:ext cx="5760720" cy="18415"/>
                    </a:xfrm>
                    <a:prstGeom prst="rect">
                      <a:avLst/>
                    </a:prstGeom>
                  </pic:spPr>
                </pic:pic>
              </a:graphicData>
            </a:graphic>
          </wp:inline>
        </w:drawing>
      </w:r>
      <w:r>
        <w:t>Souvislost rozhraní s abstraktními datovými typy</w:t>
      </w:r>
    </w:p>
    <w:p w14:paraId="63EA1EBB" w14:textId="2FD5B375" w:rsidR="002A74A8" w:rsidRDefault="002A74A8" w:rsidP="002A74A8">
      <w:pPr>
        <w:pStyle w:val="Odstavecseseznamem"/>
        <w:numPr>
          <w:ilvl w:val="0"/>
          <w:numId w:val="6"/>
        </w:numPr>
      </w:pPr>
      <w:r w:rsidRPr="002A74A8">
        <w:t>Abstraktní třídy jsou třídy, které obsahují alespoň jednu abstraktní metodu, tedy metodu bez konkrétní implementace. Tyto třídy nemohou být instanciovány přímo, ale slouží jako předek pro konkrétní třídy, které implementují jejich abstraktní metody. Abstraktní třídy mohou obsahovat i metody s konkrétní implementací a vlastnosti, které jsou zděděny do potomků</w:t>
      </w:r>
    </w:p>
    <w:p w14:paraId="650C9C51" w14:textId="6BA4C5C4" w:rsidR="002A74A8" w:rsidRPr="002A74A8" w:rsidRDefault="002A74A8" w:rsidP="002A74A8">
      <w:pPr>
        <w:pStyle w:val="Odstavecseseznamem"/>
        <w:numPr>
          <w:ilvl w:val="0"/>
          <w:numId w:val="6"/>
        </w:numPr>
      </w:pPr>
      <w:r w:rsidRPr="002A74A8">
        <w:t>Rozhraní jsou podobné abstraktním třídám, ale jsou zcela abstraktní, tedy neobsahují žádnou konkrétní implementaci metod. Rozhraní definují pouze signatury metod, které musí být implementovány v třídách, které rozhraní implementují</w:t>
      </w:r>
    </w:p>
    <w:p w14:paraId="0CEE5156" w14:textId="044DABA7" w:rsidR="00EB4AC8" w:rsidRDefault="00EB4AC8" w:rsidP="00EB4AC8">
      <w:pPr>
        <w:pStyle w:val="Nadpis1"/>
      </w:pPr>
      <w:r>
        <w:rPr>
          <w:noProof/>
        </w:rPr>
        <w:drawing>
          <wp:inline distT="0" distB="0" distL="0" distR="0" wp14:anchorId="5F94854C" wp14:editId="68BCB4FB">
            <wp:extent cx="5760720" cy="19685"/>
            <wp:effectExtent l="0" t="0" r="0" b="0"/>
            <wp:docPr id="743960962"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9685"/>
                    </a:xfrm>
                    <a:prstGeom prst="rect">
                      <a:avLst/>
                    </a:prstGeom>
                    <a:noFill/>
                    <a:ln>
                      <a:noFill/>
                    </a:ln>
                  </pic:spPr>
                </pic:pic>
              </a:graphicData>
            </a:graphic>
          </wp:inline>
        </w:drawing>
      </w:r>
      <w:r>
        <w:t>Prakticky:</w:t>
      </w:r>
    </w:p>
    <w:p w14:paraId="46B3E640" w14:textId="4475E8EC" w:rsidR="00EB4AC8" w:rsidRDefault="002A74A8" w:rsidP="002A74A8">
      <w:pPr>
        <w:pStyle w:val="Odstavecseseznamem"/>
        <w:numPr>
          <w:ilvl w:val="0"/>
          <w:numId w:val="7"/>
        </w:numPr>
      </w:pPr>
      <w:r>
        <w:t>I</w:t>
      </w:r>
      <w:r>
        <w:t>mplementace rozhraní, popsání významných rozhraní v Java (List, Comparable, ActionListener…)</w:t>
      </w:r>
      <w:r w:rsidR="00EB4AC8">
        <w:t> </w:t>
      </w:r>
    </w:p>
    <w:p w14:paraId="4DB1E9C7" w14:textId="77777777" w:rsidR="006D6AE4" w:rsidRDefault="006D6AE4"/>
    <w:sectPr w:rsidR="006D6A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B3F1D"/>
    <w:multiLevelType w:val="hybridMultilevel"/>
    <w:tmpl w:val="1194B4E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1CC737BC"/>
    <w:multiLevelType w:val="hybridMultilevel"/>
    <w:tmpl w:val="A7FC1D8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1DBC772A"/>
    <w:multiLevelType w:val="hybridMultilevel"/>
    <w:tmpl w:val="8F7401A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20C26E69"/>
    <w:multiLevelType w:val="hybridMultilevel"/>
    <w:tmpl w:val="26E0C74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2DC7560A"/>
    <w:multiLevelType w:val="hybridMultilevel"/>
    <w:tmpl w:val="EF0E992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3D8B3979"/>
    <w:multiLevelType w:val="hybridMultilevel"/>
    <w:tmpl w:val="29C4D0EE"/>
    <w:lvl w:ilvl="0" w:tplc="04050001">
      <w:start w:val="1"/>
      <w:numFmt w:val="bullet"/>
      <w:lvlText w:val=""/>
      <w:lvlJc w:val="left"/>
      <w:pPr>
        <w:ind w:left="1068" w:hanging="360"/>
      </w:pPr>
      <w:rPr>
        <w:rFonts w:ascii="Symbol" w:hAnsi="Symbol" w:hint="default"/>
      </w:rPr>
    </w:lvl>
    <w:lvl w:ilvl="1" w:tplc="04050003" w:tentative="1">
      <w:start w:val="1"/>
      <w:numFmt w:val="bullet"/>
      <w:lvlText w:val="o"/>
      <w:lvlJc w:val="left"/>
      <w:pPr>
        <w:ind w:left="1788" w:hanging="360"/>
      </w:pPr>
      <w:rPr>
        <w:rFonts w:ascii="Courier New" w:hAnsi="Courier New" w:cs="Courier New" w:hint="default"/>
      </w:rPr>
    </w:lvl>
    <w:lvl w:ilvl="2" w:tplc="04050005" w:tentative="1">
      <w:start w:val="1"/>
      <w:numFmt w:val="bullet"/>
      <w:lvlText w:val=""/>
      <w:lvlJc w:val="left"/>
      <w:pPr>
        <w:ind w:left="2508" w:hanging="360"/>
      </w:pPr>
      <w:rPr>
        <w:rFonts w:ascii="Wingdings" w:hAnsi="Wingdings" w:hint="default"/>
      </w:rPr>
    </w:lvl>
    <w:lvl w:ilvl="3" w:tplc="04050001" w:tentative="1">
      <w:start w:val="1"/>
      <w:numFmt w:val="bullet"/>
      <w:lvlText w:val=""/>
      <w:lvlJc w:val="left"/>
      <w:pPr>
        <w:ind w:left="3228" w:hanging="360"/>
      </w:pPr>
      <w:rPr>
        <w:rFonts w:ascii="Symbol" w:hAnsi="Symbol" w:hint="default"/>
      </w:rPr>
    </w:lvl>
    <w:lvl w:ilvl="4" w:tplc="04050003" w:tentative="1">
      <w:start w:val="1"/>
      <w:numFmt w:val="bullet"/>
      <w:lvlText w:val="o"/>
      <w:lvlJc w:val="left"/>
      <w:pPr>
        <w:ind w:left="3948" w:hanging="360"/>
      </w:pPr>
      <w:rPr>
        <w:rFonts w:ascii="Courier New" w:hAnsi="Courier New" w:cs="Courier New" w:hint="default"/>
      </w:rPr>
    </w:lvl>
    <w:lvl w:ilvl="5" w:tplc="04050005" w:tentative="1">
      <w:start w:val="1"/>
      <w:numFmt w:val="bullet"/>
      <w:lvlText w:val=""/>
      <w:lvlJc w:val="left"/>
      <w:pPr>
        <w:ind w:left="4668" w:hanging="360"/>
      </w:pPr>
      <w:rPr>
        <w:rFonts w:ascii="Wingdings" w:hAnsi="Wingdings" w:hint="default"/>
      </w:rPr>
    </w:lvl>
    <w:lvl w:ilvl="6" w:tplc="04050001" w:tentative="1">
      <w:start w:val="1"/>
      <w:numFmt w:val="bullet"/>
      <w:lvlText w:val=""/>
      <w:lvlJc w:val="left"/>
      <w:pPr>
        <w:ind w:left="5388" w:hanging="360"/>
      </w:pPr>
      <w:rPr>
        <w:rFonts w:ascii="Symbol" w:hAnsi="Symbol" w:hint="default"/>
      </w:rPr>
    </w:lvl>
    <w:lvl w:ilvl="7" w:tplc="04050003" w:tentative="1">
      <w:start w:val="1"/>
      <w:numFmt w:val="bullet"/>
      <w:lvlText w:val="o"/>
      <w:lvlJc w:val="left"/>
      <w:pPr>
        <w:ind w:left="6108" w:hanging="360"/>
      </w:pPr>
      <w:rPr>
        <w:rFonts w:ascii="Courier New" w:hAnsi="Courier New" w:cs="Courier New" w:hint="default"/>
      </w:rPr>
    </w:lvl>
    <w:lvl w:ilvl="8" w:tplc="04050005" w:tentative="1">
      <w:start w:val="1"/>
      <w:numFmt w:val="bullet"/>
      <w:lvlText w:val=""/>
      <w:lvlJc w:val="left"/>
      <w:pPr>
        <w:ind w:left="6828" w:hanging="360"/>
      </w:pPr>
      <w:rPr>
        <w:rFonts w:ascii="Wingdings" w:hAnsi="Wingdings" w:hint="default"/>
      </w:rPr>
    </w:lvl>
  </w:abstractNum>
  <w:abstractNum w:abstractNumId="6" w15:restartNumberingAfterBreak="0">
    <w:nsid w:val="4F971B91"/>
    <w:multiLevelType w:val="hybridMultilevel"/>
    <w:tmpl w:val="78E66B5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371150217">
    <w:abstractNumId w:val="3"/>
  </w:num>
  <w:num w:numId="2" w16cid:durableId="1111559318">
    <w:abstractNumId w:val="0"/>
  </w:num>
  <w:num w:numId="3" w16cid:durableId="519197989">
    <w:abstractNumId w:val="5"/>
  </w:num>
  <w:num w:numId="4" w16cid:durableId="794912792">
    <w:abstractNumId w:val="1"/>
  </w:num>
  <w:num w:numId="5" w16cid:durableId="1687174031">
    <w:abstractNumId w:val="2"/>
  </w:num>
  <w:num w:numId="6" w16cid:durableId="944969519">
    <w:abstractNumId w:val="4"/>
  </w:num>
  <w:num w:numId="7" w16cid:durableId="16384175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119"/>
    <w:rsid w:val="002A74A8"/>
    <w:rsid w:val="002E33B4"/>
    <w:rsid w:val="0033654C"/>
    <w:rsid w:val="00374361"/>
    <w:rsid w:val="00610119"/>
    <w:rsid w:val="006D6AE4"/>
    <w:rsid w:val="006E3E3E"/>
    <w:rsid w:val="008267C6"/>
    <w:rsid w:val="00B655C0"/>
    <w:rsid w:val="00CE1680"/>
    <w:rsid w:val="00EB4AC8"/>
    <w:rsid w:val="00F32A0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2D081"/>
  <w15:chartTrackingRefBased/>
  <w15:docId w15:val="{4533523C-FCB2-4D3B-A502-4BE116015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EB4AC8"/>
    <w:pPr>
      <w:spacing w:line="252" w:lineRule="auto"/>
    </w:pPr>
    <w:rPr>
      <w:kern w:val="0"/>
      <w14:ligatures w14:val="none"/>
    </w:rPr>
  </w:style>
  <w:style w:type="paragraph" w:styleId="Nadpis1">
    <w:name w:val="heading 1"/>
    <w:basedOn w:val="Normln"/>
    <w:next w:val="Normln"/>
    <w:link w:val="Nadpis1Char"/>
    <w:uiPriority w:val="9"/>
    <w:qFormat/>
    <w:rsid w:val="00EB4AC8"/>
    <w:pPr>
      <w:keepNext/>
      <w:keepLines/>
      <w:spacing w:before="240" w:after="0"/>
      <w:outlineLvl w:val="0"/>
    </w:pPr>
    <w:rPr>
      <w:rFonts w:eastAsiaTheme="majorEastAsia" w:cstheme="majorBidi"/>
      <w:color w:val="2F5496" w:themeColor="accent1" w:themeShade="BF"/>
      <w:sz w:val="32"/>
      <w:szCs w:val="3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EB4AC8"/>
    <w:rPr>
      <w:rFonts w:eastAsiaTheme="majorEastAsia" w:cstheme="majorBidi"/>
      <w:color w:val="2F5496" w:themeColor="accent1" w:themeShade="BF"/>
      <w:kern w:val="0"/>
      <w:sz w:val="32"/>
      <w:szCs w:val="32"/>
      <w14:ligatures w14:val="none"/>
    </w:rPr>
  </w:style>
  <w:style w:type="paragraph" w:styleId="Nzev">
    <w:name w:val="Title"/>
    <w:basedOn w:val="Normln"/>
    <w:next w:val="Normln"/>
    <w:link w:val="NzevChar"/>
    <w:uiPriority w:val="10"/>
    <w:qFormat/>
    <w:rsid w:val="00EB4A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EB4AC8"/>
    <w:rPr>
      <w:rFonts w:asciiTheme="majorHAnsi" w:eastAsiaTheme="majorEastAsia" w:hAnsiTheme="majorHAnsi" w:cstheme="majorBidi"/>
      <w:spacing w:val="-10"/>
      <w:kern w:val="28"/>
      <w:sz w:val="56"/>
      <w:szCs w:val="56"/>
      <w14:ligatures w14:val="none"/>
    </w:rPr>
  </w:style>
  <w:style w:type="paragraph" w:styleId="Odstavecseseznamem">
    <w:name w:val="List Paragraph"/>
    <w:basedOn w:val="Normln"/>
    <w:uiPriority w:val="34"/>
    <w:qFormat/>
    <w:rsid w:val="00EB4A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579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402</Words>
  <Characters>2372</Characters>
  <Application>Microsoft Office Word</Application>
  <DocSecurity>0</DocSecurity>
  <Lines>19</Lines>
  <Paragraphs>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Hajžman</dc:creator>
  <cp:keywords/>
  <dc:description/>
  <cp:lastModifiedBy>Daniel Hajžman</cp:lastModifiedBy>
  <cp:revision>6</cp:revision>
  <dcterms:created xsi:type="dcterms:W3CDTF">2023-04-30T09:55:00Z</dcterms:created>
  <dcterms:modified xsi:type="dcterms:W3CDTF">2023-04-30T10:13:00Z</dcterms:modified>
</cp:coreProperties>
</file>