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9433" w14:textId="06E3E981" w:rsidR="00371DBD" w:rsidRDefault="00371DBD" w:rsidP="00371DBD">
      <w:pPr>
        <w:pStyle w:val="Nzev"/>
        <w:numPr>
          <w:ilvl w:val="0"/>
          <w:numId w:val="7"/>
        </w:numPr>
      </w:pPr>
      <w:r>
        <w:t>Algoritmy, programovací jazyky a paradigmata</w:t>
      </w:r>
    </w:p>
    <w:p w14:paraId="6BB2F8A3" w14:textId="2FBAD0F1" w:rsidR="00371DBD" w:rsidRDefault="00371DBD" w:rsidP="00371DBD">
      <w:pPr>
        <w:pStyle w:val="Nadpis1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4942C" wp14:editId="21E53800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848350" cy="0"/>
                <wp:effectExtent l="0" t="0" r="0" b="0"/>
                <wp:wrapNone/>
                <wp:docPr id="63561435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CBEEB" id="Přímá spojnice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0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JQ0eAX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Algoritmus – definice</w:t>
      </w:r>
    </w:p>
    <w:p w14:paraId="06079F1B" w14:textId="53BF928E" w:rsidR="00371DBD" w:rsidRPr="00371DBD" w:rsidRDefault="003663A6" w:rsidP="00371DBD">
      <w:pPr>
        <w:pStyle w:val="Odstavecseseznamem"/>
        <w:numPr>
          <w:ilvl w:val="0"/>
          <w:numId w:val="8"/>
        </w:numPr>
        <w:rPr>
          <w:rFonts w:cstheme="minorHAnsi"/>
          <w:szCs w:val="24"/>
        </w:rPr>
      </w:pPr>
      <w:r w:rsidRPr="003663A6">
        <w:rPr>
          <w:rFonts w:cstheme="minorHAnsi"/>
          <w:szCs w:val="24"/>
        </w:rPr>
        <w:t>Algoritmus je přesně definovaná posloupnost kroků nebo procedur, které řeší určitý problém nebo vypočítávají určitý výsledek</w:t>
      </w:r>
    </w:p>
    <w:p w14:paraId="7B54F9FF" w14:textId="6B18EB3D" w:rsidR="00371DBD" w:rsidRDefault="00371DBD" w:rsidP="00371DBD">
      <w:pPr>
        <w:pStyle w:val="Nadpis1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057B92" wp14:editId="0B6265F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1646355259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4074A" id="Přímá spojnice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Vlastnosti algoritmu</w:t>
      </w:r>
    </w:p>
    <w:p w14:paraId="27E352ED" w14:textId="77777777" w:rsidR="00371DBD" w:rsidRDefault="00371DBD" w:rsidP="00371DBD">
      <w:pPr>
        <w:pStyle w:val="Odstavecseseznamem"/>
        <w:numPr>
          <w:ilvl w:val="0"/>
          <w:numId w:val="8"/>
        </w:numPr>
      </w:pPr>
      <w:r>
        <w:t>Konečnost</w:t>
      </w:r>
    </w:p>
    <w:p w14:paraId="22849B3E" w14:textId="56F124CA" w:rsidR="00371DBD" w:rsidRDefault="00371DBD" w:rsidP="00371DBD">
      <w:pPr>
        <w:pStyle w:val="Odstavecseseznamem"/>
        <w:numPr>
          <w:ilvl w:val="1"/>
          <w:numId w:val="8"/>
        </w:numPr>
      </w:pPr>
      <w:r>
        <w:t>Algoritmus musí být konečný, což znamená, že musí se dát dokončit v konečném počtu kroků</w:t>
      </w:r>
    </w:p>
    <w:p w14:paraId="01E70403" w14:textId="77777777" w:rsidR="00371DBD" w:rsidRDefault="00371DBD" w:rsidP="00371DBD">
      <w:pPr>
        <w:pStyle w:val="Odstavecseseznamem"/>
        <w:numPr>
          <w:ilvl w:val="0"/>
          <w:numId w:val="8"/>
        </w:numPr>
      </w:pPr>
      <w:r>
        <w:t>Vstup</w:t>
      </w:r>
    </w:p>
    <w:p w14:paraId="5444644D" w14:textId="10615AD9" w:rsidR="00371DBD" w:rsidRDefault="00371DBD" w:rsidP="00371DBD">
      <w:pPr>
        <w:pStyle w:val="Odstavecseseznamem"/>
        <w:numPr>
          <w:ilvl w:val="1"/>
          <w:numId w:val="8"/>
        </w:numPr>
      </w:pPr>
      <w:r>
        <w:t>Algoritmus musí přijmout nějaký vstup.</w:t>
      </w:r>
    </w:p>
    <w:p w14:paraId="62A990F8" w14:textId="77777777" w:rsidR="00371DBD" w:rsidRDefault="00371DBD" w:rsidP="00371DBD">
      <w:pPr>
        <w:pStyle w:val="Odstavecseseznamem"/>
        <w:numPr>
          <w:ilvl w:val="0"/>
          <w:numId w:val="8"/>
        </w:numPr>
      </w:pPr>
      <w:r>
        <w:t>Výstu</w:t>
      </w:r>
      <w:r>
        <w:t>p</w:t>
      </w:r>
    </w:p>
    <w:p w14:paraId="5EC8C273" w14:textId="57194695" w:rsidR="00371DBD" w:rsidRDefault="00371DBD" w:rsidP="00371DBD">
      <w:pPr>
        <w:pStyle w:val="Odstavecseseznamem"/>
        <w:numPr>
          <w:ilvl w:val="1"/>
          <w:numId w:val="8"/>
        </w:numPr>
      </w:pPr>
      <w:r>
        <w:t>Algoritmus musí poskytnout nějaký výstup</w:t>
      </w:r>
    </w:p>
    <w:p w14:paraId="6C6C830C" w14:textId="77777777" w:rsidR="00371DBD" w:rsidRDefault="00371DBD" w:rsidP="00371DBD">
      <w:pPr>
        <w:pStyle w:val="Odstavecseseznamem"/>
        <w:numPr>
          <w:ilvl w:val="0"/>
          <w:numId w:val="8"/>
        </w:numPr>
      </w:pPr>
      <w:r>
        <w:t>Přesnost</w:t>
      </w:r>
    </w:p>
    <w:p w14:paraId="56D8A5DE" w14:textId="50D0918C" w:rsidR="00371DBD" w:rsidRDefault="00371DBD" w:rsidP="00371DBD">
      <w:pPr>
        <w:pStyle w:val="Odstavecseseznamem"/>
        <w:numPr>
          <w:ilvl w:val="1"/>
          <w:numId w:val="8"/>
        </w:numPr>
      </w:pPr>
      <w:r>
        <w:t>Algoritmus musí být přesný a dobře definovaný, aby každý, kdo ho používá, mohl dosáhnout stejného výsledku.</w:t>
      </w:r>
    </w:p>
    <w:p w14:paraId="0FDCA14F" w14:textId="77777777" w:rsidR="00371DBD" w:rsidRDefault="00371DBD" w:rsidP="00371DBD">
      <w:pPr>
        <w:pStyle w:val="Odstavecseseznamem"/>
        <w:numPr>
          <w:ilvl w:val="0"/>
          <w:numId w:val="8"/>
        </w:numPr>
      </w:pPr>
      <w:r w:rsidRPr="00371DBD">
        <w:t xml:space="preserve">Škálovatelný </w:t>
      </w:r>
    </w:p>
    <w:p w14:paraId="5829ECF6" w14:textId="44D2CE14" w:rsidR="00371DBD" w:rsidRDefault="00890535" w:rsidP="00371DBD">
      <w:pPr>
        <w:pStyle w:val="Odstavecseseznamem"/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BA76C25" wp14:editId="28670E59">
            <wp:simplePos x="0" y="0"/>
            <wp:positionH relativeFrom="column">
              <wp:posOffset>-21946</wp:posOffset>
            </wp:positionH>
            <wp:positionV relativeFrom="paragraph">
              <wp:posOffset>273964</wp:posOffset>
            </wp:positionV>
            <wp:extent cx="5760720" cy="8890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321529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52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1DBD" w:rsidRPr="00371DBD">
        <w:t>obecný zápis, použití na více problémů, snadné rozšíření</w:t>
      </w:r>
    </w:p>
    <w:p w14:paraId="08F75749" w14:textId="0B955023" w:rsidR="00890535" w:rsidRDefault="00890535" w:rsidP="00890535">
      <w:pPr>
        <w:pStyle w:val="Nadpis1"/>
        <w:spacing w:before="0"/>
      </w:pPr>
      <w:r>
        <w:t>Programovací jazyky x Skriptovací jazyky</w:t>
      </w:r>
    </w:p>
    <w:p w14:paraId="1C7BE0E0" w14:textId="4C7A5C90" w:rsidR="008E7D95" w:rsidRDefault="00890535" w:rsidP="00890535">
      <w:pPr>
        <w:pStyle w:val="Odstavecseseznamem"/>
        <w:numPr>
          <w:ilvl w:val="0"/>
          <w:numId w:val="9"/>
        </w:numPr>
      </w:pPr>
      <w:r w:rsidRPr="00890535">
        <w:t>Programovací jazyky jsou jazyky, které se používají pro vytváření výkonných aplikací</w:t>
      </w:r>
    </w:p>
    <w:p w14:paraId="260D22B8" w14:textId="07EFFAF9" w:rsidR="00890535" w:rsidRDefault="00890535" w:rsidP="002D774C">
      <w:pPr>
        <w:pStyle w:val="Odstavecseseznamem"/>
        <w:numPr>
          <w:ilvl w:val="1"/>
          <w:numId w:val="9"/>
        </w:numPr>
      </w:pPr>
      <w:r w:rsidRPr="00890535">
        <w:t>Tyto jazyky mají obvykle složitou syntaxi a gramatiku a jsou kompilovány nebo interpretovány do strojového kódu, který je poté spouštěn na počítači. Programovací jazyky se používají pro vytváření výkonných aplikací, jako jsou operační systémy, databáze, grafické aplikace a další</w:t>
      </w:r>
    </w:p>
    <w:p w14:paraId="0EE0AF9C" w14:textId="5CBDB322" w:rsidR="008E7D95" w:rsidRDefault="00890535" w:rsidP="00890535">
      <w:pPr>
        <w:pStyle w:val="Odstavecseseznamem"/>
        <w:numPr>
          <w:ilvl w:val="0"/>
          <w:numId w:val="9"/>
        </w:numPr>
      </w:pPr>
      <w:r>
        <w:t>S</w:t>
      </w:r>
      <w:r w:rsidRPr="00890535">
        <w:t>kriptovací jazyky, které jsou obvykle jednodušší a používají se pro automatizaci úloh, které jsou často prováděny v operačním systému nebo jiných aplikacích</w:t>
      </w:r>
    </w:p>
    <w:p w14:paraId="60EBA8A3" w14:textId="2CF85132" w:rsidR="00890535" w:rsidRDefault="008E7D95" w:rsidP="002D774C">
      <w:pPr>
        <w:pStyle w:val="Odstavecseseznamem"/>
        <w:numPr>
          <w:ilvl w:val="1"/>
          <w:numId w:val="9"/>
        </w:numPr>
      </w:pPr>
      <w:r>
        <w:t>O</w:t>
      </w:r>
      <w:r w:rsidR="00890535" w:rsidRPr="00890535">
        <w:t>bvykle nemají složitou syntaxi a gramatiku, a jsou interpretovány v běhu programu nebo aplikace. Skriptovací jazyky jsou často používány pro tvorbu webových stránek, automatizaci procesů v operačním systému nebo pro tvorbu her</w:t>
      </w:r>
    </w:p>
    <w:p w14:paraId="7693E604" w14:textId="6018EF36" w:rsidR="0084578A" w:rsidRDefault="0084578A" w:rsidP="0084578A">
      <w:pPr>
        <w:pStyle w:val="Nadpis1"/>
      </w:pPr>
      <w:r>
        <w:rPr>
          <w:noProof/>
        </w:rPr>
        <w:drawing>
          <wp:inline distT="0" distB="0" distL="0" distR="0" wp14:anchorId="379DD46B" wp14:editId="750FEB65">
            <wp:extent cx="5760720" cy="8890"/>
            <wp:effectExtent l="0" t="0" r="0" b="0"/>
            <wp:docPr id="189822591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25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Kompilace</w:t>
      </w:r>
    </w:p>
    <w:p w14:paraId="7429BFC3" w14:textId="69B4D460" w:rsidR="0084578A" w:rsidRDefault="0084578A" w:rsidP="0084578A">
      <w:pPr>
        <w:pStyle w:val="Odstavecseseznamem"/>
        <w:numPr>
          <w:ilvl w:val="0"/>
          <w:numId w:val="10"/>
        </w:numPr>
      </w:pPr>
      <w:r w:rsidRPr="0084578A">
        <w:t>Kompilace je proces překladu zdrojového kódu napsaného v programovacím jazyce do strojového kódu, který může být spuštěn na počítači. Během kompilace se zdrojový kód prochází procesem, který zahrnuje syntaktickou analýzu, sémantickou analýzu, optimalizaci a generování strojového kódu</w:t>
      </w:r>
    </w:p>
    <w:p w14:paraId="2B25B623" w14:textId="46D50E58" w:rsidR="0084578A" w:rsidRDefault="0084578A" w:rsidP="0084578A">
      <w:pPr>
        <w:pStyle w:val="Nadpis1"/>
      </w:pPr>
      <w:r>
        <w:rPr>
          <w:noProof/>
        </w:rPr>
        <w:lastRenderedPageBreak/>
        <w:drawing>
          <wp:inline distT="0" distB="0" distL="0" distR="0" wp14:anchorId="76941C35" wp14:editId="6AB8117D">
            <wp:extent cx="5760720" cy="8890"/>
            <wp:effectExtent l="0" t="0" r="0" b="0"/>
            <wp:docPr id="36521746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17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Způsoby zápisu algoritmů (vývojový diagram, pseudokód)</w:t>
      </w:r>
    </w:p>
    <w:p w14:paraId="130E703E" w14:textId="77777777" w:rsidR="0084578A" w:rsidRDefault="0084578A" w:rsidP="0084578A">
      <w:pPr>
        <w:pStyle w:val="Odstavecseseznamem"/>
        <w:numPr>
          <w:ilvl w:val="0"/>
          <w:numId w:val="10"/>
        </w:numPr>
      </w:pPr>
      <w:r>
        <w:t>Vývojový diagram</w:t>
      </w:r>
    </w:p>
    <w:p w14:paraId="4370E196" w14:textId="77777777" w:rsidR="0084578A" w:rsidRDefault="0084578A" w:rsidP="0084578A">
      <w:pPr>
        <w:pStyle w:val="Odstavecseseznamem"/>
        <w:numPr>
          <w:ilvl w:val="1"/>
          <w:numId w:val="10"/>
        </w:numPr>
      </w:pPr>
      <w:r>
        <w:t>J</w:t>
      </w:r>
      <w:r>
        <w:t>e grafický způsob zápisu algoritmu, kde jsou jednotlivé kroky reprezentovány různými symboly jako například příkazy, rozhodování a podmínky</w:t>
      </w:r>
    </w:p>
    <w:p w14:paraId="05B4E80E" w14:textId="5C8B02CB" w:rsidR="0084578A" w:rsidRDefault="0084578A" w:rsidP="0084578A">
      <w:pPr>
        <w:pStyle w:val="Odstavecseseznamem"/>
        <w:numPr>
          <w:ilvl w:val="1"/>
          <w:numId w:val="10"/>
        </w:numPr>
      </w:pPr>
      <w:r>
        <w:t>Tyto symboly jsou propojeny šipkami, které ukazují, jak jsou jednotlivé kroky propojeny</w:t>
      </w:r>
    </w:p>
    <w:p w14:paraId="69137281" w14:textId="77777777" w:rsidR="0084578A" w:rsidRDefault="0084578A" w:rsidP="0084578A">
      <w:pPr>
        <w:pStyle w:val="Odstavecseseznamem"/>
        <w:numPr>
          <w:ilvl w:val="0"/>
          <w:numId w:val="10"/>
        </w:numPr>
      </w:pPr>
      <w:r>
        <w:t>Pseudokód</w:t>
      </w:r>
    </w:p>
    <w:p w14:paraId="62A4B2A3" w14:textId="58FBA65C" w:rsidR="0084578A" w:rsidRDefault="0084578A" w:rsidP="0084578A">
      <w:pPr>
        <w:pStyle w:val="Odstavecseseznamem"/>
        <w:numPr>
          <w:ilvl w:val="1"/>
          <w:numId w:val="10"/>
        </w:numPr>
      </w:pPr>
      <w:r>
        <w:t>J</w:t>
      </w:r>
      <w:r>
        <w:t xml:space="preserve">e způsob zápisu algoritmu, který používá běžné jazykové konstrukce a syntaxi, ale bez nutnosti dodržovat </w:t>
      </w:r>
      <w:r>
        <w:t>přesná pravidla konkrétního programovacího jazyka</w:t>
      </w:r>
    </w:p>
    <w:p w14:paraId="64D2433D" w14:textId="706906EF" w:rsidR="00AC2F79" w:rsidRDefault="00AC2F79" w:rsidP="00AC2F79">
      <w:pPr>
        <w:pStyle w:val="Odstavecseseznamem"/>
        <w:numPr>
          <w:ilvl w:val="1"/>
          <w:numId w:val="10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A26486C" wp14:editId="65178A32">
            <wp:simplePos x="0" y="0"/>
            <wp:positionH relativeFrom="margin">
              <wp:align>right</wp:align>
            </wp:positionH>
            <wp:positionV relativeFrom="paragraph">
              <wp:posOffset>479018</wp:posOffset>
            </wp:positionV>
            <wp:extent cx="5760720" cy="8890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72593627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36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78A">
        <w:t>Pseudokód umožňuje programátorovi zapsat algoritmus v podobě, kterou lze snadno pochopit a převést na zdrojový kód v konkrétním jazyce</w:t>
      </w:r>
    </w:p>
    <w:p w14:paraId="4FFD408B" w14:textId="2DDF73C5" w:rsidR="00AC2F79" w:rsidRDefault="00AC2F79" w:rsidP="00AC2F79">
      <w:pPr>
        <w:pStyle w:val="Nadpis1"/>
        <w:spacing w:before="0"/>
      </w:pPr>
      <w:r>
        <w:t>Strukturované programování</w:t>
      </w:r>
    </w:p>
    <w:p w14:paraId="67E21AFD" w14:textId="5A12CFAE" w:rsidR="00EE271B" w:rsidRDefault="00AC2F79" w:rsidP="00AC2F79">
      <w:pPr>
        <w:pStyle w:val="Odstavecseseznamem"/>
        <w:numPr>
          <w:ilvl w:val="0"/>
          <w:numId w:val="11"/>
        </w:numPr>
      </w:pPr>
      <w:r>
        <w:t>J</w:t>
      </w:r>
      <w:r w:rsidRPr="00AC2F79">
        <w:t>e programovací paradigma, které klade důraz na organizaci kódu pomocí jasně definovaných struktur, jako jsou podmínky, cykly a procedury</w:t>
      </w:r>
    </w:p>
    <w:p w14:paraId="0968751F" w14:textId="039BC540" w:rsidR="006D6AE4" w:rsidRDefault="00504D31" w:rsidP="00AC2F79">
      <w:pPr>
        <w:pStyle w:val="Odstavecseseznamem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4B8B098" wp14:editId="0972B436">
            <wp:simplePos x="0" y="0"/>
            <wp:positionH relativeFrom="margin">
              <wp:align>right</wp:align>
            </wp:positionH>
            <wp:positionV relativeFrom="paragraph">
              <wp:posOffset>492125</wp:posOffset>
            </wp:positionV>
            <wp:extent cx="5760720" cy="8890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146306678" name="Obrázek 2146306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36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F79" w:rsidRPr="00AC2F79">
        <w:t>Cílem strukturovaného programování je zlepšit srozumitelnost, spolehlivost a údržbu kódu</w:t>
      </w:r>
    </w:p>
    <w:p w14:paraId="3B8BCFDD" w14:textId="26D2E4AF" w:rsidR="00AC2F79" w:rsidRDefault="00AC2F79" w:rsidP="00AC2F79">
      <w:pPr>
        <w:pStyle w:val="Nadpis1"/>
      </w:pPr>
      <w:r>
        <w:t>Objektově orientované programování</w:t>
      </w:r>
    </w:p>
    <w:p w14:paraId="4A6CE5A9" w14:textId="77777777" w:rsidR="00EE271B" w:rsidRDefault="00AC2F79" w:rsidP="00AC2F79">
      <w:pPr>
        <w:pStyle w:val="Odstavecseseznamem"/>
        <w:numPr>
          <w:ilvl w:val="0"/>
          <w:numId w:val="11"/>
        </w:numPr>
      </w:pPr>
      <w:r>
        <w:t>Je</w:t>
      </w:r>
      <w:r w:rsidRPr="00AC2F79">
        <w:t xml:space="preserve"> programov</w:t>
      </w:r>
      <w:r>
        <w:t>ac</w:t>
      </w:r>
      <w:r w:rsidRPr="00AC2F79">
        <w:t>í</w:t>
      </w:r>
      <w:r>
        <w:t xml:space="preserve"> </w:t>
      </w:r>
      <w:r w:rsidRPr="00AC2F79">
        <w:t>paradigma, které se zaměřuje na objekty jako základní stavební bloky programu</w:t>
      </w:r>
    </w:p>
    <w:p w14:paraId="3FA4098A" w14:textId="706E02AC" w:rsidR="00AC2F79" w:rsidRDefault="00504D31" w:rsidP="00AC2F79">
      <w:pPr>
        <w:pStyle w:val="Odstavecseseznamem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41935BC" wp14:editId="47696B55">
            <wp:simplePos x="0" y="0"/>
            <wp:positionH relativeFrom="margin">
              <wp:align>right</wp:align>
            </wp:positionH>
            <wp:positionV relativeFrom="paragraph">
              <wp:posOffset>473456</wp:posOffset>
            </wp:positionV>
            <wp:extent cx="5760720" cy="8890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9726235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62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F79" w:rsidRPr="00AC2F79">
        <w:t>Objekty jsou instance tříd, které mají vlastnosti (atributy) a funkce (metody), které umožňují manipulovat s těmito vlastnostmi</w:t>
      </w:r>
    </w:p>
    <w:p w14:paraId="7087DCCC" w14:textId="3247769E" w:rsidR="00504D31" w:rsidRDefault="00504D31" w:rsidP="00504D31">
      <w:pPr>
        <w:pStyle w:val="Nadpis1"/>
      </w:pPr>
      <w:r>
        <w:t>Prakticky:</w:t>
      </w:r>
    </w:p>
    <w:p w14:paraId="0C3D9B5B" w14:textId="296DC908" w:rsidR="00504D31" w:rsidRDefault="00504D31" w:rsidP="00504D31">
      <w:pPr>
        <w:pStyle w:val="Odstavecseseznamem"/>
        <w:numPr>
          <w:ilvl w:val="0"/>
          <w:numId w:val="12"/>
        </w:numPr>
      </w:pPr>
      <w:r>
        <w:t>N</w:t>
      </w:r>
      <w:r>
        <w:t>a kódu vyjmenovat paradigmata (OOP, strukturální, procedurální, funkcionální, event-driven…)</w:t>
      </w:r>
    </w:p>
    <w:p w14:paraId="58A56D00" w14:textId="77777777" w:rsidR="00504D31" w:rsidRPr="00AC2F79" w:rsidRDefault="00504D31" w:rsidP="00504D31"/>
    <w:sectPr w:rsidR="00504D31" w:rsidRPr="00AC2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B48"/>
    <w:multiLevelType w:val="hybridMultilevel"/>
    <w:tmpl w:val="12B072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3705"/>
    <w:multiLevelType w:val="hybridMultilevel"/>
    <w:tmpl w:val="16AAF9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54372"/>
    <w:multiLevelType w:val="hybridMultilevel"/>
    <w:tmpl w:val="4C6659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80C49"/>
    <w:multiLevelType w:val="hybridMultilevel"/>
    <w:tmpl w:val="FCA6FE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E42A5"/>
    <w:multiLevelType w:val="hybridMultilevel"/>
    <w:tmpl w:val="DF38EA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33C16"/>
    <w:multiLevelType w:val="hybridMultilevel"/>
    <w:tmpl w:val="CD00F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123D1"/>
    <w:multiLevelType w:val="hybridMultilevel"/>
    <w:tmpl w:val="B55639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72F3A"/>
    <w:multiLevelType w:val="hybridMultilevel"/>
    <w:tmpl w:val="84E6FD18"/>
    <w:lvl w:ilvl="0" w:tplc="2A34990A">
      <w:start w:val="3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A5EE2"/>
    <w:multiLevelType w:val="hybridMultilevel"/>
    <w:tmpl w:val="68283C6A"/>
    <w:lvl w:ilvl="0" w:tplc="F16AFC58">
      <w:start w:val="7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9F2F1F"/>
    <w:multiLevelType w:val="hybridMultilevel"/>
    <w:tmpl w:val="AB4C26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A61B3"/>
    <w:multiLevelType w:val="hybridMultilevel"/>
    <w:tmpl w:val="D8688C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956FC"/>
    <w:multiLevelType w:val="hybridMultilevel"/>
    <w:tmpl w:val="14929F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735622">
    <w:abstractNumId w:val="7"/>
  </w:num>
  <w:num w:numId="2" w16cid:durableId="102264639">
    <w:abstractNumId w:val="6"/>
  </w:num>
  <w:num w:numId="3" w16cid:durableId="614096047">
    <w:abstractNumId w:val="5"/>
  </w:num>
  <w:num w:numId="4" w16cid:durableId="1764374317">
    <w:abstractNumId w:val="11"/>
  </w:num>
  <w:num w:numId="5" w16cid:durableId="159661294">
    <w:abstractNumId w:val="2"/>
  </w:num>
  <w:num w:numId="6" w16cid:durableId="1234658480">
    <w:abstractNumId w:val="4"/>
  </w:num>
  <w:num w:numId="7" w16cid:durableId="1692293919">
    <w:abstractNumId w:val="8"/>
  </w:num>
  <w:num w:numId="8" w16cid:durableId="211813510">
    <w:abstractNumId w:val="1"/>
  </w:num>
  <w:num w:numId="9" w16cid:durableId="248778756">
    <w:abstractNumId w:val="3"/>
  </w:num>
  <w:num w:numId="10" w16cid:durableId="112359564">
    <w:abstractNumId w:val="9"/>
  </w:num>
  <w:num w:numId="11" w16cid:durableId="94834251">
    <w:abstractNumId w:val="0"/>
  </w:num>
  <w:num w:numId="12" w16cid:durableId="158902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ED"/>
    <w:rsid w:val="00191BF5"/>
    <w:rsid w:val="002D774C"/>
    <w:rsid w:val="002E33B4"/>
    <w:rsid w:val="0033654C"/>
    <w:rsid w:val="003663A6"/>
    <w:rsid w:val="00371DBD"/>
    <w:rsid w:val="00504D31"/>
    <w:rsid w:val="00614EED"/>
    <w:rsid w:val="006D6AE4"/>
    <w:rsid w:val="006E3E3E"/>
    <w:rsid w:val="007620F7"/>
    <w:rsid w:val="0084578A"/>
    <w:rsid w:val="00890535"/>
    <w:rsid w:val="008E7D95"/>
    <w:rsid w:val="00AC2F79"/>
    <w:rsid w:val="00B655C0"/>
    <w:rsid w:val="00EE271B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B7537"/>
  <w15:chartTrackingRefBased/>
  <w15:docId w15:val="{119BC461-6FCD-4529-9B0B-27BE220F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71DBD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71DBD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1DBD"/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371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71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371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421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13</cp:revision>
  <dcterms:created xsi:type="dcterms:W3CDTF">2023-04-30T11:25:00Z</dcterms:created>
  <dcterms:modified xsi:type="dcterms:W3CDTF">2023-04-30T11:36:00Z</dcterms:modified>
</cp:coreProperties>
</file>