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7C48" w14:textId="32DDA2D0" w:rsidR="00D2684A" w:rsidRDefault="00D2684A" w:rsidP="00D2684A">
      <w:pPr>
        <w:pStyle w:val="Nzev"/>
        <w:numPr>
          <w:ilvl w:val="0"/>
          <w:numId w:val="8"/>
        </w:numPr>
      </w:pPr>
      <w:r>
        <w:t>Principy strukturovaného programování</w:t>
      </w:r>
    </w:p>
    <w:p w14:paraId="17B1B910" w14:textId="6EFB77AA" w:rsidR="00D2684A" w:rsidRDefault="00D2684A" w:rsidP="00D2684A">
      <w:pPr>
        <w:pStyle w:val="Nadpis1"/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F60C3" wp14:editId="1DA2124A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65FFE" id="Přímá spojnice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2684A">
        <w:t>Strukturované programování a jeho účel (důvod vzniku, přínosy)</w:t>
      </w:r>
    </w:p>
    <w:p w14:paraId="4EA253ED" w14:textId="77777777" w:rsidR="004C3FF1" w:rsidRDefault="004C3FF1" w:rsidP="00D2684A">
      <w:pPr>
        <w:pStyle w:val="Odstavecseseznamem"/>
        <w:numPr>
          <w:ilvl w:val="0"/>
          <w:numId w:val="10"/>
        </w:numPr>
      </w:pPr>
      <w:r>
        <w:t>J</w:t>
      </w:r>
      <w:r w:rsidRPr="004C3FF1">
        <w:t>e programovací paradigma, které se zaměřuje na tvorbu programů pomocí strukturovaných bloků, jako jsou podmínky, smyčky a procedury</w:t>
      </w:r>
    </w:p>
    <w:p w14:paraId="55942683" w14:textId="2486C05B" w:rsidR="00D2684A" w:rsidRDefault="004C3FF1" w:rsidP="004C3FF1">
      <w:pPr>
        <w:pStyle w:val="Odstavecseseznamem"/>
        <w:numPr>
          <w:ilvl w:val="0"/>
          <w:numId w:val="10"/>
        </w:numPr>
      </w:pPr>
      <w:r w:rsidRPr="004C3FF1">
        <w:t>Jeho účelem je zlepšit čitelnost, udržovatelnost a testovatelnost kódu</w:t>
      </w:r>
    </w:p>
    <w:p w14:paraId="04944276" w14:textId="7BF0E06D" w:rsidR="004C3FF1" w:rsidRDefault="004C3FF1" w:rsidP="004C3FF1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655AD" wp14:editId="41D19927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1012438928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E2690" id="Přímá spojnice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Tři základní koncepty (jazykové konstrukce) strukturovaného programování</w:t>
      </w:r>
    </w:p>
    <w:p w14:paraId="1DE951B1" w14:textId="77777777" w:rsidR="004C3FF1" w:rsidRDefault="004C3FF1" w:rsidP="004C3FF1">
      <w:pPr>
        <w:pStyle w:val="Odstavecseseznamem"/>
        <w:numPr>
          <w:ilvl w:val="0"/>
          <w:numId w:val="11"/>
        </w:numPr>
      </w:pPr>
      <w:r>
        <w:t>Sekvence</w:t>
      </w:r>
    </w:p>
    <w:p w14:paraId="4E14EE4D" w14:textId="57DDD491" w:rsidR="004C3FF1" w:rsidRDefault="004C3FF1" w:rsidP="004C3FF1">
      <w:pPr>
        <w:pStyle w:val="Odstavecseseznamem"/>
        <w:numPr>
          <w:ilvl w:val="1"/>
          <w:numId w:val="11"/>
        </w:numPr>
      </w:pPr>
      <w:r>
        <w:t>P</w:t>
      </w:r>
      <w:r>
        <w:t>osloupnost jednotlivých příkazů, které se vykonávají po sobě v určeném pořadí</w:t>
      </w:r>
    </w:p>
    <w:p w14:paraId="7E8606F9" w14:textId="77777777" w:rsidR="004C3FF1" w:rsidRDefault="004C3FF1" w:rsidP="004C3FF1">
      <w:pPr>
        <w:pStyle w:val="Odstavecseseznamem"/>
        <w:numPr>
          <w:ilvl w:val="0"/>
          <w:numId w:val="11"/>
        </w:numPr>
      </w:pPr>
      <w:r>
        <w:t>Podmínky</w:t>
      </w:r>
    </w:p>
    <w:p w14:paraId="1406D372" w14:textId="55EF495A" w:rsidR="004C3FF1" w:rsidRDefault="004C3FF1" w:rsidP="004C3FF1">
      <w:pPr>
        <w:pStyle w:val="Odstavecseseznamem"/>
        <w:numPr>
          <w:ilvl w:val="1"/>
          <w:numId w:val="11"/>
        </w:numPr>
      </w:pPr>
      <w:r>
        <w:t>V</w:t>
      </w:r>
      <w:r>
        <w:t>ykonání určitého příkazu nebo skupiny příkazů pouze v případě, že platí určitá podmínka</w:t>
      </w:r>
    </w:p>
    <w:p w14:paraId="611C698D" w14:textId="190625F2" w:rsidR="004C3FF1" w:rsidRDefault="004C3FF1" w:rsidP="004C3FF1">
      <w:pPr>
        <w:pStyle w:val="Odstavecseseznamem"/>
        <w:numPr>
          <w:ilvl w:val="0"/>
          <w:numId w:val="11"/>
        </w:numPr>
      </w:pPr>
      <w:r>
        <w:t>Cykly</w:t>
      </w:r>
    </w:p>
    <w:p w14:paraId="48A9B8EC" w14:textId="00CD5AF1" w:rsidR="004C3FF1" w:rsidRDefault="004C3FF1" w:rsidP="004C3FF1">
      <w:pPr>
        <w:pStyle w:val="Odstavecseseznamem"/>
        <w:numPr>
          <w:ilvl w:val="1"/>
          <w:numId w:val="11"/>
        </w:numPr>
      </w:pPr>
      <w:r>
        <w:t>O</w:t>
      </w:r>
      <w:r>
        <w:t>pakování určitého příkazu nebo skupiny příkazů, dokud platí určitá podmínka</w:t>
      </w:r>
    </w:p>
    <w:p w14:paraId="1DFECF66" w14:textId="4ADF253E" w:rsidR="004C3FF1" w:rsidRDefault="004C3FF1" w:rsidP="004C3FF1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4857A" wp14:editId="5BA17DD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84050607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6D811" id="Přímá spojnice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Logické výrazy (a konkrétně v Javě tři logické operátory, jejich priorita a chování)</w:t>
      </w:r>
    </w:p>
    <w:p w14:paraId="1DC7B161" w14:textId="77777777" w:rsidR="004C3FF1" w:rsidRDefault="004C3FF1" w:rsidP="004C3FF1">
      <w:pPr>
        <w:pStyle w:val="Odstavecseseznamem"/>
        <w:numPr>
          <w:ilvl w:val="0"/>
          <w:numId w:val="12"/>
        </w:numPr>
      </w:pPr>
      <w:r>
        <w:t xml:space="preserve">AND </w:t>
      </w:r>
    </w:p>
    <w:p w14:paraId="32FC960F" w14:textId="6259EA60" w:rsidR="004C3FF1" w:rsidRDefault="004C3FF1" w:rsidP="004C3FF1">
      <w:pPr>
        <w:pStyle w:val="Odstavecseseznamem"/>
        <w:numPr>
          <w:ilvl w:val="1"/>
          <w:numId w:val="12"/>
        </w:numPr>
      </w:pPr>
      <w:r>
        <w:t>J</w:t>
      </w:r>
      <w:r>
        <w:t>e vyj</w:t>
      </w:r>
      <w:r>
        <w:t>á</w:t>
      </w:r>
      <w:r>
        <w:t>dřen symboly "&amp;&amp;" a vyžaduje, aby oba vstupní logické výrazy byly pravdivé, aby byl výstupní výraz pravdivý</w:t>
      </w:r>
    </w:p>
    <w:p w14:paraId="34156D31" w14:textId="77777777" w:rsidR="004C3FF1" w:rsidRDefault="004C3FF1" w:rsidP="004C3FF1">
      <w:pPr>
        <w:pStyle w:val="Odstavecseseznamem"/>
        <w:numPr>
          <w:ilvl w:val="0"/>
          <w:numId w:val="12"/>
        </w:numPr>
      </w:pPr>
      <w:r>
        <w:t xml:space="preserve">OR </w:t>
      </w:r>
    </w:p>
    <w:p w14:paraId="1900D314" w14:textId="76389359" w:rsidR="004C3FF1" w:rsidRDefault="004C3FF1" w:rsidP="004C3FF1">
      <w:pPr>
        <w:pStyle w:val="Odstavecseseznamem"/>
        <w:numPr>
          <w:ilvl w:val="1"/>
          <w:numId w:val="12"/>
        </w:numPr>
      </w:pPr>
      <w:r>
        <w:t>J</w:t>
      </w:r>
      <w:r>
        <w:t>e vyj</w:t>
      </w:r>
      <w:r>
        <w:t>á</w:t>
      </w:r>
      <w:r>
        <w:t>dřen symboly "||" a vyžaduje, aby alespoň jeden z vstupních logických výrazů byl pravdivý, aby byl výstupní výraz pravdivý</w:t>
      </w:r>
    </w:p>
    <w:p w14:paraId="77ECD9D5" w14:textId="77777777" w:rsidR="004C3FF1" w:rsidRDefault="004C3FF1" w:rsidP="004C3FF1">
      <w:pPr>
        <w:pStyle w:val="Odstavecseseznamem"/>
        <w:numPr>
          <w:ilvl w:val="0"/>
          <w:numId w:val="12"/>
        </w:numPr>
      </w:pPr>
      <w:r>
        <w:t>NOT</w:t>
      </w:r>
    </w:p>
    <w:p w14:paraId="6E0367B6" w14:textId="115C87A3" w:rsidR="004C3FF1" w:rsidRDefault="004C3FF1" w:rsidP="004C3FF1">
      <w:pPr>
        <w:pStyle w:val="Odstavecseseznamem"/>
        <w:numPr>
          <w:ilvl w:val="1"/>
          <w:numId w:val="12"/>
        </w:numPr>
      </w:pPr>
      <w:r>
        <w:t>J</w:t>
      </w:r>
      <w:r>
        <w:t>e vyj</w:t>
      </w:r>
      <w:r>
        <w:t>á</w:t>
      </w:r>
      <w:r>
        <w:t xml:space="preserve">dřen symbolem "!" a převrací logickou hodnotu </w:t>
      </w:r>
      <w:r>
        <w:t>výrazu – pravdivý</w:t>
      </w:r>
      <w:r>
        <w:t xml:space="preserve"> výraz se stane nepravdivým a naopak</w:t>
      </w:r>
    </w:p>
    <w:p w14:paraId="7D6BA5C8" w14:textId="672357C6" w:rsidR="000A28B5" w:rsidRDefault="004C3FF1" w:rsidP="004C3FF1">
      <w:pPr>
        <w:pStyle w:val="Odstavecseseznamem"/>
        <w:numPr>
          <w:ilvl w:val="0"/>
          <w:numId w:val="12"/>
        </w:numPr>
      </w:pPr>
      <w:r>
        <w:t>Priorita těchto operátorů v Javě je NOT, AND a poté OR</w:t>
      </w:r>
    </w:p>
    <w:p w14:paraId="553DB81E" w14:textId="68B4DC13" w:rsidR="004C3FF1" w:rsidRPr="004C3FF1" w:rsidRDefault="004C3FF1" w:rsidP="004C3FF1">
      <w:pPr>
        <w:pStyle w:val="Odstavecseseznamem"/>
        <w:numPr>
          <w:ilvl w:val="0"/>
          <w:numId w:val="12"/>
        </w:numPr>
      </w:pPr>
      <w:r>
        <w:t>To znamená, že operátor NOT bude nejprve vyhodnocen, pak AND a nakonec OR. Pokud je nutné změnit pořadí vyhodnocování, lze použít závorky</w:t>
      </w:r>
    </w:p>
    <w:p w14:paraId="2F965352" w14:textId="0E6E6E30" w:rsidR="00D2684A" w:rsidRDefault="00D2684A" w:rsidP="00D2684A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7EB75" wp14:editId="3BA6F0B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799056043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AE54D" id="Přímá spojnice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Prakticky:</w:t>
      </w:r>
    </w:p>
    <w:p w14:paraId="150AE697" w14:textId="057D6B95" w:rsidR="000B186E" w:rsidRPr="000B186E" w:rsidRDefault="000B186E" w:rsidP="000B186E">
      <w:pPr>
        <w:pStyle w:val="Odstavecseseznamem"/>
        <w:numPr>
          <w:ilvl w:val="0"/>
          <w:numId w:val="13"/>
        </w:numPr>
      </w:pPr>
      <w:r>
        <w:t>N</w:t>
      </w:r>
      <w:r>
        <w:t>apsat jazykové konstrukce, vyhodnotit logický výraz, napsat podmínku</w:t>
      </w:r>
    </w:p>
    <w:p w14:paraId="7DF8DD45" w14:textId="77777777" w:rsidR="006D6AE4" w:rsidRDefault="006D6AE4"/>
    <w:sectPr w:rsidR="006D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14B"/>
    <w:multiLevelType w:val="hybridMultilevel"/>
    <w:tmpl w:val="FCF6ED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5D5"/>
    <w:multiLevelType w:val="hybridMultilevel"/>
    <w:tmpl w:val="69F20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F4276"/>
    <w:multiLevelType w:val="hybridMultilevel"/>
    <w:tmpl w:val="777EBA6E"/>
    <w:lvl w:ilvl="0" w:tplc="0FF0E360">
      <w:start w:val="8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49472D"/>
    <w:multiLevelType w:val="hybridMultilevel"/>
    <w:tmpl w:val="9508C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12A1A"/>
    <w:multiLevelType w:val="hybridMultilevel"/>
    <w:tmpl w:val="AC327E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72994"/>
    <w:multiLevelType w:val="hybridMultilevel"/>
    <w:tmpl w:val="B9B27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54B0F"/>
    <w:multiLevelType w:val="hybridMultilevel"/>
    <w:tmpl w:val="FBE8AC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F15FE"/>
    <w:multiLevelType w:val="hybridMultilevel"/>
    <w:tmpl w:val="BC1AE4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D5468"/>
    <w:multiLevelType w:val="hybridMultilevel"/>
    <w:tmpl w:val="67A6A4BE"/>
    <w:lvl w:ilvl="0" w:tplc="3682AC32">
      <w:start w:val="5"/>
      <w:numFmt w:val="decimal"/>
      <w:lvlText w:val="%1."/>
      <w:lvlJc w:val="left"/>
      <w:pPr>
        <w:ind w:left="1440" w:hanging="72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9753BE"/>
    <w:multiLevelType w:val="hybridMultilevel"/>
    <w:tmpl w:val="AADEA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E7D83"/>
    <w:multiLevelType w:val="hybridMultilevel"/>
    <w:tmpl w:val="D06664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C6A78"/>
    <w:multiLevelType w:val="hybridMultilevel"/>
    <w:tmpl w:val="AE581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54000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055189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431135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641428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027146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4216636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813338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76386021">
    <w:abstractNumId w:val="2"/>
  </w:num>
  <w:num w:numId="9" w16cid:durableId="1527135942">
    <w:abstractNumId w:val="1"/>
  </w:num>
  <w:num w:numId="10" w16cid:durableId="2045593174">
    <w:abstractNumId w:val="0"/>
  </w:num>
  <w:num w:numId="11" w16cid:durableId="202208542">
    <w:abstractNumId w:val="7"/>
  </w:num>
  <w:num w:numId="12" w16cid:durableId="1855459951">
    <w:abstractNumId w:val="11"/>
  </w:num>
  <w:num w:numId="13" w16cid:durableId="1433013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74"/>
    <w:rsid w:val="000A28B5"/>
    <w:rsid w:val="000B186E"/>
    <w:rsid w:val="002E33B4"/>
    <w:rsid w:val="0033654C"/>
    <w:rsid w:val="004C3FF1"/>
    <w:rsid w:val="004C6E74"/>
    <w:rsid w:val="006D6AE4"/>
    <w:rsid w:val="006E3E3E"/>
    <w:rsid w:val="00B655C0"/>
    <w:rsid w:val="00D2684A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81DC"/>
  <w15:chartTrackingRefBased/>
  <w15:docId w15:val="{D2926577-B8B4-4CA9-979E-0C3A50F6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2684A"/>
    <w:pPr>
      <w:spacing w:line="254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26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26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26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2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D26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4</cp:revision>
  <dcterms:created xsi:type="dcterms:W3CDTF">2023-04-30T08:51:00Z</dcterms:created>
  <dcterms:modified xsi:type="dcterms:W3CDTF">2023-04-30T09:19:00Z</dcterms:modified>
</cp:coreProperties>
</file>