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CEBF1" w14:textId="77777777" w:rsidR="000138A2" w:rsidRDefault="00000000">
      <w:pPr>
        <w:pStyle w:val="Nadpis1"/>
        <w:spacing w:before="105"/>
        <w:ind w:left="0" w:right="84" w:firstLine="0"/>
        <w:jc w:val="center"/>
      </w:pPr>
      <w:r>
        <w:t>VOŠ a</w:t>
      </w:r>
      <w:r>
        <w:rPr>
          <w:spacing w:val="1"/>
        </w:rPr>
        <w:t xml:space="preserve"> </w:t>
      </w:r>
      <w:r>
        <w:t>SPŠE</w:t>
      </w:r>
      <w:r>
        <w:rPr>
          <w:spacing w:val="1"/>
        </w:rPr>
        <w:t xml:space="preserve"> </w:t>
      </w:r>
      <w:r>
        <w:rPr>
          <w:spacing w:val="-2"/>
        </w:rPr>
        <w:t>Plzeň</w:t>
      </w:r>
    </w:p>
    <w:p w14:paraId="7AB4630D" w14:textId="77777777" w:rsidR="000138A2" w:rsidRDefault="00000000">
      <w:pPr>
        <w:pStyle w:val="Zkladntext"/>
        <w:spacing w:before="20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1DC53F4" wp14:editId="6C8D8A22">
            <wp:simplePos x="0" y="0"/>
            <wp:positionH relativeFrom="page">
              <wp:posOffset>2717720</wp:posOffset>
            </wp:positionH>
            <wp:positionV relativeFrom="paragraph">
              <wp:posOffset>314073</wp:posOffset>
            </wp:positionV>
            <wp:extent cx="2140077" cy="214007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077" cy="214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8D624" w14:textId="77777777" w:rsidR="000138A2" w:rsidRDefault="000138A2">
      <w:pPr>
        <w:pStyle w:val="Zkladntext"/>
        <w:rPr>
          <w:b/>
          <w:sz w:val="34"/>
        </w:rPr>
      </w:pPr>
    </w:p>
    <w:p w14:paraId="064C1CFE" w14:textId="77777777" w:rsidR="000138A2" w:rsidRDefault="000138A2">
      <w:pPr>
        <w:pStyle w:val="Zkladntext"/>
        <w:rPr>
          <w:b/>
          <w:sz w:val="34"/>
        </w:rPr>
      </w:pPr>
    </w:p>
    <w:p w14:paraId="3100DDC5" w14:textId="77777777" w:rsidR="000138A2" w:rsidRDefault="000138A2">
      <w:pPr>
        <w:pStyle w:val="Zkladntext"/>
        <w:rPr>
          <w:b/>
          <w:sz w:val="34"/>
        </w:rPr>
      </w:pPr>
    </w:p>
    <w:p w14:paraId="09488977" w14:textId="77777777" w:rsidR="000138A2" w:rsidRDefault="000138A2">
      <w:pPr>
        <w:pStyle w:val="Zkladntext"/>
        <w:rPr>
          <w:b/>
          <w:sz w:val="34"/>
        </w:rPr>
      </w:pPr>
    </w:p>
    <w:p w14:paraId="3ECE44DD" w14:textId="77777777" w:rsidR="000138A2" w:rsidRDefault="000138A2">
      <w:pPr>
        <w:pStyle w:val="Zkladntext"/>
        <w:spacing w:before="48"/>
        <w:rPr>
          <w:b/>
          <w:sz w:val="34"/>
        </w:rPr>
      </w:pPr>
    </w:p>
    <w:p w14:paraId="0A34B9B1" w14:textId="4A72457A" w:rsidR="000138A2" w:rsidRDefault="00134EBB" w:rsidP="00134EBB">
      <w:pPr>
        <w:tabs>
          <w:tab w:val="left" w:pos="6237"/>
        </w:tabs>
        <w:spacing w:line="259" w:lineRule="auto"/>
        <w:ind w:left="2977" w:right="2647" w:firstLine="142"/>
        <w:jc w:val="center"/>
        <w:rPr>
          <w:sz w:val="34"/>
        </w:rPr>
      </w:pPr>
      <w:r>
        <w:rPr>
          <w:sz w:val="34"/>
        </w:rPr>
        <w:t>Daniel Hajžman</w:t>
      </w:r>
      <w:r>
        <w:rPr>
          <w:sz w:val="34"/>
        </w:rPr>
        <w:br/>
      </w:r>
      <w:r>
        <w:rPr>
          <w:spacing w:val="-2"/>
          <w:sz w:val="34"/>
        </w:rPr>
        <w:t>hajzmand@spseplzen.cz</w:t>
      </w:r>
    </w:p>
    <w:p w14:paraId="23C461E4" w14:textId="77777777" w:rsidR="000138A2" w:rsidRDefault="000138A2">
      <w:pPr>
        <w:pStyle w:val="Zkladntext"/>
        <w:rPr>
          <w:sz w:val="34"/>
        </w:rPr>
      </w:pPr>
    </w:p>
    <w:p w14:paraId="3FEC3036" w14:textId="77777777" w:rsidR="000138A2" w:rsidRDefault="000138A2">
      <w:pPr>
        <w:pStyle w:val="Zkladntext"/>
        <w:spacing w:before="159"/>
        <w:rPr>
          <w:sz w:val="34"/>
        </w:rPr>
      </w:pPr>
    </w:p>
    <w:p w14:paraId="63024CED" w14:textId="74075EC9" w:rsidR="000138A2" w:rsidRDefault="00000000">
      <w:pPr>
        <w:pStyle w:val="Nadpis1"/>
        <w:ind w:left="0" w:firstLine="0"/>
        <w:jc w:val="center"/>
      </w:pPr>
      <w:r>
        <w:t>Semestrální</w:t>
      </w:r>
      <w:r>
        <w:rPr>
          <w:spacing w:val="11"/>
        </w:rPr>
        <w:t xml:space="preserve"> </w:t>
      </w:r>
      <w:r>
        <w:t>práce</w:t>
      </w:r>
      <w:r>
        <w:rPr>
          <w:spacing w:val="12"/>
        </w:rPr>
        <w:t xml:space="preserve"> </w:t>
      </w:r>
      <w:r>
        <w:t>z</w:t>
      </w:r>
      <w:r>
        <w:rPr>
          <w:spacing w:val="12"/>
        </w:rPr>
        <w:t xml:space="preserve"> </w:t>
      </w:r>
      <w:r>
        <w:t>předmětu</w:t>
      </w:r>
      <w:r>
        <w:rPr>
          <w:spacing w:val="12"/>
        </w:rPr>
        <w:t xml:space="preserve"> </w:t>
      </w:r>
      <w:r>
        <w:rPr>
          <w:spacing w:val="-5"/>
        </w:rPr>
        <w:t>S</w:t>
      </w:r>
      <w:r w:rsidR="00134EBB">
        <w:rPr>
          <w:spacing w:val="-5"/>
        </w:rPr>
        <w:t>ZD</w:t>
      </w:r>
    </w:p>
    <w:p w14:paraId="6A4DFA9C" w14:textId="77777777" w:rsidR="000138A2" w:rsidRDefault="000138A2">
      <w:pPr>
        <w:jc w:val="center"/>
        <w:sectPr w:rsidR="000138A2" w:rsidSect="004B6860">
          <w:type w:val="continuous"/>
          <w:pgSz w:w="11910" w:h="16840"/>
          <w:pgMar w:top="1240" w:right="1300" w:bottom="280" w:left="1300" w:header="708" w:footer="708" w:gutter="0"/>
          <w:cols w:space="708"/>
        </w:sectPr>
      </w:pPr>
    </w:p>
    <w:p w14:paraId="4C941CB2" w14:textId="77777777" w:rsidR="000138A2" w:rsidRDefault="00000000">
      <w:pPr>
        <w:pStyle w:val="Odstavecseseznamem"/>
        <w:numPr>
          <w:ilvl w:val="0"/>
          <w:numId w:val="1"/>
        </w:numPr>
        <w:tabs>
          <w:tab w:val="left" w:pos="633"/>
        </w:tabs>
        <w:ind w:hanging="516"/>
        <w:rPr>
          <w:b/>
          <w:sz w:val="34"/>
        </w:rPr>
      </w:pPr>
      <w:bookmarkStart w:id="0" w:name="Zadání"/>
      <w:bookmarkEnd w:id="0"/>
      <w:r>
        <w:rPr>
          <w:b/>
          <w:spacing w:val="-2"/>
          <w:sz w:val="34"/>
        </w:rPr>
        <w:lastRenderedPageBreak/>
        <w:t>Zadání</w:t>
      </w:r>
    </w:p>
    <w:p w14:paraId="691DB353" w14:textId="00B0FAAC" w:rsidR="000138A2" w:rsidRDefault="00000000">
      <w:pPr>
        <w:pStyle w:val="Zkladntext"/>
        <w:spacing w:before="221" w:line="213" w:lineRule="auto"/>
        <w:ind w:left="117" w:right="115"/>
        <w:jc w:val="both"/>
      </w:pPr>
      <w:r>
        <w:rPr>
          <w:spacing w:val="-2"/>
        </w:rPr>
        <w:t>V</w:t>
      </w:r>
      <w:r>
        <w:rPr>
          <w:spacing w:val="-8"/>
        </w:rPr>
        <w:t xml:space="preserve"> </w:t>
      </w:r>
      <w:r>
        <w:rPr>
          <w:spacing w:val="-2"/>
        </w:rPr>
        <w:t>této</w:t>
      </w:r>
      <w:r>
        <w:rPr>
          <w:spacing w:val="-8"/>
        </w:rPr>
        <w:t xml:space="preserve"> </w:t>
      </w:r>
      <w:r>
        <w:rPr>
          <w:spacing w:val="-2"/>
        </w:rPr>
        <w:t>semestrální</w:t>
      </w:r>
      <w:r>
        <w:rPr>
          <w:spacing w:val="-8"/>
        </w:rPr>
        <w:t xml:space="preserve"> </w:t>
      </w:r>
      <w:r>
        <w:rPr>
          <w:spacing w:val="-2"/>
        </w:rPr>
        <w:t>práci</w:t>
      </w:r>
      <w:r>
        <w:rPr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zabýváme</w:t>
      </w:r>
      <w:r>
        <w:rPr>
          <w:spacing w:val="-8"/>
        </w:rPr>
        <w:t xml:space="preserve"> </w:t>
      </w:r>
      <w:r>
        <w:rPr>
          <w:spacing w:val="-2"/>
        </w:rPr>
        <w:t>základní</w:t>
      </w:r>
      <w:r>
        <w:rPr>
          <w:spacing w:val="-8"/>
        </w:rPr>
        <w:t xml:space="preserve"> </w:t>
      </w:r>
      <w:r>
        <w:rPr>
          <w:spacing w:val="-2"/>
        </w:rPr>
        <w:t>analýzou</w:t>
      </w:r>
      <w:r>
        <w:rPr>
          <w:spacing w:val="-8"/>
        </w:rPr>
        <w:t xml:space="preserve"> </w:t>
      </w:r>
      <w:r>
        <w:rPr>
          <w:spacing w:val="-2"/>
        </w:rPr>
        <w:t>časových</w:t>
      </w:r>
      <w:r>
        <w:rPr>
          <w:spacing w:val="-8"/>
        </w:rPr>
        <w:t xml:space="preserve"> </w:t>
      </w:r>
      <w:r>
        <w:rPr>
          <w:spacing w:val="-2"/>
        </w:rPr>
        <w:t>řad</w:t>
      </w:r>
      <w:r>
        <w:rPr>
          <w:spacing w:val="-8"/>
        </w:rPr>
        <w:t xml:space="preserve"> </w:t>
      </w:r>
      <w:r>
        <w:rPr>
          <w:spacing w:val="-2"/>
        </w:rPr>
        <w:t>(tj.</w:t>
      </w:r>
      <w:r>
        <w:rPr>
          <w:spacing w:val="-8"/>
        </w:rPr>
        <w:t xml:space="preserve"> </w:t>
      </w:r>
      <w:r>
        <w:rPr>
          <w:spacing w:val="-2"/>
        </w:rPr>
        <w:t>očištění,</w:t>
      </w:r>
      <w:r>
        <w:rPr>
          <w:spacing w:val="-8"/>
        </w:rPr>
        <w:t xml:space="preserve"> </w:t>
      </w:r>
      <w:r w:rsidR="00134EBB">
        <w:rPr>
          <w:spacing w:val="-2"/>
        </w:rPr>
        <w:t>vizualizace</w:t>
      </w:r>
      <w:r>
        <w:t xml:space="preserve">, tvorba modelu a predikce), konkrétně ročními daty popisující počty </w:t>
      </w:r>
      <w:r w:rsidR="00B5012F">
        <w:t>cestujících přeprav</w:t>
      </w:r>
      <w:r w:rsidR="00C00821">
        <w:t>ovaných</w:t>
      </w:r>
      <w:r w:rsidR="00B5012F">
        <w:t xml:space="preserve"> veřejnou autobusovou dopravou</w:t>
      </w:r>
      <w:r>
        <w:t xml:space="preserve"> </w:t>
      </w:r>
      <w:r w:rsidR="00B5012F">
        <w:t>v období 1995</w:t>
      </w:r>
      <w:r w:rsidR="00DD0FAF">
        <w:t>–</w:t>
      </w:r>
      <w:r w:rsidR="00B5012F">
        <w:t xml:space="preserve">2022 </w:t>
      </w:r>
      <w:r>
        <w:t xml:space="preserve">v ČR. Cílem modelu je předpověď počtu </w:t>
      </w:r>
      <w:r w:rsidR="00D45C1F">
        <w:t xml:space="preserve">cestujících, kteří budou přepraveni autobusovou dopravou </w:t>
      </w:r>
      <w:r>
        <w:t>na příštích několik období, tj. 1,</w:t>
      </w:r>
      <w:r w:rsidR="00D45C1F">
        <w:t xml:space="preserve"> </w:t>
      </w:r>
      <w:r>
        <w:t>2 a 3 roky, analýza či úspěšnost předpovědí.</w:t>
      </w:r>
    </w:p>
    <w:p w14:paraId="33756F1D" w14:textId="77777777" w:rsidR="000138A2" w:rsidRDefault="000138A2">
      <w:pPr>
        <w:pStyle w:val="Zkladntext"/>
        <w:spacing w:before="89"/>
      </w:pPr>
    </w:p>
    <w:p w14:paraId="3B347DF5" w14:textId="77777777" w:rsidR="000138A2" w:rsidRDefault="00000000">
      <w:pPr>
        <w:pStyle w:val="Nadpis1"/>
        <w:numPr>
          <w:ilvl w:val="0"/>
          <w:numId w:val="1"/>
        </w:numPr>
        <w:tabs>
          <w:tab w:val="left" w:pos="633"/>
        </w:tabs>
        <w:ind w:hanging="516"/>
      </w:pPr>
      <w:bookmarkStart w:id="1" w:name="Data"/>
      <w:bookmarkEnd w:id="1"/>
      <w:r>
        <w:rPr>
          <w:spacing w:val="-4"/>
        </w:rPr>
        <w:t>Data</w:t>
      </w:r>
    </w:p>
    <w:p w14:paraId="67D0F259" w14:textId="72D57A22" w:rsidR="000138A2" w:rsidRDefault="00000000">
      <w:pPr>
        <w:pStyle w:val="Zkladntext"/>
        <w:spacing w:before="221" w:line="213" w:lineRule="auto"/>
        <w:ind w:left="117" w:right="115"/>
        <w:jc w:val="both"/>
      </w:pPr>
      <w:r>
        <w:t xml:space="preserve">Data byla získaná ze stránek ČSÚ, konkrétně nás zajímala data z let </w:t>
      </w:r>
      <w:r w:rsidR="00B5012F">
        <w:t>1995</w:t>
      </w:r>
      <w:r>
        <w:t xml:space="preserve">–2019. Tyto data jsou přehledně zpracovaná v excelovském souboru </w:t>
      </w:r>
      <w:r w:rsidR="00B5012F" w:rsidRPr="00B5012F">
        <w:rPr>
          <w:i/>
          <w:iCs/>
        </w:rPr>
        <w:t>SZD_Hajžman-SP.xlsx</w:t>
      </w:r>
      <w:r w:rsidR="00B5012F">
        <w:t xml:space="preserve"> </w:t>
      </w:r>
      <w:r>
        <w:t xml:space="preserve">na listu </w:t>
      </w:r>
      <w:r>
        <w:rPr>
          <w:i/>
        </w:rPr>
        <w:t>data</w:t>
      </w:r>
      <w:r>
        <w:t xml:space="preserve">, v </w:t>
      </w:r>
      <w:r>
        <w:rPr>
          <w:spacing w:val="-2"/>
        </w:rPr>
        <w:t>tomto</w:t>
      </w:r>
      <w:r>
        <w:rPr>
          <w:spacing w:val="-11"/>
        </w:rPr>
        <w:t xml:space="preserve"> </w:t>
      </w:r>
      <w:r>
        <w:rPr>
          <w:spacing w:val="-2"/>
        </w:rPr>
        <w:t>souboru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také</w:t>
      </w:r>
      <w:r>
        <w:rPr>
          <w:spacing w:val="-11"/>
        </w:rPr>
        <w:t xml:space="preserve"> </w:t>
      </w:r>
      <w:r>
        <w:rPr>
          <w:spacing w:val="-2"/>
        </w:rPr>
        <w:t>nacházejí</w:t>
      </w:r>
      <w:r>
        <w:rPr>
          <w:spacing w:val="-11"/>
        </w:rPr>
        <w:t xml:space="preserve"> </w:t>
      </w:r>
      <w:r>
        <w:rPr>
          <w:spacing w:val="-2"/>
        </w:rPr>
        <w:t>další</w:t>
      </w:r>
      <w:r>
        <w:rPr>
          <w:spacing w:val="-11"/>
        </w:rPr>
        <w:t xml:space="preserve"> </w:t>
      </w:r>
      <w:r>
        <w:rPr>
          <w:spacing w:val="-2"/>
        </w:rPr>
        <w:t>části</w:t>
      </w:r>
      <w:r>
        <w:rPr>
          <w:spacing w:val="-11"/>
        </w:rPr>
        <w:t xml:space="preserve"> </w:t>
      </w:r>
      <w:r>
        <w:rPr>
          <w:spacing w:val="-2"/>
        </w:rPr>
        <w:t>semestrální</w:t>
      </w:r>
      <w:r>
        <w:rPr>
          <w:spacing w:val="-11"/>
        </w:rPr>
        <w:t xml:space="preserve"> </w:t>
      </w:r>
      <w:r>
        <w:rPr>
          <w:spacing w:val="-2"/>
        </w:rPr>
        <w:t>práce.</w:t>
      </w:r>
      <w:r>
        <w:rPr>
          <w:spacing w:val="-11"/>
        </w:rPr>
        <w:t xml:space="preserve"> </w:t>
      </w:r>
      <w:r>
        <w:rPr>
          <w:spacing w:val="-2"/>
        </w:rPr>
        <w:t>Aby</w:t>
      </w:r>
      <w:r>
        <w:rPr>
          <w:spacing w:val="-11"/>
        </w:rPr>
        <w:t xml:space="preserve"> </w:t>
      </w:r>
      <w:r>
        <w:rPr>
          <w:spacing w:val="-2"/>
        </w:rPr>
        <w:t>byl</w:t>
      </w:r>
      <w:r>
        <w:rPr>
          <w:spacing w:val="-11"/>
        </w:rPr>
        <w:t xml:space="preserve"> </w:t>
      </w:r>
      <w:r>
        <w:rPr>
          <w:spacing w:val="-2"/>
        </w:rPr>
        <w:t>zohledněn</w:t>
      </w:r>
      <w:r>
        <w:rPr>
          <w:spacing w:val="-11"/>
        </w:rPr>
        <w:t xml:space="preserve"> </w:t>
      </w:r>
      <w:r>
        <w:rPr>
          <w:spacing w:val="-2"/>
        </w:rPr>
        <w:t xml:space="preserve">pohyb </w:t>
      </w:r>
      <w:r>
        <w:t xml:space="preserve">obyvatelstva na území ČR, byl přidán do dat i počet obyvatel ČR. Z těchto dat jsme poté spočetli počet </w:t>
      </w:r>
      <w:r w:rsidR="00B5012F">
        <w:t xml:space="preserve">cestujících </w:t>
      </w:r>
      <w:r>
        <w:t>na 100 tisíc obyvatel ČR.</w:t>
      </w:r>
    </w:p>
    <w:p w14:paraId="55EE3212" w14:textId="209D8567" w:rsidR="000138A2" w:rsidRDefault="00000000">
      <w:pPr>
        <w:pStyle w:val="Zkladntext"/>
        <w:spacing w:before="293" w:line="213" w:lineRule="auto"/>
        <w:ind w:left="117" w:right="115"/>
        <w:jc w:val="both"/>
      </w:pPr>
      <w:r>
        <w:t>Důvodem, proč byl zvolen tento rozsah dat, je, že zbylá data, tj. 2020</w:t>
      </w:r>
      <w:r w:rsidR="00B5012F">
        <w:t xml:space="preserve">, </w:t>
      </w:r>
      <w:r>
        <w:t xml:space="preserve">2021 </w:t>
      </w:r>
      <w:r w:rsidR="00B5012F">
        <w:t xml:space="preserve">a 2022 </w:t>
      </w:r>
      <w:proofErr w:type="gramStart"/>
      <w:r>
        <w:t>poslouží</w:t>
      </w:r>
      <w:proofErr w:type="gramEnd"/>
      <w:r>
        <w:t xml:space="preserve"> k posouzení kvality naší předpovědi. Data jsou v souboru seřazena vzestupně. Níže uvádíme krátkou ukázku struktury našich dat ke zpracování.</w:t>
      </w:r>
    </w:p>
    <w:p w14:paraId="2E03D267" w14:textId="77777777" w:rsidR="000138A2" w:rsidRDefault="000138A2">
      <w:pPr>
        <w:pStyle w:val="Zkladntext"/>
        <w:spacing w:before="8"/>
        <w:rPr>
          <w:sz w:val="16"/>
        </w:rPr>
      </w:pPr>
    </w:p>
    <w:tbl>
      <w:tblPr>
        <w:tblStyle w:val="TableNormal"/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993"/>
        <w:gridCol w:w="1559"/>
        <w:gridCol w:w="1417"/>
        <w:gridCol w:w="2552"/>
      </w:tblGrid>
      <w:tr w:rsidR="00B5012F" w14:paraId="0B14617D" w14:textId="77777777" w:rsidTr="00B5012F">
        <w:trPr>
          <w:trHeight w:val="296"/>
        </w:trPr>
        <w:tc>
          <w:tcPr>
            <w:tcW w:w="850" w:type="dxa"/>
            <w:tcBorders>
              <w:bottom w:val="double" w:sz="4" w:space="0" w:color="000000"/>
            </w:tcBorders>
          </w:tcPr>
          <w:p w14:paraId="63AB888A" w14:textId="666585F1" w:rsidR="00B5012F" w:rsidRDefault="00B5012F" w:rsidP="00B5012F"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t [rok]</w:t>
            </w:r>
          </w:p>
        </w:tc>
        <w:tc>
          <w:tcPr>
            <w:tcW w:w="993" w:type="dxa"/>
            <w:tcBorders>
              <w:bottom w:val="double" w:sz="4" w:space="0" w:color="000000"/>
            </w:tcBorders>
          </w:tcPr>
          <w:p w14:paraId="46A20F24" w14:textId="77777777" w:rsidR="00B5012F" w:rsidRDefault="00B5012F" w:rsidP="00B5012F">
            <w:pPr>
              <w:pStyle w:val="TableParagraph"/>
              <w:spacing w:line="273" w:lineRule="exact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rok</w:t>
            </w:r>
          </w:p>
        </w:tc>
        <w:tc>
          <w:tcPr>
            <w:tcW w:w="1559" w:type="dxa"/>
            <w:tcBorders>
              <w:bottom w:val="double" w:sz="4" w:space="0" w:color="000000"/>
            </w:tcBorders>
          </w:tcPr>
          <w:p w14:paraId="522BBF54" w14:textId="2C71464A" w:rsidR="00B5012F" w:rsidRDefault="00B5012F" w:rsidP="00B5012F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z w:val="24"/>
              </w:rPr>
              <w:t># cestujících</w:t>
            </w:r>
          </w:p>
        </w:tc>
        <w:tc>
          <w:tcPr>
            <w:tcW w:w="1417" w:type="dxa"/>
            <w:tcBorders>
              <w:bottom w:val="double" w:sz="4" w:space="0" w:color="000000"/>
            </w:tcBorders>
          </w:tcPr>
          <w:p w14:paraId="7357DEE4" w14:textId="5B6DA432" w:rsidR="00B5012F" w:rsidRDefault="00B5012F" w:rsidP="00B5012F">
            <w:pPr>
              <w:pStyle w:val="TableParagraph"/>
              <w:spacing w:line="273" w:lineRule="exact"/>
              <w:ind w:left="3"/>
              <w:rPr>
                <w:sz w:val="24"/>
              </w:rPr>
            </w:pPr>
            <w:r>
              <w:rPr>
                <w:sz w:val="24"/>
              </w:rPr>
              <w:t># obyv.</w:t>
            </w:r>
          </w:p>
        </w:tc>
        <w:tc>
          <w:tcPr>
            <w:tcW w:w="2552" w:type="dxa"/>
            <w:tcBorders>
              <w:bottom w:val="double" w:sz="4" w:space="0" w:color="000000"/>
            </w:tcBorders>
          </w:tcPr>
          <w:p w14:paraId="0D0EC7D1" w14:textId="4D734A11" w:rsidR="00B5012F" w:rsidRDefault="00B5012F" w:rsidP="00B5012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cestujících na</w:t>
            </w:r>
            <w:r>
              <w:rPr>
                <w:spacing w:val="-4"/>
                <w:sz w:val="24"/>
              </w:rPr>
              <w:t xml:space="preserve"> 100 K</w:t>
            </w:r>
          </w:p>
        </w:tc>
      </w:tr>
      <w:tr w:rsidR="00B5012F" w14:paraId="3A239564" w14:textId="77777777" w:rsidTr="00B5012F">
        <w:trPr>
          <w:trHeight w:val="296"/>
        </w:trPr>
        <w:tc>
          <w:tcPr>
            <w:tcW w:w="850" w:type="dxa"/>
            <w:tcBorders>
              <w:top w:val="double" w:sz="4" w:space="0" w:color="000000"/>
            </w:tcBorders>
          </w:tcPr>
          <w:p w14:paraId="27ECB39B" w14:textId="77777777" w:rsidR="00B5012F" w:rsidRDefault="00B5012F" w:rsidP="00B5012F">
            <w:pPr>
              <w:pStyle w:val="TableParagraph"/>
              <w:spacing w:line="277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  <w:tcBorders>
              <w:top w:val="double" w:sz="4" w:space="0" w:color="000000"/>
            </w:tcBorders>
          </w:tcPr>
          <w:p w14:paraId="3EB307D1" w14:textId="075D82D5" w:rsidR="00B5012F" w:rsidRDefault="00B5012F" w:rsidP="00B5012F">
            <w:pPr>
              <w:pStyle w:val="TableParagraph"/>
              <w:spacing w:line="277" w:lineRule="exact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1995</w:t>
            </w:r>
          </w:p>
        </w:tc>
        <w:tc>
          <w:tcPr>
            <w:tcW w:w="1559" w:type="dxa"/>
            <w:tcBorders>
              <w:top w:val="double" w:sz="4" w:space="0" w:color="000000"/>
            </w:tcBorders>
          </w:tcPr>
          <w:p w14:paraId="753FB3D7" w14:textId="6F20E706" w:rsidR="00B5012F" w:rsidRDefault="00B5012F" w:rsidP="00B5012F">
            <w:pPr>
              <w:pStyle w:val="TableParagraph"/>
              <w:spacing w:line="277" w:lineRule="exact"/>
              <w:ind w:left="4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623</w:t>
            </w:r>
          </w:p>
        </w:tc>
        <w:tc>
          <w:tcPr>
            <w:tcW w:w="1417" w:type="dxa"/>
            <w:tcBorders>
              <w:top w:val="double" w:sz="4" w:space="0" w:color="000000"/>
            </w:tcBorders>
          </w:tcPr>
          <w:p w14:paraId="27E333EC" w14:textId="01F12865" w:rsidR="00B5012F" w:rsidRDefault="00B5012F" w:rsidP="00B5012F">
            <w:pPr>
              <w:pStyle w:val="TableParagraph"/>
              <w:spacing w:line="277" w:lineRule="exact"/>
              <w:ind w:left="3"/>
              <w:rPr>
                <w:sz w:val="24"/>
              </w:rPr>
            </w:pPr>
            <w:r>
              <w:rPr>
                <w:sz w:val="24"/>
              </w:rPr>
              <w:t>10 330 759</w:t>
            </w:r>
          </w:p>
        </w:tc>
        <w:tc>
          <w:tcPr>
            <w:tcW w:w="2552" w:type="dxa"/>
            <w:tcBorders>
              <w:top w:val="double" w:sz="4" w:space="0" w:color="000000"/>
            </w:tcBorders>
          </w:tcPr>
          <w:p w14:paraId="524B9F1A" w14:textId="39189141" w:rsidR="00B5012F" w:rsidRDefault="00B5012F" w:rsidP="00B5012F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6235,75</w:t>
            </w:r>
          </w:p>
        </w:tc>
      </w:tr>
      <w:tr w:rsidR="00B5012F" w14:paraId="672F7531" w14:textId="77777777" w:rsidTr="00B5012F">
        <w:trPr>
          <w:trHeight w:val="286"/>
        </w:trPr>
        <w:tc>
          <w:tcPr>
            <w:tcW w:w="850" w:type="dxa"/>
          </w:tcPr>
          <w:p w14:paraId="0226FB38" w14:textId="77777777" w:rsidR="00B5012F" w:rsidRDefault="00B5012F" w:rsidP="00B5012F">
            <w:pPr>
              <w:pStyle w:val="TableParagraph"/>
              <w:spacing w:line="267" w:lineRule="exact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93" w:type="dxa"/>
          </w:tcPr>
          <w:p w14:paraId="2C803750" w14:textId="16400CC1" w:rsidR="00B5012F" w:rsidRPr="00B5012F" w:rsidRDefault="00B5012F" w:rsidP="00B5012F">
            <w:pPr>
              <w:pStyle w:val="TableParagraph"/>
              <w:spacing w:line="267" w:lineRule="exact"/>
              <w:ind w:left="0" w:firstLine="6"/>
            </w:pPr>
            <w:r>
              <w:t>1996</w:t>
            </w:r>
          </w:p>
        </w:tc>
        <w:tc>
          <w:tcPr>
            <w:tcW w:w="1559" w:type="dxa"/>
          </w:tcPr>
          <w:p w14:paraId="4DD6B2BC" w14:textId="2F31CA87" w:rsidR="00B5012F" w:rsidRDefault="00B5012F" w:rsidP="00B5012F">
            <w:pPr>
              <w:pStyle w:val="TableParagraph"/>
              <w:spacing w:line="267" w:lineRule="exact"/>
              <w:ind w:left="4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528</w:t>
            </w:r>
          </w:p>
        </w:tc>
        <w:tc>
          <w:tcPr>
            <w:tcW w:w="1417" w:type="dxa"/>
          </w:tcPr>
          <w:p w14:paraId="4093A965" w14:textId="2CB7474C" w:rsidR="00B5012F" w:rsidRDefault="00B5012F" w:rsidP="00B5012F">
            <w:pPr>
              <w:pStyle w:val="TableParagraph"/>
              <w:spacing w:line="267" w:lineRule="exact"/>
              <w:ind w:left="3"/>
              <w:rPr>
                <w:sz w:val="24"/>
              </w:rPr>
            </w:pPr>
            <w:r>
              <w:rPr>
                <w:sz w:val="24"/>
              </w:rPr>
              <w:t>10 315 353</w:t>
            </w:r>
          </w:p>
        </w:tc>
        <w:tc>
          <w:tcPr>
            <w:tcW w:w="2552" w:type="dxa"/>
          </w:tcPr>
          <w:p w14:paraId="7BD64C06" w14:textId="2C881315" w:rsidR="00B5012F" w:rsidRDefault="00B5012F" w:rsidP="00B5012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5112,42</w:t>
            </w:r>
          </w:p>
        </w:tc>
      </w:tr>
      <w:tr w:rsidR="000138A2" w14:paraId="58728B89" w14:textId="77777777" w:rsidTr="00B5012F">
        <w:trPr>
          <w:trHeight w:val="392"/>
        </w:trPr>
        <w:tc>
          <w:tcPr>
            <w:tcW w:w="850" w:type="dxa"/>
            <w:tcBorders>
              <w:bottom w:val="nil"/>
            </w:tcBorders>
          </w:tcPr>
          <w:p w14:paraId="22AFD21D" w14:textId="77777777" w:rsidR="000138A2" w:rsidRDefault="00000000">
            <w:pPr>
              <w:pStyle w:val="TableParagraph"/>
              <w:spacing w:before="82"/>
              <w:ind w:left="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-10"/>
                <w:sz w:val="24"/>
              </w:rPr>
              <w:t>.</w:t>
            </w:r>
          </w:p>
        </w:tc>
        <w:tc>
          <w:tcPr>
            <w:tcW w:w="993" w:type="dxa"/>
            <w:tcBorders>
              <w:bottom w:val="nil"/>
            </w:tcBorders>
          </w:tcPr>
          <w:p w14:paraId="4E1C58EF" w14:textId="77777777" w:rsidR="000138A2" w:rsidRDefault="00000000">
            <w:pPr>
              <w:pStyle w:val="TableParagraph"/>
              <w:spacing w:before="82"/>
              <w:ind w:left="6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-10"/>
                <w:sz w:val="24"/>
              </w:rPr>
              <w:t>.</w:t>
            </w:r>
          </w:p>
        </w:tc>
        <w:tc>
          <w:tcPr>
            <w:tcW w:w="1559" w:type="dxa"/>
            <w:tcBorders>
              <w:bottom w:val="nil"/>
            </w:tcBorders>
          </w:tcPr>
          <w:p w14:paraId="308C9DB8" w14:textId="77777777" w:rsidR="000138A2" w:rsidRDefault="00000000">
            <w:pPr>
              <w:pStyle w:val="TableParagraph"/>
              <w:spacing w:before="82"/>
              <w:ind w:left="4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-10"/>
                <w:sz w:val="24"/>
              </w:rPr>
              <w:t>.</w:t>
            </w:r>
          </w:p>
        </w:tc>
        <w:tc>
          <w:tcPr>
            <w:tcW w:w="1417" w:type="dxa"/>
            <w:tcBorders>
              <w:bottom w:val="nil"/>
            </w:tcBorders>
          </w:tcPr>
          <w:p w14:paraId="1D8B6DF8" w14:textId="77777777" w:rsidR="000138A2" w:rsidRDefault="00000000">
            <w:pPr>
              <w:pStyle w:val="TableParagraph"/>
              <w:spacing w:before="82"/>
              <w:ind w:left="3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-10"/>
                <w:sz w:val="24"/>
              </w:rPr>
              <w:t>.</w:t>
            </w:r>
          </w:p>
        </w:tc>
        <w:tc>
          <w:tcPr>
            <w:tcW w:w="2552" w:type="dxa"/>
            <w:tcBorders>
              <w:bottom w:val="nil"/>
            </w:tcBorders>
          </w:tcPr>
          <w:p w14:paraId="09067992" w14:textId="77777777" w:rsidR="000138A2" w:rsidRDefault="00000000">
            <w:pPr>
              <w:pStyle w:val="TableParagraph"/>
              <w:spacing w:before="8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-10"/>
                <w:sz w:val="24"/>
              </w:rPr>
              <w:t>.</w:t>
            </w:r>
          </w:p>
        </w:tc>
      </w:tr>
    </w:tbl>
    <w:p w14:paraId="3D5FFB22" w14:textId="77777777" w:rsidR="000138A2" w:rsidRDefault="00000000">
      <w:pPr>
        <w:pStyle w:val="Zkladntext"/>
        <w:spacing w:before="151"/>
        <w:ind w:left="2996" w:right="2996"/>
        <w:jc w:val="center"/>
      </w:pPr>
      <w:r>
        <w:t>Tabulka</w:t>
      </w:r>
      <w:r>
        <w:rPr>
          <w:spacing w:val="-14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rPr>
          <w:spacing w:val="-2"/>
        </w:rPr>
        <w:t>zpracování.</w:t>
      </w:r>
    </w:p>
    <w:p w14:paraId="26322490" w14:textId="77777777" w:rsidR="000138A2" w:rsidRDefault="000138A2">
      <w:pPr>
        <w:pStyle w:val="Zkladntext"/>
        <w:spacing w:before="78"/>
      </w:pPr>
    </w:p>
    <w:p w14:paraId="6CB180A7" w14:textId="77777777" w:rsidR="000138A2" w:rsidRDefault="00000000">
      <w:pPr>
        <w:pStyle w:val="Nadpis1"/>
        <w:numPr>
          <w:ilvl w:val="0"/>
          <w:numId w:val="1"/>
        </w:numPr>
        <w:tabs>
          <w:tab w:val="left" w:pos="633"/>
        </w:tabs>
        <w:spacing w:before="1"/>
        <w:ind w:hanging="516"/>
      </w:pPr>
      <w:bookmarkStart w:id="2" w:name="Grafická_analýza"/>
      <w:bookmarkEnd w:id="2"/>
      <w:r>
        <w:rPr>
          <w:spacing w:val="-2"/>
        </w:rPr>
        <w:t>Grafická</w:t>
      </w:r>
      <w:r>
        <w:rPr>
          <w:spacing w:val="-11"/>
        </w:rPr>
        <w:t xml:space="preserve"> </w:t>
      </w:r>
      <w:r>
        <w:rPr>
          <w:spacing w:val="-2"/>
        </w:rPr>
        <w:t>analýza</w:t>
      </w:r>
    </w:p>
    <w:p w14:paraId="70A1666C" w14:textId="4BCB16E6" w:rsidR="000138A2" w:rsidRDefault="00000000">
      <w:pPr>
        <w:pStyle w:val="Zkladntext"/>
        <w:spacing w:before="220" w:line="213" w:lineRule="auto"/>
        <w:ind w:left="117" w:right="115"/>
        <w:jc w:val="both"/>
      </w:pPr>
      <w:r>
        <w:t>Prvotní</w:t>
      </w:r>
      <w:r>
        <w:rPr>
          <w:spacing w:val="-4"/>
        </w:rPr>
        <w:t xml:space="preserve"> </w:t>
      </w:r>
      <w:r>
        <w:t>informaci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datech</w:t>
      </w:r>
      <w:r>
        <w:rPr>
          <w:spacing w:val="-4"/>
        </w:rPr>
        <w:t xml:space="preserve"> </w:t>
      </w:r>
      <w:r>
        <w:t>získáme</w:t>
      </w:r>
      <w:r>
        <w:rPr>
          <w:spacing w:val="-4"/>
        </w:rPr>
        <w:t xml:space="preserve"> </w:t>
      </w:r>
      <w:r>
        <w:t>ze</w:t>
      </w:r>
      <w:r>
        <w:rPr>
          <w:spacing w:val="-4"/>
        </w:rPr>
        <w:t xml:space="preserve"> </w:t>
      </w:r>
      <w:r>
        <w:t>spojnicového</w:t>
      </w:r>
      <w:r>
        <w:rPr>
          <w:spacing w:val="-4"/>
        </w:rPr>
        <w:t xml:space="preserve"> </w:t>
      </w:r>
      <w:r>
        <w:t>grafu</w:t>
      </w:r>
      <w:r>
        <w:rPr>
          <w:spacing w:val="-4"/>
        </w:rPr>
        <w:t xml:space="preserve"> </w:t>
      </w:r>
      <w:r>
        <w:t>(nebo</w:t>
      </w:r>
      <w:r>
        <w:rPr>
          <w:spacing w:val="-4"/>
        </w:rPr>
        <w:t xml:space="preserve"> </w:t>
      </w:r>
      <w:r>
        <w:t>bodového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rovnými spojnicemi).</w:t>
      </w:r>
      <w:r>
        <w:rPr>
          <w:spacing w:val="30"/>
        </w:rPr>
        <w:t xml:space="preserve"> </w:t>
      </w:r>
      <w:r>
        <w:t>Na</w:t>
      </w:r>
      <w:r>
        <w:rPr>
          <w:spacing w:val="30"/>
        </w:rPr>
        <w:t xml:space="preserve"> </w:t>
      </w:r>
      <w:r>
        <w:t>x-ové</w:t>
      </w:r>
      <w:r>
        <w:rPr>
          <w:spacing w:val="30"/>
        </w:rPr>
        <w:t xml:space="preserve"> </w:t>
      </w:r>
      <w:r>
        <w:t>ose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nacházejí</w:t>
      </w:r>
      <w:r>
        <w:rPr>
          <w:spacing w:val="30"/>
        </w:rPr>
        <w:t xml:space="preserve"> </w:t>
      </w:r>
      <w:r>
        <w:t>jednotlivé</w:t>
      </w:r>
      <w:r>
        <w:rPr>
          <w:spacing w:val="30"/>
        </w:rPr>
        <w:t xml:space="preserve"> </w:t>
      </w:r>
      <w:r>
        <w:t>roky</w:t>
      </w:r>
      <w:r>
        <w:rPr>
          <w:spacing w:val="30"/>
        </w:rPr>
        <w:t xml:space="preserve"> </w:t>
      </w:r>
      <w:r>
        <w:t>od</w:t>
      </w:r>
      <w:r>
        <w:rPr>
          <w:spacing w:val="30"/>
        </w:rPr>
        <w:t xml:space="preserve"> </w:t>
      </w:r>
      <w:r w:rsidR="00730E8D">
        <w:rPr>
          <w:spacing w:val="30"/>
        </w:rPr>
        <w:t>1995</w:t>
      </w:r>
      <w:r>
        <w:rPr>
          <w:spacing w:val="30"/>
        </w:rPr>
        <w:t xml:space="preserve"> </w:t>
      </w:r>
      <w:r>
        <w:t>až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roku</w:t>
      </w:r>
      <w:r>
        <w:rPr>
          <w:spacing w:val="30"/>
        </w:rPr>
        <w:t xml:space="preserve"> </w:t>
      </w:r>
      <w:r>
        <w:t>2019</w:t>
      </w:r>
      <w:r>
        <w:rPr>
          <w:spacing w:val="30"/>
        </w:rPr>
        <w:t xml:space="preserve"> </w:t>
      </w:r>
      <w:r w:rsidRPr="008B0C38">
        <w:t xml:space="preserve">(t: </w:t>
      </w:r>
      <w:r w:rsidRPr="008B0C38">
        <w:rPr>
          <w:rFonts w:eastAsia="Times New Roman"/>
        </w:rPr>
        <w:t xml:space="preserve">1 </w:t>
      </w:r>
      <w:r w:rsidRPr="008B0C38">
        <w:rPr>
          <w:rFonts w:eastAsia="Segoe UI Symbol"/>
        </w:rPr>
        <w:t xml:space="preserve">= </w:t>
      </w:r>
      <w:r w:rsidR="008B0C38" w:rsidRPr="008B0C38">
        <w:rPr>
          <w:rFonts w:eastAsia="Times New Roman"/>
        </w:rPr>
        <w:t>1995</w:t>
      </w:r>
      <w:r w:rsidRPr="008B0C38">
        <w:t xml:space="preserve">, </w:t>
      </w:r>
      <w:r w:rsidRPr="008B0C38">
        <w:rPr>
          <w:rFonts w:eastAsia="Times New Roman"/>
        </w:rPr>
        <w:t xml:space="preserve">2 </w:t>
      </w:r>
      <w:r w:rsidRPr="008B0C38">
        <w:rPr>
          <w:rFonts w:eastAsia="Segoe UI Symbol"/>
        </w:rPr>
        <w:t xml:space="preserve">= </w:t>
      </w:r>
      <w:r w:rsidR="008B0C38" w:rsidRPr="008B0C38">
        <w:rPr>
          <w:rFonts w:eastAsia="Segoe UI Symbol"/>
        </w:rPr>
        <w:t>1996</w:t>
      </w:r>
      <w:r w:rsidRPr="008B0C38">
        <w:t>, ...).</w:t>
      </w:r>
      <w:r>
        <w:t xml:space="preserve"> Na y-</w:t>
      </w:r>
      <w:proofErr w:type="spellStart"/>
      <w:r>
        <w:t>ovou</w:t>
      </w:r>
      <w:proofErr w:type="spellEnd"/>
      <w:r>
        <w:t xml:space="preserve"> osu nanášíme počet </w:t>
      </w:r>
      <w:r w:rsidR="00730E8D">
        <w:t>cestujících přeprav</w:t>
      </w:r>
      <w:r w:rsidR="006B5F20">
        <w:t>ovaných</w:t>
      </w:r>
      <w:r w:rsidR="00730E8D">
        <w:t xml:space="preserve"> veřejnou autobusovou dopravou</w:t>
      </w:r>
      <w:r>
        <w:t xml:space="preserve"> na 100 tisíc obyvatel v daném období (</w:t>
      </w:r>
      <w:r>
        <w:rPr>
          <w:rFonts w:ascii="Times New Roman" w:eastAsia="Times New Roman" w:hAnsi="Times New Roman"/>
          <w:i/>
        </w:rPr>
        <w:t>𝑦</w:t>
      </w:r>
      <w:r>
        <w:rPr>
          <w:rFonts w:ascii="Times New Roman" w:eastAsia="Times New Roman" w:hAnsi="Times New Roman"/>
          <w:i/>
          <w:vertAlign w:val="subscript"/>
        </w:rPr>
        <w:t>𝑡</w:t>
      </w:r>
      <w:r>
        <w:t>).</w:t>
      </w:r>
    </w:p>
    <w:p w14:paraId="7AE342D4" w14:textId="77777777" w:rsidR="000138A2" w:rsidRDefault="00000000">
      <w:pPr>
        <w:pStyle w:val="Zkladn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F93A08" wp14:editId="655363AB">
            <wp:simplePos x="0" y="0"/>
            <wp:positionH relativeFrom="page">
              <wp:posOffset>2159000</wp:posOffset>
            </wp:positionH>
            <wp:positionV relativeFrom="paragraph">
              <wp:posOffset>175895</wp:posOffset>
            </wp:positionV>
            <wp:extent cx="3185795" cy="1787525"/>
            <wp:effectExtent l="0" t="0" r="0" b="317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87BA1F" w14:textId="77777777" w:rsidR="000138A2" w:rsidRDefault="00000000">
      <w:pPr>
        <w:pStyle w:val="Zkladntext"/>
        <w:spacing w:before="193"/>
        <w:jc w:val="center"/>
      </w:pPr>
      <w:r>
        <w:t>Obrázek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Spojnicový</w:t>
      </w:r>
      <w:r>
        <w:rPr>
          <w:spacing w:val="-13"/>
        </w:rPr>
        <w:t xml:space="preserve"> </w:t>
      </w:r>
      <w:r>
        <w:t>graf</w:t>
      </w:r>
      <w:r>
        <w:rPr>
          <w:spacing w:val="-13"/>
        </w:rPr>
        <w:t xml:space="preserve"> </w:t>
      </w:r>
      <w:r>
        <w:t>časové</w:t>
      </w:r>
      <w:r>
        <w:rPr>
          <w:spacing w:val="-13"/>
        </w:rPr>
        <w:t xml:space="preserve"> </w:t>
      </w:r>
      <w:r>
        <w:rPr>
          <w:spacing w:val="-4"/>
        </w:rPr>
        <w:t>řady</w:t>
      </w:r>
    </w:p>
    <w:p w14:paraId="20FC21E3" w14:textId="77777777" w:rsidR="000138A2" w:rsidRDefault="000138A2">
      <w:pPr>
        <w:jc w:val="center"/>
        <w:sectPr w:rsidR="000138A2" w:rsidSect="004B6860">
          <w:footerReference w:type="default" r:id="rId10"/>
          <w:pgSz w:w="11910" w:h="16840"/>
          <w:pgMar w:top="1180" w:right="1300" w:bottom="1080" w:left="1300" w:header="0" w:footer="882" w:gutter="0"/>
          <w:pgNumType w:start="1"/>
          <w:cols w:space="708"/>
        </w:sectPr>
      </w:pPr>
    </w:p>
    <w:p w14:paraId="03ACC73A" w14:textId="77777777" w:rsidR="000138A2" w:rsidRDefault="00000000">
      <w:pPr>
        <w:pStyle w:val="Nadpis1"/>
        <w:numPr>
          <w:ilvl w:val="0"/>
          <w:numId w:val="1"/>
        </w:numPr>
        <w:tabs>
          <w:tab w:val="left" w:pos="633"/>
        </w:tabs>
        <w:spacing w:before="107"/>
        <w:ind w:hanging="516"/>
      </w:pPr>
      <w:bookmarkStart w:id="3" w:name="Identifikace_modelu_a_předpověď"/>
      <w:bookmarkEnd w:id="3"/>
      <w:r>
        <w:lastRenderedPageBreak/>
        <w:t>Identifikace</w:t>
      </w:r>
      <w:r>
        <w:rPr>
          <w:spacing w:val="-1"/>
        </w:rPr>
        <w:t xml:space="preserve"> </w:t>
      </w:r>
      <w:r>
        <w:t>modelu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předpověď</w:t>
      </w:r>
    </w:p>
    <w:p w14:paraId="1663B3AC" w14:textId="1C56E20F" w:rsidR="000138A2" w:rsidRDefault="00000000">
      <w:pPr>
        <w:pStyle w:val="Zkladntext"/>
        <w:spacing w:before="221" w:line="213" w:lineRule="auto"/>
        <w:ind w:left="117" w:right="115"/>
        <w:jc w:val="both"/>
      </w:pPr>
      <w:r>
        <w:t xml:space="preserve">Pro identifikaci modelu a vhodnou volbu trendové funkce použĳeme jednoduchý informativní test. V níže uvedených obrázcích nalezneme 1. a 2. diferenci zkoumaných </w:t>
      </w:r>
      <w:r>
        <w:rPr>
          <w:spacing w:val="-4"/>
        </w:rPr>
        <w:t>dat.</w:t>
      </w:r>
    </w:p>
    <w:p w14:paraId="09F0786C" w14:textId="41078E41" w:rsidR="000138A2" w:rsidRDefault="002D3799">
      <w:pPr>
        <w:pStyle w:val="Zkladn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8B65B1F" wp14:editId="77C0D3EA">
            <wp:simplePos x="0" y="0"/>
            <wp:positionH relativeFrom="page">
              <wp:posOffset>3824605</wp:posOffset>
            </wp:positionH>
            <wp:positionV relativeFrom="paragraph">
              <wp:posOffset>353060</wp:posOffset>
            </wp:positionV>
            <wp:extent cx="2492375" cy="1123315"/>
            <wp:effectExtent l="0" t="0" r="3175" b="63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77C37721" wp14:editId="59E92968">
            <wp:simplePos x="0" y="0"/>
            <wp:positionH relativeFrom="page">
              <wp:posOffset>1176655</wp:posOffset>
            </wp:positionH>
            <wp:positionV relativeFrom="paragraph">
              <wp:posOffset>350520</wp:posOffset>
            </wp:positionV>
            <wp:extent cx="2499360" cy="11264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87DC8" w14:textId="7F4A8F80" w:rsidR="000138A2" w:rsidRDefault="00000000">
      <w:pPr>
        <w:tabs>
          <w:tab w:val="left" w:pos="6009"/>
        </w:tabs>
        <w:spacing w:before="79"/>
        <w:ind w:left="1873"/>
      </w:pPr>
      <w:r>
        <w:t>(a)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rPr>
          <w:spacing w:val="-2"/>
        </w:rPr>
        <w:t>diference</w:t>
      </w:r>
      <w:r>
        <w:tab/>
        <w:t>(b)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rPr>
          <w:spacing w:val="-2"/>
        </w:rPr>
        <w:t>diference</w:t>
      </w:r>
    </w:p>
    <w:p w14:paraId="1D0E447D" w14:textId="77777777" w:rsidR="000138A2" w:rsidRDefault="00000000">
      <w:pPr>
        <w:pStyle w:val="Zkladntext"/>
        <w:spacing w:before="165"/>
        <w:jc w:val="center"/>
      </w:pPr>
      <w:r>
        <w:t>Obrázek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diference</w:t>
      </w:r>
      <w:r>
        <w:rPr>
          <w:spacing w:val="-8"/>
        </w:rPr>
        <w:t xml:space="preserve"> </w:t>
      </w:r>
      <w:r>
        <w:t>zkoumané</w:t>
      </w:r>
      <w:r>
        <w:rPr>
          <w:spacing w:val="-8"/>
        </w:rPr>
        <w:t xml:space="preserve"> </w:t>
      </w:r>
      <w:r>
        <w:rPr>
          <w:spacing w:val="-4"/>
        </w:rPr>
        <w:t>řady</w:t>
      </w:r>
    </w:p>
    <w:p w14:paraId="4766394A" w14:textId="77777777" w:rsidR="000138A2" w:rsidRDefault="000138A2">
      <w:pPr>
        <w:pStyle w:val="Zkladntext"/>
        <w:spacing w:before="32"/>
      </w:pPr>
    </w:p>
    <w:p w14:paraId="37B0A978" w14:textId="05EFFE8A" w:rsidR="000138A2" w:rsidRDefault="00000000">
      <w:pPr>
        <w:pStyle w:val="Zkladntext"/>
        <w:spacing w:line="213" w:lineRule="auto"/>
        <w:ind w:left="117" w:right="115"/>
        <w:jc w:val="both"/>
      </w:pPr>
      <w:r>
        <w:t>Na základě výše uvedených</w:t>
      </w:r>
      <w:r w:rsidR="00E26552">
        <w:t xml:space="preserve"> grafů nelze jednoduše zjistit předpoklad modelu, jelikož se obě diference zdají nekonstantní. Pro přesnější výsledky jsme využili kritéria M.S.E., díky kterému jsme dostali následující výsledky</w:t>
      </w:r>
    </w:p>
    <w:p w14:paraId="0F62356A" w14:textId="77777777" w:rsidR="000138A2" w:rsidRDefault="00000000">
      <w:pPr>
        <w:pStyle w:val="Zkladn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43848ED" wp14:editId="26BFD74B">
                <wp:simplePos x="0" y="0"/>
                <wp:positionH relativeFrom="page">
                  <wp:posOffset>2613025</wp:posOffset>
                </wp:positionH>
                <wp:positionV relativeFrom="paragraph">
                  <wp:posOffset>104775</wp:posOffset>
                </wp:positionV>
                <wp:extent cx="2333625" cy="419735"/>
                <wp:effectExtent l="0" t="0" r="9525" b="1841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3625" cy="419735"/>
                          <a:chOff x="0" y="0"/>
                          <a:chExt cx="2334058" cy="420386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81812" y="38288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49628" y="38288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24279"/>
                            <a:ext cx="232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005">
                                <a:moveTo>
                                  <a:pt x="0" y="0"/>
                                </a:moveTo>
                                <a:lnTo>
                                  <a:pt x="232589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81812" y="226806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49628" y="226806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57733" y="0"/>
                            <a:ext cx="160528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D7D279" w14:textId="77777777" w:rsidR="000138A2" w:rsidRDefault="00000000">
                              <w:pPr>
                                <w:tabs>
                                  <w:tab w:val="left" w:pos="1209"/>
                                </w:tabs>
                                <w:spacing w:before="10" w:line="32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lin.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trend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kvadr.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trend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5920" y="188518"/>
                            <a:ext cx="44323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E59D13" w14:textId="77777777" w:rsidR="000138A2" w:rsidRDefault="00000000">
                              <w:pPr>
                                <w:spacing w:before="10" w:line="32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M.S.E.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93752" y="210185"/>
                            <a:ext cx="757146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B0D73D" w14:textId="47770CDB" w:rsidR="000138A2" w:rsidRDefault="00D45C1F" w:rsidP="008A344B">
                              <w:pPr>
                                <w:spacing w:before="10" w:line="320" w:lineRule="exact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112646,7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64946" y="210193"/>
                            <a:ext cx="969112" cy="21019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044A2B" w14:textId="0AA2B6CC" w:rsidR="000138A2" w:rsidRDefault="00D45C1F" w:rsidP="008A344B">
                              <w:pPr>
                                <w:spacing w:before="10" w:line="320" w:lineRule="exact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55175,08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848ED" id="Group 6" o:spid="_x0000_s1026" style="position:absolute;margin-left:205.75pt;margin-top:8.25pt;width:183.75pt;height:33.05pt;z-index:-15726592;mso-wrap-distance-left:0;mso-wrap-distance-right:0;mso-position-horizontal-relative:page;mso-width-relative:margin;mso-height-relative:margin" coordsize="23340,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">
                <v:shape id="Graphic 7" o:spid="_x0000_s1027" style="position:absolute;left:5818;top:382;width:12;height:1836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" path="m,183464l,e" filled="f" strokeweight=".14039mm">
                  <v:path arrowok="t"/>
                </v:shape>
                <v:shape id="Graphic 8" o:spid="_x0000_s1028" style="position:absolute;left:13496;top:382;width:12;height:1836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" path="m,183464l,e" filled="f" strokeweight=".14039mm">
                  <v:path arrowok="t"/>
                </v:shape>
                <v:shape id="Graphic 9" o:spid="_x0000_s1029" style="position:absolute;top:2242;width:23260;height:13;visibility:visible;mso-wrap-style:square;v-text-anchor:top" coordsize="2326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" path="m,l2325890,e" filled="f" strokeweight=".14039mm">
                  <v:path arrowok="t"/>
                </v:shape>
                <v:shape id="Graphic 10" o:spid="_x0000_s1030" style="position:absolute;left:5818;top:2268;width:12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" path="m,183464l,e" filled="f" strokeweight=".14039mm">
                  <v:path arrowok="t"/>
                </v:shape>
                <v:shape id="Graphic 11" o:spid="_x0000_s1031" style="position:absolute;left:13496;top:2268;width:12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" path="m,183464l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2" type="#_x0000_t202" style="position:absolute;left:6577;width:16053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ED7D279" w14:textId="77777777" w:rsidR="000138A2" w:rsidRDefault="00000000">
                        <w:pPr>
                          <w:tabs>
                            <w:tab w:val="left" w:pos="1209"/>
                          </w:tabs>
                          <w:spacing w:before="10" w:line="32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lin.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trend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kvadr.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trend</w:t>
                        </w:r>
                      </w:p>
                    </w:txbxContent>
                  </v:textbox>
                </v:shape>
                <v:shape id="Textbox 13" o:spid="_x0000_s1033" type="#_x0000_t202" style="position:absolute;left:759;top:1885;width:4432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3E59D13" w14:textId="77777777" w:rsidR="000138A2" w:rsidRDefault="00000000">
                        <w:pPr>
                          <w:spacing w:before="10" w:line="32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M.S.E.</w:t>
                        </w:r>
                      </w:p>
                    </w:txbxContent>
                  </v:textbox>
                </v:shape>
                <v:shape id="Textbox 14" o:spid="_x0000_s1034" type="#_x0000_t202" style="position:absolute;left:5937;top:2101;width:757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BB0D73D" w14:textId="47770CDB" w:rsidR="000138A2" w:rsidRDefault="00D45C1F" w:rsidP="008A344B">
                        <w:pPr>
                          <w:spacing w:before="10" w:line="320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112646,7</w:t>
                        </w:r>
                      </w:p>
                    </w:txbxContent>
                  </v:textbox>
                </v:shape>
                <v:shape id="Textbox 15" o:spid="_x0000_s1035" type="#_x0000_t202" style="position:absolute;left:13649;top:2101;width:969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B044A2B" w14:textId="0AA2B6CC" w:rsidR="000138A2" w:rsidRDefault="00D45C1F" w:rsidP="008A344B">
                        <w:pPr>
                          <w:spacing w:before="10" w:line="320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55175,08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A7EEA9" w14:textId="77777777" w:rsidR="000138A2" w:rsidRDefault="00000000">
      <w:pPr>
        <w:pStyle w:val="Zkladntext"/>
        <w:spacing w:before="149"/>
        <w:ind w:left="2996" w:right="2996"/>
        <w:jc w:val="center"/>
      </w:pPr>
      <w:r>
        <w:rPr>
          <w:spacing w:val="-2"/>
        </w:rPr>
        <w:t>Tabulka</w:t>
      </w:r>
      <w:r>
        <w:rPr>
          <w:spacing w:val="-8"/>
        </w:rPr>
        <w:t xml:space="preserve"> </w:t>
      </w:r>
      <w:r>
        <w:rPr>
          <w:spacing w:val="-2"/>
        </w:rPr>
        <w:t>2:</w:t>
      </w:r>
      <w:r>
        <w:rPr>
          <w:spacing w:val="-7"/>
        </w:rPr>
        <w:t xml:space="preserve"> </w:t>
      </w:r>
      <w:r>
        <w:rPr>
          <w:spacing w:val="-2"/>
        </w:rPr>
        <w:t>M.S.E.</w:t>
      </w:r>
    </w:p>
    <w:p w14:paraId="567BAA5A" w14:textId="77777777" w:rsidR="000138A2" w:rsidRDefault="00000000">
      <w:pPr>
        <w:pStyle w:val="Zkladntext"/>
        <w:spacing w:before="165"/>
        <w:ind w:left="117"/>
      </w:pPr>
      <w:r>
        <w:t>Odhadnutý</w:t>
      </w:r>
      <w:r>
        <w:rPr>
          <w:spacing w:val="-13"/>
        </w:rPr>
        <w:t xml:space="preserve"> </w:t>
      </w:r>
      <w:r>
        <w:t>kvadratický</w:t>
      </w:r>
      <w:r>
        <w:rPr>
          <w:spacing w:val="-13"/>
        </w:rPr>
        <w:t xml:space="preserve"> </w:t>
      </w:r>
      <w:r>
        <w:t>trend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současně</w:t>
      </w:r>
      <w:r>
        <w:rPr>
          <w:spacing w:val="-13"/>
        </w:rPr>
        <w:t xml:space="preserve"> </w:t>
      </w:r>
      <w:r>
        <w:t>vyrovnaná</w:t>
      </w:r>
      <w:r>
        <w:rPr>
          <w:spacing w:val="-12"/>
        </w:rPr>
        <w:t xml:space="preserve"> </w:t>
      </w:r>
      <w:r>
        <w:t>časová</w:t>
      </w:r>
      <w:r>
        <w:rPr>
          <w:spacing w:val="-13"/>
        </w:rPr>
        <w:t xml:space="preserve"> </w:t>
      </w:r>
      <w:r>
        <w:t>řada</w:t>
      </w:r>
      <w:r>
        <w:rPr>
          <w:spacing w:val="-13"/>
        </w:rPr>
        <w:t xml:space="preserve"> </w:t>
      </w:r>
      <w:r>
        <w:t>mají</w:t>
      </w:r>
      <w:r>
        <w:rPr>
          <w:spacing w:val="-12"/>
        </w:rPr>
        <w:t xml:space="preserve"> </w:t>
      </w:r>
      <w:r>
        <w:t>tedy</w:t>
      </w:r>
      <w:r>
        <w:rPr>
          <w:spacing w:val="-13"/>
        </w:rPr>
        <w:t xml:space="preserve"> </w:t>
      </w:r>
      <w:r>
        <w:rPr>
          <w:spacing w:val="-4"/>
        </w:rPr>
        <w:t>tvar</w:t>
      </w:r>
    </w:p>
    <w:p w14:paraId="61431A2E" w14:textId="0FE600ED" w:rsidR="000138A2" w:rsidRPr="008A344B" w:rsidRDefault="00000000">
      <w:pPr>
        <w:spacing w:before="197"/>
        <w:ind w:left="3001" w:right="2994"/>
        <w:jc w:val="center"/>
        <w:rPr>
          <w:rFonts w:eastAsia="Times New Roman"/>
          <w:i/>
          <w:sz w:val="24"/>
        </w:rPr>
      </w:pPr>
      <w:r w:rsidRPr="008A344B">
        <w:rPr>
          <w:rFonts w:ascii="Cambria Math" w:eastAsia="Times New Roman" w:hAnsi="Cambria Math" w:cs="Cambria Math"/>
          <w:i/>
          <w:w w:val="90"/>
          <w:sz w:val="24"/>
        </w:rPr>
        <w:t>𝑦</w:t>
      </w:r>
      <w:r w:rsidRPr="008A344B">
        <w:rPr>
          <w:rFonts w:eastAsia="Microsoft Sans Serif"/>
          <w:w w:val="90"/>
          <w:sz w:val="24"/>
        </w:rPr>
        <w:t>ˆ</w:t>
      </w:r>
      <w:r w:rsidRPr="008A344B">
        <w:rPr>
          <w:rFonts w:ascii="Cambria Math" w:eastAsia="Times New Roman" w:hAnsi="Cambria Math" w:cs="Cambria Math"/>
          <w:i/>
          <w:w w:val="90"/>
          <w:sz w:val="24"/>
          <w:vertAlign w:val="subscript"/>
        </w:rPr>
        <w:t>𝑡</w:t>
      </w:r>
      <w:r w:rsidRPr="008A344B">
        <w:rPr>
          <w:rFonts w:eastAsia="Times New Roman"/>
          <w:i/>
          <w:spacing w:val="10"/>
          <w:sz w:val="24"/>
        </w:rPr>
        <w:t xml:space="preserve"> </w:t>
      </w:r>
      <w:r w:rsidRPr="008A344B">
        <w:rPr>
          <w:rFonts w:eastAsia="Segoe UI Symbol"/>
          <w:w w:val="90"/>
          <w:sz w:val="24"/>
        </w:rPr>
        <w:t>=</w:t>
      </w:r>
      <w:r w:rsidRPr="008A344B">
        <w:rPr>
          <w:rFonts w:eastAsia="Segoe UI Symbol"/>
          <w:spacing w:val="-7"/>
          <w:sz w:val="24"/>
        </w:rPr>
        <w:t xml:space="preserve"> </w:t>
      </w:r>
      <w:r w:rsidR="00D45C1F" w:rsidRPr="008A344B">
        <w:rPr>
          <w:rFonts w:eastAsia="Times New Roman"/>
          <w:i/>
          <w:iCs/>
          <w:w w:val="90"/>
          <w:sz w:val="24"/>
        </w:rPr>
        <w:t>5,1668t</w:t>
      </w:r>
      <w:r w:rsidR="00D45C1F" w:rsidRPr="008A344B">
        <w:rPr>
          <w:rFonts w:eastAsia="Times New Roman"/>
          <w:i/>
          <w:iCs/>
          <w:w w:val="90"/>
          <w:sz w:val="24"/>
          <w:vertAlign w:val="superscript"/>
        </w:rPr>
        <w:t>2</w:t>
      </w:r>
      <w:r w:rsidR="00D45C1F" w:rsidRPr="008A344B">
        <w:rPr>
          <w:rFonts w:eastAsia="Times New Roman"/>
          <w:i/>
          <w:iCs/>
          <w:w w:val="90"/>
          <w:sz w:val="24"/>
        </w:rPr>
        <w:t xml:space="preserve"> </w:t>
      </w:r>
      <w:r w:rsidR="008A344B">
        <w:rPr>
          <w:rFonts w:eastAsia="Times New Roman"/>
          <w:i/>
          <w:iCs/>
          <w:w w:val="90"/>
          <w:sz w:val="24"/>
        </w:rPr>
        <w:t>–</w:t>
      </w:r>
      <w:r w:rsidR="00D45C1F" w:rsidRPr="008A344B">
        <w:rPr>
          <w:rFonts w:eastAsia="Times New Roman"/>
          <w:i/>
          <w:iCs/>
          <w:w w:val="90"/>
          <w:sz w:val="24"/>
        </w:rPr>
        <w:t xml:space="preserve"> 219,62t + 5576,8</w:t>
      </w:r>
    </w:p>
    <w:p w14:paraId="66504E98" w14:textId="286172F1" w:rsidR="000138A2" w:rsidRDefault="00000000">
      <w:pPr>
        <w:pStyle w:val="Zkladntext"/>
        <w:spacing w:before="216"/>
        <w:ind w:left="117"/>
      </w:pPr>
      <w:r>
        <w:t>Předpovědi</w:t>
      </w:r>
      <w:r>
        <w:rPr>
          <w:spacing w:val="-9"/>
        </w:rPr>
        <w:t xml:space="preserve"> </w:t>
      </w:r>
      <w:r>
        <w:t>pro</w:t>
      </w:r>
      <w:r>
        <w:rPr>
          <w:spacing w:val="-8"/>
        </w:rPr>
        <w:t xml:space="preserve"> </w:t>
      </w:r>
      <w:r>
        <w:t>roky</w:t>
      </w:r>
      <w:r>
        <w:rPr>
          <w:spacing w:val="-9"/>
        </w:rPr>
        <w:t xml:space="preserve"> </w:t>
      </w:r>
      <w:r>
        <w:t>2020</w:t>
      </w:r>
      <w:r w:rsidR="00D45C1F">
        <w:rPr>
          <w:spacing w:val="-8"/>
        </w:rPr>
        <w:t xml:space="preserve">, </w:t>
      </w:r>
      <w:r>
        <w:t>2021</w:t>
      </w:r>
      <w:r>
        <w:rPr>
          <w:spacing w:val="-8"/>
        </w:rPr>
        <w:t xml:space="preserve"> </w:t>
      </w:r>
      <w:r w:rsidR="00D45C1F">
        <w:rPr>
          <w:spacing w:val="-8"/>
        </w:rPr>
        <w:t xml:space="preserve">a 2022 </w:t>
      </w:r>
      <w:r>
        <w:t>jsou</w:t>
      </w:r>
      <w:r>
        <w:rPr>
          <w:spacing w:val="-9"/>
        </w:rPr>
        <w:t xml:space="preserve"> </w:t>
      </w:r>
      <w:r>
        <w:rPr>
          <w:spacing w:val="-2"/>
        </w:rPr>
        <w:t>postupně</w:t>
      </w:r>
    </w:p>
    <w:p w14:paraId="31E40F09" w14:textId="084E7C65" w:rsidR="000138A2" w:rsidRPr="008A344B" w:rsidRDefault="00000000">
      <w:pPr>
        <w:pStyle w:val="Zkladntext"/>
        <w:spacing w:before="197"/>
        <w:ind w:left="2162"/>
        <w:rPr>
          <w:rFonts w:eastAsia="Times New Roman"/>
        </w:rPr>
      </w:pPr>
      <w:r w:rsidRPr="008A344B">
        <w:rPr>
          <w:rFonts w:ascii="Cambria Math" w:eastAsia="Times New Roman" w:hAnsi="Cambria Math" w:cs="Cambria Math"/>
          <w:i/>
        </w:rPr>
        <w:t>𝑦</w:t>
      </w:r>
      <w:r w:rsidRPr="008A344B">
        <w:rPr>
          <w:rFonts w:eastAsia="Microsoft Sans Serif"/>
        </w:rPr>
        <w:t>ˆ</w:t>
      </w:r>
      <w:r w:rsidRPr="008A344B">
        <w:rPr>
          <w:rFonts w:eastAsia="Times New Roman"/>
          <w:vertAlign w:val="subscript"/>
        </w:rPr>
        <w:t>2</w:t>
      </w:r>
      <w:r w:rsidR="008A344B" w:rsidRPr="008A344B">
        <w:rPr>
          <w:rFonts w:eastAsia="Times New Roman"/>
          <w:vertAlign w:val="subscript"/>
        </w:rPr>
        <w:t>6</w:t>
      </w:r>
      <w:r w:rsidRPr="008A344B">
        <w:rPr>
          <w:rFonts w:eastAsia="Times New Roman"/>
          <w:spacing w:val="-3"/>
        </w:rPr>
        <w:t xml:space="preserve"> </w:t>
      </w:r>
      <w:r w:rsidRPr="008A344B">
        <w:rPr>
          <w:rFonts w:eastAsia="Segoe UI Symbol"/>
        </w:rPr>
        <w:t>=</w:t>
      </w:r>
      <w:r w:rsidRPr="008A344B">
        <w:rPr>
          <w:rFonts w:eastAsia="Segoe UI Symbol"/>
          <w:spacing w:val="-9"/>
        </w:rPr>
        <w:t xml:space="preserve"> </w:t>
      </w:r>
      <w:r w:rsidR="008A344B" w:rsidRPr="008A344B">
        <w:rPr>
          <w:rFonts w:eastAsia="Times New Roman"/>
        </w:rPr>
        <w:t>5,1168</w:t>
      </w:r>
      <w:r w:rsidRPr="008A344B">
        <w:rPr>
          <w:rFonts w:eastAsia="Times New Roman"/>
          <w:spacing w:val="-13"/>
        </w:rPr>
        <w:t xml:space="preserve"> </w:t>
      </w:r>
      <w:r w:rsidRPr="008A344B">
        <w:rPr>
          <w:rFonts w:eastAsia="Microsoft Sans Serif"/>
        </w:rPr>
        <w:t>·</w:t>
      </w:r>
      <w:r w:rsidRPr="008A344B">
        <w:rPr>
          <w:rFonts w:eastAsia="Microsoft Sans Serif"/>
          <w:spacing w:val="-16"/>
        </w:rPr>
        <w:t xml:space="preserve"> </w:t>
      </w:r>
      <w:r w:rsidRPr="008A344B">
        <w:rPr>
          <w:rFonts w:eastAsia="Times New Roman"/>
        </w:rPr>
        <w:t>2</w:t>
      </w:r>
      <w:r w:rsidR="008A344B" w:rsidRPr="008A344B">
        <w:rPr>
          <w:rFonts w:eastAsia="Times New Roman"/>
        </w:rPr>
        <w:t>6</w:t>
      </w:r>
      <w:r w:rsidRPr="008A344B">
        <w:rPr>
          <w:rFonts w:eastAsia="Times New Roman"/>
          <w:vertAlign w:val="superscript"/>
        </w:rPr>
        <w:t>2</w:t>
      </w:r>
      <w:r w:rsidRPr="008A344B">
        <w:rPr>
          <w:rFonts w:eastAsia="Times New Roman"/>
          <w:spacing w:val="-6"/>
        </w:rPr>
        <w:t xml:space="preserve"> </w:t>
      </w:r>
      <w:r w:rsidR="008A344B">
        <w:rPr>
          <w:rFonts w:eastAsia="Microsoft Sans Serif"/>
          <w:sz w:val="22"/>
          <w:szCs w:val="22"/>
        </w:rPr>
        <w:t>–</w:t>
      </w:r>
      <w:r w:rsidRPr="008A344B">
        <w:rPr>
          <w:rFonts w:eastAsia="Microsoft Sans Serif"/>
          <w:spacing w:val="-16"/>
        </w:rPr>
        <w:t xml:space="preserve"> </w:t>
      </w:r>
      <w:r w:rsidR="008A344B" w:rsidRPr="008A344B">
        <w:rPr>
          <w:rFonts w:eastAsia="Microsoft Sans Serif"/>
          <w:spacing w:val="-16"/>
        </w:rPr>
        <w:t>219</w:t>
      </w:r>
      <w:r w:rsidR="008A344B">
        <w:rPr>
          <w:rFonts w:eastAsia="Times New Roman"/>
          <w:i/>
        </w:rPr>
        <w:t>,</w:t>
      </w:r>
      <w:r w:rsidR="008A344B" w:rsidRPr="008A344B">
        <w:rPr>
          <w:rFonts w:eastAsia="Times New Roman"/>
          <w:i/>
        </w:rPr>
        <w:t>62</w:t>
      </w:r>
      <w:r w:rsidRPr="008A344B">
        <w:rPr>
          <w:rFonts w:eastAsia="Times New Roman"/>
          <w:spacing w:val="-13"/>
        </w:rPr>
        <w:t xml:space="preserve"> </w:t>
      </w:r>
      <w:r w:rsidRPr="008A344B">
        <w:rPr>
          <w:rFonts w:eastAsia="Microsoft Sans Serif"/>
        </w:rPr>
        <w:t>·</w:t>
      </w:r>
      <w:r w:rsidRPr="008A344B">
        <w:rPr>
          <w:rFonts w:eastAsia="Microsoft Sans Serif"/>
          <w:spacing w:val="-16"/>
        </w:rPr>
        <w:t xml:space="preserve"> </w:t>
      </w:r>
      <w:r w:rsidRPr="008A344B">
        <w:rPr>
          <w:rFonts w:eastAsia="Times New Roman"/>
        </w:rPr>
        <w:t>2</w:t>
      </w:r>
      <w:r w:rsidR="008A344B" w:rsidRPr="008A344B">
        <w:rPr>
          <w:rFonts w:eastAsia="Times New Roman"/>
        </w:rPr>
        <w:t>6</w:t>
      </w:r>
      <w:r w:rsidRPr="008A344B">
        <w:rPr>
          <w:rFonts w:eastAsia="Times New Roman"/>
          <w:spacing w:val="-15"/>
        </w:rPr>
        <w:t xml:space="preserve"> </w:t>
      </w:r>
      <w:r w:rsidRPr="008A344B">
        <w:rPr>
          <w:rFonts w:eastAsia="Microsoft Sans Serif"/>
        </w:rPr>
        <w:t>+</w:t>
      </w:r>
      <w:r w:rsidRPr="008A344B">
        <w:rPr>
          <w:rFonts w:eastAsia="Microsoft Sans Serif"/>
          <w:spacing w:val="-16"/>
        </w:rPr>
        <w:t xml:space="preserve"> </w:t>
      </w:r>
      <w:r w:rsidR="008A344B" w:rsidRPr="008A344B">
        <w:rPr>
          <w:rFonts w:eastAsia="Microsoft Sans Serif"/>
          <w:spacing w:val="-16"/>
        </w:rPr>
        <w:t>5576</w:t>
      </w:r>
      <w:r w:rsidR="008A344B" w:rsidRPr="008A344B">
        <w:rPr>
          <w:rFonts w:eastAsia="Times New Roman"/>
          <w:i/>
        </w:rPr>
        <w:t>,8</w:t>
      </w:r>
      <w:r w:rsidRPr="008A344B">
        <w:rPr>
          <w:rFonts w:eastAsia="Times New Roman"/>
          <w:spacing w:val="-3"/>
        </w:rPr>
        <w:t xml:space="preserve"> </w:t>
      </w:r>
      <w:r w:rsidRPr="008A344B">
        <w:rPr>
          <w:rFonts w:eastAsia="Segoe UI Symbol"/>
        </w:rPr>
        <w:t>=</w:t>
      </w:r>
      <w:r w:rsidRPr="008A344B">
        <w:rPr>
          <w:rFonts w:eastAsia="Segoe UI Symbol"/>
          <w:spacing w:val="-10"/>
        </w:rPr>
        <w:t xml:space="preserve"> </w:t>
      </w:r>
      <w:r w:rsidR="008A344B">
        <w:rPr>
          <w:rFonts w:eastAsia="Segoe UI Symbol"/>
          <w:spacing w:val="-10"/>
        </w:rPr>
        <w:t>3325,64</w:t>
      </w:r>
    </w:p>
    <w:p w14:paraId="1521A2BD" w14:textId="10DCB510" w:rsidR="000138A2" w:rsidRPr="008A344B" w:rsidRDefault="00000000">
      <w:pPr>
        <w:pStyle w:val="Zkladntext"/>
        <w:spacing w:before="66"/>
        <w:ind w:left="2162"/>
        <w:rPr>
          <w:rFonts w:eastAsia="Times New Roman"/>
        </w:rPr>
      </w:pPr>
      <w:r w:rsidRPr="008A344B">
        <w:rPr>
          <w:rFonts w:ascii="Cambria Math" w:eastAsia="Times New Roman" w:hAnsi="Cambria Math" w:cs="Cambria Math"/>
          <w:i/>
        </w:rPr>
        <w:t>𝑦</w:t>
      </w:r>
      <w:r w:rsidRPr="008A344B">
        <w:rPr>
          <w:rFonts w:eastAsia="Microsoft Sans Serif"/>
        </w:rPr>
        <w:t>ˆ</w:t>
      </w:r>
      <w:r w:rsidRPr="008A344B">
        <w:rPr>
          <w:rFonts w:eastAsia="Times New Roman"/>
          <w:vertAlign w:val="subscript"/>
        </w:rPr>
        <w:t>2</w:t>
      </w:r>
      <w:r w:rsidR="008A344B" w:rsidRPr="008A344B">
        <w:rPr>
          <w:rFonts w:eastAsia="Times New Roman"/>
          <w:vertAlign w:val="subscript"/>
        </w:rPr>
        <w:t>7</w:t>
      </w:r>
      <w:r w:rsidRPr="008A344B">
        <w:rPr>
          <w:rFonts w:eastAsia="Times New Roman"/>
          <w:spacing w:val="-6"/>
        </w:rPr>
        <w:t xml:space="preserve"> </w:t>
      </w:r>
      <w:r w:rsidRPr="008A344B">
        <w:rPr>
          <w:rFonts w:eastAsia="Segoe UI Symbol"/>
        </w:rPr>
        <w:t>=</w:t>
      </w:r>
      <w:r w:rsidRPr="008A344B">
        <w:rPr>
          <w:rFonts w:eastAsia="Segoe UI Symbol"/>
          <w:spacing w:val="-9"/>
        </w:rPr>
        <w:t xml:space="preserve"> </w:t>
      </w:r>
      <w:r w:rsidR="008A344B" w:rsidRPr="008A344B">
        <w:rPr>
          <w:rFonts w:eastAsia="Times New Roman"/>
        </w:rPr>
        <w:t>5,1168</w:t>
      </w:r>
      <w:r w:rsidR="008A344B" w:rsidRPr="008A344B">
        <w:rPr>
          <w:rFonts w:eastAsia="Times New Roman"/>
          <w:spacing w:val="-13"/>
        </w:rPr>
        <w:t xml:space="preserve"> </w:t>
      </w:r>
      <w:r w:rsidR="008A344B" w:rsidRPr="008A344B">
        <w:rPr>
          <w:rFonts w:eastAsia="Microsoft Sans Serif"/>
        </w:rPr>
        <w:t>·</w:t>
      </w:r>
      <w:r w:rsidR="008A344B" w:rsidRPr="008A344B">
        <w:rPr>
          <w:rFonts w:eastAsia="Microsoft Sans Serif"/>
          <w:spacing w:val="-16"/>
        </w:rPr>
        <w:t xml:space="preserve"> </w:t>
      </w:r>
      <w:r w:rsidR="008A344B" w:rsidRPr="008A344B">
        <w:rPr>
          <w:rFonts w:eastAsia="Times New Roman"/>
        </w:rPr>
        <w:t>2</w:t>
      </w:r>
      <w:r w:rsidR="008A344B">
        <w:rPr>
          <w:rFonts w:eastAsia="Times New Roman"/>
        </w:rPr>
        <w:t>7</w:t>
      </w:r>
      <w:r w:rsidR="008A344B" w:rsidRPr="008A344B">
        <w:rPr>
          <w:rFonts w:eastAsia="Times New Roman"/>
          <w:vertAlign w:val="superscript"/>
        </w:rPr>
        <w:t>2</w:t>
      </w:r>
      <w:r w:rsidR="008A344B" w:rsidRPr="008A344B">
        <w:rPr>
          <w:rFonts w:eastAsia="Times New Roman"/>
          <w:spacing w:val="-6"/>
        </w:rPr>
        <w:t xml:space="preserve"> </w:t>
      </w:r>
      <w:r w:rsidR="008A344B">
        <w:rPr>
          <w:rFonts w:eastAsia="Microsoft Sans Serif"/>
          <w:sz w:val="22"/>
          <w:szCs w:val="22"/>
        </w:rPr>
        <w:t>–</w:t>
      </w:r>
      <w:r w:rsidR="008A344B" w:rsidRPr="008A344B">
        <w:rPr>
          <w:rFonts w:eastAsia="Microsoft Sans Serif"/>
          <w:spacing w:val="-16"/>
        </w:rPr>
        <w:t xml:space="preserve"> 219</w:t>
      </w:r>
      <w:r w:rsidR="008A344B">
        <w:rPr>
          <w:rFonts w:eastAsia="Times New Roman"/>
          <w:i/>
        </w:rPr>
        <w:t>,</w:t>
      </w:r>
      <w:r w:rsidR="008A344B" w:rsidRPr="008A344B">
        <w:rPr>
          <w:rFonts w:eastAsia="Times New Roman"/>
          <w:i/>
        </w:rPr>
        <w:t>62</w:t>
      </w:r>
      <w:r w:rsidR="008A344B" w:rsidRPr="008A344B">
        <w:rPr>
          <w:rFonts w:eastAsia="Times New Roman"/>
          <w:spacing w:val="-13"/>
        </w:rPr>
        <w:t xml:space="preserve"> </w:t>
      </w:r>
      <w:r w:rsidR="008A344B" w:rsidRPr="008A344B">
        <w:rPr>
          <w:rFonts w:eastAsia="Microsoft Sans Serif"/>
        </w:rPr>
        <w:t>·</w:t>
      </w:r>
      <w:r w:rsidR="008A344B" w:rsidRPr="008A344B">
        <w:rPr>
          <w:rFonts w:eastAsia="Microsoft Sans Serif"/>
          <w:spacing w:val="-16"/>
        </w:rPr>
        <w:t xml:space="preserve"> </w:t>
      </w:r>
      <w:r w:rsidR="008A344B" w:rsidRPr="008A344B">
        <w:rPr>
          <w:rFonts w:eastAsia="Times New Roman"/>
        </w:rPr>
        <w:t>2</w:t>
      </w:r>
      <w:r w:rsidR="008A344B">
        <w:rPr>
          <w:rFonts w:eastAsia="Times New Roman"/>
        </w:rPr>
        <w:t>7</w:t>
      </w:r>
      <w:r w:rsidR="008A344B" w:rsidRPr="008A344B">
        <w:rPr>
          <w:rFonts w:eastAsia="Times New Roman"/>
          <w:spacing w:val="-15"/>
        </w:rPr>
        <w:t xml:space="preserve"> </w:t>
      </w:r>
      <w:r w:rsidR="008A344B" w:rsidRPr="008A344B">
        <w:rPr>
          <w:rFonts w:eastAsia="Microsoft Sans Serif"/>
        </w:rPr>
        <w:t>+</w:t>
      </w:r>
      <w:r w:rsidR="008A344B" w:rsidRPr="008A344B">
        <w:rPr>
          <w:rFonts w:eastAsia="Microsoft Sans Serif"/>
          <w:spacing w:val="-16"/>
        </w:rPr>
        <w:t xml:space="preserve"> 5576</w:t>
      </w:r>
      <w:r w:rsidR="008A344B" w:rsidRPr="008A344B">
        <w:rPr>
          <w:rFonts w:eastAsia="Times New Roman"/>
          <w:i/>
        </w:rPr>
        <w:t>,8</w:t>
      </w:r>
      <w:r w:rsidR="008A344B" w:rsidRPr="008A344B">
        <w:rPr>
          <w:rFonts w:eastAsia="Times New Roman"/>
          <w:spacing w:val="-3"/>
        </w:rPr>
        <w:t xml:space="preserve"> </w:t>
      </w:r>
      <w:r w:rsidRPr="008A344B">
        <w:rPr>
          <w:rFonts w:eastAsia="Segoe UI Symbol"/>
        </w:rPr>
        <w:t>=</w:t>
      </w:r>
      <w:r w:rsidRPr="008A344B">
        <w:rPr>
          <w:rFonts w:eastAsia="Segoe UI Symbol"/>
          <w:spacing w:val="-9"/>
        </w:rPr>
        <w:t xml:space="preserve"> </w:t>
      </w:r>
      <w:r w:rsidR="008A344B">
        <w:rPr>
          <w:rFonts w:eastAsia="Segoe UI Symbol"/>
          <w:spacing w:val="-9"/>
        </w:rPr>
        <w:t>3377,21</w:t>
      </w:r>
    </w:p>
    <w:p w14:paraId="4F0F5A8C" w14:textId="27508A1E" w:rsidR="00D45C1F" w:rsidRPr="00DC22E9" w:rsidRDefault="00D45C1F" w:rsidP="00DC22E9">
      <w:pPr>
        <w:pStyle w:val="Zkladntext"/>
        <w:spacing w:before="66"/>
        <w:ind w:left="2162"/>
        <w:rPr>
          <w:rFonts w:eastAsia="Times New Roman"/>
          <w:i/>
        </w:rPr>
      </w:pPr>
      <w:r w:rsidRPr="008A344B">
        <w:rPr>
          <w:rFonts w:ascii="Cambria Math" w:eastAsia="Times New Roman" w:hAnsi="Cambria Math" w:cs="Cambria Math"/>
          <w:i/>
        </w:rPr>
        <w:t>𝑦</w:t>
      </w:r>
      <w:r w:rsidRPr="008A344B">
        <w:rPr>
          <w:rFonts w:eastAsia="Microsoft Sans Serif"/>
        </w:rPr>
        <w:t>ˆ</w:t>
      </w:r>
      <w:r w:rsidRPr="008A344B">
        <w:rPr>
          <w:rFonts w:eastAsia="Times New Roman"/>
          <w:vertAlign w:val="subscript"/>
        </w:rPr>
        <w:t>2</w:t>
      </w:r>
      <w:r w:rsidR="008A344B" w:rsidRPr="008A344B">
        <w:rPr>
          <w:rFonts w:eastAsia="Times New Roman"/>
          <w:vertAlign w:val="subscript"/>
        </w:rPr>
        <w:t>8</w:t>
      </w:r>
      <w:r w:rsidRPr="008A344B">
        <w:rPr>
          <w:rFonts w:eastAsia="Times New Roman"/>
          <w:spacing w:val="-6"/>
        </w:rPr>
        <w:t xml:space="preserve"> </w:t>
      </w:r>
      <w:r w:rsidRPr="008A344B">
        <w:rPr>
          <w:rFonts w:eastAsia="Segoe UI Symbol"/>
        </w:rPr>
        <w:t>=</w:t>
      </w:r>
      <w:r w:rsidRPr="008A344B">
        <w:rPr>
          <w:rFonts w:eastAsia="Segoe UI Symbol"/>
          <w:spacing w:val="-9"/>
        </w:rPr>
        <w:t xml:space="preserve"> </w:t>
      </w:r>
      <w:r w:rsidR="008A344B" w:rsidRPr="008A344B">
        <w:rPr>
          <w:rFonts w:eastAsia="Times New Roman"/>
        </w:rPr>
        <w:t>5,1168</w:t>
      </w:r>
      <w:r w:rsidR="008A344B" w:rsidRPr="008A344B">
        <w:rPr>
          <w:rFonts w:eastAsia="Times New Roman"/>
          <w:spacing w:val="-13"/>
        </w:rPr>
        <w:t xml:space="preserve"> </w:t>
      </w:r>
      <w:r w:rsidR="008A344B" w:rsidRPr="008A344B">
        <w:rPr>
          <w:rFonts w:eastAsia="Microsoft Sans Serif"/>
        </w:rPr>
        <w:t>·</w:t>
      </w:r>
      <w:r w:rsidR="008A344B" w:rsidRPr="008A344B">
        <w:rPr>
          <w:rFonts w:eastAsia="Microsoft Sans Serif"/>
          <w:spacing w:val="-16"/>
        </w:rPr>
        <w:t xml:space="preserve"> </w:t>
      </w:r>
      <w:r w:rsidR="008A344B" w:rsidRPr="008A344B">
        <w:rPr>
          <w:rFonts w:eastAsia="Times New Roman"/>
        </w:rPr>
        <w:t>2</w:t>
      </w:r>
      <w:r w:rsidR="008A344B">
        <w:rPr>
          <w:rFonts w:eastAsia="Times New Roman"/>
        </w:rPr>
        <w:t>8</w:t>
      </w:r>
      <w:r w:rsidR="008A344B" w:rsidRPr="008A344B">
        <w:rPr>
          <w:rFonts w:eastAsia="Times New Roman"/>
          <w:vertAlign w:val="superscript"/>
        </w:rPr>
        <w:t>2</w:t>
      </w:r>
      <w:r w:rsidR="008A344B" w:rsidRPr="008A344B">
        <w:rPr>
          <w:rFonts w:eastAsia="Times New Roman"/>
          <w:spacing w:val="-6"/>
        </w:rPr>
        <w:t xml:space="preserve"> </w:t>
      </w:r>
      <w:r w:rsidR="008A344B">
        <w:rPr>
          <w:rFonts w:eastAsia="Microsoft Sans Serif"/>
          <w:sz w:val="22"/>
          <w:szCs w:val="22"/>
        </w:rPr>
        <w:t>–</w:t>
      </w:r>
      <w:r w:rsidR="008A344B" w:rsidRPr="008A344B">
        <w:rPr>
          <w:rFonts w:eastAsia="Microsoft Sans Serif"/>
          <w:spacing w:val="-16"/>
        </w:rPr>
        <w:t xml:space="preserve"> 21</w:t>
      </w:r>
      <w:r w:rsidR="008A344B">
        <w:rPr>
          <w:rFonts w:eastAsia="Microsoft Sans Serif"/>
          <w:spacing w:val="-16"/>
        </w:rPr>
        <w:t>9,</w:t>
      </w:r>
      <w:r w:rsidR="008A344B" w:rsidRPr="008A344B">
        <w:rPr>
          <w:rFonts w:eastAsia="Times New Roman"/>
          <w:i/>
        </w:rPr>
        <w:t>62</w:t>
      </w:r>
      <w:r w:rsidR="008A344B" w:rsidRPr="008A344B">
        <w:rPr>
          <w:rFonts w:eastAsia="Times New Roman"/>
          <w:spacing w:val="-13"/>
        </w:rPr>
        <w:t xml:space="preserve"> </w:t>
      </w:r>
      <w:r w:rsidR="008A344B" w:rsidRPr="008A344B">
        <w:rPr>
          <w:rFonts w:eastAsia="Microsoft Sans Serif"/>
        </w:rPr>
        <w:t>·</w:t>
      </w:r>
      <w:r w:rsidR="008A344B" w:rsidRPr="008A344B">
        <w:rPr>
          <w:rFonts w:eastAsia="Microsoft Sans Serif"/>
          <w:spacing w:val="-16"/>
        </w:rPr>
        <w:t xml:space="preserve"> </w:t>
      </w:r>
      <w:r w:rsidR="008A344B" w:rsidRPr="008A344B">
        <w:rPr>
          <w:rFonts w:eastAsia="Times New Roman"/>
        </w:rPr>
        <w:t>2</w:t>
      </w:r>
      <w:r w:rsidR="008A344B">
        <w:rPr>
          <w:rFonts w:eastAsia="Times New Roman"/>
        </w:rPr>
        <w:t>8</w:t>
      </w:r>
      <w:r w:rsidR="008A344B" w:rsidRPr="008A344B">
        <w:rPr>
          <w:rFonts w:eastAsia="Times New Roman"/>
          <w:spacing w:val="-15"/>
        </w:rPr>
        <w:t xml:space="preserve"> </w:t>
      </w:r>
      <w:r w:rsidR="008A344B" w:rsidRPr="008A344B">
        <w:rPr>
          <w:rFonts w:eastAsia="Microsoft Sans Serif"/>
        </w:rPr>
        <w:t>+</w:t>
      </w:r>
      <w:r w:rsidR="008A344B" w:rsidRPr="008A344B">
        <w:rPr>
          <w:rFonts w:eastAsia="Microsoft Sans Serif"/>
          <w:spacing w:val="-16"/>
        </w:rPr>
        <w:t xml:space="preserve"> 5576</w:t>
      </w:r>
      <w:r w:rsidR="008A344B" w:rsidRPr="008A344B">
        <w:rPr>
          <w:rFonts w:eastAsia="Times New Roman"/>
          <w:i/>
        </w:rPr>
        <w:t>,8</w:t>
      </w:r>
      <w:r w:rsidR="008A344B" w:rsidRPr="008A344B">
        <w:rPr>
          <w:rFonts w:eastAsia="Times New Roman"/>
          <w:spacing w:val="-3"/>
        </w:rPr>
        <w:t xml:space="preserve"> </w:t>
      </w:r>
      <w:r w:rsidRPr="008A344B">
        <w:rPr>
          <w:rFonts w:eastAsia="Segoe UI Symbol"/>
        </w:rPr>
        <w:t>=</w:t>
      </w:r>
      <w:r w:rsidRPr="008A344B">
        <w:rPr>
          <w:rFonts w:eastAsia="Segoe UI Symbol"/>
          <w:spacing w:val="-9"/>
        </w:rPr>
        <w:t xml:space="preserve"> </w:t>
      </w:r>
      <w:r w:rsidR="008A344B">
        <w:rPr>
          <w:rFonts w:eastAsia="Segoe UI Symbol"/>
          <w:spacing w:val="-9"/>
        </w:rPr>
        <w:t>3439,01</w:t>
      </w:r>
    </w:p>
    <w:p w14:paraId="5D6607C7" w14:textId="1E185A65" w:rsidR="000138A2" w:rsidRPr="00DC22E9" w:rsidRDefault="00DC22E9" w:rsidP="00DC22E9">
      <w:pPr>
        <w:pStyle w:val="Zkladntext"/>
        <w:spacing w:before="216"/>
        <w:ind w:left="117"/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49A4F683" wp14:editId="7E713826">
            <wp:simplePos x="0" y="0"/>
            <wp:positionH relativeFrom="page">
              <wp:posOffset>2000491</wp:posOffset>
            </wp:positionH>
            <wp:positionV relativeFrom="paragraph">
              <wp:posOffset>753796</wp:posOffset>
            </wp:positionV>
            <wp:extent cx="3506889" cy="1580200"/>
            <wp:effectExtent l="0" t="0" r="0" b="127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889" cy="15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</w:t>
      </w:r>
      <w:r>
        <w:rPr>
          <w:spacing w:val="-9"/>
        </w:rPr>
        <w:t xml:space="preserve"> </w:t>
      </w:r>
      <w:r>
        <w:t>lze</w:t>
      </w:r>
      <w:r>
        <w:rPr>
          <w:spacing w:val="-9"/>
        </w:rPr>
        <w:t xml:space="preserve"> </w:t>
      </w:r>
      <w:r>
        <w:t>srovnat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skutečnou</w:t>
      </w:r>
      <w:r>
        <w:rPr>
          <w:spacing w:val="-9"/>
        </w:rPr>
        <w:t xml:space="preserve"> </w:t>
      </w:r>
      <w:r>
        <w:t>hodnotou</w:t>
      </w:r>
      <w:r>
        <w:rPr>
          <w:spacing w:val="-9"/>
        </w:rPr>
        <w:t xml:space="preserve"> </w:t>
      </w:r>
      <w:r w:rsidR="00A504CF">
        <w:t>3359,44</w:t>
      </w:r>
      <w:r>
        <w:rPr>
          <w:spacing w:val="-9"/>
        </w:rPr>
        <w:t xml:space="preserve"> </w:t>
      </w:r>
      <w:r>
        <w:t>pro</w:t>
      </w:r>
      <w:r>
        <w:rPr>
          <w:spacing w:val="-8"/>
        </w:rPr>
        <w:t xml:space="preserve"> </w:t>
      </w:r>
      <w:r>
        <w:t>rok</w:t>
      </w:r>
      <w:r>
        <w:rPr>
          <w:spacing w:val="-9"/>
        </w:rPr>
        <w:t xml:space="preserve"> </w:t>
      </w:r>
      <w:r>
        <w:t>2020</w:t>
      </w:r>
      <w:r w:rsidR="00A504CF">
        <w:t>,</w:t>
      </w:r>
      <w:r>
        <w:rPr>
          <w:spacing w:val="-9"/>
        </w:rPr>
        <w:t xml:space="preserve"> </w:t>
      </w:r>
      <w:r w:rsidR="00A504CF">
        <w:rPr>
          <w:spacing w:val="-9"/>
        </w:rPr>
        <w:t>3413,66</w:t>
      </w:r>
      <w:r>
        <w:rPr>
          <w:spacing w:val="-9"/>
        </w:rPr>
        <w:t xml:space="preserve"> </w:t>
      </w:r>
      <w:r>
        <w:t>pro</w:t>
      </w:r>
      <w:r>
        <w:rPr>
          <w:spacing w:val="-9"/>
        </w:rPr>
        <w:t xml:space="preserve"> </w:t>
      </w:r>
      <w:r>
        <w:t>rok</w:t>
      </w:r>
      <w:r>
        <w:rPr>
          <w:spacing w:val="-9"/>
        </w:rPr>
        <w:t xml:space="preserve"> </w:t>
      </w:r>
      <w:r>
        <w:rPr>
          <w:spacing w:val="-2"/>
        </w:rPr>
        <w:t>2021</w:t>
      </w:r>
      <w:r w:rsidR="00A504CF">
        <w:rPr>
          <w:spacing w:val="-2"/>
        </w:rPr>
        <w:t xml:space="preserve"> a 3478,21 pro rok 2022</w:t>
      </w:r>
      <w:r>
        <w:rPr>
          <w:spacing w:val="-2"/>
        </w:rPr>
        <w:t>.</w:t>
      </w:r>
    </w:p>
    <w:p w14:paraId="2E454106" w14:textId="3507EC8D" w:rsidR="000138A2" w:rsidRDefault="00000000">
      <w:pPr>
        <w:pStyle w:val="Zkladntext"/>
        <w:spacing w:before="172"/>
        <w:jc w:val="center"/>
      </w:pPr>
      <w:r>
        <w:t>Obrázek</w:t>
      </w:r>
      <w:r>
        <w:rPr>
          <w:spacing w:val="-12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Předpovědi</w:t>
      </w:r>
      <w:r>
        <w:rPr>
          <w:spacing w:val="-9"/>
        </w:rPr>
        <w:t xml:space="preserve"> </w:t>
      </w:r>
      <w:r>
        <w:t>na</w:t>
      </w:r>
      <w:r>
        <w:rPr>
          <w:spacing w:val="-10"/>
        </w:rPr>
        <w:t xml:space="preserve"> </w:t>
      </w:r>
      <w:r w:rsidR="00A504CF">
        <w:rPr>
          <w:spacing w:val="-10"/>
        </w:rPr>
        <w:t>3</w:t>
      </w:r>
      <w:r>
        <w:rPr>
          <w:spacing w:val="-10"/>
        </w:rPr>
        <w:t xml:space="preserve"> </w:t>
      </w:r>
      <w:r>
        <w:t>roky</w:t>
      </w:r>
      <w:r>
        <w:rPr>
          <w:spacing w:val="-9"/>
        </w:rPr>
        <w:t xml:space="preserve"> </w:t>
      </w:r>
      <w:r>
        <w:rPr>
          <w:spacing w:val="-2"/>
        </w:rPr>
        <w:t>dopředu</w:t>
      </w:r>
    </w:p>
    <w:sectPr w:rsidR="000138A2">
      <w:pgSz w:w="11910" w:h="16840"/>
      <w:pgMar w:top="1180" w:right="1300" w:bottom="1080" w:left="1300" w:header="0" w:footer="88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E3693" w14:textId="77777777" w:rsidR="00660A9F" w:rsidRDefault="00660A9F">
      <w:r>
        <w:separator/>
      </w:r>
    </w:p>
  </w:endnote>
  <w:endnote w:type="continuationSeparator" w:id="0">
    <w:p w14:paraId="3BFDC725" w14:textId="77777777" w:rsidR="00660A9F" w:rsidRDefault="0066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6B2B3" w14:textId="77777777" w:rsidR="000138A2" w:rsidRDefault="00000000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0A23B2BA" wp14:editId="168C48F6">
              <wp:simplePos x="0" y="0"/>
              <wp:positionH relativeFrom="page">
                <wp:posOffset>3703942</wp:posOffset>
              </wp:positionH>
              <wp:positionV relativeFrom="page">
                <wp:posOffset>9992172</wp:posOffset>
              </wp:positionV>
              <wp:extent cx="165100" cy="2355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35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1F00BC" w14:textId="77777777" w:rsidR="000138A2" w:rsidRDefault="00000000">
                          <w:pPr>
                            <w:pStyle w:val="Zkladntext"/>
                            <w:spacing w:before="3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3B2B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6" type="#_x0000_t202" style="position:absolute;margin-left:291.65pt;margin-top:786.8pt;width:13pt;height:18.5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" filled="f" stroked="f">
              <v:textbox inset="0,0,0,0">
                <w:txbxContent>
                  <w:p w14:paraId="661F00BC" w14:textId="77777777" w:rsidR="000138A2" w:rsidRDefault="00000000">
                    <w:pPr>
                      <w:pStyle w:val="Zkladntext"/>
                      <w:spacing w:before="3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CC489" w14:textId="77777777" w:rsidR="00660A9F" w:rsidRDefault="00660A9F">
      <w:r>
        <w:separator/>
      </w:r>
    </w:p>
  </w:footnote>
  <w:footnote w:type="continuationSeparator" w:id="0">
    <w:p w14:paraId="48DCB2A4" w14:textId="77777777" w:rsidR="00660A9F" w:rsidRDefault="0066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1C7A"/>
    <w:multiLevelType w:val="hybridMultilevel"/>
    <w:tmpl w:val="766A6166"/>
    <w:lvl w:ilvl="0" w:tplc="FCAC1AD8">
      <w:start w:val="1"/>
      <w:numFmt w:val="decimal"/>
      <w:lvlText w:val="%1"/>
      <w:lvlJc w:val="left"/>
      <w:pPr>
        <w:ind w:left="633" w:hanging="517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1"/>
        <w:sz w:val="34"/>
        <w:szCs w:val="34"/>
        <w:lang w:val="cs-CZ" w:eastAsia="en-US" w:bidi="ar-SA"/>
      </w:rPr>
    </w:lvl>
    <w:lvl w:ilvl="1" w:tplc="310609E4">
      <w:numFmt w:val="bullet"/>
      <w:lvlText w:val="•"/>
      <w:lvlJc w:val="left"/>
      <w:pPr>
        <w:ind w:left="1506" w:hanging="517"/>
      </w:pPr>
      <w:rPr>
        <w:rFonts w:hint="default"/>
        <w:lang w:val="cs-CZ" w:eastAsia="en-US" w:bidi="ar-SA"/>
      </w:rPr>
    </w:lvl>
    <w:lvl w:ilvl="2" w:tplc="E4E25C98">
      <w:numFmt w:val="bullet"/>
      <w:lvlText w:val="•"/>
      <w:lvlJc w:val="left"/>
      <w:pPr>
        <w:ind w:left="2373" w:hanging="517"/>
      </w:pPr>
      <w:rPr>
        <w:rFonts w:hint="default"/>
        <w:lang w:val="cs-CZ" w:eastAsia="en-US" w:bidi="ar-SA"/>
      </w:rPr>
    </w:lvl>
    <w:lvl w:ilvl="3" w:tplc="9D0C5408">
      <w:numFmt w:val="bullet"/>
      <w:lvlText w:val="•"/>
      <w:lvlJc w:val="left"/>
      <w:pPr>
        <w:ind w:left="3239" w:hanging="517"/>
      </w:pPr>
      <w:rPr>
        <w:rFonts w:hint="default"/>
        <w:lang w:val="cs-CZ" w:eastAsia="en-US" w:bidi="ar-SA"/>
      </w:rPr>
    </w:lvl>
    <w:lvl w:ilvl="4" w:tplc="200CE14C">
      <w:numFmt w:val="bullet"/>
      <w:lvlText w:val="•"/>
      <w:lvlJc w:val="left"/>
      <w:pPr>
        <w:ind w:left="4106" w:hanging="517"/>
      </w:pPr>
      <w:rPr>
        <w:rFonts w:hint="default"/>
        <w:lang w:val="cs-CZ" w:eastAsia="en-US" w:bidi="ar-SA"/>
      </w:rPr>
    </w:lvl>
    <w:lvl w:ilvl="5" w:tplc="CB74D838">
      <w:numFmt w:val="bullet"/>
      <w:lvlText w:val="•"/>
      <w:lvlJc w:val="left"/>
      <w:pPr>
        <w:ind w:left="4972" w:hanging="517"/>
      </w:pPr>
      <w:rPr>
        <w:rFonts w:hint="default"/>
        <w:lang w:val="cs-CZ" w:eastAsia="en-US" w:bidi="ar-SA"/>
      </w:rPr>
    </w:lvl>
    <w:lvl w:ilvl="6" w:tplc="6BB8D9A4">
      <w:numFmt w:val="bullet"/>
      <w:lvlText w:val="•"/>
      <w:lvlJc w:val="left"/>
      <w:pPr>
        <w:ind w:left="5839" w:hanging="517"/>
      </w:pPr>
      <w:rPr>
        <w:rFonts w:hint="default"/>
        <w:lang w:val="cs-CZ" w:eastAsia="en-US" w:bidi="ar-SA"/>
      </w:rPr>
    </w:lvl>
    <w:lvl w:ilvl="7" w:tplc="1EF29382">
      <w:numFmt w:val="bullet"/>
      <w:lvlText w:val="•"/>
      <w:lvlJc w:val="left"/>
      <w:pPr>
        <w:ind w:left="6705" w:hanging="517"/>
      </w:pPr>
      <w:rPr>
        <w:rFonts w:hint="default"/>
        <w:lang w:val="cs-CZ" w:eastAsia="en-US" w:bidi="ar-SA"/>
      </w:rPr>
    </w:lvl>
    <w:lvl w:ilvl="8" w:tplc="4D2E57FE">
      <w:numFmt w:val="bullet"/>
      <w:lvlText w:val="•"/>
      <w:lvlJc w:val="left"/>
      <w:pPr>
        <w:ind w:left="7572" w:hanging="517"/>
      </w:pPr>
      <w:rPr>
        <w:rFonts w:hint="default"/>
        <w:lang w:val="cs-CZ" w:eastAsia="en-US" w:bidi="ar-SA"/>
      </w:rPr>
    </w:lvl>
  </w:abstractNum>
  <w:num w:numId="1" w16cid:durableId="72301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8A2"/>
    <w:rsid w:val="000138A2"/>
    <w:rsid w:val="00063258"/>
    <w:rsid w:val="001237CE"/>
    <w:rsid w:val="00134EBB"/>
    <w:rsid w:val="0022075D"/>
    <w:rsid w:val="0026234A"/>
    <w:rsid w:val="002D3799"/>
    <w:rsid w:val="003F3B84"/>
    <w:rsid w:val="00493B19"/>
    <w:rsid w:val="004A4D4E"/>
    <w:rsid w:val="004B4B85"/>
    <w:rsid w:val="004B6860"/>
    <w:rsid w:val="005432D3"/>
    <w:rsid w:val="00565C79"/>
    <w:rsid w:val="00660A9F"/>
    <w:rsid w:val="006B5F20"/>
    <w:rsid w:val="00730E8D"/>
    <w:rsid w:val="00755AF3"/>
    <w:rsid w:val="0075602E"/>
    <w:rsid w:val="008A344B"/>
    <w:rsid w:val="008B0C38"/>
    <w:rsid w:val="009179A7"/>
    <w:rsid w:val="00930594"/>
    <w:rsid w:val="009E141A"/>
    <w:rsid w:val="00A504CF"/>
    <w:rsid w:val="00B5012F"/>
    <w:rsid w:val="00C00821"/>
    <w:rsid w:val="00D02EA4"/>
    <w:rsid w:val="00D45C1F"/>
    <w:rsid w:val="00DC22E9"/>
    <w:rsid w:val="00DD0FAF"/>
    <w:rsid w:val="00E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40E2"/>
  <w15:docId w15:val="{FE1DC7F6-7450-401C-8006-0066FFB8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Palatino Linotype" w:eastAsia="Palatino Linotype" w:hAnsi="Palatino Linotype" w:cs="Palatino Linotype"/>
      <w:lang w:val="cs-CZ"/>
    </w:rPr>
  </w:style>
  <w:style w:type="paragraph" w:styleId="Nadpis1">
    <w:name w:val="heading 1"/>
    <w:basedOn w:val="Normln"/>
    <w:uiPriority w:val="9"/>
    <w:qFormat/>
    <w:pPr>
      <w:ind w:left="633" w:hanging="516"/>
      <w:outlineLvl w:val="0"/>
    </w:pPr>
    <w:rPr>
      <w:b/>
      <w:bCs/>
      <w:sz w:val="34"/>
      <w:szCs w:val="3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link w:val="ZkladntextChar"/>
    <w:uiPriority w:val="1"/>
    <w:qFormat/>
    <w:rPr>
      <w:sz w:val="24"/>
      <w:szCs w:val="24"/>
    </w:rPr>
  </w:style>
  <w:style w:type="paragraph" w:styleId="Odstavecseseznamem">
    <w:name w:val="List Paragraph"/>
    <w:basedOn w:val="Normln"/>
    <w:uiPriority w:val="1"/>
    <w:qFormat/>
    <w:pPr>
      <w:spacing w:before="107"/>
      <w:ind w:left="633" w:hanging="516"/>
    </w:pPr>
  </w:style>
  <w:style w:type="paragraph" w:customStyle="1" w:styleId="TableParagraph">
    <w:name w:val="Table Paragraph"/>
    <w:basedOn w:val="Normln"/>
    <w:uiPriority w:val="1"/>
    <w:qFormat/>
    <w:pPr>
      <w:ind w:left="1"/>
      <w:jc w:val="center"/>
    </w:pPr>
  </w:style>
  <w:style w:type="character" w:customStyle="1" w:styleId="ZkladntextChar">
    <w:name w:val="Základní text Char"/>
    <w:basedOn w:val="Standardnpsmoodstavce"/>
    <w:link w:val="Zkladntext"/>
    <w:uiPriority w:val="1"/>
    <w:rsid w:val="00D45C1F"/>
    <w:rPr>
      <w:rFonts w:ascii="Palatino Linotype" w:eastAsia="Palatino Linotype" w:hAnsi="Palatino Linotype" w:cs="Palatino Linotype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391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Hajžman</dc:creator>
  <cp:lastModifiedBy>Daniel Hajžman</cp:lastModifiedBy>
  <cp:revision>11</cp:revision>
  <cp:lastPrinted>2024-05-26T19:10:00Z</cp:lastPrinted>
  <dcterms:created xsi:type="dcterms:W3CDTF">2024-05-12T19:05:00Z</dcterms:created>
  <dcterms:modified xsi:type="dcterms:W3CDTF">2024-05-26T19:29:00Z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