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:rsidR="00F041F7" w:rsidRDefault="00F041F7" w:rsidP="00F041F7">
      <w:pPr>
        <w:spacing w:before="3600" w:after="360"/>
        <w:jc w:val="center"/>
        <w:rPr>
          <w:rFonts w:asciiTheme="majorHAnsi" w:eastAsiaTheme="majorEastAsia" w:hAnsiTheme="majorHAnsi" w:cstheme="majorBidi"/>
          <w:b/>
          <w:sz w:val="32"/>
          <w:szCs w:val="32"/>
          <w:u w:val="double" w:color="FF0000"/>
        </w:rPr>
      </w:pPr>
      <w:r w:rsidRPr="00F041F7">
        <w:rPr>
          <w:sz w:val="144"/>
        </w:rPr>
        <w:t>Ryby našich vod</w:t>
      </w:r>
    </w:p>
    <w:p w:rsidR="00F041F7" w:rsidRPr="00F041F7" w:rsidRDefault="00F041F7" w:rsidP="00F041F7">
      <w:pPr>
        <w:jc w:val="center"/>
        <w:rPr>
          <w:sz w:val="40"/>
          <w:u w:color="FF0000"/>
        </w:rPr>
      </w:pPr>
      <w:r w:rsidRPr="00F041F7">
        <w:rPr>
          <w:sz w:val="40"/>
          <w:u w:color="FF0000"/>
        </w:rPr>
        <w:t xml:space="preserve">Daniel </w:t>
      </w:r>
      <w:proofErr w:type="spellStart"/>
      <w:r w:rsidRPr="00F041F7">
        <w:rPr>
          <w:sz w:val="40"/>
          <w:u w:color="FF0000"/>
        </w:rPr>
        <w:t>Hajžman</w:t>
      </w:r>
      <w:proofErr w:type="spellEnd"/>
    </w:p>
    <w:p w:rsidR="00F041F7" w:rsidRPr="00F041F7" w:rsidRDefault="00F041F7" w:rsidP="00F041F7">
      <w:pPr>
        <w:jc w:val="center"/>
        <w:rPr>
          <w:u w:color="FF0000"/>
        </w:rPr>
      </w:pPr>
      <w:r w:rsidRPr="00F041F7">
        <w:rPr>
          <w:sz w:val="40"/>
          <w:u w:color="FF0000"/>
        </w:rPr>
        <w:t>10.11.2023</w:t>
      </w:r>
      <w:r w:rsidRPr="00F041F7">
        <w:rPr>
          <w:u w:color="FF0000"/>
        </w:rPr>
        <w:br w:type="page"/>
      </w:r>
    </w:p>
    <w:p w:rsidR="007D2D67" w:rsidRDefault="007C1D43" w:rsidP="00F041F7">
      <w:pPr>
        <w:pStyle w:val="N1"/>
      </w:pPr>
      <w:bookmarkStart w:id="0" w:name="_Toc150504609"/>
      <w:r>
        <w:t>OKOUNOVITÉ</w:t>
      </w:r>
      <w:bookmarkEnd w:id="0"/>
    </w:p>
    <w:p w:rsidR="007D2D67" w:rsidRDefault="007C1D43" w:rsidP="00F041F7">
      <w:pPr>
        <w:pStyle w:val="N2"/>
      </w:pPr>
      <w:bookmarkStart w:id="1" w:name="_Toc150504610"/>
      <w:r>
        <w:t>Candát obecný</w:t>
      </w:r>
      <w:bookmarkEnd w:id="1"/>
    </w:p>
    <w:p w:rsidR="007D2D67" w:rsidRDefault="00AD6EBC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0F916" wp14:editId="1A40BD9A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2381250" cy="635"/>
                <wp:effectExtent l="0" t="0" r="0" b="6350"/>
                <wp:wrapSquare wrapText="bothSides"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6EBC" w:rsidRPr="004E4B53" w:rsidRDefault="00AD6EBC" w:rsidP="00AD6EB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Toc150504565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Candát obecný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0F916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margin-left:0;margin-top:80.4pt;width:187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" filled="f" stroked="f">
                <v:textbox style="mso-fit-shape-to-text:t" inset="0,0,0,0">
                  <w:txbxContent>
                    <w:p w:rsidR="00AD6EBC" w:rsidRPr="004E4B53" w:rsidRDefault="00AD6EBC" w:rsidP="00AD6EBC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3" w:name="_Toc150504565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Candát obecný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381250" cy="9525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1D43">
        <w:t>Krásná okounovitá dravá ryba s podlouhlým válcovitým tělem, špičatou, místně zploštělou hlavou. V čelistech má mnoho ostrých zubů, mezi nimi vyčnívají dva přední zvlášť velké. Hřbet má candát zbarvený do olivově zelena, boky jsou stříbřité i zlaté a poznamenané osmi i více kolmými temnými pruhy. Má rád písčitá, štěrkovitá, nanejvýše pak lehce zbahněná dna říčních koryt. Vyhovují mu i hlubší přehradní nádrže či chladnější rybníky. Tře se v dubnu a květnu a samec střeží oplodněné jikry a někdy k nim i přihání i čerstvou vodu. Je poměrně choulostivý na nedostatek kyslíku ve vodě. Candát s oblibou požírá uhynulé rybky i jiné vodní živočichy. Patří k nejoblíbenějším úlovkům rybářů a jeho chov je rozšířen i v rybničním hospodářství.</w:t>
      </w:r>
    </w:p>
    <w:p w:rsidR="007D2D67" w:rsidRDefault="007C1D43">
      <w:pPr>
        <w:pStyle w:val="Standard"/>
      </w:pPr>
      <w:r>
        <w:t xml:space="preserve">Candát má výraznou ostnitou hřbetní ploutev, jako všechny okounovité ryby, jeho šupiny jsou velmi </w:t>
      </w:r>
      <w:proofErr w:type="gramStart"/>
      <w:r>
        <w:t>drsné</w:t>
      </w:r>
      <w:proofErr w:type="gramEnd"/>
      <w:r>
        <w:t xml:space="preserve"> a přece jsou poměrně choulostivé na dotek lidských rukou.</w:t>
      </w:r>
    </w:p>
    <w:p w:rsidR="007D2D67" w:rsidRDefault="007C1D43">
      <w:pPr>
        <w:pStyle w:val="Standard"/>
      </w:pPr>
      <w:r>
        <w:t>Candát dosahuje maximální délky 130 cm a hmotnosti 12 kg. Lze jej lovit jak na živou, tak na mrtvou návnadu. Nejmenší lovná délka je 40 cm.</w:t>
      </w:r>
    </w:p>
    <w:p w:rsidR="007D2D67" w:rsidRDefault="007C1D43" w:rsidP="00F041F7">
      <w:pPr>
        <w:pStyle w:val="N2"/>
      </w:pPr>
      <w:bookmarkStart w:id="4" w:name="_Toc150504611"/>
      <w:r>
        <w:t>Ježdík obecný</w:t>
      </w:r>
      <w:bookmarkEnd w:id="4"/>
    </w:p>
    <w:p w:rsidR="007D2D67" w:rsidRDefault="00AD6EBC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158C1" wp14:editId="1C66AFF1">
                <wp:simplePos x="0" y="0"/>
                <wp:positionH relativeFrom="column">
                  <wp:posOffset>6736080</wp:posOffset>
                </wp:positionH>
                <wp:positionV relativeFrom="paragraph">
                  <wp:posOffset>1270635</wp:posOffset>
                </wp:positionV>
                <wp:extent cx="2515235" cy="635"/>
                <wp:effectExtent l="0" t="0" r="18415" b="6350"/>
                <wp:wrapThrough wrapText="bothSides">
                  <wp:wrapPolygon edited="0">
                    <wp:start x="0" y="0"/>
                    <wp:lineTo x="0" y="20681"/>
                    <wp:lineTo x="21595" y="20681"/>
                    <wp:lineTo x="21595" y="0"/>
                    <wp:lineTo x="0" y="0"/>
                  </wp:wrapPolygon>
                </wp:wrapThrough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6EBC" w:rsidRPr="00B14077" w:rsidRDefault="00AD6EBC" w:rsidP="00AD6EB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5" w:name="_Toc150504566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Ježdík obecný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158C1" id="Textové pole 10" o:spid="_x0000_s1027" type="#_x0000_t202" style="position:absolute;margin-left:530.4pt;margin-top:100.05pt;width:198.0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" filled="f" stroked="f">
                <v:textbox style="mso-fit-shape-to-text:t" inset="0,0,0,0">
                  <w:txbxContent>
                    <w:p w:rsidR="00AD6EBC" w:rsidRPr="00B14077" w:rsidRDefault="00AD6EBC" w:rsidP="00AD6EBC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6" w:name="_Toc150504566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Ježdík obecný</w:t>
                      </w:r>
                      <w:bookmarkEnd w:id="6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13358</wp:posOffset>
            </wp:positionV>
            <wp:extent cx="2515284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431" y="21257"/>
                <wp:lineTo x="21431" y="0"/>
                <wp:lineTo x="0" y="0"/>
              </wp:wrapPolygon>
            </wp:wrapThrough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84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1D43">
        <w:t>Tuto okounovitou rybu ulovíme nejspíše v nížinných, velmi klidně tekoucích vodách a přehradních nádržích. Je nejhojnější v dolních tocích řek. Vzhledem připomíná okouna, ale hřbetní oblouk se klene za hlavou mírněji, celkově je i štíhlejší. Hřbetní ploutev má velmi protáhlou a poměrně vysokou a protkanou typickými silnými a ostrými ostny. Pozor také na skřele, které vybíhají v ostrý trn. Rybáři mu také říkají švec. Má jako okoun velké oči a v tlamě ostré zoubky. Na bocích jsou nejasné skvrny.</w:t>
      </w:r>
    </w:p>
    <w:p w:rsidR="007D2D67" w:rsidRDefault="007C1D43">
      <w:pPr>
        <w:pStyle w:val="Standard"/>
      </w:pPr>
      <w:r>
        <w:t>Přestože je typickou noční rybou, lze jej chytit i za bílého dne, zvláště lovíme-li na položenou na žížalu. Ježdíky s oblibou lovila i naše nejslavnější zpěvačka Ema Destinová. Ježdíci málokdy dosahují délky 15 cm a hmotnosti 70 g. Jsou typickou rybou střední Evropy, protože nežijí ani na severu, ani na jihu. Patří k výborným nástražným rybkám při lovu štik i jiných dravců.</w:t>
      </w:r>
    </w:p>
    <w:p w:rsidR="00F041F7" w:rsidRDefault="00F041F7">
      <w:pPr>
        <w:rPr>
          <w:rFonts w:asciiTheme="majorHAnsi" w:eastAsiaTheme="majorEastAsia" w:hAnsiTheme="majorHAnsi" w:cstheme="majorBidi"/>
          <w:b/>
          <w:sz w:val="32"/>
          <w:szCs w:val="32"/>
          <w:u w:val="double" w:color="FF0000"/>
        </w:rPr>
      </w:pPr>
      <w:r>
        <w:br w:type="page"/>
      </w:r>
    </w:p>
    <w:p w:rsidR="007D2D67" w:rsidRDefault="007C1D43" w:rsidP="00F041F7">
      <w:pPr>
        <w:pStyle w:val="N1"/>
      </w:pPr>
      <w:bookmarkStart w:id="7" w:name="_Toc150504612"/>
      <w:r>
        <w:lastRenderedPageBreak/>
        <w:t>LOSOSOVITÍ</w:t>
      </w:r>
      <w:bookmarkEnd w:id="7"/>
    </w:p>
    <w:p w:rsidR="007D2D67" w:rsidRDefault="007C1D43" w:rsidP="00F041F7">
      <w:pPr>
        <w:pStyle w:val="N2"/>
      </w:pPr>
      <w:bookmarkStart w:id="8" w:name="_Toc150504613"/>
      <w:r>
        <w:t>Pstruh obecný</w:t>
      </w:r>
      <w:bookmarkEnd w:id="8"/>
    </w:p>
    <w:p w:rsidR="007D2D67" w:rsidRDefault="00AD6EBC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8F304" wp14:editId="13BFB1D4">
                <wp:simplePos x="0" y="0"/>
                <wp:positionH relativeFrom="column">
                  <wp:posOffset>5917565</wp:posOffset>
                </wp:positionH>
                <wp:positionV relativeFrom="paragraph">
                  <wp:posOffset>1630680</wp:posOffset>
                </wp:positionV>
                <wp:extent cx="3333750" cy="635"/>
                <wp:effectExtent l="0" t="0" r="0" b="6350"/>
                <wp:wrapSquare wrapText="bothSides"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6EBC" w:rsidRPr="006C56C9" w:rsidRDefault="00AD6EBC" w:rsidP="00AD6EB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9" w:name="_Toc150504567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Pstruh obecný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F304" id="Textové pole 11" o:spid="_x0000_s1028" type="#_x0000_t202" style="position:absolute;margin-left:465.95pt;margin-top:128.4pt;width:262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" filled="f" stroked="f">
                <v:textbox style="mso-fit-shape-to-text:t" inset="0,0,0,0">
                  <w:txbxContent>
                    <w:p w:rsidR="00AD6EBC" w:rsidRPr="006C56C9" w:rsidRDefault="00AD6EBC" w:rsidP="00AD6EBC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10" w:name="_Toc150504567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Pstruh obecný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3333750" cy="13430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1D43">
        <w:t>Pstruh obecný – forma potoční je nejrozšířenější lososovitou rybou nejen u nás, ale i v celé Evropě. Patří také k nejkrásnější exemplářům, zejména pestrým zbarvením, které se pružně přizpůsobuje prostředí, v němž ryba žije. Poznáme ji zcela neomylně podle červenočerných skvrn na celém zlatohnědém těle. Pstruh byl u nás hojnou rybou, dnes jeho existenci zajišťují líhně. Žije v chladných horských vodách s bohatým obsahem kyslíku, přizpůsobuje se i nížinným chladným vodám, zejména pod vysokými údolními nádržemi, které vypouštějí ledovou spodní vodu, pokud je dostatečně prokysličená.</w:t>
      </w:r>
    </w:p>
    <w:p w:rsidR="007D2D67" w:rsidRDefault="007C1D43">
      <w:pPr>
        <w:pStyle w:val="Standard"/>
      </w:pPr>
      <w:r>
        <w:t>Živí se larvami vodního hmyzu, větší pstruzi požírají i drobné rybky, zejména střevle. Velcí pstruzi zaútočí i na žábu a menšího raka.</w:t>
      </w:r>
    </w:p>
    <w:p w:rsidR="007D2D67" w:rsidRDefault="007C1D43">
      <w:pPr>
        <w:pStyle w:val="Standard"/>
      </w:pPr>
      <w:r>
        <w:t>Ojediněle dorůstá délky 60 cm a hmotnosti do 2 kg. Jeho minimální lovnou délkou je 25 cm.</w:t>
      </w:r>
    </w:p>
    <w:p w:rsidR="007D2D67" w:rsidRDefault="007C1D43" w:rsidP="00F041F7">
      <w:pPr>
        <w:pStyle w:val="N2"/>
      </w:pPr>
      <w:bookmarkStart w:id="11" w:name="_Toc150504614"/>
      <w:r>
        <w:t>Siven americký</w:t>
      </w:r>
      <w:bookmarkEnd w:id="11"/>
    </w:p>
    <w:p w:rsidR="007D2D67" w:rsidRDefault="00AD6EBC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7747A" wp14:editId="575C2411">
                <wp:simplePos x="0" y="0"/>
                <wp:positionH relativeFrom="column">
                  <wp:posOffset>0</wp:posOffset>
                </wp:positionH>
                <wp:positionV relativeFrom="paragraph">
                  <wp:posOffset>874395</wp:posOffset>
                </wp:positionV>
                <wp:extent cx="1905000" cy="635"/>
                <wp:effectExtent l="0" t="0" r="0" b="6350"/>
                <wp:wrapSquare wrapText="bothSides"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6EBC" w:rsidRPr="001E0C9B" w:rsidRDefault="00AD6EBC" w:rsidP="00AD6EB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2" w:name="_Toc150504568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Siven americký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747A" id="Textové pole 12" o:spid="_x0000_s1029" type="#_x0000_t202" style="position:absolute;margin-left:0;margin-top:68.85pt;width:150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" filled="f" stroked="f">
                <v:textbox style="mso-fit-shape-to-text:t" inset="0,0,0,0">
                  <w:txbxContent>
                    <w:p w:rsidR="00AD6EBC" w:rsidRPr="001E0C9B" w:rsidRDefault="00AD6EBC" w:rsidP="00AD6EBC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13" w:name="_Toc150504568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Siven americký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905000" cy="809625"/>
            <wp:effectExtent l="0" t="0" r="0" b="9525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1D43">
        <w:t>Tato lososovitá ryba pochází ze severoamerických jezer a koncem minulého století byla dovezena do Evropy. U nás žije jen v některých potocích a horských jezerech.</w:t>
      </w:r>
    </w:p>
    <w:p w:rsidR="007D2D67" w:rsidRDefault="007C1D43">
      <w:pPr>
        <w:pStyle w:val="Standard"/>
      </w:pPr>
      <w:r>
        <w:t>Má olivově světle mramorovaný hřbet a na těle červené, žluté i modré skvrny. Pestře má zabarveny i ploutve – žlutě až oranžově. Z našich ryb je nejpestřeji zbarven. Tlamu má velmi rozeklanou. Žije ve vodách, které vyhovují i pstruhům, snáší však i kyselejší vodu. Požírá larvy vodního hmyzu, dospělejší kusy loví i drobné rybky. Nejmenší lovná délka této ryby je 23 cm. Růst sivena je velmi rychlý, již ve třetím roce dosahuje délky 30 cm.</w:t>
      </w:r>
    </w:p>
    <w:p w:rsidR="00F041F7" w:rsidRDefault="00F041F7">
      <w:pPr>
        <w:rPr>
          <w:rFonts w:asciiTheme="majorHAnsi" w:eastAsiaTheme="majorEastAsia" w:hAnsiTheme="majorHAnsi" w:cstheme="majorBidi"/>
          <w:b/>
          <w:sz w:val="32"/>
          <w:szCs w:val="32"/>
          <w:u w:val="double" w:color="FF0000"/>
        </w:rPr>
      </w:pPr>
      <w:r>
        <w:br w:type="page"/>
      </w:r>
    </w:p>
    <w:p w:rsidR="007D2D67" w:rsidRDefault="007C1D43" w:rsidP="00F041F7">
      <w:pPr>
        <w:pStyle w:val="N1"/>
      </w:pPr>
      <w:bookmarkStart w:id="14" w:name="_Toc150504615"/>
      <w:r>
        <w:t>KAPROVITÍ</w:t>
      </w:r>
      <w:bookmarkEnd w:id="14"/>
    </w:p>
    <w:p w:rsidR="007D2D67" w:rsidRDefault="007C1D43" w:rsidP="00AD6EBC">
      <w:pPr>
        <w:pStyle w:val="N2"/>
      </w:pPr>
      <w:bookmarkStart w:id="15" w:name="_Toc150504616"/>
      <w:r>
        <w:t>Parma obecná</w:t>
      </w:r>
      <w:bookmarkEnd w:id="15"/>
    </w:p>
    <w:p w:rsidR="007D2D67" w:rsidRDefault="00AD6EBC">
      <w:pPr>
        <w:pStyle w:val="Standard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1905000" cy="800100"/>
            <wp:effectExtent l="0" t="0" r="0" b="0"/>
            <wp:wrapTight wrapText="bothSides">
              <wp:wrapPolygon edited="0">
                <wp:start x="0" y="0"/>
                <wp:lineTo x="0" y="21086"/>
                <wp:lineTo x="648" y="21086"/>
                <wp:lineTo x="14040" y="21086"/>
                <wp:lineTo x="20736" y="19543"/>
                <wp:lineTo x="20520" y="16457"/>
                <wp:lineTo x="21384" y="16457"/>
                <wp:lineTo x="21384" y="10800"/>
                <wp:lineTo x="19440" y="8229"/>
                <wp:lineTo x="21384" y="7714"/>
                <wp:lineTo x="20736" y="514"/>
                <wp:lineTo x="64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5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1D43">
        <w:t xml:space="preserve">Po této kaprovité rybě bylo pojmenováno pásmo toků ležících mezi cejnovým a lipanovým. Parma je typickým obyvatelem ve většině toků, pokud nebyly příliš poznamenány znečištěním. Její tělo, válcovité a protáhlé, je ideálně přizpůsobeno proudům vody. Pevnost těla zvyšuje početnost drobných šupin, pevně zarostlých do kůže. Vyvolávají i určitou zdrsnělost povrchu. Oči </w:t>
      </w:r>
      <w:proofErr w:type="gramStart"/>
      <w:r w:rsidR="007C1D43">
        <w:t>má  vysoko</w:t>
      </w:r>
      <w:proofErr w:type="gramEnd"/>
      <w:r w:rsidR="007C1D43">
        <w:t xml:space="preserve"> posunuty k temeni. Tlama s masitými rty a čtyřmi vousky je vysunovatelná. Parma je celkově zlatohnědě zabarvená, hřbet má temný s olivově zeleným nádechem. Břišní a prsní ploutve jsou lehce načervenalé, či naoranžovělé, ostatní šedohnědé.</w:t>
      </w:r>
    </w:p>
    <w:p w:rsidR="007D2D67" w:rsidRDefault="00AD6EBC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4F3134" wp14:editId="0A1F72A2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1905000" cy="635"/>
                <wp:effectExtent l="0" t="0" r="0" b="6350"/>
                <wp:wrapSquare wrapText="bothSides"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6EBC" w:rsidRPr="005F25EE" w:rsidRDefault="00AD6EBC" w:rsidP="00AD6EB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6" w:name="_Toc150504569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Parma obecná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F3134" id="Textové pole 13" o:spid="_x0000_s1030" type="#_x0000_t202" style="position:absolute;margin-left:0;margin-top:3.15pt;width:150pt;height:.05pt;z-index:-251642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" filled="f" stroked="f">
                <v:textbox style="mso-fit-shape-to-text:t" inset="0,0,0,0">
                  <w:txbxContent>
                    <w:p w:rsidR="00AD6EBC" w:rsidRPr="005F25EE" w:rsidRDefault="00AD6EBC" w:rsidP="00AD6EBC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17" w:name="_Toc150504569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Parma obecná</w:t>
                      </w:r>
                      <w:bookmarkEnd w:id="1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1D43">
        <w:t>Její věk bývá poměrně dlouhý – až 25 roků. Rekordní úlovky bývají do hmotnosti 6 kg a délky ryby do 85 cm. Parmy žijí výhradně v proudivých vodách, nejraději pod peřejemi, kde ukryty za kamenem přijímají potravu, kterou přináší proud. Masitým rypcem obrací též těžší kameny na dně, aby tam nacházely larvy vodního hmyzu.</w:t>
      </w:r>
    </w:p>
    <w:p w:rsidR="007D2D67" w:rsidRDefault="007C1D43" w:rsidP="00AD6EBC">
      <w:pPr>
        <w:pStyle w:val="N2"/>
      </w:pPr>
      <w:bookmarkStart w:id="18" w:name="_Toc150504617"/>
      <w:r>
        <w:t>Plotice obecná</w:t>
      </w:r>
      <w:bookmarkEnd w:id="18"/>
    </w:p>
    <w:p w:rsidR="007D2D67" w:rsidRDefault="00AD6EBC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26360A" wp14:editId="58F3F1A0">
                <wp:simplePos x="0" y="0"/>
                <wp:positionH relativeFrom="column">
                  <wp:posOffset>7346315</wp:posOffset>
                </wp:positionH>
                <wp:positionV relativeFrom="paragraph">
                  <wp:posOffset>1116330</wp:posOffset>
                </wp:positionV>
                <wp:extent cx="1905000" cy="635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1384" y="20681"/>
                    <wp:lineTo x="21384" y="0"/>
                    <wp:lineTo x="0" y="0"/>
                  </wp:wrapPolygon>
                </wp:wrapTight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D6EBC" w:rsidRPr="00DF26C0" w:rsidRDefault="00AD6EBC" w:rsidP="00AD6EB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19" w:name="_Toc150504570"/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Plotice obecná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6360A" id="Textové pole 14" o:spid="_x0000_s1031" type="#_x0000_t202" style="position:absolute;margin-left:578.45pt;margin-top:87.9pt;width:150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" filled="f" stroked="f">
                <v:textbox style="mso-fit-shape-to-text:t" inset="0,0,0,0">
                  <w:txbxContent>
                    <w:p w:rsidR="00AD6EBC" w:rsidRPr="00DF26C0" w:rsidRDefault="00AD6EBC" w:rsidP="00AD6EBC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20" w:name="_Toc150504570"/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Plotice obecná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905000" cy="1047750"/>
            <wp:effectExtent l="0" t="0" r="0" b="0"/>
            <wp:wrapTight wrapText="bothSides">
              <wp:wrapPolygon edited="0">
                <wp:start x="10584" y="0"/>
                <wp:lineTo x="0" y="10211"/>
                <wp:lineTo x="0" y="14138"/>
                <wp:lineTo x="6264" y="18851"/>
                <wp:lineTo x="8208" y="18851"/>
                <wp:lineTo x="8856" y="21207"/>
                <wp:lineTo x="9072" y="21207"/>
                <wp:lineTo x="11232" y="21207"/>
                <wp:lineTo x="11664" y="21207"/>
                <wp:lineTo x="14904" y="19244"/>
                <wp:lineTo x="21384" y="18458"/>
                <wp:lineTo x="21384" y="16102"/>
                <wp:lineTo x="20520" y="12567"/>
                <wp:lineTo x="21384" y="5105"/>
                <wp:lineTo x="21384" y="3142"/>
                <wp:lineTo x="11880" y="0"/>
                <wp:lineTo x="10584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1D43">
        <w:t>V Evropě je tato kaprovitá ryba nejrozšířenější, nevyskytuje se pouze v nejjižnějších částech kontinentu. Obývá především klidnější tekoucí nížinné i stojaté vody. Protáhlé tělo má mírně vyklenutý hřbet, ze stran je poněkud zploštělé, pokrytě poměrně velkými šupinami. Oko má v horní polovině načervenalé, hřbet je temně zelený nebo temně modrý, boky stříbrné, prsní a řitní ploutve ohnivě červené.</w:t>
      </w:r>
    </w:p>
    <w:p w:rsidR="007D2D67" w:rsidRDefault="007C1D43">
      <w:pPr>
        <w:pStyle w:val="Standard"/>
      </w:pPr>
      <w:r>
        <w:t>Vzácně dosahuje větších velikostí – délky 40 cm a hmotnosti 1 kg. Žije v hejnech a je považována za plevelnou rybu.</w:t>
      </w:r>
    </w:p>
    <w:p w:rsidR="00F041F7" w:rsidRDefault="007C1D43">
      <w:pPr>
        <w:pStyle w:val="Standard"/>
      </w:pPr>
      <w:r>
        <w:t>Není příliš náročná na kyslík, odolává i silnému znečištění vod, ve kterých se zcela přizpůsobuje. Běžně se dožívá až 10 let života. Živí se převážně rostlinnou potravou, větší plotice ale nepohrdne ani rousnicí.</w:t>
      </w:r>
    </w:p>
    <w:p w:rsidR="00F041F7" w:rsidRDefault="00F041F7">
      <w:r>
        <w:br w:type="page"/>
      </w:r>
    </w:p>
    <w:p w:rsidR="00AD6EBC" w:rsidRDefault="00954B25" w:rsidP="00AD6EBC">
      <w:pPr>
        <w:pStyle w:val="N1"/>
        <w:rPr>
          <w:noProof/>
        </w:rPr>
      </w:pPr>
      <w:bookmarkStart w:id="21" w:name="_Toc150504618"/>
      <w:r>
        <w:t>SEZNAM OBRÁZKŮ</w:t>
      </w:r>
      <w:bookmarkEnd w:id="21"/>
      <w:r w:rsidR="00AD6EBC">
        <w:fldChar w:fldCharType="begin"/>
      </w:r>
      <w:r w:rsidR="00AD6EBC">
        <w:instrText xml:space="preserve"> TOC \h \z \c "Obrázek" </w:instrText>
      </w:r>
      <w:r w:rsidR="00AD6EBC">
        <w:fldChar w:fldCharType="separate"/>
      </w:r>
    </w:p>
    <w:p w:rsidR="00AD6EBC" w:rsidRDefault="00AD6EBC">
      <w:pPr>
        <w:pStyle w:val="Seznamobrzk"/>
        <w:tabs>
          <w:tab w:val="right" w:leader="dot" w:pos="14559"/>
        </w:tabs>
        <w:rPr>
          <w:noProof/>
        </w:rPr>
      </w:pPr>
      <w:hyperlink r:id="rId13" w:anchor="_Toc150504565" w:history="1">
        <w:r w:rsidRPr="0077030C">
          <w:rPr>
            <w:rStyle w:val="Hypertextovodkaz"/>
            <w:noProof/>
          </w:rPr>
          <w:t>Obrázek 1 - Candát obecný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_Toc150504565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6EBC" w:rsidRDefault="00AD6EBC">
      <w:pPr>
        <w:pStyle w:val="Seznamobrzk"/>
        <w:tabs>
          <w:tab w:val="right" w:leader="dot" w:pos="14559"/>
        </w:tabs>
        <w:rPr>
          <w:noProof/>
        </w:rPr>
      </w:pPr>
      <w:hyperlink r:id="rId14" w:anchor="_Toc150504566" w:history="1">
        <w:r w:rsidRPr="0077030C">
          <w:rPr>
            <w:rStyle w:val="Hypertextovodkaz"/>
            <w:noProof/>
          </w:rPr>
          <w:t>Obrázek 2 - Ježdík obecný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_Toc150504566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6EBC" w:rsidRDefault="00AD6EBC">
      <w:pPr>
        <w:pStyle w:val="Seznamobrzk"/>
        <w:tabs>
          <w:tab w:val="right" w:leader="dot" w:pos="14559"/>
        </w:tabs>
        <w:rPr>
          <w:noProof/>
        </w:rPr>
      </w:pPr>
      <w:hyperlink r:id="rId15" w:anchor="_Toc150504567" w:history="1">
        <w:r w:rsidRPr="0077030C">
          <w:rPr>
            <w:rStyle w:val="Hypertextovodkaz"/>
            <w:noProof/>
          </w:rPr>
          <w:t>Obrázek 3 - Pstruh obecný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_Toc150504567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EBC" w:rsidRDefault="00AD6EBC">
      <w:pPr>
        <w:pStyle w:val="Seznamobrzk"/>
        <w:tabs>
          <w:tab w:val="right" w:leader="dot" w:pos="14559"/>
        </w:tabs>
        <w:rPr>
          <w:noProof/>
        </w:rPr>
      </w:pPr>
      <w:hyperlink r:id="rId16" w:anchor="_Toc150504568" w:history="1">
        <w:r w:rsidRPr="0077030C">
          <w:rPr>
            <w:rStyle w:val="Hypertextovodkaz"/>
            <w:noProof/>
          </w:rPr>
          <w:t>Obrázek 4 - Siven americký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_Toc150504568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6EBC" w:rsidRDefault="00AD6EBC">
      <w:pPr>
        <w:pStyle w:val="Seznamobrzk"/>
        <w:tabs>
          <w:tab w:val="right" w:leader="dot" w:pos="14559"/>
        </w:tabs>
        <w:rPr>
          <w:noProof/>
        </w:rPr>
      </w:pPr>
      <w:hyperlink r:id="rId17" w:anchor="_Toc150504569" w:history="1">
        <w:r w:rsidRPr="0077030C">
          <w:rPr>
            <w:rStyle w:val="Hypertextovodkaz"/>
            <w:noProof/>
          </w:rPr>
          <w:t>Obrázek 5 - Parma obecná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_Toc150504569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EBC" w:rsidRDefault="00AD6EBC">
      <w:pPr>
        <w:pStyle w:val="Seznamobrzk"/>
        <w:tabs>
          <w:tab w:val="right" w:leader="dot" w:pos="14559"/>
        </w:tabs>
        <w:rPr>
          <w:noProof/>
        </w:rPr>
      </w:pPr>
      <w:hyperlink r:id="rId18" w:anchor="_Toc150504570" w:history="1">
        <w:r w:rsidRPr="0077030C">
          <w:rPr>
            <w:rStyle w:val="Hypertextovodkaz"/>
            <w:noProof/>
          </w:rPr>
          <w:t>Obrázek 6 - Plotice obecná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_Toc150504570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6EBC" w:rsidRDefault="00AD6EBC" w:rsidP="00AD6EBC">
      <w:pPr>
        <w:pStyle w:val="N1"/>
        <w:rPr>
          <w:color w:val="2F5496" w:themeColor="accent1" w:themeShade="BF"/>
          <w:kern w:val="0"/>
        </w:rPr>
      </w:pPr>
      <w:r>
        <w:fldChar w:fldCharType="end"/>
      </w:r>
      <w:r>
        <w:br w:type="page"/>
      </w:r>
    </w:p>
    <w:sdt>
      <w:sdtPr>
        <w:id w:val="2010094493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ahoma"/>
          <w:b/>
          <w:bCs/>
          <w:color w:val="auto"/>
          <w:kern w:val="3"/>
          <w:sz w:val="24"/>
          <w:szCs w:val="24"/>
        </w:rPr>
      </w:sdtEndPr>
      <w:sdtContent>
        <w:p w:rsidR="00F041F7" w:rsidRDefault="00F041F7">
          <w:pPr>
            <w:pStyle w:val="Nadpisobsahu"/>
          </w:pPr>
          <w:r>
            <w:t>Obsah</w:t>
          </w:r>
        </w:p>
        <w:p w:rsidR="00954B25" w:rsidRDefault="00F041F7">
          <w:pPr>
            <w:pStyle w:val="Obsah1"/>
            <w:tabs>
              <w:tab w:val="right" w:leader="dot" w:pos="145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04609" w:history="1">
            <w:r w:rsidR="00954B25" w:rsidRPr="0099719F">
              <w:rPr>
                <w:rStyle w:val="Hypertextovodkaz"/>
                <w:noProof/>
              </w:rPr>
              <w:t>OKOUNOVITÉ</w:t>
            </w:r>
            <w:r w:rsidR="00954B25">
              <w:rPr>
                <w:noProof/>
                <w:webHidden/>
              </w:rPr>
              <w:tab/>
            </w:r>
            <w:r w:rsidR="00954B25">
              <w:rPr>
                <w:noProof/>
                <w:webHidden/>
              </w:rPr>
              <w:fldChar w:fldCharType="begin"/>
            </w:r>
            <w:r w:rsidR="00954B25">
              <w:rPr>
                <w:noProof/>
                <w:webHidden/>
              </w:rPr>
              <w:instrText xml:space="preserve"> PAGEREF _Toc150504609 \h </w:instrText>
            </w:r>
            <w:r w:rsidR="00954B25">
              <w:rPr>
                <w:noProof/>
                <w:webHidden/>
              </w:rPr>
            </w:r>
            <w:r w:rsidR="00954B25">
              <w:rPr>
                <w:noProof/>
                <w:webHidden/>
              </w:rPr>
              <w:fldChar w:fldCharType="separate"/>
            </w:r>
            <w:r w:rsidR="00954B25">
              <w:rPr>
                <w:noProof/>
                <w:webHidden/>
              </w:rPr>
              <w:t>2</w:t>
            </w:r>
            <w:r w:rsidR="00954B25">
              <w:rPr>
                <w:noProof/>
                <w:webHidden/>
              </w:rPr>
              <w:fldChar w:fldCharType="end"/>
            </w:r>
          </w:hyperlink>
        </w:p>
        <w:p w:rsidR="00954B25" w:rsidRDefault="00954B25">
          <w:pPr>
            <w:pStyle w:val="Obsah2"/>
            <w:tabs>
              <w:tab w:val="right" w:leader="dot" w:pos="145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0504610" w:history="1">
            <w:r w:rsidRPr="0099719F">
              <w:rPr>
                <w:rStyle w:val="Hypertextovodkaz"/>
                <w:noProof/>
              </w:rPr>
              <w:t>Candát obecný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25" w:rsidRDefault="00954B25">
          <w:pPr>
            <w:pStyle w:val="Obsah2"/>
            <w:tabs>
              <w:tab w:val="right" w:leader="dot" w:pos="145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0504611" w:history="1">
            <w:r w:rsidRPr="0099719F">
              <w:rPr>
                <w:rStyle w:val="Hypertextovodkaz"/>
                <w:noProof/>
              </w:rPr>
              <w:t>Ježdík obecný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25" w:rsidRDefault="00954B25">
          <w:pPr>
            <w:pStyle w:val="Obsah1"/>
            <w:tabs>
              <w:tab w:val="right" w:leader="dot" w:pos="145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0504612" w:history="1">
            <w:r w:rsidRPr="0099719F">
              <w:rPr>
                <w:rStyle w:val="Hypertextovodkaz"/>
                <w:noProof/>
              </w:rPr>
              <w:t>LOSOSOVITÍ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25" w:rsidRDefault="00954B25">
          <w:pPr>
            <w:pStyle w:val="Obsah2"/>
            <w:tabs>
              <w:tab w:val="right" w:leader="dot" w:pos="145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0504613" w:history="1">
            <w:r w:rsidRPr="0099719F">
              <w:rPr>
                <w:rStyle w:val="Hypertextovodkaz"/>
                <w:noProof/>
              </w:rPr>
              <w:t>Pstruh obecný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25" w:rsidRDefault="00954B25">
          <w:pPr>
            <w:pStyle w:val="Obsah2"/>
            <w:tabs>
              <w:tab w:val="right" w:leader="dot" w:pos="145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0504614" w:history="1">
            <w:r w:rsidRPr="0099719F">
              <w:rPr>
                <w:rStyle w:val="Hypertextovodkaz"/>
                <w:noProof/>
              </w:rPr>
              <w:t>Siven americký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25" w:rsidRDefault="00954B25">
          <w:pPr>
            <w:pStyle w:val="Obsah1"/>
            <w:tabs>
              <w:tab w:val="right" w:leader="dot" w:pos="145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0504615" w:history="1">
            <w:r w:rsidRPr="0099719F">
              <w:rPr>
                <w:rStyle w:val="Hypertextovodkaz"/>
                <w:noProof/>
              </w:rPr>
              <w:t>KAPROVITÍ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25" w:rsidRDefault="00954B25">
          <w:pPr>
            <w:pStyle w:val="Obsah2"/>
            <w:tabs>
              <w:tab w:val="right" w:leader="dot" w:pos="145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0504616" w:history="1">
            <w:r w:rsidRPr="0099719F">
              <w:rPr>
                <w:rStyle w:val="Hypertextovodkaz"/>
                <w:noProof/>
              </w:rPr>
              <w:t>Parma obecná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25" w:rsidRDefault="00954B25">
          <w:pPr>
            <w:pStyle w:val="Obsah2"/>
            <w:tabs>
              <w:tab w:val="right" w:leader="dot" w:pos="145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0504617" w:history="1">
            <w:r w:rsidRPr="0099719F">
              <w:rPr>
                <w:rStyle w:val="Hypertextovodkaz"/>
                <w:noProof/>
              </w:rPr>
              <w:t>Plotice obecná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B25" w:rsidRDefault="00954B25">
          <w:pPr>
            <w:pStyle w:val="Obsah1"/>
            <w:tabs>
              <w:tab w:val="right" w:leader="dot" w:pos="1455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0504618" w:history="1">
            <w:r w:rsidRPr="0099719F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_Toc150504618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2D67" w:rsidRDefault="00F041F7" w:rsidP="00F041F7">
          <w:r>
            <w:rPr>
              <w:b/>
              <w:bCs/>
            </w:rPr>
            <w:fldChar w:fldCharType="end"/>
          </w:r>
        </w:p>
      </w:sdtContent>
    </w:sdt>
    <w:bookmarkStart w:id="22" w:name="_GoBack" w:displacedByCustomXml="prev"/>
    <w:bookmarkEnd w:id="22" w:displacedByCustomXml="prev"/>
    <w:sectPr w:rsidR="007D2D67" w:rsidSect="00F041F7">
      <w:headerReference w:type="default" r:id="rId19"/>
      <w:footerReference w:type="default" r:id="rId20"/>
      <w:pgSz w:w="16837" w:h="11905" w:orient="landscape"/>
      <w:pgMar w:top="1134" w:right="1134" w:bottom="1134" w:left="1134" w:header="708" w:footer="708" w:gutter="0"/>
      <w:pgBorders w:offsetFrom="page">
        <w:top w:val="double" w:sz="4" w:space="24" w:color="70AD47" w:themeColor="accent6"/>
        <w:left w:val="double" w:sz="4" w:space="24" w:color="70AD47" w:themeColor="accent6"/>
        <w:bottom w:val="double" w:sz="4" w:space="24" w:color="70AD47" w:themeColor="accent6"/>
        <w:right w:val="double" w:sz="4" w:space="24" w:color="70AD47" w:themeColor="accent6"/>
      </w:pgBorders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D43" w:rsidRDefault="007C1D43">
      <w:r>
        <w:separator/>
      </w:r>
    </w:p>
  </w:endnote>
  <w:endnote w:type="continuationSeparator" w:id="0">
    <w:p w:rsidR="007C1D43" w:rsidRDefault="007C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027530"/>
      <w:docPartObj>
        <w:docPartGallery w:val="Page Numbers (Bottom of Page)"/>
        <w:docPartUnique/>
      </w:docPartObj>
    </w:sdtPr>
    <w:sdtContent>
      <w:p w:rsidR="00F041F7" w:rsidRDefault="00F041F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041F7" w:rsidRDefault="00F041F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D43" w:rsidRDefault="007C1D43">
      <w:r>
        <w:rPr>
          <w:color w:val="000000"/>
        </w:rPr>
        <w:separator/>
      </w:r>
    </w:p>
  </w:footnote>
  <w:footnote w:type="continuationSeparator" w:id="0">
    <w:p w:rsidR="007C1D43" w:rsidRDefault="007C1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1F7" w:rsidRDefault="00F041F7" w:rsidP="00F041F7">
    <w:pPr>
      <w:pStyle w:val="Zhlav"/>
      <w:jc w:val="right"/>
    </w:pPr>
    <w:r>
      <w:t xml:space="preserve">Daniel </w:t>
    </w:r>
    <w:proofErr w:type="spellStart"/>
    <w:r>
      <w:t>Hajžman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67"/>
    <w:rsid w:val="00452EAB"/>
    <w:rsid w:val="007C1D43"/>
    <w:rsid w:val="007D2D67"/>
    <w:rsid w:val="00954B25"/>
    <w:rsid w:val="00AD6EBC"/>
    <w:rsid w:val="00F0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,"/>
  <w:listSeparator w:val=";"/>
  <w14:docId w14:val="79FBEE4A"/>
  <w15:docId w15:val="{6D37928C-5ED5-4674-BD63-329DB8C1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04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041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styleId="Zhlav">
    <w:name w:val="header"/>
    <w:basedOn w:val="Normln"/>
    <w:link w:val="ZhlavChar"/>
    <w:uiPriority w:val="99"/>
    <w:unhideWhenUsed/>
    <w:rsid w:val="00F041F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041F7"/>
  </w:style>
  <w:style w:type="paragraph" w:styleId="Zpat">
    <w:name w:val="footer"/>
    <w:basedOn w:val="Normln"/>
    <w:link w:val="ZpatChar"/>
    <w:uiPriority w:val="99"/>
    <w:unhideWhenUsed/>
    <w:rsid w:val="00F041F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041F7"/>
  </w:style>
  <w:style w:type="character" w:customStyle="1" w:styleId="Nadpis1Char">
    <w:name w:val="Nadpis 1 Char"/>
    <w:basedOn w:val="Standardnpsmoodstavce"/>
    <w:link w:val="Nadpis1"/>
    <w:uiPriority w:val="9"/>
    <w:rsid w:val="00F04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1">
    <w:name w:val="N1"/>
    <w:basedOn w:val="Nadpis1"/>
    <w:qFormat/>
    <w:rsid w:val="00F041F7"/>
    <w:pPr>
      <w:spacing w:before="100" w:after="60"/>
      <w:jc w:val="center"/>
    </w:pPr>
    <w:rPr>
      <w:b/>
      <w:color w:val="auto"/>
      <w:u w:val="double" w:color="FF0000"/>
    </w:rPr>
  </w:style>
  <w:style w:type="character" w:customStyle="1" w:styleId="Nadpis2Char">
    <w:name w:val="Nadpis 2 Char"/>
    <w:basedOn w:val="Standardnpsmoodstavce"/>
    <w:link w:val="Nadpis2"/>
    <w:uiPriority w:val="9"/>
    <w:rsid w:val="00F04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2">
    <w:name w:val="N2"/>
    <w:basedOn w:val="Nadpis2"/>
    <w:qFormat/>
    <w:rsid w:val="00F041F7"/>
    <w:pPr>
      <w:tabs>
        <w:tab w:val="left" w:pos="1701"/>
      </w:tabs>
      <w:ind w:left="1701"/>
    </w:pPr>
  </w:style>
  <w:style w:type="paragraph" w:styleId="Nadpisobsahu">
    <w:name w:val="TOC Heading"/>
    <w:basedOn w:val="Nadpis1"/>
    <w:next w:val="Normln"/>
    <w:uiPriority w:val="39"/>
    <w:unhideWhenUsed/>
    <w:qFormat/>
    <w:rsid w:val="00F041F7"/>
    <w:pPr>
      <w:widowControl/>
      <w:suppressAutoHyphens w:val="0"/>
      <w:autoSpaceDN/>
      <w:spacing w:line="259" w:lineRule="auto"/>
      <w:textAlignment w:val="auto"/>
      <w:outlineLvl w:val="9"/>
    </w:pPr>
    <w:rPr>
      <w:kern w:val="0"/>
    </w:rPr>
  </w:style>
  <w:style w:type="paragraph" w:styleId="Obsah1">
    <w:name w:val="toc 1"/>
    <w:basedOn w:val="Normln"/>
    <w:next w:val="Normln"/>
    <w:autoRedefine/>
    <w:uiPriority w:val="39"/>
    <w:unhideWhenUsed/>
    <w:rsid w:val="00F041F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041F7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F041F7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AD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H:\ASO\cviceni_10_11\ryby.docx" TargetMode="External"/><Relationship Id="rId18" Type="http://schemas.openxmlformats.org/officeDocument/2006/relationships/hyperlink" Target="file:///H:\ASO\cviceni_10_11\ryby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hyperlink" Target="file:///H:\ASO\cviceni_10_11\ryby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H:\ASO\cviceni_10_11\ryby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yperlink" Target="file:///H:\ASO\cviceni_10_11\ryby.docx" TargetMode="External"/><Relationship Id="rId10" Type="http://schemas.openxmlformats.org/officeDocument/2006/relationships/image" Target="media/image4.gi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file:///H:\ASO\cviceni_10_11\ryby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F2D7-8A91-4220-B8D3-DDDFD9456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987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Kristýna Peštová</dc:creator>
  <cp:lastModifiedBy>zak</cp:lastModifiedBy>
  <cp:revision>3</cp:revision>
  <dcterms:created xsi:type="dcterms:W3CDTF">2018-11-05T17:18:00Z</dcterms:created>
  <dcterms:modified xsi:type="dcterms:W3CDTF">2023-11-10T09:30:00Z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