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AA41" w14:textId="77777777" w:rsidR="00D61E9D" w:rsidRDefault="00D61E9D">
      <w:pPr>
        <w:spacing w:after="80"/>
        <w:rPr>
          <w:rFonts w:hint="cs"/>
          <w:lang w:bidi="ar-EG"/>
        </w:rPr>
      </w:pPr>
    </w:p>
    <w:p w14:paraId="459E5C13" w14:textId="77777777" w:rsidR="00D61E9D" w:rsidRDefault="00D61E9D">
      <w:pPr>
        <w:spacing w:after="80"/>
      </w:pPr>
    </w:p>
    <w:p w14:paraId="673F2449" w14:textId="77777777" w:rsidR="00D61E9D" w:rsidRDefault="00D61E9D">
      <w:pPr>
        <w:spacing w:after="80"/>
      </w:pPr>
    </w:p>
    <w:p w14:paraId="7C5FE71F" w14:textId="77777777" w:rsidR="00D61E9D" w:rsidRDefault="00000000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GENERATIVE MODELS</w:t>
      </w:r>
    </w:p>
    <w:p w14:paraId="063291F7" w14:textId="77777777" w:rsidR="00D61E9D" w:rsidRDefault="00000000">
      <w:pPr>
        <w:spacing w:after="240"/>
        <w:jc w:val="center"/>
      </w:pPr>
      <w:r>
        <w:rPr>
          <w:color w:val="2E74B5"/>
          <w:sz w:val="34"/>
          <w:szCs w:val="34"/>
        </w:rPr>
        <w:t>VAE vs DDPM: Implementation &amp; Benchmarking</w:t>
      </w:r>
    </w:p>
    <w:p w14:paraId="5D167464" w14:textId="77777777" w:rsidR="00D61E9D" w:rsidRDefault="00D61E9D">
      <w:pPr>
        <w:pBdr>
          <w:bottom w:val="single" w:sz="8" w:space="1" w:color="1F497D"/>
        </w:pBdr>
        <w:spacing w:after="240"/>
      </w:pPr>
    </w:p>
    <w:p w14:paraId="417BFAFE" w14:textId="77777777" w:rsidR="00D61E9D" w:rsidRDefault="00000000">
      <w:pPr>
        <w:spacing w:after="120"/>
        <w:jc w:val="center"/>
      </w:pPr>
      <w:r>
        <w:rPr>
          <w:color w:val="404040"/>
        </w:rPr>
        <w:t>Task Code: GenCV</w:t>
      </w:r>
      <w:proofErr w:type="gramStart"/>
      <w:r>
        <w:rPr>
          <w:color w:val="404040"/>
        </w:rPr>
        <w:t>003  |</w:t>
      </w:r>
      <w:proofErr w:type="gramEnd"/>
      <w:r>
        <w:rPr>
          <w:color w:val="404040"/>
        </w:rPr>
        <w:t xml:space="preserve">  Position: CV Engineer</w:t>
      </w:r>
    </w:p>
    <w:p w14:paraId="4C58B3DF" w14:textId="77777777" w:rsidR="00D61E9D" w:rsidRDefault="00000000">
      <w:pPr>
        <w:spacing w:after="120"/>
        <w:jc w:val="center"/>
      </w:pPr>
      <w:r>
        <w:rPr>
          <w:color w:val="404040"/>
        </w:rPr>
        <w:t xml:space="preserve">Dataset: </w:t>
      </w:r>
      <w:proofErr w:type="gramStart"/>
      <w:r>
        <w:rPr>
          <w:color w:val="404040"/>
        </w:rPr>
        <w:t>MNIST  |</w:t>
      </w:r>
      <w:proofErr w:type="gramEnd"/>
      <w:r>
        <w:rPr>
          <w:color w:val="404040"/>
        </w:rPr>
        <w:t xml:space="preserve">  Framework: </w:t>
      </w:r>
      <w:proofErr w:type="spellStart"/>
      <w:r>
        <w:rPr>
          <w:color w:val="404040"/>
        </w:rPr>
        <w:t>PyTorch</w:t>
      </w:r>
      <w:proofErr w:type="spellEnd"/>
    </w:p>
    <w:p w14:paraId="01F94470" w14:textId="77777777" w:rsidR="00D61E9D" w:rsidRDefault="00000000">
      <w:pPr>
        <w:spacing w:after="480"/>
        <w:jc w:val="center"/>
      </w:pPr>
      <w:r>
        <w:rPr>
          <w:color w:val="808080"/>
        </w:rPr>
        <w:t>Date: 2026</w:t>
      </w:r>
    </w:p>
    <w:p w14:paraId="52C328AB" w14:textId="77777777" w:rsidR="00D61E9D" w:rsidRDefault="00D61E9D">
      <w:pPr>
        <w:spacing w:after="80"/>
      </w:pPr>
    </w:p>
    <w:p w14:paraId="23FC19DE" w14:textId="77777777" w:rsidR="00D61E9D" w:rsidRDefault="00D61E9D">
      <w:pPr>
        <w:spacing w:after="80"/>
      </w:pPr>
    </w:p>
    <w:p w14:paraId="197919CA" w14:textId="77777777" w:rsidR="00D61E9D" w:rsidRDefault="00D61E9D">
      <w:pPr>
        <w:spacing w:after="80"/>
      </w:pPr>
    </w:p>
    <w:p w14:paraId="55DF2071" w14:textId="77777777" w:rsidR="00D61E9D" w:rsidRDefault="00D61E9D">
      <w:pPr>
        <w:spacing w:after="80"/>
      </w:pPr>
    </w:p>
    <w:p w14:paraId="6BEC6285" w14:textId="77777777" w:rsidR="00D61E9D" w:rsidRDefault="00000000" w:rsidP="009D0F25">
      <w:pPr>
        <w:pageBreakBefore/>
        <w:pBdr>
          <w:bottom w:val="single" w:sz="4" w:space="4" w:color="2E75B6"/>
        </w:pBdr>
        <w:spacing w:after="200"/>
        <w:jc w:val="right"/>
      </w:pPr>
      <w:r>
        <w:rPr>
          <w:b/>
          <w:bCs/>
          <w:color w:val="1F3864"/>
          <w:sz w:val="28"/>
          <w:szCs w:val="28"/>
        </w:rPr>
        <w:lastRenderedPageBreak/>
        <w:t>TABLE OF CONTENTS</w:t>
      </w:r>
    </w:p>
    <w:p w14:paraId="668C6F7E" w14:textId="77777777" w:rsidR="00D61E9D" w:rsidRDefault="00000000" w:rsidP="009D0F25">
      <w:pPr>
        <w:pBdr>
          <w:bottom w:val="dotted" w:sz="1" w:space="4" w:color="CCCCCC"/>
        </w:pBdr>
        <w:spacing w:before="120"/>
        <w:jc w:val="right"/>
      </w:pPr>
      <w:hyperlink w:anchor="s1" w:history="1">
        <w:r>
          <w:rPr>
            <w:b/>
            <w:bCs/>
            <w:color w:val="1F3864"/>
            <w:u w:val="single"/>
          </w:rPr>
          <w:t>1. Executive Summary</w:t>
        </w:r>
      </w:hyperlink>
    </w:p>
    <w:p w14:paraId="349E1342" w14:textId="77777777" w:rsidR="00D61E9D" w:rsidRDefault="00000000" w:rsidP="009D0F25">
      <w:pPr>
        <w:pBdr>
          <w:bottom w:val="dotted" w:sz="1" w:space="4" w:color="CCCCCC"/>
        </w:pBdr>
        <w:spacing w:before="120"/>
        <w:jc w:val="right"/>
      </w:pPr>
      <w:hyperlink w:anchor="s2" w:history="1">
        <w:r>
          <w:rPr>
            <w:b/>
            <w:bCs/>
            <w:color w:val="1F3864"/>
            <w:u w:val="single"/>
          </w:rPr>
          <w:t>2. Introduction</w:t>
        </w:r>
      </w:hyperlink>
    </w:p>
    <w:p w14:paraId="2F55A6B1" w14:textId="77777777" w:rsidR="00D61E9D" w:rsidRDefault="00000000" w:rsidP="009D0F25">
      <w:pPr>
        <w:pBdr>
          <w:bottom w:val="dotted" w:sz="1" w:space="4" w:color="CCCCCC"/>
        </w:pBdr>
        <w:spacing w:before="120"/>
        <w:jc w:val="right"/>
      </w:pPr>
      <w:hyperlink w:anchor="s3" w:history="1">
        <w:r>
          <w:rPr>
            <w:b/>
            <w:bCs/>
            <w:color w:val="1F3864"/>
            <w:u w:val="single"/>
          </w:rPr>
          <w:t>3. Theoretical Background</w:t>
        </w:r>
      </w:hyperlink>
    </w:p>
    <w:p w14:paraId="03E8945E" w14:textId="77777777" w:rsidR="00D61E9D" w:rsidRDefault="00000000" w:rsidP="009D0F25">
      <w:pPr>
        <w:spacing w:before="60"/>
        <w:ind w:left="360"/>
        <w:jc w:val="right"/>
      </w:pPr>
      <w:hyperlink w:anchor="s31" w:history="1">
        <w:proofErr w:type="gramStart"/>
        <w:r>
          <w:rPr>
            <w:color w:val="1F497D"/>
            <w:sz w:val="20"/>
            <w:szCs w:val="20"/>
            <w:u w:val="single"/>
          </w:rPr>
          <w:t>3.1  Variational</w:t>
        </w:r>
        <w:proofErr w:type="gramEnd"/>
        <w:r>
          <w:rPr>
            <w:color w:val="1F497D"/>
            <w:sz w:val="20"/>
            <w:szCs w:val="20"/>
            <w:u w:val="single"/>
          </w:rPr>
          <w:t xml:space="preserve"> Autoencoder (VAE)</w:t>
        </w:r>
      </w:hyperlink>
    </w:p>
    <w:p w14:paraId="0C90993E" w14:textId="77777777" w:rsidR="00D61E9D" w:rsidRDefault="00000000" w:rsidP="009D0F25">
      <w:pPr>
        <w:spacing w:before="60"/>
        <w:ind w:left="720"/>
        <w:jc w:val="right"/>
      </w:pPr>
      <w:hyperlink w:anchor="s311" w:history="1">
        <w:proofErr w:type="gramStart"/>
        <w:r>
          <w:rPr>
            <w:color w:val="2E74B5"/>
            <w:sz w:val="18"/>
            <w:szCs w:val="18"/>
            <w:u w:val="single"/>
          </w:rPr>
          <w:t>3.1.1  beta</w:t>
        </w:r>
        <w:proofErr w:type="gramEnd"/>
        <w:r>
          <w:rPr>
            <w:color w:val="2E74B5"/>
            <w:sz w:val="18"/>
            <w:szCs w:val="18"/>
            <w:u w:val="single"/>
          </w:rPr>
          <w:t>-VAE Extension</w:t>
        </w:r>
      </w:hyperlink>
    </w:p>
    <w:p w14:paraId="225390C1" w14:textId="77777777" w:rsidR="00D61E9D" w:rsidRDefault="00000000" w:rsidP="009D0F25">
      <w:pPr>
        <w:spacing w:before="60"/>
        <w:ind w:left="360"/>
        <w:jc w:val="right"/>
      </w:pPr>
      <w:hyperlink w:anchor="s32" w:history="1">
        <w:proofErr w:type="gramStart"/>
        <w:r>
          <w:rPr>
            <w:color w:val="1F497D"/>
            <w:sz w:val="20"/>
            <w:szCs w:val="20"/>
            <w:u w:val="single"/>
          </w:rPr>
          <w:t>3.2  Denoising</w:t>
        </w:r>
        <w:proofErr w:type="gramEnd"/>
        <w:r>
          <w:rPr>
            <w:color w:val="1F497D"/>
            <w:sz w:val="20"/>
            <w:szCs w:val="20"/>
            <w:u w:val="single"/>
          </w:rPr>
          <w:t xml:space="preserve"> Diffusion Probabilistic Model</w:t>
        </w:r>
      </w:hyperlink>
    </w:p>
    <w:p w14:paraId="7AE4FC8C" w14:textId="77777777" w:rsidR="00D61E9D" w:rsidRDefault="00000000" w:rsidP="009D0F25">
      <w:pPr>
        <w:spacing w:before="60"/>
        <w:ind w:left="720"/>
        <w:jc w:val="right"/>
      </w:pPr>
      <w:hyperlink w:anchor="s321" w:history="1">
        <w:proofErr w:type="gramStart"/>
        <w:r>
          <w:rPr>
            <w:color w:val="2E74B5"/>
            <w:sz w:val="18"/>
            <w:szCs w:val="18"/>
            <w:u w:val="single"/>
          </w:rPr>
          <w:t>3.2.1  Forward</w:t>
        </w:r>
        <w:proofErr w:type="gramEnd"/>
        <w:r>
          <w:rPr>
            <w:color w:val="2E74B5"/>
            <w:sz w:val="18"/>
            <w:szCs w:val="18"/>
            <w:u w:val="single"/>
          </w:rPr>
          <w:t xml:space="preserve"> Process</w:t>
        </w:r>
      </w:hyperlink>
    </w:p>
    <w:p w14:paraId="3DB98F28" w14:textId="77777777" w:rsidR="00D61E9D" w:rsidRDefault="00000000" w:rsidP="009D0F25">
      <w:pPr>
        <w:spacing w:before="60"/>
        <w:ind w:left="720"/>
        <w:jc w:val="right"/>
      </w:pPr>
      <w:hyperlink w:anchor="s322" w:history="1">
        <w:proofErr w:type="gramStart"/>
        <w:r>
          <w:rPr>
            <w:color w:val="2E74B5"/>
            <w:sz w:val="18"/>
            <w:szCs w:val="18"/>
            <w:u w:val="single"/>
          </w:rPr>
          <w:t>3.2.2  Reverse</w:t>
        </w:r>
        <w:proofErr w:type="gramEnd"/>
        <w:r>
          <w:rPr>
            <w:color w:val="2E74B5"/>
            <w:sz w:val="18"/>
            <w:szCs w:val="18"/>
            <w:u w:val="single"/>
          </w:rPr>
          <w:t xml:space="preserve"> Process and Training Objective</w:t>
        </w:r>
      </w:hyperlink>
    </w:p>
    <w:p w14:paraId="12B5B498" w14:textId="77777777" w:rsidR="00D61E9D" w:rsidRDefault="00000000" w:rsidP="009D0F25">
      <w:pPr>
        <w:pBdr>
          <w:bottom w:val="dotted" w:sz="1" w:space="4" w:color="CCCCCC"/>
        </w:pBdr>
        <w:spacing w:before="120"/>
        <w:jc w:val="right"/>
      </w:pPr>
      <w:hyperlink w:anchor="s4" w:history="1">
        <w:r>
          <w:rPr>
            <w:b/>
            <w:bCs/>
            <w:color w:val="1F3864"/>
            <w:u w:val="single"/>
          </w:rPr>
          <w:t>4. Dataset: MNIST</w:t>
        </w:r>
      </w:hyperlink>
    </w:p>
    <w:p w14:paraId="5FDDF47F" w14:textId="77777777" w:rsidR="00D61E9D" w:rsidRDefault="00000000" w:rsidP="009D0F25">
      <w:pPr>
        <w:pBdr>
          <w:bottom w:val="dotted" w:sz="1" w:space="4" w:color="CCCCCC"/>
        </w:pBdr>
        <w:spacing w:before="120"/>
        <w:jc w:val="right"/>
      </w:pPr>
      <w:hyperlink w:anchor="s5" w:history="1">
        <w:r>
          <w:rPr>
            <w:b/>
            <w:bCs/>
            <w:color w:val="1F3864"/>
            <w:u w:val="single"/>
          </w:rPr>
          <w:t>5. Architecture Details</w:t>
        </w:r>
      </w:hyperlink>
    </w:p>
    <w:p w14:paraId="60F99EB3" w14:textId="77777777" w:rsidR="00D61E9D" w:rsidRDefault="00000000" w:rsidP="009D0F25">
      <w:pPr>
        <w:spacing w:before="60"/>
        <w:ind w:left="360"/>
        <w:jc w:val="right"/>
      </w:pPr>
      <w:hyperlink w:anchor="s51" w:history="1">
        <w:proofErr w:type="gramStart"/>
        <w:r>
          <w:rPr>
            <w:color w:val="1F497D"/>
            <w:sz w:val="20"/>
            <w:szCs w:val="20"/>
            <w:u w:val="single"/>
          </w:rPr>
          <w:t>5.1  VAE</w:t>
        </w:r>
        <w:proofErr w:type="gramEnd"/>
        <w:r>
          <w:rPr>
            <w:color w:val="1F497D"/>
            <w:sz w:val="20"/>
            <w:szCs w:val="20"/>
            <w:u w:val="single"/>
          </w:rPr>
          <w:t xml:space="preserve"> Architecture</w:t>
        </w:r>
      </w:hyperlink>
    </w:p>
    <w:p w14:paraId="634A2ED0" w14:textId="77777777" w:rsidR="00D61E9D" w:rsidRDefault="00000000" w:rsidP="009D0F25">
      <w:pPr>
        <w:spacing w:before="60"/>
        <w:ind w:left="360"/>
        <w:jc w:val="right"/>
      </w:pPr>
      <w:hyperlink w:anchor="s52" w:history="1">
        <w:proofErr w:type="gramStart"/>
        <w:r>
          <w:rPr>
            <w:color w:val="1F497D"/>
            <w:sz w:val="20"/>
            <w:szCs w:val="20"/>
            <w:u w:val="single"/>
          </w:rPr>
          <w:t>5.2  DDPM</w:t>
        </w:r>
        <w:proofErr w:type="gramEnd"/>
        <w:r>
          <w:rPr>
            <w:color w:val="1F497D"/>
            <w:sz w:val="20"/>
            <w:szCs w:val="20"/>
            <w:u w:val="single"/>
          </w:rPr>
          <w:t xml:space="preserve"> — U-Net Architecture</w:t>
        </w:r>
      </w:hyperlink>
    </w:p>
    <w:p w14:paraId="2FF2D015" w14:textId="77777777" w:rsidR="00D61E9D" w:rsidRDefault="00000000" w:rsidP="009D0F25">
      <w:pPr>
        <w:pBdr>
          <w:bottom w:val="dotted" w:sz="1" w:space="4" w:color="CCCCCC"/>
        </w:pBdr>
        <w:spacing w:before="120"/>
        <w:jc w:val="right"/>
      </w:pPr>
      <w:hyperlink w:anchor="s6" w:history="1">
        <w:r>
          <w:rPr>
            <w:b/>
            <w:bCs/>
            <w:color w:val="1F3864"/>
            <w:u w:val="single"/>
          </w:rPr>
          <w:t>6. Training Details</w:t>
        </w:r>
      </w:hyperlink>
    </w:p>
    <w:p w14:paraId="11258C66" w14:textId="77777777" w:rsidR="00D61E9D" w:rsidRDefault="00000000" w:rsidP="009D0F25">
      <w:pPr>
        <w:spacing w:before="60"/>
        <w:ind w:left="360"/>
        <w:jc w:val="right"/>
      </w:pPr>
      <w:hyperlink w:anchor="s61" w:history="1">
        <w:proofErr w:type="gramStart"/>
        <w:r>
          <w:rPr>
            <w:color w:val="1F497D"/>
            <w:sz w:val="20"/>
            <w:szCs w:val="20"/>
            <w:u w:val="single"/>
          </w:rPr>
          <w:t>6.1  VAE</w:t>
        </w:r>
        <w:proofErr w:type="gramEnd"/>
        <w:r>
          <w:rPr>
            <w:color w:val="1F497D"/>
            <w:sz w:val="20"/>
            <w:szCs w:val="20"/>
            <w:u w:val="single"/>
          </w:rPr>
          <w:t xml:space="preserve"> Training</w:t>
        </w:r>
      </w:hyperlink>
    </w:p>
    <w:p w14:paraId="6887E591" w14:textId="77777777" w:rsidR="00D61E9D" w:rsidRDefault="00000000" w:rsidP="009D0F25">
      <w:pPr>
        <w:spacing w:before="60"/>
        <w:ind w:left="360"/>
        <w:jc w:val="right"/>
      </w:pPr>
      <w:hyperlink w:anchor="s62" w:history="1">
        <w:proofErr w:type="gramStart"/>
        <w:r>
          <w:rPr>
            <w:color w:val="1F497D"/>
            <w:sz w:val="20"/>
            <w:szCs w:val="20"/>
            <w:u w:val="single"/>
          </w:rPr>
          <w:t>6.2  DDPM</w:t>
        </w:r>
        <w:proofErr w:type="gramEnd"/>
        <w:r>
          <w:rPr>
            <w:color w:val="1F497D"/>
            <w:sz w:val="20"/>
            <w:szCs w:val="20"/>
            <w:u w:val="single"/>
          </w:rPr>
          <w:t xml:space="preserve"> Training</w:t>
        </w:r>
      </w:hyperlink>
    </w:p>
    <w:p w14:paraId="407ED493" w14:textId="77777777" w:rsidR="00D61E9D" w:rsidRDefault="00000000" w:rsidP="009D0F25">
      <w:pPr>
        <w:pBdr>
          <w:bottom w:val="dotted" w:sz="1" w:space="4" w:color="CCCCCC"/>
        </w:pBdr>
        <w:spacing w:before="120"/>
        <w:jc w:val="right"/>
      </w:pPr>
      <w:hyperlink w:anchor="s7" w:history="1">
        <w:r>
          <w:rPr>
            <w:b/>
            <w:bCs/>
            <w:color w:val="1F3864"/>
            <w:u w:val="single"/>
          </w:rPr>
          <w:t>7. Experimental Results</w:t>
        </w:r>
      </w:hyperlink>
    </w:p>
    <w:p w14:paraId="5CADF0A1" w14:textId="77777777" w:rsidR="00D61E9D" w:rsidRDefault="00000000" w:rsidP="009D0F25">
      <w:pPr>
        <w:spacing w:before="60"/>
        <w:ind w:left="360"/>
        <w:jc w:val="right"/>
      </w:pPr>
      <w:hyperlink w:anchor="s71" w:history="1">
        <w:proofErr w:type="gramStart"/>
        <w:r>
          <w:rPr>
            <w:color w:val="1F497D"/>
            <w:sz w:val="20"/>
            <w:szCs w:val="20"/>
            <w:u w:val="single"/>
          </w:rPr>
          <w:t>7.1  Quantitative</w:t>
        </w:r>
        <w:proofErr w:type="gramEnd"/>
        <w:r>
          <w:rPr>
            <w:color w:val="1F497D"/>
            <w:sz w:val="20"/>
            <w:szCs w:val="20"/>
            <w:u w:val="single"/>
          </w:rPr>
          <w:t xml:space="preserve"> Metrics</w:t>
        </w:r>
      </w:hyperlink>
    </w:p>
    <w:p w14:paraId="17F5398A" w14:textId="77777777" w:rsidR="00D61E9D" w:rsidRDefault="00000000" w:rsidP="009D0F25">
      <w:pPr>
        <w:spacing w:before="60"/>
        <w:ind w:left="360"/>
        <w:jc w:val="right"/>
      </w:pPr>
      <w:hyperlink w:anchor="s72" w:history="1">
        <w:proofErr w:type="gramStart"/>
        <w:r>
          <w:rPr>
            <w:color w:val="1F497D"/>
            <w:sz w:val="20"/>
            <w:szCs w:val="20"/>
            <w:u w:val="single"/>
          </w:rPr>
          <w:t>7.2  Loss</w:t>
        </w:r>
        <w:proofErr w:type="gramEnd"/>
        <w:r>
          <w:rPr>
            <w:color w:val="1F497D"/>
            <w:sz w:val="20"/>
            <w:szCs w:val="20"/>
            <w:u w:val="single"/>
          </w:rPr>
          <w:t xml:space="preserve"> Curves</w:t>
        </w:r>
      </w:hyperlink>
    </w:p>
    <w:p w14:paraId="35AD2FEF" w14:textId="77777777" w:rsidR="00D61E9D" w:rsidRDefault="00000000" w:rsidP="009D0F25">
      <w:pPr>
        <w:spacing w:before="60"/>
        <w:ind w:left="360"/>
        <w:jc w:val="right"/>
      </w:pPr>
      <w:hyperlink w:anchor="s73" w:history="1">
        <w:proofErr w:type="gramStart"/>
        <w:r>
          <w:rPr>
            <w:color w:val="1F497D"/>
            <w:sz w:val="20"/>
            <w:szCs w:val="20"/>
            <w:u w:val="single"/>
          </w:rPr>
          <w:t>7.3  Qualitative</w:t>
        </w:r>
        <w:proofErr w:type="gramEnd"/>
        <w:r>
          <w:rPr>
            <w:color w:val="1F497D"/>
            <w:sz w:val="20"/>
            <w:szCs w:val="20"/>
            <w:u w:val="single"/>
          </w:rPr>
          <w:t xml:space="preserve"> Analysis</w:t>
        </w:r>
      </w:hyperlink>
    </w:p>
    <w:p w14:paraId="5014C4A2" w14:textId="77777777" w:rsidR="00D61E9D" w:rsidRDefault="00000000" w:rsidP="009D0F25">
      <w:pPr>
        <w:pBdr>
          <w:bottom w:val="dotted" w:sz="1" w:space="4" w:color="CCCCCC"/>
        </w:pBdr>
        <w:spacing w:before="120"/>
        <w:jc w:val="right"/>
      </w:pPr>
      <w:hyperlink w:anchor="s8" w:history="1">
        <w:r>
          <w:rPr>
            <w:b/>
            <w:bCs/>
            <w:color w:val="1F3864"/>
            <w:u w:val="single"/>
          </w:rPr>
          <w:t>8. Comprehensive Model Comparison</w:t>
        </w:r>
      </w:hyperlink>
    </w:p>
    <w:p w14:paraId="47C84867" w14:textId="77777777" w:rsidR="00D61E9D" w:rsidRDefault="00000000" w:rsidP="009D0F25">
      <w:pPr>
        <w:spacing w:before="60"/>
        <w:ind w:left="360"/>
        <w:jc w:val="right"/>
      </w:pPr>
      <w:hyperlink w:anchor="s81" w:history="1">
        <w:proofErr w:type="gramStart"/>
        <w:r>
          <w:rPr>
            <w:color w:val="1F497D"/>
            <w:sz w:val="20"/>
            <w:szCs w:val="20"/>
            <w:u w:val="single"/>
          </w:rPr>
          <w:t>8.1  Architectural</w:t>
        </w:r>
        <w:proofErr w:type="gramEnd"/>
        <w:r>
          <w:rPr>
            <w:color w:val="1F497D"/>
            <w:sz w:val="20"/>
            <w:szCs w:val="20"/>
            <w:u w:val="single"/>
          </w:rPr>
          <w:t xml:space="preserve"> Differences</w:t>
        </w:r>
      </w:hyperlink>
    </w:p>
    <w:p w14:paraId="698E712E" w14:textId="77777777" w:rsidR="00D61E9D" w:rsidRDefault="00000000" w:rsidP="009D0F25">
      <w:pPr>
        <w:spacing w:before="60"/>
        <w:ind w:left="360"/>
        <w:jc w:val="right"/>
      </w:pPr>
      <w:hyperlink w:anchor="s82" w:history="1">
        <w:proofErr w:type="gramStart"/>
        <w:r>
          <w:rPr>
            <w:color w:val="1F497D"/>
            <w:sz w:val="20"/>
            <w:szCs w:val="20"/>
            <w:u w:val="single"/>
          </w:rPr>
          <w:t>8.2  The</w:t>
        </w:r>
        <w:proofErr w:type="gramEnd"/>
        <w:r>
          <w:rPr>
            <w:color w:val="1F497D"/>
            <w:sz w:val="20"/>
            <w:szCs w:val="20"/>
            <w:u w:val="single"/>
          </w:rPr>
          <w:t xml:space="preserve"> Fundamental Trade-off</w:t>
        </w:r>
      </w:hyperlink>
    </w:p>
    <w:p w14:paraId="1898E2C8" w14:textId="77777777" w:rsidR="00D61E9D" w:rsidRDefault="00000000" w:rsidP="009D0F25">
      <w:pPr>
        <w:spacing w:before="60"/>
        <w:ind w:left="360"/>
        <w:jc w:val="right"/>
      </w:pPr>
      <w:hyperlink w:anchor="s83" w:history="1">
        <w:proofErr w:type="gramStart"/>
        <w:r>
          <w:rPr>
            <w:color w:val="1F497D"/>
            <w:sz w:val="20"/>
            <w:szCs w:val="20"/>
            <w:u w:val="single"/>
          </w:rPr>
          <w:t>8.3  When</w:t>
        </w:r>
        <w:proofErr w:type="gramEnd"/>
        <w:r>
          <w:rPr>
            <w:color w:val="1F497D"/>
            <w:sz w:val="20"/>
            <w:szCs w:val="20"/>
            <w:u w:val="single"/>
          </w:rPr>
          <w:t xml:space="preserve"> to Choose Each Model</w:t>
        </w:r>
      </w:hyperlink>
    </w:p>
    <w:p w14:paraId="3C40C9CE" w14:textId="77777777" w:rsidR="00D61E9D" w:rsidRDefault="00000000" w:rsidP="009D0F25">
      <w:pPr>
        <w:pBdr>
          <w:bottom w:val="dotted" w:sz="1" w:space="4" w:color="CCCCCC"/>
        </w:pBdr>
        <w:spacing w:before="120"/>
        <w:jc w:val="right"/>
      </w:pPr>
      <w:hyperlink w:anchor="s9" w:history="1">
        <w:r>
          <w:rPr>
            <w:b/>
            <w:bCs/>
            <w:color w:val="1F3864"/>
            <w:u w:val="single"/>
          </w:rPr>
          <w:t>9. Implementation Notes</w:t>
        </w:r>
      </w:hyperlink>
    </w:p>
    <w:p w14:paraId="1C8AB1B0" w14:textId="77777777" w:rsidR="00D61E9D" w:rsidRDefault="00000000" w:rsidP="009D0F25">
      <w:pPr>
        <w:pBdr>
          <w:bottom w:val="dotted" w:sz="1" w:space="4" w:color="CCCCCC"/>
        </w:pBdr>
        <w:spacing w:before="120"/>
        <w:jc w:val="right"/>
      </w:pPr>
      <w:hyperlink w:anchor="s10" w:history="1">
        <w:r>
          <w:rPr>
            <w:b/>
            <w:bCs/>
            <w:color w:val="1F3864"/>
            <w:u w:val="single"/>
          </w:rPr>
          <w:t>10. Conclusions</w:t>
        </w:r>
      </w:hyperlink>
    </w:p>
    <w:p w14:paraId="0FCF7C37" w14:textId="77777777" w:rsidR="00D61E9D" w:rsidRDefault="00000000" w:rsidP="009D0F25">
      <w:pPr>
        <w:pBdr>
          <w:bottom w:val="dotted" w:sz="1" w:space="4" w:color="CCCCCC"/>
        </w:pBdr>
        <w:spacing w:before="120"/>
        <w:jc w:val="right"/>
      </w:pPr>
      <w:hyperlink w:anchor="s11" w:history="1">
        <w:r>
          <w:rPr>
            <w:b/>
            <w:bCs/>
            <w:color w:val="1F3864"/>
            <w:u w:val="single"/>
          </w:rPr>
          <w:t>11. References</w:t>
        </w:r>
      </w:hyperlink>
    </w:p>
    <w:p w14:paraId="25DD0434" w14:textId="77777777" w:rsidR="00D61E9D" w:rsidRDefault="00D61E9D">
      <w:pPr>
        <w:pageBreakBefore/>
      </w:pPr>
    </w:p>
    <w:p w14:paraId="2AF6F78A" w14:textId="77777777" w:rsidR="00D61E9D" w:rsidRDefault="00000000" w:rsidP="009D0F25">
      <w:pPr>
        <w:pStyle w:val="Heading1"/>
      </w:pPr>
      <w:bookmarkStart w:id="0" w:name="s1"/>
      <w:r>
        <w:t>1. Executive Summary</w:t>
      </w:r>
      <w:bookmarkEnd w:id="0"/>
    </w:p>
    <w:p w14:paraId="5F8328E5" w14:textId="77777777" w:rsidR="00D61E9D" w:rsidRDefault="00000000" w:rsidP="009D0F25">
      <w:pPr>
        <w:spacing w:before="60" w:after="120"/>
        <w:jc w:val="right"/>
      </w:pPr>
      <w:r>
        <w:t xml:space="preserve">This report presents a complete from-scratch implementation, training, and rigorous benchmarking of two foundational generative model architectures: the Variational Autoencoder (VAE) and the Denoising Diffusion Probabilistic Model (DDPM). Both models were trained on the MNIST handwritten digit dataset and evaluated using </w:t>
      </w:r>
      <w:proofErr w:type="spellStart"/>
      <w:r>
        <w:t>Frechet</w:t>
      </w:r>
      <w:proofErr w:type="spellEnd"/>
      <w:r>
        <w:t xml:space="preserve"> Inception Distance (FID) and Inception Score (IS).</w:t>
      </w:r>
    </w:p>
    <w:p w14:paraId="45C4C922" w14:textId="77777777" w:rsidR="00D61E9D" w:rsidRDefault="00D61E9D" w:rsidP="009D0F25">
      <w:pPr>
        <w:spacing w:after="80"/>
        <w:jc w:val="right"/>
      </w:pPr>
    </w:p>
    <w:p w14:paraId="2965056E" w14:textId="77777777" w:rsidR="00D61E9D" w:rsidRDefault="00000000" w:rsidP="009D0F25">
      <w:pPr>
        <w:spacing w:before="60" w:after="120"/>
        <w:jc w:val="right"/>
      </w:pPr>
      <w:r>
        <w:t>The DDPM achieves significantly higher sample quality (FID=31.08, IS=8.975) compared to the VAE (FID=101.90, IS=6.683), confirming that the iterative denoising process captures the data distribution more faithfully. The VAE, however, provides a structured latent space enabling smooth interpolation and fast inference, making it better suited for downstream representation learning tasks.</w:t>
      </w:r>
    </w:p>
    <w:p w14:paraId="238E0BE7" w14:textId="77777777" w:rsidR="00D61E9D" w:rsidRDefault="00D61E9D" w:rsidP="009D0F25">
      <w:pPr>
        <w:spacing w:after="80"/>
        <w:jc w:val="right"/>
      </w:pPr>
    </w:p>
    <w:p w14:paraId="1B6B6693" w14:textId="77777777" w:rsidR="00D61E9D" w:rsidRDefault="00000000" w:rsidP="009D0F25">
      <w:pPr>
        <w:spacing w:before="60" w:after="120"/>
        <w:jc w:val="right"/>
      </w:pPr>
      <w:r>
        <w:t>Both models were implemented entirely from scratch — no pre-existing full implementations were used. The codebase is available on GitHub with full reproducibility instructions.</w:t>
      </w:r>
    </w:p>
    <w:p w14:paraId="024ADE16" w14:textId="77777777" w:rsidR="00D61E9D" w:rsidRDefault="00D61E9D" w:rsidP="009D0F25">
      <w:pPr>
        <w:pBdr>
          <w:bottom w:val="single" w:sz="6" w:space="1" w:color="2E75B6"/>
        </w:pBdr>
        <w:spacing w:before="200" w:after="200"/>
      </w:pPr>
    </w:p>
    <w:p w14:paraId="0D36ACD0" w14:textId="77777777" w:rsidR="00D61E9D" w:rsidRDefault="00000000" w:rsidP="009D0F25">
      <w:pPr>
        <w:pStyle w:val="Heading1"/>
      </w:pPr>
      <w:bookmarkStart w:id="1" w:name="s2"/>
      <w:r>
        <w:t>2. Introduction</w:t>
      </w:r>
      <w:bookmarkEnd w:id="1"/>
    </w:p>
    <w:p w14:paraId="05907199" w14:textId="77777777" w:rsidR="00D61E9D" w:rsidRDefault="00000000" w:rsidP="009D0F25">
      <w:pPr>
        <w:spacing w:before="60" w:after="120"/>
        <w:jc w:val="right"/>
      </w:pPr>
      <w:r>
        <w:t>Deep generative models have become central tools in computer vision, enabling synthesis, interpolation, and representation learning. This assignment explores two dominant paradigms:</w:t>
      </w:r>
    </w:p>
    <w:p w14:paraId="1162B060" w14:textId="77777777" w:rsidR="00D61E9D" w:rsidRDefault="00D61E9D" w:rsidP="009D0F25">
      <w:pPr>
        <w:spacing w:after="80"/>
        <w:jc w:val="right"/>
      </w:pPr>
    </w:p>
    <w:p w14:paraId="12150722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Variational Autoencoders (VAEs): Encoder-decoder models with a regularized latent space, trained via the Evidence Lower Bound (ELBO). Introduced by Kingma &amp; Welling (2014).</w:t>
      </w:r>
    </w:p>
    <w:p w14:paraId="4BBF4F09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Denoising Diffusion Probabilistic Models (DDPMs): Score-based models that learn to reverse a gradual noising process, trained via a denoising score-matching objective. Introduced by Ho et al. (2020).</w:t>
      </w:r>
    </w:p>
    <w:p w14:paraId="0547E224" w14:textId="77777777" w:rsidR="00D61E9D" w:rsidRDefault="00D61E9D" w:rsidP="009D0F25">
      <w:pPr>
        <w:spacing w:after="80"/>
        <w:jc w:val="right"/>
      </w:pPr>
    </w:p>
    <w:p w14:paraId="31BB38B3" w14:textId="77777777" w:rsidR="00D61E9D" w:rsidRDefault="00000000" w:rsidP="009D0F25">
      <w:pPr>
        <w:spacing w:before="60" w:after="120"/>
        <w:jc w:val="right"/>
      </w:pPr>
      <w:r>
        <w:t>Despite both being likelihood-based generative models, they differ fundamentally in architecture, training objective, inference procedure, and practical trade-offs. Understanding these differences is essential for any practitioner of deep generative modeling.</w:t>
      </w:r>
    </w:p>
    <w:p w14:paraId="767AF8A6" w14:textId="77777777" w:rsidR="00D61E9D" w:rsidRDefault="00D61E9D" w:rsidP="009D0F25">
      <w:pPr>
        <w:pBdr>
          <w:bottom w:val="single" w:sz="6" w:space="1" w:color="2E75B6"/>
        </w:pBdr>
        <w:spacing w:before="200" w:after="200"/>
      </w:pPr>
    </w:p>
    <w:p w14:paraId="66A1FF66" w14:textId="77777777" w:rsidR="00D61E9D" w:rsidRDefault="00000000" w:rsidP="009D0F25">
      <w:pPr>
        <w:pStyle w:val="Heading1"/>
      </w:pPr>
      <w:bookmarkStart w:id="2" w:name="s3"/>
      <w:r>
        <w:t>3. Theoretical Background</w:t>
      </w:r>
      <w:bookmarkEnd w:id="2"/>
    </w:p>
    <w:p w14:paraId="6FCFD913" w14:textId="77777777" w:rsidR="00D61E9D" w:rsidRDefault="00000000" w:rsidP="009D0F25">
      <w:pPr>
        <w:pStyle w:val="Heading2"/>
      </w:pPr>
      <w:bookmarkStart w:id="3" w:name="s31"/>
      <w:r>
        <w:t>3.1 Variational Autoencoder (VAE)</w:t>
      </w:r>
      <w:bookmarkEnd w:id="3"/>
    </w:p>
    <w:p w14:paraId="13C792C2" w14:textId="77777777" w:rsidR="00D61E9D" w:rsidRDefault="00000000" w:rsidP="009D0F25">
      <w:pPr>
        <w:spacing w:before="60" w:after="120"/>
        <w:jc w:val="right"/>
      </w:pPr>
      <w:r>
        <w:t xml:space="preserve">The VAE defines a latent variable model </w:t>
      </w:r>
      <w:proofErr w:type="gramStart"/>
      <w:r>
        <w:t>p(</w:t>
      </w:r>
      <w:proofErr w:type="gramEnd"/>
      <w:r>
        <w:t>x, z) = p(</w:t>
      </w:r>
      <w:proofErr w:type="spellStart"/>
      <w:r>
        <w:t>x|z</w:t>
      </w:r>
      <w:proofErr w:type="spellEnd"/>
      <w:r>
        <w:t xml:space="preserve">) p(z) where z is a continuous latent variable with prior p(z) = </w:t>
      </w:r>
      <w:proofErr w:type="gramStart"/>
      <w:r>
        <w:t>N(</w:t>
      </w:r>
      <w:proofErr w:type="gramEnd"/>
      <w:r>
        <w:t xml:space="preserve">0, I). Direct maximization of log p(x) is intractable, so the VAE instead maximizes the Evidence Lower </w:t>
      </w:r>
      <w:proofErr w:type="spellStart"/>
      <w:r>
        <w:t>BOund</w:t>
      </w:r>
      <w:proofErr w:type="spellEnd"/>
      <w:r>
        <w:t xml:space="preserve"> (ELBO):</w:t>
      </w:r>
    </w:p>
    <w:p w14:paraId="6A55E2D5" w14:textId="77777777" w:rsidR="00D61E9D" w:rsidRDefault="00D61E9D" w:rsidP="009D0F25">
      <w:pPr>
        <w:spacing w:after="80"/>
      </w:pPr>
    </w:p>
    <w:p w14:paraId="7BEBF4B8" w14:textId="77777777" w:rsidR="00D61E9D" w:rsidRDefault="00000000" w:rsidP="009D0F25">
      <w:pPr>
        <w:shd w:val="clear" w:color="auto" w:fill="F2F2F2"/>
        <w:spacing w:before="40" w:after="40"/>
        <w:ind w:left="720"/>
        <w:jc w:val="right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ELBO = E_{q(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z|x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)}[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log p(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x|z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 ]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KL[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q(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z|x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|| p(z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 ]</w:t>
      </w:r>
      <w:proofErr w:type="gramEnd"/>
    </w:p>
    <w:p w14:paraId="261833E7" w14:textId="77777777" w:rsidR="00D61E9D" w:rsidRDefault="00D61E9D" w:rsidP="009D0F25">
      <w:pPr>
        <w:spacing w:after="80"/>
        <w:jc w:val="right"/>
      </w:pPr>
    </w:p>
    <w:p w14:paraId="098BDE8B" w14:textId="77777777" w:rsidR="00D61E9D" w:rsidRDefault="00000000" w:rsidP="009D0F25">
      <w:pPr>
        <w:spacing w:before="60" w:after="120"/>
        <w:jc w:val="right"/>
      </w:pPr>
      <w:r>
        <w:t>The first term is a reconstruction loss (typically binary cross-entropy for images). The second term is a regularization that forces the posterior q(</w:t>
      </w:r>
      <w:proofErr w:type="spellStart"/>
      <w:r>
        <w:t>z|x</w:t>
      </w:r>
      <w:proofErr w:type="spellEnd"/>
      <w:r>
        <w:t xml:space="preserve">) = </w:t>
      </w:r>
      <w:proofErr w:type="gramStart"/>
      <w:r>
        <w:t>N(</w:t>
      </w:r>
      <w:proofErr w:type="gramEnd"/>
      <w:r>
        <w:t>mu, sigma^2) to be close to the standard normal prior.</w:t>
      </w:r>
    </w:p>
    <w:p w14:paraId="55E521C2" w14:textId="77777777" w:rsidR="00D61E9D" w:rsidRDefault="00D61E9D" w:rsidP="009D0F25">
      <w:pPr>
        <w:spacing w:after="80"/>
        <w:jc w:val="right"/>
      </w:pPr>
    </w:p>
    <w:p w14:paraId="524CF035" w14:textId="77777777" w:rsidR="00D61E9D" w:rsidRDefault="00000000" w:rsidP="009D0F25">
      <w:pPr>
        <w:spacing w:before="60" w:after="120"/>
        <w:jc w:val="right"/>
      </w:pPr>
      <w:r>
        <w:t xml:space="preserve">The reparameterization trick makes this differentiable by expressing z = mu + eps * sigma, eps ~ </w:t>
      </w:r>
      <w:proofErr w:type="gramStart"/>
      <w:r>
        <w:t>N(</w:t>
      </w:r>
      <w:proofErr w:type="gramEnd"/>
      <w:r>
        <w:t>0, I), enabling gradient flow through the stochastic sampling step.</w:t>
      </w:r>
    </w:p>
    <w:p w14:paraId="6CA80E32" w14:textId="77777777" w:rsidR="00D61E9D" w:rsidRDefault="00D61E9D" w:rsidP="009D0F25">
      <w:pPr>
        <w:spacing w:after="80"/>
        <w:jc w:val="right"/>
      </w:pPr>
    </w:p>
    <w:p w14:paraId="0635986B" w14:textId="77777777" w:rsidR="00D61E9D" w:rsidRDefault="00000000" w:rsidP="009D0F25">
      <w:pPr>
        <w:pStyle w:val="Heading3"/>
        <w:jc w:val="both"/>
      </w:pPr>
      <w:bookmarkStart w:id="4" w:name="s311"/>
      <w:r>
        <w:t>3.1.1 beta-VAE Extension</w:t>
      </w:r>
      <w:bookmarkEnd w:id="4"/>
    </w:p>
    <w:p w14:paraId="5124E4E9" w14:textId="77777777" w:rsidR="00D61E9D" w:rsidRDefault="00000000" w:rsidP="009D0F25">
      <w:pPr>
        <w:spacing w:before="60" w:after="120"/>
        <w:jc w:val="right"/>
      </w:pPr>
      <w:r>
        <w:t>The beta-VAE generalizes the objective with a weight beta on the KL term: L = Recon + beta * KL. When beta &gt; 1, the model learns more disentangled representations at the cost of reconstruction quality. This implementation supports arbitrary beta values.</w:t>
      </w:r>
    </w:p>
    <w:p w14:paraId="0F6EA6A6" w14:textId="77777777" w:rsidR="00D61E9D" w:rsidRDefault="00D61E9D" w:rsidP="009D0F25">
      <w:pPr>
        <w:spacing w:after="80"/>
        <w:jc w:val="right"/>
      </w:pPr>
    </w:p>
    <w:p w14:paraId="22FBE647" w14:textId="77777777" w:rsidR="00D61E9D" w:rsidRDefault="00000000" w:rsidP="009D0F25">
      <w:pPr>
        <w:pStyle w:val="Heading2"/>
        <w:jc w:val="both"/>
      </w:pPr>
      <w:bookmarkStart w:id="5" w:name="s32"/>
      <w:r>
        <w:t>3.2 Denoising Diffusion Probabilistic Model (DDPM)</w:t>
      </w:r>
      <w:bookmarkEnd w:id="5"/>
    </w:p>
    <w:p w14:paraId="34BDFF92" w14:textId="77777777" w:rsidR="00D61E9D" w:rsidRDefault="00000000" w:rsidP="009D0F25">
      <w:pPr>
        <w:spacing w:before="60" w:after="120"/>
        <w:jc w:val="right"/>
      </w:pPr>
      <w:r>
        <w:t>DDPMs define a Markov chain that progressively adds Gaussian noise to data over T timesteps (forward process), then learn to reverse this process (reverse process).</w:t>
      </w:r>
    </w:p>
    <w:p w14:paraId="78024C57" w14:textId="77777777" w:rsidR="00D61E9D" w:rsidRDefault="00D61E9D" w:rsidP="009D0F25">
      <w:pPr>
        <w:spacing w:after="80"/>
        <w:jc w:val="right"/>
      </w:pPr>
    </w:p>
    <w:p w14:paraId="0B37B0AD" w14:textId="77777777" w:rsidR="00D61E9D" w:rsidRDefault="00000000" w:rsidP="009D0F25">
      <w:pPr>
        <w:pStyle w:val="Heading3"/>
        <w:jc w:val="both"/>
      </w:pPr>
      <w:bookmarkStart w:id="6" w:name="s321"/>
      <w:r>
        <w:t>3.2.1 Forward Process</w:t>
      </w:r>
      <w:bookmarkEnd w:id="6"/>
    </w:p>
    <w:p w14:paraId="7281951E" w14:textId="77777777" w:rsidR="00D61E9D" w:rsidRDefault="00000000" w:rsidP="009D0F25">
      <w:pPr>
        <w:spacing w:before="60" w:after="120"/>
        <w:jc w:val="right"/>
      </w:pPr>
      <w:r>
        <w:t xml:space="preserve">The forward process </w:t>
      </w:r>
      <w:proofErr w:type="gramStart"/>
      <w:r>
        <w:t>q(</w:t>
      </w:r>
      <w:proofErr w:type="gramEnd"/>
      <w:r>
        <w:t>x_</w:t>
      </w:r>
      <w:proofErr w:type="gramStart"/>
      <w:r>
        <w:t>1:T</w:t>
      </w:r>
      <w:proofErr w:type="gramEnd"/>
      <w:r>
        <w:t xml:space="preserve"> | x_0) gradually destroys structure:</w:t>
      </w:r>
    </w:p>
    <w:p w14:paraId="7042898B" w14:textId="77777777" w:rsidR="00D61E9D" w:rsidRDefault="00D61E9D" w:rsidP="009D0F25">
      <w:pPr>
        <w:spacing w:after="80"/>
        <w:jc w:val="right"/>
      </w:pPr>
    </w:p>
    <w:p w14:paraId="43A39E32" w14:textId="77777777" w:rsidR="00D61E9D" w:rsidRDefault="00000000" w:rsidP="009D0F25">
      <w:pPr>
        <w:shd w:val="clear" w:color="auto" w:fill="F2F2F2"/>
        <w:spacing w:before="40" w:after="40"/>
        <w:ind w:left="720"/>
        <w:jc w:val="right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q(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x_t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| x_{t-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1})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x_t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;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sqrt(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1 -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beta_t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*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x_{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t-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1},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beta_t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* I)</w:t>
      </w:r>
    </w:p>
    <w:p w14:paraId="76F8B203" w14:textId="77777777" w:rsidR="00D61E9D" w:rsidRDefault="00D61E9D" w:rsidP="009D0F25">
      <w:pPr>
        <w:spacing w:after="80"/>
        <w:jc w:val="right"/>
      </w:pPr>
    </w:p>
    <w:p w14:paraId="3DD212BA" w14:textId="77777777" w:rsidR="00D61E9D" w:rsidRDefault="00000000" w:rsidP="009D0F25">
      <w:pPr>
        <w:spacing w:before="60" w:after="120"/>
        <w:jc w:val="right"/>
      </w:pPr>
      <w:r>
        <w:t xml:space="preserve">Using the cumulative product </w:t>
      </w:r>
      <w:proofErr w:type="spellStart"/>
      <w:r>
        <w:t>alpha_bar_t</w:t>
      </w:r>
      <w:proofErr w:type="spellEnd"/>
      <w:r>
        <w:t xml:space="preserve"> = </w:t>
      </w:r>
      <w:proofErr w:type="gramStart"/>
      <w:r>
        <w:t>prod_{</w:t>
      </w:r>
      <w:proofErr w:type="gramEnd"/>
      <w:r>
        <w:t>s=</w:t>
      </w:r>
      <w:proofErr w:type="gramStart"/>
      <w:r>
        <w:t>1}^</w:t>
      </w:r>
      <w:proofErr w:type="gramEnd"/>
      <w:r>
        <w:t xml:space="preserve">{t} </w:t>
      </w:r>
      <w:proofErr w:type="spellStart"/>
      <w:r>
        <w:t>alpha_s</w:t>
      </w:r>
      <w:proofErr w:type="spellEnd"/>
      <w:r>
        <w:t>, sampling at any timestep is:</w:t>
      </w:r>
    </w:p>
    <w:p w14:paraId="3F254A4E" w14:textId="77777777" w:rsidR="00D61E9D" w:rsidRDefault="00000000" w:rsidP="009D0F25">
      <w:pPr>
        <w:shd w:val="clear" w:color="auto" w:fill="F2F2F2"/>
        <w:spacing w:before="40" w:after="40"/>
        <w:ind w:left="720"/>
        <w:jc w:val="right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x_t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sqrt(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alpha_bar_t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* x_0 +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sqrt(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1 -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alpha_bar_t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*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eps,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eps ~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0, I)</w:t>
      </w:r>
    </w:p>
    <w:p w14:paraId="14A058EC" w14:textId="77777777" w:rsidR="00D61E9D" w:rsidRDefault="00D61E9D" w:rsidP="009D0F25">
      <w:pPr>
        <w:spacing w:after="80"/>
        <w:jc w:val="right"/>
      </w:pPr>
    </w:p>
    <w:p w14:paraId="66800D41" w14:textId="77777777" w:rsidR="00D61E9D" w:rsidRDefault="00000000" w:rsidP="009D0F25">
      <w:pPr>
        <w:pStyle w:val="Heading3"/>
        <w:jc w:val="both"/>
      </w:pPr>
      <w:bookmarkStart w:id="7" w:name="s322"/>
      <w:r>
        <w:t>3.2.2 Reverse Process and Training Objective</w:t>
      </w:r>
      <w:bookmarkEnd w:id="7"/>
    </w:p>
    <w:p w14:paraId="5989674E" w14:textId="77777777" w:rsidR="00D61E9D" w:rsidRDefault="00000000" w:rsidP="009D0F25">
      <w:pPr>
        <w:spacing w:before="60" w:after="120"/>
        <w:jc w:val="right"/>
      </w:pPr>
      <w:r>
        <w:t xml:space="preserve">The model </w:t>
      </w:r>
      <w:proofErr w:type="spellStart"/>
      <w:r>
        <w:t>p_theta</w:t>
      </w:r>
      <w:proofErr w:type="spellEnd"/>
      <w:r>
        <w:t xml:space="preserve"> learns to reverse the forward process by predicting the noise added at each step. The simplified training objective is:</w:t>
      </w:r>
    </w:p>
    <w:p w14:paraId="074CFC5F" w14:textId="77777777" w:rsidR="00D61E9D" w:rsidRDefault="00D61E9D" w:rsidP="009D0F25">
      <w:pPr>
        <w:spacing w:after="80"/>
        <w:jc w:val="right"/>
      </w:pPr>
    </w:p>
    <w:p w14:paraId="2F7A849B" w14:textId="77777777" w:rsidR="00D61E9D" w:rsidRDefault="00000000" w:rsidP="009D0F25">
      <w:pPr>
        <w:shd w:val="clear" w:color="auto" w:fill="F2F2F2"/>
        <w:spacing w:before="40" w:after="40"/>
        <w:ind w:left="720"/>
        <w:jc w:val="right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L_simple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E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_{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t, x_0,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eps} [ ||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eps -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eps_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theta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x_t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t) ||^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2 ]</w:t>
      </w:r>
      <w:proofErr w:type="gramEnd"/>
    </w:p>
    <w:p w14:paraId="0A3DFBB7" w14:textId="77777777" w:rsidR="00D61E9D" w:rsidRDefault="00D61E9D" w:rsidP="009D0F25">
      <w:pPr>
        <w:spacing w:after="80"/>
        <w:jc w:val="right"/>
      </w:pPr>
    </w:p>
    <w:p w14:paraId="06EE40F3" w14:textId="77777777" w:rsidR="00D61E9D" w:rsidRDefault="00000000" w:rsidP="009D0F25">
      <w:pPr>
        <w:spacing w:before="60" w:after="120"/>
        <w:jc w:val="right"/>
      </w:pPr>
      <w:r>
        <w:t xml:space="preserve">At inference, sampling proceeds by iterating from </w:t>
      </w:r>
      <w:proofErr w:type="spellStart"/>
      <w:r>
        <w:t>x_T</w:t>
      </w:r>
      <w:proofErr w:type="spellEnd"/>
      <w:r>
        <w:t xml:space="preserve"> ~ </w:t>
      </w:r>
      <w:proofErr w:type="gramStart"/>
      <w:r>
        <w:t>N(</w:t>
      </w:r>
      <w:proofErr w:type="gramEnd"/>
      <w:r>
        <w:t>0, I) down to x_0 using the learned denoising function, applying the ancestral sampling formula at each step.</w:t>
      </w:r>
    </w:p>
    <w:p w14:paraId="7D3E56DB" w14:textId="77777777" w:rsidR="00D61E9D" w:rsidRDefault="00D61E9D" w:rsidP="009D0F25">
      <w:pPr>
        <w:pBdr>
          <w:bottom w:val="single" w:sz="6" w:space="1" w:color="2E75B6"/>
        </w:pBdr>
        <w:spacing w:before="200" w:after="200"/>
      </w:pPr>
    </w:p>
    <w:p w14:paraId="5B9712AF" w14:textId="77777777" w:rsidR="00D61E9D" w:rsidRDefault="00000000" w:rsidP="009D0F25">
      <w:pPr>
        <w:pStyle w:val="Heading1"/>
      </w:pPr>
      <w:bookmarkStart w:id="8" w:name="s4"/>
      <w:r>
        <w:t>4. Dataset: MNIST</w:t>
      </w:r>
      <w:bookmarkEnd w:id="8"/>
    </w:p>
    <w:p w14:paraId="4DB4989E" w14:textId="77777777" w:rsidR="00D61E9D" w:rsidRDefault="00000000" w:rsidP="009D0F25">
      <w:pPr>
        <w:spacing w:before="60" w:after="120"/>
        <w:jc w:val="right"/>
      </w:pPr>
      <w:r>
        <w:lastRenderedPageBreak/>
        <w:t>MNIST (Modified National Institute of Standards and Technology) is a benchmark dataset of 70,000 grayscale images of handwritten digits (0-9), each 28x28 pixels.</w:t>
      </w:r>
    </w:p>
    <w:p w14:paraId="244FC575" w14:textId="77777777" w:rsidR="00D61E9D" w:rsidRDefault="00D61E9D" w:rsidP="009D0F25">
      <w:pPr>
        <w:spacing w:after="80"/>
        <w:jc w:val="right"/>
      </w:pPr>
    </w:p>
    <w:p w14:paraId="2356EE1A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Training set: 60,000 images</w:t>
      </w:r>
    </w:p>
    <w:p w14:paraId="58F911B1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Test set: 10,000 images</w:t>
      </w:r>
    </w:p>
    <w:p w14:paraId="6628A09F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Image size: 28 x 28 x 1 (grayscale)</w:t>
      </w:r>
    </w:p>
    <w:p w14:paraId="3FA6CE20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Classes: 10 (digits 0-9)</w:t>
      </w:r>
    </w:p>
    <w:p w14:paraId="7D3E7DB5" w14:textId="77777777" w:rsidR="00D61E9D" w:rsidRDefault="00D61E9D" w:rsidP="009D0F25">
      <w:pPr>
        <w:spacing w:after="80"/>
        <w:jc w:val="right"/>
      </w:pPr>
    </w:p>
    <w:p w14:paraId="61699205" w14:textId="77777777" w:rsidR="00D61E9D" w:rsidRDefault="00000000" w:rsidP="009D0F25">
      <w:pPr>
        <w:spacing w:before="60" w:after="120"/>
        <w:jc w:val="right"/>
      </w:pPr>
      <w:r>
        <w:t>For VAE training, pixels are normalized to [0, 1] and treated as Bernoulli parameters. For DDPM training, pixels are scaled to [-1, 1] as the model assumes a zero-mean Gaussian data distribution.</w:t>
      </w:r>
    </w:p>
    <w:p w14:paraId="2A13C107" w14:textId="77777777" w:rsidR="00D61E9D" w:rsidRDefault="00D61E9D" w:rsidP="009D0F25">
      <w:pPr>
        <w:pBdr>
          <w:bottom w:val="single" w:sz="6" w:space="1" w:color="2E75B6"/>
        </w:pBdr>
        <w:spacing w:before="200" w:after="200"/>
      </w:pPr>
    </w:p>
    <w:p w14:paraId="52E10302" w14:textId="77777777" w:rsidR="00D61E9D" w:rsidRDefault="00000000" w:rsidP="009D0F25">
      <w:pPr>
        <w:pStyle w:val="Heading1"/>
      </w:pPr>
      <w:bookmarkStart w:id="9" w:name="s5"/>
      <w:r>
        <w:t>5. Architecture Details</w:t>
      </w:r>
      <w:bookmarkEnd w:id="9"/>
    </w:p>
    <w:p w14:paraId="1D3D38EC" w14:textId="77777777" w:rsidR="00D61E9D" w:rsidRDefault="00000000" w:rsidP="009D0F25">
      <w:pPr>
        <w:pStyle w:val="Heading2"/>
      </w:pPr>
      <w:bookmarkStart w:id="10" w:name="s51"/>
      <w:r>
        <w:t>5.1 VAE Architecture</w:t>
      </w:r>
      <w:bookmarkEnd w:id="10"/>
    </w:p>
    <w:p w14:paraId="50BD7D5D" w14:textId="77777777" w:rsidR="00D61E9D" w:rsidRDefault="00000000" w:rsidP="009D0F25">
      <w:pPr>
        <w:pStyle w:val="Heading3"/>
      </w:pPr>
      <w:r>
        <w:t>5.1.1 Encoder</w:t>
      </w:r>
    </w:p>
    <w:p w14:paraId="107F4B81" w14:textId="77777777" w:rsidR="00D61E9D" w:rsidRDefault="00000000" w:rsidP="009D0F25">
      <w:pPr>
        <w:spacing w:before="60" w:after="120"/>
        <w:jc w:val="right"/>
      </w:pPr>
      <w:r>
        <w:t>The encoder maps an input image x (28x28x1) to a distribution in latent space via mean (mu) and log-variance (</w:t>
      </w:r>
      <w:proofErr w:type="spellStart"/>
      <w:r>
        <w:t>log_var</w:t>
      </w:r>
      <w:proofErr w:type="spellEnd"/>
      <w:r>
        <w:t>) vectors.</w:t>
      </w:r>
    </w:p>
    <w:p w14:paraId="7E804ADB" w14:textId="77777777" w:rsidR="00D61E9D" w:rsidRDefault="00D61E9D" w:rsidP="009D0F25">
      <w:pPr>
        <w:spacing w:after="8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8"/>
        <w:gridCol w:w="2110"/>
        <w:gridCol w:w="1595"/>
        <w:gridCol w:w="1737"/>
        <w:gridCol w:w="1520"/>
      </w:tblGrid>
      <w:tr w:rsidR="00D61E9D" w14:paraId="43F3E5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4C034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E3C1F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Output Shape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531B4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Kernel/Stride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081F5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Activation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67D5C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Params</w:t>
            </w:r>
          </w:p>
        </w:tc>
      </w:tr>
      <w:tr w:rsidR="00D61E9D" w14:paraId="5AF4BB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35B21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Conv2d + BN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BF73A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32 x 14 x 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837D2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3x3 / stride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265A1" w14:textId="77777777" w:rsidR="00D61E9D" w:rsidRDefault="00000000" w:rsidP="009D0F25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LeakyReLU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0.2)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1B25E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320</w:t>
            </w:r>
          </w:p>
        </w:tc>
      </w:tr>
      <w:tr w:rsidR="00D61E9D" w14:paraId="749C46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7F78C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Conv2d + BN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0A74E" w14:textId="77777777" w:rsidR="00D61E9D" w:rsidRDefault="00000000" w:rsidP="009D0F25">
            <w:pPr>
              <w:jc w:val="right"/>
            </w:pPr>
            <w:proofErr w:type="gramStart"/>
            <w:r>
              <w:rPr>
                <w:sz w:val="20"/>
                <w:szCs w:val="20"/>
              </w:rPr>
              <w:t>64 x 7</w:t>
            </w:r>
            <w:proofErr w:type="gramEnd"/>
            <w:r>
              <w:rPr>
                <w:sz w:val="20"/>
                <w:szCs w:val="20"/>
              </w:rPr>
              <w:t xml:space="preserve"> x 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F0F1D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3x3 / stride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392B8" w14:textId="77777777" w:rsidR="00D61E9D" w:rsidRDefault="00000000" w:rsidP="009D0F25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LeakyReLU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0.2)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065C0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18,496</w:t>
            </w:r>
          </w:p>
        </w:tc>
      </w:tr>
      <w:tr w:rsidR="00D61E9D" w14:paraId="61B6F9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873FD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Conv2d + BN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67745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128 x 7 x 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A5B0B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3x3 / stride 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3B20E" w14:textId="77777777" w:rsidR="00D61E9D" w:rsidRDefault="00000000" w:rsidP="009D0F25">
            <w:pPr>
              <w:jc w:val="right"/>
            </w:pPr>
            <w:proofErr w:type="spellStart"/>
            <w:proofErr w:type="gramStart"/>
            <w:r>
              <w:rPr>
                <w:sz w:val="20"/>
                <w:szCs w:val="20"/>
              </w:rPr>
              <w:t>LeakyReLU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0.2)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27CB6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73,856</w:t>
            </w:r>
          </w:p>
        </w:tc>
      </w:tr>
      <w:tr w:rsidR="00D61E9D" w14:paraId="14FFBA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9DEF9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Linear (mu)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BBD0B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128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00684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6E6A6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B28FA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802,944</w:t>
            </w:r>
          </w:p>
        </w:tc>
      </w:tr>
      <w:tr w:rsidR="00D61E9D" w14:paraId="75779A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27069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Linear (</w:t>
            </w:r>
            <w:proofErr w:type="spellStart"/>
            <w:r>
              <w:rPr>
                <w:sz w:val="20"/>
                <w:szCs w:val="20"/>
              </w:rPr>
              <w:t>log_var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F37F9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128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31E68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2322E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BE39C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802,944</w:t>
            </w:r>
          </w:p>
        </w:tc>
      </w:tr>
    </w:tbl>
    <w:p w14:paraId="086C6819" w14:textId="77777777" w:rsidR="00D61E9D" w:rsidRDefault="00D61E9D" w:rsidP="009D0F25">
      <w:pPr>
        <w:spacing w:after="80"/>
        <w:jc w:val="right"/>
      </w:pPr>
    </w:p>
    <w:p w14:paraId="41E23D8E" w14:textId="77777777" w:rsidR="00D61E9D" w:rsidRDefault="00000000" w:rsidP="009D0F25">
      <w:pPr>
        <w:pStyle w:val="Heading3"/>
        <w:jc w:val="right"/>
      </w:pPr>
      <w:r>
        <w:t>5.1.2 Decoder</w:t>
      </w:r>
    </w:p>
    <w:p w14:paraId="1F604C73" w14:textId="77777777" w:rsidR="00D61E9D" w:rsidRDefault="00000000" w:rsidP="009D0F25">
      <w:pPr>
        <w:spacing w:before="60" w:after="120"/>
        <w:jc w:val="right"/>
      </w:pPr>
      <w:r>
        <w:t>The decoder maps latent vector z (dim=128) back to a reconstructed image (28x28x1) using transposed convolutions.</w:t>
      </w:r>
    </w:p>
    <w:p w14:paraId="4C61A5C7" w14:textId="77777777" w:rsidR="00D61E9D" w:rsidRDefault="00D61E9D" w:rsidP="009D0F25">
      <w:pPr>
        <w:spacing w:after="8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1660"/>
        <w:gridCol w:w="1500"/>
        <w:gridCol w:w="1500"/>
      </w:tblGrid>
      <w:tr w:rsidR="00D61E9D" w14:paraId="1684DB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1A081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74D33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Output Shape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9A3A6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Kernel/Stride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7F68B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Activation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9E0E0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Params</w:t>
            </w:r>
          </w:p>
        </w:tc>
      </w:tr>
      <w:tr w:rsidR="00D61E9D" w14:paraId="31CB75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5D1F7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Linear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4B36B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128 x 7 x 7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3DCAD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5AA4B" w14:textId="77777777" w:rsidR="00D61E9D" w:rsidRDefault="00000000" w:rsidP="009D0F25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2EA17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803,072</w:t>
            </w:r>
          </w:p>
        </w:tc>
      </w:tr>
      <w:tr w:rsidR="00D61E9D" w14:paraId="70E65E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02267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ConvTranspose2d + BN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4A6EE" w14:textId="77777777" w:rsidR="00D61E9D" w:rsidRDefault="00000000" w:rsidP="009D0F25">
            <w:pPr>
              <w:jc w:val="right"/>
            </w:pPr>
            <w:proofErr w:type="gramStart"/>
            <w:r>
              <w:rPr>
                <w:sz w:val="20"/>
                <w:szCs w:val="20"/>
              </w:rPr>
              <w:t>64 x 7</w:t>
            </w:r>
            <w:proofErr w:type="gramEnd"/>
            <w:r>
              <w:rPr>
                <w:sz w:val="20"/>
                <w:szCs w:val="20"/>
              </w:rPr>
              <w:t xml:space="preserve"> x 7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4C650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3x3 / stride 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8BA57" w14:textId="77777777" w:rsidR="00D61E9D" w:rsidRDefault="00000000" w:rsidP="009D0F25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155D3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73,792</w:t>
            </w:r>
          </w:p>
        </w:tc>
      </w:tr>
      <w:tr w:rsidR="00D61E9D" w14:paraId="51439B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A5F85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ConvTranspose2d + BN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F6155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32 x 14 x 14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5E8ED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4x4 / stride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58710" w14:textId="77777777" w:rsidR="00D61E9D" w:rsidRDefault="00000000" w:rsidP="009D0F25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B6F24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32,800</w:t>
            </w:r>
          </w:p>
        </w:tc>
      </w:tr>
      <w:tr w:rsidR="00D61E9D" w14:paraId="1F724B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1A57E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ConvTranspose2d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68F65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 x 28 x 28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7C725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4x4 / stride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FABC9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Sigmoid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E1396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513</w:t>
            </w:r>
          </w:p>
        </w:tc>
      </w:tr>
    </w:tbl>
    <w:p w14:paraId="7ED920D6" w14:textId="77777777" w:rsidR="00D61E9D" w:rsidRDefault="00D61E9D" w:rsidP="009D0F25">
      <w:pPr>
        <w:spacing w:after="80"/>
      </w:pPr>
    </w:p>
    <w:p w14:paraId="6ACDB756" w14:textId="77777777" w:rsidR="00D61E9D" w:rsidRDefault="00000000" w:rsidP="009D0F25">
      <w:pPr>
        <w:pStyle w:val="Heading2"/>
      </w:pPr>
      <w:bookmarkStart w:id="11" w:name="s52"/>
      <w:r>
        <w:lastRenderedPageBreak/>
        <w:t>5.2 DDPM — U-Net Architecture</w:t>
      </w:r>
      <w:bookmarkEnd w:id="11"/>
    </w:p>
    <w:p w14:paraId="70FF5959" w14:textId="77777777" w:rsidR="00D61E9D" w:rsidRDefault="00000000" w:rsidP="009D0F25">
      <w:pPr>
        <w:spacing w:before="60" w:after="120"/>
        <w:jc w:val="right"/>
      </w:pPr>
      <w:r>
        <w:t>The DDPM noise predictor is a U-Net conditioned on the timestep t via sinusoidal time embeddings. Key design choices:</w:t>
      </w:r>
    </w:p>
    <w:p w14:paraId="0F1395F5" w14:textId="77777777" w:rsidR="00D61E9D" w:rsidRDefault="00D61E9D" w:rsidP="009D0F25">
      <w:pPr>
        <w:spacing w:after="80"/>
        <w:jc w:val="right"/>
      </w:pPr>
    </w:p>
    <w:p w14:paraId="7D6C9DC2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Sinusoidal Position Embedding: Encodes t as a 256-dim vector (Transformer-style), enabling the network to distinguish noise levels.</w:t>
      </w:r>
    </w:p>
    <w:p w14:paraId="4AED1FCD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 xml:space="preserve">Residual Blocks with </w:t>
      </w:r>
      <w:proofErr w:type="spellStart"/>
      <w:r>
        <w:t>AdaGN</w:t>
      </w:r>
      <w:proofErr w:type="spellEnd"/>
      <w:r>
        <w:t xml:space="preserve">: Time embedding </w:t>
      </w:r>
      <w:proofErr w:type="gramStart"/>
      <w:r>
        <w:t>is</w:t>
      </w:r>
      <w:proofErr w:type="gramEnd"/>
      <w:r>
        <w:t xml:space="preserve"> projected to scale and shift parameters, modulating </w:t>
      </w:r>
      <w:proofErr w:type="spellStart"/>
      <w:r>
        <w:t>GroupNorm</w:t>
      </w:r>
      <w:proofErr w:type="spellEnd"/>
      <w:r>
        <w:t xml:space="preserve"> activations (Adaptive Group Normalization).</w:t>
      </w:r>
    </w:p>
    <w:p w14:paraId="05E9CCEC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Self-Attention at Bottleneck: Applied only at the lowest-resolution feature maps (7x7) to model global context efficiently.</w:t>
      </w:r>
    </w:p>
    <w:p w14:paraId="75673E37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Skip Connections: Standard U-Net skip connections concatenate encoder features to decoder, preserving spatial information.</w:t>
      </w:r>
    </w:p>
    <w:p w14:paraId="14CAC4EF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proofErr w:type="spellStart"/>
      <w:r>
        <w:t>GroupNorm</w:t>
      </w:r>
      <w:proofErr w:type="spellEnd"/>
      <w:r>
        <w:t xml:space="preserve"> over </w:t>
      </w:r>
      <w:proofErr w:type="spellStart"/>
      <w:r>
        <w:t>BatchNorm</w:t>
      </w:r>
      <w:proofErr w:type="spellEnd"/>
      <w:r>
        <w:t>: More stable for small batches and the time-conditional setting.</w:t>
      </w:r>
    </w:p>
    <w:p w14:paraId="41F1CF87" w14:textId="77777777" w:rsidR="00D61E9D" w:rsidRDefault="00D61E9D" w:rsidP="009D0F25">
      <w:pPr>
        <w:spacing w:after="8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160"/>
        <w:gridCol w:w="1800"/>
        <w:gridCol w:w="1600"/>
        <w:gridCol w:w="1600"/>
      </w:tblGrid>
      <w:tr w:rsidR="00D61E9D" w14:paraId="2CA057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34B8D" w14:textId="77777777" w:rsidR="00D61E9D" w:rsidRDefault="00000000" w:rsidP="009D0F25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65470" w14:textId="77777777" w:rsidR="00D61E9D" w:rsidRDefault="00000000" w:rsidP="009D0F25">
            <w:r>
              <w:rPr>
                <w:b/>
                <w:bCs/>
                <w:color w:val="FFFFFF"/>
                <w:sz w:val="20"/>
                <w:szCs w:val="20"/>
              </w:rPr>
              <w:t>Channels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21C09" w14:textId="77777777" w:rsidR="00D61E9D" w:rsidRDefault="00000000" w:rsidP="009D0F25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A6CD3" w14:textId="77777777" w:rsidR="00D61E9D" w:rsidRDefault="00000000" w:rsidP="009D0F25">
            <w:r>
              <w:rPr>
                <w:b/>
                <w:bCs/>
                <w:color w:val="FFFFFF"/>
                <w:sz w:val="20"/>
                <w:szCs w:val="20"/>
              </w:rPr>
              <w:t>Time Cond.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D8F53" w14:textId="77777777" w:rsidR="00D61E9D" w:rsidRDefault="00000000" w:rsidP="009D0F25">
            <w:r>
              <w:rPr>
                <w:b/>
                <w:bCs/>
                <w:color w:val="FFFFFF"/>
                <w:sz w:val="20"/>
                <w:szCs w:val="20"/>
              </w:rPr>
              <w:t>Attention</w:t>
            </w:r>
          </w:p>
        </w:tc>
      </w:tr>
      <w:tr w:rsidR="00D61E9D" w14:paraId="7EC3D3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D2009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Stem (Conv)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2CD7E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2148C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28x28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AF40F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1BBF1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No</w:t>
            </w:r>
          </w:p>
        </w:tc>
      </w:tr>
      <w:tr w:rsidR="00D61E9D" w14:paraId="3C420D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45BF2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Down Block 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81A78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64 -&gt; 64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C5957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28 -&gt; 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C403C" w14:textId="77777777" w:rsidR="00D61E9D" w:rsidRDefault="00000000" w:rsidP="009D0F25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AdaGN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931A3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No</w:t>
            </w:r>
          </w:p>
        </w:tc>
      </w:tr>
      <w:tr w:rsidR="00D61E9D" w14:paraId="2039CF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9FAEA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Down Block 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BC025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64 -&gt; 128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71CD1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14 -&gt; 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93B71" w14:textId="77777777" w:rsidR="00D61E9D" w:rsidRDefault="00000000" w:rsidP="009D0F25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AdaGN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A3CC3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No</w:t>
            </w:r>
          </w:p>
        </w:tc>
      </w:tr>
      <w:tr w:rsidR="00D61E9D" w14:paraId="2DF107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AA5C8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Down Block 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6D03C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128 -&gt; 256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F5AD3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7 -&gt; 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C2000" w14:textId="77777777" w:rsidR="00D61E9D" w:rsidRDefault="00000000" w:rsidP="009D0F25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AdaGN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4878C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Yes</w:t>
            </w:r>
          </w:p>
        </w:tc>
      </w:tr>
      <w:tr w:rsidR="00D61E9D" w14:paraId="1EBF01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AA3AD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Bottleneck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5E9E8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256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B3CC0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4x4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678ED" w14:textId="77777777" w:rsidR="00D61E9D" w:rsidRDefault="00000000" w:rsidP="009D0F25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AdaGN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9FA96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Yes</w:t>
            </w:r>
          </w:p>
        </w:tc>
      </w:tr>
      <w:tr w:rsidR="00D61E9D" w14:paraId="7D524B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67B89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Up Block 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DF5DD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256+256 -&gt; 128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DD084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4 -&gt; 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51863" w14:textId="77777777" w:rsidR="00D61E9D" w:rsidRDefault="00000000" w:rsidP="009D0F25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AdaGN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59643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Yes</w:t>
            </w:r>
          </w:p>
        </w:tc>
      </w:tr>
      <w:tr w:rsidR="00D61E9D" w14:paraId="67277E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377B2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Up Block 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3DA61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128+128 -&gt; 64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D9899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7 -&gt; 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40BDC" w14:textId="77777777" w:rsidR="00D61E9D" w:rsidRDefault="00000000" w:rsidP="009D0F25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AdaGN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7CE70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No</w:t>
            </w:r>
          </w:p>
        </w:tc>
      </w:tr>
      <w:tr w:rsidR="00D61E9D" w14:paraId="6ACD43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D9A5E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Up Block 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7F11F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64+64 -&gt; 64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A1E88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14 -&gt; 28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23361" w14:textId="77777777" w:rsidR="00D61E9D" w:rsidRDefault="00000000" w:rsidP="009D0F25">
            <w:pPr>
              <w:jc w:val="right"/>
              <w:rPr>
                <w:rFonts w:hint="cs"/>
                <w:rtl/>
                <w:lang w:bidi="ar-EG"/>
              </w:rPr>
            </w:pPr>
            <w:proofErr w:type="spellStart"/>
            <w:r>
              <w:rPr>
                <w:sz w:val="20"/>
                <w:szCs w:val="20"/>
              </w:rPr>
              <w:t>AdaGN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9E044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No</w:t>
            </w:r>
          </w:p>
        </w:tc>
      </w:tr>
      <w:tr w:rsidR="00D61E9D" w14:paraId="1618BE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1EAE6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Output (Conv 1x1)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D6394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 (noise pred.)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1FF6F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28x28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0F090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9705E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4E5EC94D" w14:textId="77777777" w:rsidR="00D61E9D" w:rsidRDefault="00D61E9D" w:rsidP="009D0F25">
      <w:pPr>
        <w:spacing w:after="80"/>
      </w:pPr>
    </w:p>
    <w:p w14:paraId="255D5E79" w14:textId="77777777" w:rsidR="00D61E9D" w:rsidRDefault="00D61E9D" w:rsidP="009D0F25">
      <w:pPr>
        <w:pBdr>
          <w:bottom w:val="single" w:sz="6" w:space="1" w:color="2E75B6"/>
        </w:pBdr>
        <w:spacing w:before="200" w:after="200"/>
      </w:pPr>
    </w:p>
    <w:p w14:paraId="09FE1716" w14:textId="77777777" w:rsidR="00D61E9D" w:rsidRDefault="00000000" w:rsidP="009D0F25">
      <w:pPr>
        <w:pStyle w:val="Heading1"/>
      </w:pPr>
      <w:bookmarkStart w:id="12" w:name="s6"/>
      <w:r>
        <w:t>6. Training Details</w:t>
      </w:r>
      <w:bookmarkEnd w:id="12"/>
    </w:p>
    <w:p w14:paraId="73C85346" w14:textId="77777777" w:rsidR="00D61E9D" w:rsidRDefault="00000000" w:rsidP="009D0F25">
      <w:pPr>
        <w:pStyle w:val="Heading2"/>
      </w:pPr>
      <w:bookmarkStart w:id="13" w:name="s61"/>
      <w:r>
        <w:t>6.1 VAE Training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61E9D" w14:paraId="14146C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F8BAE" w14:textId="77777777" w:rsidR="00D61E9D" w:rsidRDefault="00000000" w:rsidP="009D0F25">
            <w:r>
              <w:rPr>
                <w:b/>
                <w:bCs/>
                <w:color w:val="FFFFFF"/>
                <w:sz w:val="20"/>
                <w:szCs w:val="20"/>
              </w:rPr>
              <w:t>Hyperparameter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E77BE" w14:textId="77777777" w:rsidR="00D61E9D" w:rsidRDefault="00000000" w:rsidP="009D0F25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61E9D" w14:paraId="49B6FD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88306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Epochs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75F7D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50</w:t>
            </w:r>
          </w:p>
        </w:tc>
      </w:tr>
      <w:tr w:rsidR="00D61E9D" w14:paraId="45846D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64E73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Batch Size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C3D9D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128</w:t>
            </w:r>
          </w:p>
        </w:tc>
      </w:tr>
      <w:tr w:rsidR="00D61E9D" w14:paraId="7F2030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8B911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Latent Dim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06930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128</w:t>
            </w:r>
          </w:p>
        </w:tc>
      </w:tr>
      <w:tr w:rsidR="00D61E9D" w14:paraId="0F7204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325BA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Optimizer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B0BD6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Adam (</w:t>
            </w:r>
            <w:proofErr w:type="spellStart"/>
            <w:r>
              <w:rPr>
                <w:sz w:val="20"/>
                <w:szCs w:val="20"/>
              </w:rPr>
              <w:t>lr</w:t>
            </w:r>
            <w:proofErr w:type="spellEnd"/>
            <w:r>
              <w:rPr>
                <w:sz w:val="20"/>
                <w:szCs w:val="20"/>
              </w:rPr>
              <w:t>=1e-3)</w:t>
            </w:r>
          </w:p>
        </w:tc>
      </w:tr>
      <w:tr w:rsidR="00D61E9D" w14:paraId="4C77C2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69B14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LR Schedule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804A9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Cosine Annealing</w:t>
            </w:r>
          </w:p>
        </w:tc>
      </w:tr>
      <w:tr w:rsidR="00D61E9D" w14:paraId="2C2866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352DE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lastRenderedPageBreak/>
              <w:t>Gradient Clip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ECC17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1.0 (L2 norm)</w:t>
            </w:r>
          </w:p>
        </w:tc>
      </w:tr>
      <w:tr w:rsidR="00D61E9D" w14:paraId="213B8E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19B76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Beta (KL weight)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5B131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1.0 (vanilla VAE)</w:t>
            </w:r>
          </w:p>
        </w:tc>
      </w:tr>
      <w:tr w:rsidR="00D61E9D" w14:paraId="5422D0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5EF31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Reconstruction Loss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5D1EB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Binary Cross-Entropy (sum over pixels)</w:t>
            </w:r>
          </w:p>
        </w:tc>
      </w:tr>
      <w:tr w:rsidR="00D61E9D" w14:paraId="115287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13DA9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Total Params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75987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~3.2 million</w:t>
            </w:r>
          </w:p>
        </w:tc>
      </w:tr>
      <w:tr w:rsidR="00D61E9D" w14:paraId="10B8DD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FC12D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Training Time (GPU)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293B2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~10 minutes (RTX 3090)</w:t>
            </w:r>
          </w:p>
        </w:tc>
      </w:tr>
    </w:tbl>
    <w:p w14:paraId="1F265A70" w14:textId="77777777" w:rsidR="00D61E9D" w:rsidRDefault="00D61E9D" w:rsidP="009D0F25">
      <w:pPr>
        <w:spacing w:after="80"/>
      </w:pPr>
    </w:p>
    <w:p w14:paraId="1D683AE7" w14:textId="77777777" w:rsidR="00D61E9D" w:rsidRDefault="00000000" w:rsidP="009D0F25">
      <w:pPr>
        <w:pStyle w:val="Heading2"/>
      </w:pPr>
      <w:bookmarkStart w:id="14" w:name="s62"/>
      <w:r>
        <w:t>6.2 DDPM Training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61E9D" w14:paraId="029234E5" w14:textId="77777777" w:rsidTr="009D0F2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87CF2" w14:textId="77777777" w:rsidR="00D61E9D" w:rsidRDefault="00000000" w:rsidP="009D0F25">
            <w:r>
              <w:rPr>
                <w:b/>
                <w:bCs/>
                <w:color w:val="FFFFFF"/>
                <w:sz w:val="20"/>
                <w:szCs w:val="20"/>
              </w:rPr>
              <w:t>Hyperparameter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E1F43" w14:textId="77777777" w:rsidR="00D61E9D" w:rsidRDefault="00000000" w:rsidP="009D0F25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61E9D" w14:paraId="601B5B9B" w14:textId="77777777" w:rsidTr="009D0F2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3E9B7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Epochs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9F7FC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100</w:t>
            </w:r>
          </w:p>
        </w:tc>
      </w:tr>
      <w:tr w:rsidR="00D61E9D" w14:paraId="1F2DC641" w14:textId="77777777" w:rsidTr="009D0F2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63A14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Batch Size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ED2E7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128</w:t>
            </w:r>
          </w:p>
        </w:tc>
      </w:tr>
      <w:tr w:rsidR="00D61E9D" w14:paraId="423A608E" w14:textId="77777777" w:rsidTr="009D0F2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B7964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Diffusion Steps 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CB9A2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1000</w:t>
            </w:r>
          </w:p>
        </w:tc>
      </w:tr>
      <w:tr w:rsidR="00D61E9D" w14:paraId="7F5F9D74" w14:textId="77777777" w:rsidTr="009D0F2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70638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Beta Schedule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67BFE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Linear: 1e-4 to 0.02</w:t>
            </w:r>
          </w:p>
        </w:tc>
      </w:tr>
      <w:tr w:rsidR="00D61E9D" w14:paraId="50DB0CED" w14:textId="77777777" w:rsidTr="009D0F2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877B6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Optimizer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52B4E" w14:textId="77777777" w:rsidR="00D61E9D" w:rsidRDefault="00000000" w:rsidP="009D0F25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AdamW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lr</w:t>
            </w:r>
            <w:proofErr w:type="spellEnd"/>
            <w:r>
              <w:rPr>
                <w:sz w:val="20"/>
                <w:szCs w:val="20"/>
              </w:rPr>
              <w:t>=2e-4, wd=1e-4)</w:t>
            </w:r>
          </w:p>
        </w:tc>
      </w:tr>
      <w:tr w:rsidR="00D61E9D" w14:paraId="53551509" w14:textId="77777777" w:rsidTr="009D0F2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BC5C6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LR Schedule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F296D" w14:textId="77777777" w:rsidR="00D61E9D" w:rsidRDefault="00000000" w:rsidP="009D0F25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OneCycleLR</w:t>
            </w:r>
            <w:proofErr w:type="spellEnd"/>
          </w:p>
        </w:tc>
      </w:tr>
      <w:tr w:rsidR="00D61E9D" w14:paraId="2180A36A" w14:textId="77777777" w:rsidTr="009D0F2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4DD54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Mixed Precision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B97EF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FP16 (</w:t>
            </w:r>
            <w:proofErr w:type="spellStart"/>
            <w:r>
              <w:rPr>
                <w:sz w:val="20"/>
                <w:szCs w:val="20"/>
              </w:rPr>
              <w:t>torch.cuda.amp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61E9D" w14:paraId="534A6EBE" w14:textId="77777777" w:rsidTr="009D0F2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9E02A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Gradient Clip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9901D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1.0 (L2 norm)</w:t>
            </w:r>
          </w:p>
        </w:tc>
      </w:tr>
      <w:tr w:rsidR="00D61E9D" w14:paraId="4182B25A" w14:textId="77777777" w:rsidTr="009D0F2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7506E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Training Objective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56AE6" w14:textId="77777777" w:rsidR="00D61E9D" w:rsidRDefault="00000000" w:rsidP="009D0F25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L_simple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gramStart"/>
            <w:r>
              <w:rPr>
                <w:sz w:val="20"/>
                <w:szCs w:val="20"/>
              </w:rPr>
              <w:t>MSE(</w:t>
            </w:r>
            <w:proofErr w:type="gramEnd"/>
            <w:r>
              <w:rPr>
                <w:sz w:val="20"/>
                <w:szCs w:val="20"/>
              </w:rPr>
              <w:t xml:space="preserve">eps, </w:t>
            </w:r>
            <w:proofErr w:type="spellStart"/>
            <w:r>
              <w:rPr>
                <w:sz w:val="20"/>
                <w:szCs w:val="20"/>
              </w:rPr>
              <w:t>eps_pred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61E9D" w14:paraId="1CAB1B28" w14:textId="77777777" w:rsidTr="009D0F2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0F465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U-Net Params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CAE65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~11.8 million</w:t>
            </w:r>
          </w:p>
        </w:tc>
      </w:tr>
      <w:tr w:rsidR="00D61E9D" w14:paraId="2615B912" w14:textId="77777777" w:rsidTr="009D0F2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D856D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Training Time (GPU)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493C5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~75 minutes (RTX 3090)</w:t>
            </w:r>
          </w:p>
        </w:tc>
      </w:tr>
    </w:tbl>
    <w:p w14:paraId="2A69AC7A" w14:textId="77777777" w:rsidR="00D61E9D" w:rsidRDefault="00D61E9D" w:rsidP="009D0F25">
      <w:pPr>
        <w:spacing w:after="80"/>
      </w:pPr>
    </w:p>
    <w:p w14:paraId="330A7BFE" w14:textId="77777777" w:rsidR="00D61E9D" w:rsidRDefault="00D61E9D" w:rsidP="009D0F25">
      <w:pPr>
        <w:pBdr>
          <w:bottom w:val="single" w:sz="6" w:space="1" w:color="2E75B6"/>
        </w:pBdr>
        <w:spacing w:before="200" w:after="200"/>
      </w:pPr>
    </w:p>
    <w:p w14:paraId="3443978A" w14:textId="77777777" w:rsidR="00D61E9D" w:rsidRDefault="00000000" w:rsidP="009D0F25">
      <w:pPr>
        <w:pStyle w:val="Heading1"/>
      </w:pPr>
      <w:bookmarkStart w:id="15" w:name="s7"/>
      <w:r>
        <w:t>7. Experimental Results</w:t>
      </w:r>
      <w:bookmarkEnd w:id="15"/>
    </w:p>
    <w:p w14:paraId="201961ED" w14:textId="77777777" w:rsidR="00D61E9D" w:rsidRDefault="00000000" w:rsidP="009D0F25">
      <w:pPr>
        <w:pStyle w:val="Heading2"/>
      </w:pPr>
      <w:bookmarkStart w:id="16" w:name="s71"/>
      <w:r>
        <w:t>7.1 Quantitative Metrics</w:t>
      </w:r>
      <w:bookmarkEnd w:id="16"/>
    </w:p>
    <w:p w14:paraId="08CE7DF1" w14:textId="77777777" w:rsidR="00D61E9D" w:rsidRDefault="00000000" w:rsidP="009D0F25">
      <w:pPr>
        <w:spacing w:before="60" w:after="120"/>
        <w:jc w:val="right"/>
      </w:pPr>
      <w:r>
        <w:t>Both models were evaluated using 5,000 generated samples. A LeNet-style classifier trained on MNIST (99.1% test accuracy) served as the proxy evaluation network (standard practice when Inception-v3 is ill-suited to the 28x28 grayscale domain).</w:t>
      </w:r>
    </w:p>
    <w:p w14:paraId="74C24CE8" w14:textId="77777777" w:rsidR="00D61E9D" w:rsidRDefault="00D61E9D" w:rsidP="009D0F25">
      <w:pPr>
        <w:spacing w:after="8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8"/>
        <w:gridCol w:w="1700"/>
        <w:gridCol w:w="2199"/>
        <w:gridCol w:w="1660"/>
        <w:gridCol w:w="1003"/>
      </w:tblGrid>
      <w:tr w:rsidR="00D61E9D" w14:paraId="514238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D4FA0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483F7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FID Score (↓)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78893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Inception Score (↑)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F542E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Sampling Time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D4E51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Params</w:t>
            </w:r>
          </w:p>
        </w:tc>
      </w:tr>
      <w:tr w:rsidR="00D61E9D" w14:paraId="4BB983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1D769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Real MNIST (baseline)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1E030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0.0 (reference)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273D1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9.323 ± 0.067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205B8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25A27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</w:tr>
      <w:tr w:rsidR="00D61E9D" w14:paraId="45DCEC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75CBB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VAE (latent=32, beta=1)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D3513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101.90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9C3CB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6.683 ± 0.096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8E476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~0.05s / 64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17907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2.6M</w:t>
            </w:r>
          </w:p>
        </w:tc>
      </w:tr>
      <w:tr w:rsidR="00D61E9D" w14:paraId="5F98FB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E329A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lastRenderedPageBreak/>
              <w:t>DDPM (T=1000)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8298A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31.08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E8D0B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8.975 ± 0.122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5A6C7" w14:textId="77777777" w:rsidR="00D61E9D" w:rsidRDefault="00000000" w:rsidP="009D0F25">
            <w:pPr>
              <w:jc w:val="right"/>
              <w:rPr>
                <w:rFonts w:hint="cs"/>
                <w:rtl/>
                <w:lang w:bidi="ar-EG"/>
              </w:rPr>
            </w:pPr>
            <w:r>
              <w:rPr>
                <w:sz w:val="20"/>
                <w:szCs w:val="20"/>
              </w:rPr>
              <w:t>~40s / 64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BFA95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11.1M</w:t>
            </w:r>
          </w:p>
        </w:tc>
      </w:tr>
    </w:tbl>
    <w:p w14:paraId="0AEB86EB" w14:textId="77777777" w:rsidR="00D61E9D" w:rsidRDefault="00D61E9D" w:rsidP="009D0F25">
      <w:pPr>
        <w:spacing w:after="80"/>
        <w:jc w:val="right"/>
      </w:pPr>
    </w:p>
    <w:p w14:paraId="08A38F7C" w14:textId="77777777" w:rsidR="00D61E9D" w:rsidRDefault="00000000" w:rsidP="009D0F25">
      <w:pPr>
        <w:spacing w:before="60" w:after="120"/>
        <w:jc w:val="right"/>
      </w:pPr>
      <w:r>
        <w:t>All values above are measured results from training on MNIST (60,000 training images) and evaluating on 5,000 generated samples. The proxy evaluation network is a LeNet-style classifier trained on MNIST achieving 99.1% test accuracy.</w:t>
      </w:r>
    </w:p>
    <w:p w14:paraId="05C43EAC" w14:textId="77777777" w:rsidR="00D61E9D" w:rsidRDefault="00D61E9D" w:rsidP="009D0F25">
      <w:pPr>
        <w:spacing w:after="80"/>
      </w:pPr>
    </w:p>
    <w:p w14:paraId="54A50FEB" w14:textId="77777777" w:rsidR="00D61E9D" w:rsidRDefault="00000000" w:rsidP="009D0F25">
      <w:pPr>
        <w:pStyle w:val="Heading2"/>
      </w:pPr>
      <w:bookmarkStart w:id="17" w:name="s72"/>
      <w:r>
        <w:t>7.2 Loss Curves</w:t>
      </w:r>
      <w:bookmarkEnd w:id="17"/>
    </w:p>
    <w:p w14:paraId="5B60967E" w14:textId="77777777" w:rsidR="00D61E9D" w:rsidRDefault="00000000" w:rsidP="009D0F25">
      <w:pPr>
        <w:pStyle w:val="Heading3"/>
      </w:pPr>
      <w:r>
        <w:t>7.2.1 VAE Loss Decomposition</w:t>
      </w:r>
    </w:p>
    <w:p w14:paraId="237A3DBC" w14:textId="77777777" w:rsidR="00D61E9D" w:rsidRDefault="00000000" w:rsidP="009D0F25">
      <w:pPr>
        <w:spacing w:before="60" w:after="120"/>
        <w:jc w:val="right"/>
      </w:pPr>
      <w:r>
        <w:t xml:space="preserve">The VAE total loss (ELBO) steadily decreases over 50 epochs. The reconstruction term dominates throughout, while the KL term </w:t>
      </w:r>
      <w:proofErr w:type="spellStart"/>
      <w:r>
        <w:t>stabilises</w:t>
      </w:r>
      <w:proofErr w:type="spellEnd"/>
      <w:r>
        <w:t xml:space="preserve"> quickly — indicating the latent space is being used but not overly </w:t>
      </w:r>
      <w:proofErr w:type="spellStart"/>
      <w:r>
        <w:t>penalised</w:t>
      </w:r>
      <w:proofErr w:type="spellEnd"/>
      <w:r>
        <w:t>:</w:t>
      </w:r>
    </w:p>
    <w:p w14:paraId="239F2699" w14:textId="77777777" w:rsidR="00D61E9D" w:rsidRDefault="00D61E9D" w:rsidP="009D0F25">
      <w:pPr>
        <w:spacing w:after="80"/>
        <w:jc w:val="right"/>
      </w:pPr>
    </w:p>
    <w:p w14:paraId="2B987222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Epoch 1</w:t>
      </w:r>
      <w:proofErr w:type="gramStart"/>
      <w:r>
        <w:t>:  Total</w:t>
      </w:r>
      <w:proofErr w:type="gramEnd"/>
      <w:r>
        <w:t xml:space="preserve"> loss ~</w:t>
      </w:r>
      <w:proofErr w:type="gramStart"/>
      <w:r>
        <w:t>152  |</w:t>
      </w:r>
      <w:proofErr w:type="gramEnd"/>
      <w:r>
        <w:t xml:space="preserve">  Recon ~</w:t>
      </w:r>
      <w:proofErr w:type="gramStart"/>
      <w:r>
        <w:t>121  |</w:t>
      </w:r>
      <w:proofErr w:type="gramEnd"/>
      <w:r>
        <w:t xml:space="preserve">  KL ~31</w:t>
      </w:r>
    </w:p>
    <w:p w14:paraId="125F3ED2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Epoch 10: Total loss ~</w:t>
      </w:r>
      <w:proofErr w:type="gramStart"/>
      <w:r>
        <w:t>101  |</w:t>
      </w:r>
      <w:proofErr w:type="gramEnd"/>
      <w:r>
        <w:t xml:space="preserve">  Recon ~74   </w:t>
      </w:r>
      <w:proofErr w:type="gramStart"/>
      <w:r>
        <w:t>|  KL</w:t>
      </w:r>
      <w:proofErr w:type="gramEnd"/>
      <w:r>
        <w:t xml:space="preserve"> ~26</w:t>
      </w:r>
    </w:p>
    <w:p w14:paraId="6AF9C82B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 xml:space="preserve">Epoch 30: Total loss ~97   </w:t>
      </w:r>
      <w:proofErr w:type="gramStart"/>
      <w:r>
        <w:t>|  Recon</w:t>
      </w:r>
      <w:proofErr w:type="gramEnd"/>
      <w:r>
        <w:t xml:space="preserve"> ~71   </w:t>
      </w:r>
      <w:proofErr w:type="gramStart"/>
      <w:r>
        <w:t>|  KL</w:t>
      </w:r>
      <w:proofErr w:type="gramEnd"/>
      <w:r>
        <w:t xml:space="preserve"> ~25</w:t>
      </w:r>
    </w:p>
    <w:p w14:paraId="0B80F736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 xml:space="preserve">Epoch 50: Total loss ~96   </w:t>
      </w:r>
      <w:proofErr w:type="gramStart"/>
      <w:r>
        <w:t>|  Recon</w:t>
      </w:r>
      <w:proofErr w:type="gramEnd"/>
      <w:r>
        <w:t xml:space="preserve"> ~70   </w:t>
      </w:r>
      <w:proofErr w:type="gramStart"/>
      <w:r>
        <w:t>|  KL</w:t>
      </w:r>
      <w:proofErr w:type="gramEnd"/>
      <w:r>
        <w:t xml:space="preserve"> ~25</w:t>
      </w:r>
    </w:p>
    <w:p w14:paraId="6D988125" w14:textId="77777777" w:rsidR="00D61E9D" w:rsidRDefault="00D61E9D" w:rsidP="009D0F25">
      <w:pPr>
        <w:spacing w:after="80"/>
      </w:pPr>
    </w:p>
    <w:p w14:paraId="0E9F60EE" w14:textId="77777777" w:rsidR="00D61E9D" w:rsidRDefault="00000000" w:rsidP="009D0F25">
      <w:pPr>
        <w:pStyle w:val="Heading3"/>
      </w:pPr>
      <w:r>
        <w:t>7.2.2 DDPM Training Loss</w:t>
      </w:r>
    </w:p>
    <w:p w14:paraId="135640F0" w14:textId="77777777" w:rsidR="00D61E9D" w:rsidRDefault="00000000" w:rsidP="009D0F25">
      <w:pPr>
        <w:spacing w:before="60" w:after="120"/>
        <w:jc w:val="right"/>
      </w:pPr>
      <w:r>
        <w:t>The DDPM MSE loss measures the average noise prediction error across all timesteps. The model converges rapidly in the first 10 epochs and then refines gradually:</w:t>
      </w:r>
    </w:p>
    <w:p w14:paraId="6F05ECAF" w14:textId="77777777" w:rsidR="00D61E9D" w:rsidRDefault="00D61E9D" w:rsidP="009D0F25">
      <w:pPr>
        <w:spacing w:after="80"/>
        <w:jc w:val="right"/>
      </w:pPr>
    </w:p>
    <w:p w14:paraId="5155E9F0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Epoch 1:   MSE = 0.1929</w:t>
      </w:r>
    </w:p>
    <w:p w14:paraId="67FC7979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Epoch 10</w:t>
      </w:r>
      <w:proofErr w:type="gramStart"/>
      <w:r>
        <w:t>:  MSE</w:t>
      </w:r>
      <w:proofErr w:type="gramEnd"/>
      <w:r>
        <w:t xml:space="preserve"> = 0.0278</w:t>
      </w:r>
    </w:p>
    <w:p w14:paraId="5BCCF644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Epoch 50</w:t>
      </w:r>
      <w:proofErr w:type="gramStart"/>
      <w:r>
        <w:t>:  MSE</w:t>
      </w:r>
      <w:proofErr w:type="gramEnd"/>
      <w:r>
        <w:t xml:space="preserve"> = 0.0212</w:t>
      </w:r>
    </w:p>
    <w:p w14:paraId="61106A57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 xml:space="preserve">Epoch 100: MSE = </w:t>
      </w:r>
      <w:proofErr w:type="gramStart"/>
      <w:r>
        <w:t>0.0200  (</w:t>
      </w:r>
      <w:proofErr w:type="gramEnd"/>
      <w:r>
        <w:t>converged)</w:t>
      </w:r>
    </w:p>
    <w:p w14:paraId="4DCC6B10" w14:textId="77777777" w:rsidR="00D61E9D" w:rsidRDefault="00D61E9D" w:rsidP="009D0F25">
      <w:pPr>
        <w:spacing w:after="80"/>
      </w:pPr>
    </w:p>
    <w:p w14:paraId="36342E63" w14:textId="77777777" w:rsidR="00D61E9D" w:rsidRDefault="00000000" w:rsidP="009D0F25">
      <w:pPr>
        <w:pStyle w:val="Heading2"/>
      </w:pPr>
      <w:bookmarkStart w:id="18" w:name="s73"/>
      <w:r>
        <w:t>7.3 Qualitative Analysis</w:t>
      </w:r>
      <w:bookmarkEnd w:id="18"/>
    </w:p>
    <w:p w14:paraId="0AE4632F" w14:textId="77777777" w:rsidR="00D61E9D" w:rsidRDefault="00000000" w:rsidP="009D0F25">
      <w:pPr>
        <w:pStyle w:val="Heading3"/>
      </w:pPr>
      <w:r>
        <w:t>7.3.1 VAE Sample Quality</w:t>
      </w:r>
    </w:p>
    <w:p w14:paraId="76BDC608" w14:textId="77777777" w:rsidR="00D61E9D" w:rsidRDefault="00000000" w:rsidP="009D0F25">
      <w:pPr>
        <w:spacing w:before="60" w:after="120"/>
        <w:jc w:val="right"/>
      </w:pPr>
      <w:r>
        <w:t>VAE-generated samples (FID=101.90, IS=6.683) show clear digit structure but exhibit characteristic artifacts consistent with the ELBO objective:</w:t>
      </w:r>
    </w:p>
    <w:p w14:paraId="69631771" w14:textId="77777777" w:rsidR="00D61E9D" w:rsidRDefault="00D61E9D" w:rsidP="009D0F25">
      <w:pPr>
        <w:spacing w:after="80"/>
        <w:jc w:val="right"/>
      </w:pPr>
    </w:p>
    <w:p w14:paraId="198731AE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Blurriness: The BCE reconstruction loss encourages pixel-wise averaging, producing soft stroke edges. This is reflected directly in the high FID — blurry images occupy a different region of feature space than sharp real images.</w:t>
      </w:r>
    </w:p>
    <w:p w14:paraId="72899BB4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 xml:space="preserve">Diversity: Reasonable class diversity is observed across unconditioned samples — all </w:t>
      </w:r>
      <w:proofErr w:type="gramStart"/>
      <w:r>
        <w:t>10 digit</w:t>
      </w:r>
      <w:proofErr w:type="gramEnd"/>
      <w:r>
        <w:t xml:space="preserve"> classes appear, though some classes are under-represented.</w:t>
      </w:r>
    </w:p>
    <w:p w14:paraId="24272AC6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 xml:space="preserve">KL </w:t>
      </w:r>
      <w:proofErr w:type="spellStart"/>
      <w:r>
        <w:t>behaviour</w:t>
      </w:r>
      <w:proofErr w:type="spellEnd"/>
      <w:r>
        <w:t xml:space="preserve">: The KL </w:t>
      </w:r>
      <w:proofErr w:type="spellStart"/>
      <w:r>
        <w:t>stabilised</w:t>
      </w:r>
      <w:proofErr w:type="spellEnd"/>
      <w:r>
        <w:t xml:space="preserve"> at ~25 </w:t>
      </w:r>
      <w:proofErr w:type="spellStart"/>
      <w:r>
        <w:t>nats</w:t>
      </w:r>
      <w:proofErr w:type="spellEnd"/>
      <w:r>
        <w:t xml:space="preserve"> across all epochs (barely moving from ~31 at epoch 1), suggesting mild posterior collapse — some latent dimensions carry little information, limiting the decoder's expressiveness.</w:t>
      </w:r>
    </w:p>
    <w:p w14:paraId="0DA0B471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lastRenderedPageBreak/>
        <w:t xml:space="preserve">Latent dim effect: Training with </w:t>
      </w:r>
      <w:proofErr w:type="spellStart"/>
      <w:r>
        <w:t>latent_dim</w:t>
      </w:r>
      <w:proofErr w:type="spellEnd"/>
      <w:r>
        <w:t>=32 (down from 128) reduced FID from 124.88 to 101.90, confirming that smaller latent spaces force more efficient use of each dimension.</w:t>
      </w:r>
    </w:p>
    <w:p w14:paraId="6937039A" w14:textId="77777777" w:rsidR="00D61E9D" w:rsidRDefault="00D61E9D" w:rsidP="009D0F25">
      <w:pPr>
        <w:spacing w:after="80"/>
      </w:pPr>
    </w:p>
    <w:p w14:paraId="7E921FC1" w14:textId="77777777" w:rsidR="00D61E9D" w:rsidRDefault="00000000" w:rsidP="009D0F25">
      <w:pPr>
        <w:pStyle w:val="Heading3"/>
      </w:pPr>
      <w:r>
        <w:t>7.3.2 DDPM Sample Quality</w:t>
      </w:r>
    </w:p>
    <w:p w14:paraId="46D93622" w14:textId="77777777" w:rsidR="00D61E9D" w:rsidRDefault="00000000" w:rsidP="009D0F25">
      <w:pPr>
        <w:spacing w:before="60" w:after="120"/>
        <w:jc w:val="right"/>
        <w:rPr>
          <w:rFonts w:hint="cs"/>
          <w:rtl/>
          <w:lang w:bidi="ar-EG"/>
        </w:rPr>
      </w:pPr>
      <w:r>
        <w:t>DDPM-generated samples (FID=31.08, IS=8.975) are visually sharper and more faithful to the real distribution:</w:t>
      </w:r>
    </w:p>
    <w:p w14:paraId="15FE9C7B" w14:textId="77777777" w:rsidR="00D61E9D" w:rsidRDefault="00D61E9D" w:rsidP="009D0F25">
      <w:pPr>
        <w:spacing w:after="80"/>
        <w:jc w:val="right"/>
      </w:pPr>
    </w:p>
    <w:p w14:paraId="63C5E443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Sharpness: The iterative denoising process allows fine-grained detail recovery, producing crisp digit strokes. IS of 8.975 vs real 9.323 means the classifier is nearly as confident on generated images as on real ones.</w:t>
      </w:r>
    </w:p>
    <w:p w14:paraId="39D2C66A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 xml:space="preserve">Diversity: Excellent mode coverage — IS of 8.975 reflects both high per-image sharpness and high inter-image diversity across all </w:t>
      </w:r>
      <w:proofErr w:type="gramStart"/>
      <w:r>
        <w:t>10 digit</w:t>
      </w:r>
      <w:proofErr w:type="gramEnd"/>
      <w:r>
        <w:t xml:space="preserve"> classes.</w:t>
      </w:r>
    </w:p>
    <w:p w14:paraId="6612B5CF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Convergence: The MSE loss plateaued at 0.0200 by epoch 80-100, indicating the model fully converged within the training budget. Additional epochs are unlikely to yield significant gains without architectural changes.</w:t>
      </w:r>
    </w:p>
    <w:p w14:paraId="76D5B637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 xml:space="preserve">FID gap: FID of 31.08 (vs theoretical best of ~0) leaves room for improvement — training on a larger dataset (CIFAR-10, </w:t>
      </w:r>
      <w:proofErr w:type="spellStart"/>
      <w:r>
        <w:t>CelebA</w:t>
      </w:r>
      <w:proofErr w:type="spellEnd"/>
      <w:r>
        <w:t>) or using a cosine noise schedule (Nichol &amp; Dhariwal 2021) would push FID below 10.</w:t>
      </w:r>
    </w:p>
    <w:p w14:paraId="7FBC4B05" w14:textId="77777777" w:rsidR="00D61E9D" w:rsidRDefault="00D61E9D" w:rsidP="009D0F25">
      <w:pPr>
        <w:spacing w:after="80"/>
        <w:jc w:val="right"/>
      </w:pPr>
    </w:p>
    <w:p w14:paraId="75970682" w14:textId="77777777" w:rsidR="00D61E9D" w:rsidRDefault="00000000" w:rsidP="009D0F25">
      <w:pPr>
        <w:pStyle w:val="Heading3"/>
      </w:pPr>
      <w:r>
        <w:t>7.3.3 Latent Space Interpolation (VAE Only)</w:t>
      </w:r>
    </w:p>
    <w:p w14:paraId="3DE1A7A2" w14:textId="77777777" w:rsidR="00D61E9D" w:rsidRDefault="00000000" w:rsidP="009D0F25">
      <w:pPr>
        <w:spacing w:before="60" w:after="120"/>
        <w:jc w:val="right"/>
      </w:pPr>
      <w:r>
        <w:t>A key advantage of the VAE is its explicit, structured latent space. Spherical linear interpolation (</w:t>
      </w:r>
      <w:proofErr w:type="spellStart"/>
      <w:r>
        <w:t>slerp</w:t>
      </w:r>
      <w:proofErr w:type="spellEnd"/>
      <w:r>
        <w:t>) between two random latent vectors z1 and z2 produces a smooth morphological transition, e.g., the digit '3' gradually transforming into '8', demonstrating that the latent space encodes semantic structure. This feature has no direct counterpart in DDPM.</w:t>
      </w:r>
    </w:p>
    <w:p w14:paraId="14E8B5D1" w14:textId="77777777" w:rsidR="00D61E9D" w:rsidRDefault="00D61E9D" w:rsidP="009D0F25">
      <w:pPr>
        <w:pBdr>
          <w:bottom w:val="single" w:sz="6" w:space="1" w:color="2E75B6"/>
        </w:pBdr>
        <w:spacing w:before="200" w:after="200"/>
      </w:pPr>
    </w:p>
    <w:p w14:paraId="3E93BCBC" w14:textId="77777777" w:rsidR="00D61E9D" w:rsidRDefault="00000000" w:rsidP="009D0F25">
      <w:pPr>
        <w:pStyle w:val="Heading1"/>
      </w:pPr>
      <w:bookmarkStart w:id="19" w:name="s8"/>
      <w:r>
        <w:t>8. Comprehensive Model Comparison</w:t>
      </w:r>
      <w:bookmarkEnd w:id="19"/>
    </w:p>
    <w:p w14:paraId="44BC5FC6" w14:textId="77777777" w:rsidR="00D61E9D" w:rsidRDefault="00000000" w:rsidP="009D0F25">
      <w:pPr>
        <w:pStyle w:val="Heading2"/>
      </w:pPr>
      <w:bookmarkStart w:id="20" w:name="s81"/>
      <w:r>
        <w:t>8.1 Architectural Differences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D61E9D" w14:paraId="57588F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302DA" w14:textId="77777777" w:rsidR="00D61E9D" w:rsidRDefault="00000000" w:rsidP="009D0F25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12975" w14:textId="77777777" w:rsidR="00D61E9D" w:rsidRDefault="00000000" w:rsidP="009D0F25">
            <w:r>
              <w:rPr>
                <w:b/>
                <w:bCs/>
                <w:color w:val="FFFFFF"/>
                <w:sz w:val="20"/>
                <w:szCs w:val="20"/>
              </w:rPr>
              <w:t>VAE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0332F" w14:textId="77777777" w:rsidR="00D61E9D" w:rsidRDefault="00000000" w:rsidP="009D0F25">
            <w:r>
              <w:rPr>
                <w:b/>
                <w:bCs/>
                <w:color w:val="FFFFFF"/>
                <w:sz w:val="20"/>
                <w:szCs w:val="20"/>
              </w:rPr>
              <w:t>DDPM</w:t>
            </w:r>
          </w:p>
        </w:tc>
      </w:tr>
      <w:tr w:rsidR="00D61E9D" w14:paraId="2E4AA3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34473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Core Idea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5F9A4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Amortized variational inference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7112D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Score-based iterative denoising</w:t>
            </w:r>
          </w:p>
        </w:tc>
      </w:tr>
      <w:tr w:rsidR="00D61E9D" w14:paraId="3FC01E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F4D89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Generative Network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E281C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Single forward pass (decoder)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57B83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1000-step denoising U-Net</w:t>
            </w:r>
          </w:p>
        </w:tc>
      </w:tr>
      <w:tr w:rsidR="00D61E9D" w14:paraId="791A04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0F42B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Latent Space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3F382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Explicit Gaussian (interpretable)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18C8E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Implicit (Gaussian noise space)</w:t>
            </w:r>
          </w:p>
        </w:tc>
      </w:tr>
      <w:tr w:rsidR="00D61E9D" w14:paraId="688386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003DA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Training Objective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0B61C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ELBO = Recon + KL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72A03" w14:textId="77777777" w:rsidR="00D61E9D" w:rsidRDefault="00000000" w:rsidP="009D0F25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L_simple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gramStart"/>
            <w:r>
              <w:rPr>
                <w:sz w:val="20"/>
                <w:szCs w:val="20"/>
              </w:rPr>
              <w:t>MSE(</w:t>
            </w:r>
            <w:proofErr w:type="gramEnd"/>
            <w:r>
              <w:rPr>
                <w:sz w:val="20"/>
                <w:szCs w:val="20"/>
              </w:rPr>
              <w:t xml:space="preserve">eps, </w:t>
            </w:r>
            <w:proofErr w:type="spellStart"/>
            <w:r>
              <w:rPr>
                <w:sz w:val="20"/>
                <w:szCs w:val="20"/>
              </w:rPr>
              <w:t>eps_pred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61E9D" w14:paraId="34820D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5C03B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Inference Speed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C65A8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Very fast (single forward pass)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4D026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Slow (~1000 U-Net forward passes)</w:t>
            </w:r>
          </w:p>
        </w:tc>
      </w:tr>
      <w:tr w:rsidR="00D61E9D" w14:paraId="4C90A0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79289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Sample Quality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D8CA7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Moderate (tendency to blur)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9B850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High (sharp, photorealistic)</w:t>
            </w:r>
          </w:p>
        </w:tc>
      </w:tr>
      <w:tr w:rsidR="00D61E9D" w14:paraId="376C4E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C5F11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Mode Coverage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7EEC8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May miss modes (posterior collapse)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0662B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Excellent coverage of all modes</w:t>
            </w:r>
          </w:p>
        </w:tc>
      </w:tr>
      <w:tr w:rsidR="00D61E9D" w14:paraId="306DD5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0084A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Disentanglement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AEE60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Possible (via beta-VAE)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7BD80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Not applicable</w:t>
            </w:r>
          </w:p>
        </w:tc>
      </w:tr>
      <w:tr w:rsidR="00D61E9D" w14:paraId="55FFA1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869C3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Interpolation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E1822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Smooth, meaningful (</w:t>
            </w:r>
            <w:proofErr w:type="spellStart"/>
            <w:r>
              <w:rPr>
                <w:sz w:val="20"/>
                <w:szCs w:val="20"/>
              </w:rPr>
              <w:t>slerp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0B654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Limited (noise space only)</w:t>
            </w:r>
          </w:p>
        </w:tc>
      </w:tr>
      <w:tr w:rsidR="00D61E9D" w14:paraId="71BA8E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628D9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Conditioning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9E0AD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Simple (label in encoder)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D3081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Flexible (classifier-free guidance)</w:t>
            </w:r>
          </w:p>
        </w:tc>
      </w:tr>
      <w:tr w:rsidR="00D61E9D" w14:paraId="159642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00CBE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Scalability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5879A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Scales well (latent compression)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FE9B9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Can be slow at high resolution</w:t>
            </w:r>
          </w:p>
        </w:tc>
      </w:tr>
      <w:tr w:rsidR="00D61E9D" w14:paraId="053C5A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923AB" w14:textId="77777777" w:rsidR="00D61E9D" w:rsidRDefault="00000000" w:rsidP="009D0F25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Best Use Case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A26C5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Representation learning, fast generation, downstream tasks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E30A1" w14:textId="77777777" w:rsidR="00D61E9D" w:rsidRDefault="00000000" w:rsidP="009D0F25">
            <w:pPr>
              <w:jc w:val="right"/>
            </w:pPr>
            <w:r>
              <w:rPr>
                <w:sz w:val="20"/>
                <w:szCs w:val="20"/>
              </w:rPr>
              <w:t>High-fidelity image synthesis, audio, video generation</w:t>
            </w:r>
          </w:p>
        </w:tc>
      </w:tr>
    </w:tbl>
    <w:p w14:paraId="7777C4D3" w14:textId="77777777" w:rsidR="00D61E9D" w:rsidRDefault="00D61E9D" w:rsidP="009D0F25">
      <w:pPr>
        <w:spacing w:after="80"/>
        <w:jc w:val="right"/>
      </w:pPr>
    </w:p>
    <w:p w14:paraId="48C6D75A" w14:textId="77777777" w:rsidR="00D61E9D" w:rsidRDefault="00000000">
      <w:pPr>
        <w:pStyle w:val="Heading2"/>
      </w:pPr>
      <w:bookmarkStart w:id="21" w:name="s82"/>
      <w:r>
        <w:t>8.2 The Fundamental Trade-off</w:t>
      </w:r>
      <w:bookmarkEnd w:id="21"/>
    </w:p>
    <w:p w14:paraId="0F40658D" w14:textId="77777777" w:rsidR="00D61E9D" w:rsidRDefault="00000000" w:rsidP="009D0F25">
      <w:pPr>
        <w:spacing w:before="60" w:after="120"/>
        <w:jc w:val="right"/>
      </w:pPr>
      <w:r>
        <w:t xml:space="preserve">The central trade-off between VAE and DDPM can be summarized as speed vs. quality. The VAE performs a single encoder-decoder pass, </w:t>
      </w:r>
      <w:proofErr w:type="gramStart"/>
      <w:r>
        <w:t>making it</w:t>
      </w:r>
      <w:proofErr w:type="gramEnd"/>
      <w:r>
        <w:t xml:space="preserve"> orders of magnitude faster at inference. The DDPM performs 1000 denoising steps, but each step refines the sample using score information that the VAE's one-shot decoder cannot leverage.</w:t>
      </w:r>
    </w:p>
    <w:p w14:paraId="34847B22" w14:textId="77777777" w:rsidR="00D61E9D" w:rsidRDefault="00D61E9D" w:rsidP="009D0F25">
      <w:pPr>
        <w:spacing w:after="80"/>
        <w:jc w:val="right"/>
      </w:pPr>
    </w:p>
    <w:p w14:paraId="5974A7EF" w14:textId="77777777" w:rsidR="00D61E9D" w:rsidRDefault="00000000" w:rsidP="009D0F25">
      <w:pPr>
        <w:spacing w:before="60" w:after="120"/>
        <w:jc w:val="right"/>
      </w:pPr>
      <w:r>
        <w:t>This trade-off is now being addressed by distillation approaches (e.g., Consistency Models, Progressive Distillation) that reduce DDPM sampling to as few as 1-4 steps while retaining quality.</w:t>
      </w:r>
    </w:p>
    <w:p w14:paraId="6B5B5AD5" w14:textId="77777777" w:rsidR="00D61E9D" w:rsidRDefault="00D61E9D">
      <w:pPr>
        <w:spacing w:after="80"/>
      </w:pPr>
    </w:p>
    <w:p w14:paraId="2AB88382" w14:textId="77777777" w:rsidR="00D61E9D" w:rsidRDefault="00000000">
      <w:pPr>
        <w:pStyle w:val="Heading2"/>
      </w:pPr>
      <w:bookmarkStart w:id="22" w:name="s83"/>
      <w:r>
        <w:t>8.3 When to Choose Each Model</w:t>
      </w:r>
      <w:bookmarkEnd w:id="22"/>
    </w:p>
    <w:p w14:paraId="0399DBE3" w14:textId="77777777" w:rsidR="00D61E9D" w:rsidRDefault="00000000">
      <w:pPr>
        <w:pStyle w:val="Heading3"/>
      </w:pPr>
      <w:r>
        <w:t>Choose VAE when:</w:t>
      </w:r>
    </w:p>
    <w:p w14:paraId="409535C8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Fast inference is required (real-time applications)</w:t>
      </w:r>
    </w:p>
    <w:p w14:paraId="373D1AD7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A structured, interpretable latent space is needed (e.g., for downstream classification, clustering)</w:t>
      </w:r>
    </w:p>
    <w:p w14:paraId="3E3B7423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Memory is constrained (VAE decoders are very lightweight)</w:t>
      </w:r>
    </w:p>
    <w:p w14:paraId="09E327E1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Disentangled representations are important</w:t>
      </w:r>
    </w:p>
    <w:p w14:paraId="6A7D88F3" w14:textId="77777777" w:rsidR="00D61E9D" w:rsidRDefault="00D61E9D" w:rsidP="009D0F25">
      <w:pPr>
        <w:spacing w:after="80"/>
        <w:jc w:val="right"/>
      </w:pPr>
    </w:p>
    <w:p w14:paraId="6CFBC48A" w14:textId="77777777" w:rsidR="00D61E9D" w:rsidRDefault="00000000" w:rsidP="009D0F25">
      <w:pPr>
        <w:pStyle w:val="Heading3"/>
        <w:jc w:val="both"/>
      </w:pPr>
      <w:r>
        <w:t>Choose DDPM when:</w:t>
      </w:r>
    </w:p>
    <w:p w14:paraId="11AFE26A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Sample fidelity is the primary concern</w:t>
      </w:r>
    </w:p>
    <w:p w14:paraId="238DAEC9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Diverse, mode-covering generation is required</w:t>
      </w:r>
    </w:p>
    <w:p w14:paraId="0D772A4B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Inference speed is not a bottleneck (batch generation offline)</w:t>
      </w:r>
    </w:p>
    <w:p w14:paraId="2F9E277C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Conditional generation with complex guidance is needed</w:t>
      </w:r>
    </w:p>
    <w:p w14:paraId="615D8847" w14:textId="77777777" w:rsidR="00D61E9D" w:rsidRDefault="00D61E9D">
      <w:pPr>
        <w:pBdr>
          <w:bottom w:val="single" w:sz="6" w:space="1" w:color="2E75B6"/>
        </w:pBdr>
        <w:spacing w:before="200" w:after="200"/>
      </w:pPr>
    </w:p>
    <w:p w14:paraId="5C41E987" w14:textId="77777777" w:rsidR="00D61E9D" w:rsidRDefault="00000000">
      <w:pPr>
        <w:pStyle w:val="Heading1"/>
      </w:pPr>
      <w:bookmarkStart w:id="23" w:name="s9"/>
      <w:r>
        <w:t>9. Implementation Notes</w:t>
      </w:r>
      <w:bookmarkEnd w:id="23"/>
    </w:p>
    <w:p w14:paraId="67A8C2CC" w14:textId="77777777" w:rsidR="00D61E9D" w:rsidRDefault="00000000">
      <w:pPr>
        <w:pStyle w:val="Heading2"/>
      </w:pPr>
      <w:r>
        <w:t>9.1 Key Design Decisions — VAE</w:t>
      </w:r>
    </w:p>
    <w:p w14:paraId="5045F562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 xml:space="preserve">Convolutional encoder/decoder: Spatial structure is preserved more effectively than with MLP-based </w:t>
      </w:r>
      <w:proofErr w:type="gramStart"/>
      <w:r>
        <w:t>architectures</w:t>
      </w:r>
      <w:proofErr w:type="gramEnd"/>
      <w:r>
        <w:t>, and parameter counts are lower.</w:t>
      </w:r>
    </w:p>
    <w:p w14:paraId="26E3924F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proofErr w:type="spellStart"/>
      <w:r>
        <w:lastRenderedPageBreak/>
        <w:t>BatchNorm</w:t>
      </w:r>
      <w:proofErr w:type="spellEnd"/>
      <w:r>
        <w:t xml:space="preserve"> in encoder, none in decoder: </w:t>
      </w:r>
      <w:proofErr w:type="spellStart"/>
      <w:r>
        <w:t>BatchNorm</w:t>
      </w:r>
      <w:proofErr w:type="spellEnd"/>
      <w:r>
        <w:t xml:space="preserve"> in the encoder stabilizes training; in the decoder, it can cause training instability with the stochastic latent variable.</w:t>
      </w:r>
    </w:p>
    <w:p w14:paraId="0370B526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Binary Cross-Entropy reconstruction loss: Treats pixels as independent Bernoulli variables, which aligns with MNIST's near-binary values.</w:t>
      </w:r>
    </w:p>
    <w:p w14:paraId="15E21B1E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KL annealing not used: With a latent dimension of 128 and MNIST's low complexity, posterior collapse is not a significant risk.</w:t>
      </w:r>
    </w:p>
    <w:p w14:paraId="1E371D1A" w14:textId="77777777" w:rsidR="00D61E9D" w:rsidRDefault="00D61E9D">
      <w:pPr>
        <w:spacing w:after="80"/>
      </w:pPr>
    </w:p>
    <w:p w14:paraId="436421B2" w14:textId="77777777" w:rsidR="00D61E9D" w:rsidRDefault="00000000">
      <w:pPr>
        <w:pStyle w:val="Heading2"/>
      </w:pPr>
      <w:r>
        <w:t>9.2 Key Design Decisions — DDPM</w:t>
      </w:r>
    </w:p>
    <w:p w14:paraId="736D8CCB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Sinusoidal time embedding: Allows the U-Net to distinguish all 1000 noise levels. Without time conditioning, the model cannot learn which step to reverse.</w:t>
      </w:r>
    </w:p>
    <w:p w14:paraId="4CBF2D80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proofErr w:type="spellStart"/>
      <w:r>
        <w:t>AdaGN</w:t>
      </w:r>
      <w:proofErr w:type="spellEnd"/>
      <w:r>
        <w:t xml:space="preserve"> over </w:t>
      </w:r>
      <w:proofErr w:type="spellStart"/>
      <w:r>
        <w:t>FiLM</w:t>
      </w:r>
      <w:proofErr w:type="spellEnd"/>
      <w:r>
        <w:t>: Adaptive Group Normalization injects time information via scale and shift of group-normalized activations — empirically stronger than simple concatenation (</w:t>
      </w:r>
      <w:proofErr w:type="spellStart"/>
      <w:r>
        <w:t>FiLM</w:t>
      </w:r>
      <w:proofErr w:type="spellEnd"/>
      <w:r>
        <w:t>).</w:t>
      </w:r>
    </w:p>
    <w:p w14:paraId="5D4154C0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proofErr w:type="spellStart"/>
      <w:r>
        <w:t>GroupNorm</w:t>
      </w:r>
      <w:proofErr w:type="spellEnd"/>
      <w:r>
        <w:t xml:space="preserve"> over </w:t>
      </w:r>
      <w:proofErr w:type="spellStart"/>
      <w:r>
        <w:t>BatchNorm</w:t>
      </w:r>
      <w:proofErr w:type="spellEnd"/>
      <w:r>
        <w:t xml:space="preserve">: </w:t>
      </w:r>
      <w:proofErr w:type="spellStart"/>
      <w:r>
        <w:t>GroupNorm</w:t>
      </w:r>
      <w:proofErr w:type="spellEnd"/>
      <w:r>
        <w:t xml:space="preserve"> is independent of batch size and works well for the time-conditional setting where batch statistics vary.</w:t>
      </w:r>
    </w:p>
    <w:p w14:paraId="2E5D2E01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Attention only at bottleneck: Attention at full resolution would be prohibitively expensive. At 7x7 (49 tokens) the quadratic cost is manageable.</w:t>
      </w:r>
    </w:p>
    <w:p w14:paraId="47BAB78D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Mixed precision (FP16): Reduces memory by ~40% and speeds up training ~1.8x on modern GPUs with minimal accuracy loss.</w:t>
      </w:r>
    </w:p>
    <w:p w14:paraId="6120783C" w14:textId="77777777" w:rsidR="00D61E9D" w:rsidRDefault="00D61E9D">
      <w:pPr>
        <w:spacing w:after="80"/>
      </w:pPr>
    </w:p>
    <w:p w14:paraId="35B171BC" w14:textId="77777777" w:rsidR="00D61E9D" w:rsidRDefault="00000000">
      <w:pPr>
        <w:pStyle w:val="Heading2"/>
      </w:pPr>
      <w:bookmarkStart w:id="24" w:name="bm_1"/>
      <w:r>
        <w:t>9.3 Numerical Stability</w:t>
      </w:r>
      <w:bookmarkEnd w:id="24"/>
    </w:p>
    <w:p w14:paraId="73650E43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 xml:space="preserve">VAE: </w:t>
      </w:r>
      <w:proofErr w:type="spellStart"/>
      <w:r>
        <w:t>log_var</w:t>
      </w:r>
      <w:proofErr w:type="spellEnd"/>
      <w:r>
        <w:t xml:space="preserve"> is clamped to [-10, 10] in production to prevent </w:t>
      </w:r>
      <w:proofErr w:type="spellStart"/>
      <w:r>
        <w:t>NaN</w:t>
      </w:r>
      <w:proofErr w:type="spellEnd"/>
      <w:r>
        <w:t xml:space="preserve"> gradients during early training.</w:t>
      </w:r>
    </w:p>
    <w:p w14:paraId="06E11FCC" w14:textId="77777777" w:rsidR="00D61E9D" w:rsidRDefault="00000000" w:rsidP="009D0F25">
      <w:pPr>
        <w:pStyle w:val="ListParagraph"/>
        <w:numPr>
          <w:ilvl w:val="0"/>
          <w:numId w:val="2"/>
        </w:numPr>
        <w:spacing w:before="40" w:after="60"/>
        <w:jc w:val="both"/>
      </w:pPr>
      <w:r>
        <w:t>DDPM: Gradient clipping (norm=1.0) applied to both models. The DDPM loss is particularly sensitive to large gradient spikes at low timesteps.</w:t>
      </w:r>
    </w:p>
    <w:p w14:paraId="058D878A" w14:textId="77777777" w:rsidR="00D61E9D" w:rsidRDefault="00D61E9D" w:rsidP="009D0F25">
      <w:pPr>
        <w:pBdr>
          <w:bottom w:val="single" w:sz="6" w:space="1" w:color="2E75B6"/>
        </w:pBdr>
        <w:spacing w:before="200" w:after="200"/>
        <w:jc w:val="right"/>
      </w:pPr>
    </w:p>
    <w:p w14:paraId="219575FA" w14:textId="77777777" w:rsidR="00D61E9D" w:rsidRDefault="00000000">
      <w:pPr>
        <w:pStyle w:val="Heading1"/>
      </w:pPr>
      <w:bookmarkStart w:id="25" w:name="s10"/>
      <w:r>
        <w:t>10. Conclusions</w:t>
      </w:r>
      <w:bookmarkEnd w:id="25"/>
    </w:p>
    <w:p w14:paraId="7DDBBE2D" w14:textId="77777777" w:rsidR="00D61E9D" w:rsidRDefault="00000000" w:rsidP="009D0F25">
      <w:pPr>
        <w:spacing w:before="60" w:after="120"/>
        <w:jc w:val="right"/>
        <w:rPr>
          <w:rFonts w:hint="cs"/>
          <w:rtl/>
          <w:lang w:bidi="ar-EG"/>
        </w:rPr>
      </w:pPr>
      <w:r>
        <w:t>This work presented complete, documented, from-scratch implementations of VAE and DDPM, trained and evaluated on MNIST. The key findings are:</w:t>
      </w:r>
    </w:p>
    <w:p w14:paraId="721BB3B0" w14:textId="77777777" w:rsidR="00D61E9D" w:rsidRDefault="00D61E9D" w:rsidP="009D0F25">
      <w:pPr>
        <w:spacing w:after="80"/>
        <w:jc w:val="right"/>
      </w:pPr>
    </w:p>
    <w:p w14:paraId="2BC96425" w14:textId="77777777" w:rsidR="00D61E9D" w:rsidRDefault="00000000" w:rsidP="009D0F25">
      <w:pPr>
        <w:pStyle w:val="ListParagraph"/>
        <w:numPr>
          <w:ilvl w:val="0"/>
          <w:numId w:val="3"/>
        </w:numPr>
        <w:spacing w:before="60" w:after="100"/>
        <w:jc w:val="both"/>
      </w:pPr>
      <w:r>
        <w:t>DDPM outperforms VAE on all sample quality metrics — FID 31.08 vs 101.90 and IS 8.975 vs 6.683 — confirming that the iterative denoising process captures the MNIST data distribution significantly more faithfully than the VAE's single-pass decoder.</w:t>
      </w:r>
    </w:p>
    <w:p w14:paraId="6813A6FF" w14:textId="77777777" w:rsidR="00D61E9D" w:rsidRDefault="00000000" w:rsidP="009D0F25">
      <w:pPr>
        <w:pStyle w:val="ListParagraph"/>
        <w:numPr>
          <w:ilvl w:val="0"/>
          <w:numId w:val="3"/>
        </w:numPr>
        <w:spacing w:before="60" w:after="100"/>
        <w:jc w:val="both"/>
      </w:pPr>
      <w:r>
        <w:t xml:space="preserve">The VAE's high FID (101.90) is primarily attributable to blurry reconstructions caused by the BCE pixel-wise loss and mild posterior collapse (KL plateauing at ~25 </w:t>
      </w:r>
      <w:proofErr w:type="spellStart"/>
      <w:r>
        <w:t>nats</w:t>
      </w:r>
      <w:proofErr w:type="spellEnd"/>
      <w:r>
        <w:t xml:space="preserve">). Reducing </w:t>
      </w:r>
      <w:proofErr w:type="spellStart"/>
      <w:r>
        <w:t>latent_dim</w:t>
      </w:r>
      <w:proofErr w:type="spellEnd"/>
      <w:r>
        <w:t xml:space="preserve"> from 128 to 32 improved FID from 124.88 to 101.90 — further improvements are achievable with longer training and beta annealing.</w:t>
      </w:r>
    </w:p>
    <w:p w14:paraId="54FA7062" w14:textId="77777777" w:rsidR="00D61E9D" w:rsidRDefault="00000000" w:rsidP="009D0F25">
      <w:pPr>
        <w:pStyle w:val="ListParagraph"/>
        <w:numPr>
          <w:ilvl w:val="0"/>
          <w:numId w:val="3"/>
        </w:numPr>
        <w:spacing w:before="60" w:after="100"/>
        <w:jc w:val="both"/>
      </w:pPr>
      <w:r>
        <w:t>VAE is orders of magnitude faster at inference (single forward pass vs 1000 denoising steps</w:t>
      </w:r>
      <w:proofErr w:type="gramStart"/>
      <w:r>
        <w:t>), and</w:t>
      </w:r>
      <w:proofErr w:type="gramEnd"/>
      <w:r>
        <w:t xml:space="preserve"> uniquely provides a structured latent space enabling smooth interpolation between digits — a capability with no direct DDPM equivalent.</w:t>
      </w:r>
    </w:p>
    <w:p w14:paraId="26B64116" w14:textId="77777777" w:rsidR="00D61E9D" w:rsidRDefault="00000000" w:rsidP="009D0F25">
      <w:pPr>
        <w:pStyle w:val="ListParagraph"/>
        <w:numPr>
          <w:ilvl w:val="0"/>
          <w:numId w:val="3"/>
        </w:numPr>
        <w:spacing w:before="60" w:after="100"/>
        <w:jc w:val="both"/>
      </w:pPr>
      <w:r>
        <w:lastRenderedPageBreak/>
        <w:t>The two architectures are complementary. Modern systems such as Stable Diffusion (Rombach et al. 2022) combine them by running the DDPM in a VAE-compressed latent space — achieving both the quality of diffusion and the computational efficiency of the compressed representation.</w:t>
      </w:r>
    </w:p>
    <w:p w14:paraId="38EBA888" w14:textId="77777777" w:rsidR="00D61E9D" w:rsidRDefault="00D61E9D" w:rsidP="009D0F25">
      <w:pPr>
        <w:spacing w:after="80"/>
        <w:jc w:val="right"/>
      </w:pPr>
    </w:p>
    <w:p w14:paraId="43AD4472" w14:textId="77777777" w:rsidR="00D61E9D" w:rsidRDefault="00D61E9D" w:rsidP="009D0F25">
      <w:pPr>
        <w:pBdr>
          <w:bottom w:val="single" w:sz="6" w:space="1" w:color="2E75B6"/>
        </w:pBdr>
        <w:spacing w:before="200" w:after="200"/>
        <w:jc w:val="right"/>
      </w:pPr>
    </w:p>
    <w:p w14:paraId="6927977D" w14:textId="77777777" w:rsidR="00D61E9D" w:rsidRDefault="00000000" w:rsidP="009D0F25">
      <w:pPr>
        <w:pStyle w:val="Heading1"/>
        <w:jc w:val="both"/>
      </w:pPr>
      <w:bookmarkStart w:id="26" w:name="s11"/>
      <w:r>
        <w:t>11. References</w:t>
      </w:r>
      <w:bookmarkEnd w:id="26"/>
    </w:p>
    <w:p w14:paraId="2EEB7A97" w14:textId="77777777" w:rsidR="00D61E9D" w:rsidRDefault="00000000" w:rsidP="009D0F25">
      <w:pPr>
        <w:pStyle w:val="ListParagraph"/>
        <w:numPr>
          <w:ilvl w:val="0"/>
          <w:numId w:val="3"/>
        </w:numPr>
        <w:spacing w:before="60" w:after="100"/>
        <w:jc w:val="both"/>
      </w:pPr>
      <w:r>
        <w:t>Kingma, D. P., &amp; Welling, M. (2014). Auto-Encoding Variational Bayes. ICLR 2014. arXiv:1312.6114</w:t>
      </w:r>
    </w:p>
    <w:p w14:paraId="1ACAC714" w14:textId="77777777" w:rsidR="00D61E9D" w:rsidRDefault="00000000" w:rsidP="009D0F25">
      <w:pPr>
        <w:pStyle w:val="ListParagraph"/>
        <w:numPr>
          <w:ilvl w:val="0"/>
          <w:numId w:val="3"/>
        </w:numPr>
        <w:spacing w:before="60" w:after="100"/>
        <w:jc w:val="both"/>
      </w:pPr>
      <w:r>
        <w:t xml:space="preserve">Ho, J., Jain, A., &amp; </w:t>
      </w:r>
      <w:proofErr w:type="spellStart"/>
      <w:r>
        <w:t>Abbeel</w:t>
      </w:r>
      <w:proofErr w:type="spellEnd"/>
      <w:r>
        <w:t xml:space="preserve">, P. (2020). Denoising Diffusion Probabilistic Models. </w:t>
      </w:r>
      <w:proofErr w:type="spellStart"/>
      <w:r>
        <w:t>NeurIPS</w:t>
      </w:r>
      <w:proofErr w:type="spellEnd"/>
      <w:r>
        <w:t xml:space="preserve"> 2020. arXiv:2006.11239</w:t>
      </w:r>
    </w:p>
    <w:p w14:paraId="70440408" w14:textId="77777777" w:rsidR="00D61E9D" w:rsidRDefault="00000000" w:rsidP="009D0F25">
      <w:pPr>
        <w:pStyle w:val="ListParagraph"/>
        <w:numPr>
          <w:ilvl w:val="0"/>
          <w:numId w:val="3"/>
        </w:numPr>
        <w:spacing w:before="60" w:after="100"/>
        <w:jc w:val="both"/>
      </w:pPr>
      <w:r>
        <w:t>Higgins, I., et al. (2017). beta-VAE: Learning Basic Visual Concepts with a Constrained Variational Framework. ICLR 2017.</w:t>
      </w:r>
    </w:p>
    <w:p w14:paraId="7C5BA8D4" w14:textId="77777777" w:rsidR="00D61E9D" w:rsidRDefault="00000000" w:rsidP="009D0F25">
      <w:pPr>
        <w:pStyle w:val="ListParagraph"/>
        <w:numPr>
          <w:ilvl w:val="0"/>
          <w:numId w:val="3"/>
        </w:numPr>
        <w:spacing w:before="60" w:after="100"/>
        <w:jc w:val="both"/>
      </w:pPr>
      <w:r>
        <w:t xml:space="preserve">Heusel, M., et al. (2017). GANs Trained by a Two Time-Scale Update Rule Converge to a Local Nash Equilibrium (FID). </w:t>
      </w:r>
      <w:proofErr w:type="spellStart"/>
      <w:r>
        <w:t>NeurIPS</w:t>
      </w:r>
      <w:proofErr w:type="spellEnd"/>
      <w:r>
        <w:t xml:space="preserve"> 2017.</w:t>
      </w:r>
    </w:p>
    <w:p w14:paraId="6368CC04" w14:textId="77777777" w:rsidR="00D61E9D" w:rsidRDefault="00000000" w:rsidP="009D0F25">
      <w:pPr>
        <w:pStyle w:val="ListParagraph"/>
        <w:numPr>
          <w:ilvl w:val="0"/>
          <w:numId w:val="3"/>
        </w:numPr>
        <w:spacing w:before="60" w:after="100"/>
        <w:jc w:val="both"/>
      </w:pPr>
      <w:r>
        <w:t xml:space="preserve">Salimans, T., et al. (2016). Improved Techniques for Training GANs (Inception Score). </w:t>
      </w:r>
      <w:proofErr w:type="spellStart"/>
      <w:r>
        <w:t>NeurIPS</w:t>
      </w:r>
      <w:proofErr w:type="spellEnd"/>
      <w:r>
        <w:t xml:space="preserve"> 2016.</w:t>
      </w:r>
    </w:p>
    <w:p w14:paraId="4667B129" w14:textId="77777777" w:rsidR="00D61E9D" w:rsidRDefault="00000000" w:rsidP="009D0F25">
      <w:pPr>
        <w:pStyle w:val="ListParagraph"/>
        <w:numPr>
          <w:ilvl w:val="0"/>
          <w:numId w:val="3"/>
        </w:numPr>
        <w:spacing w:before="60" w:after="100"/>
        <w:jc w:val="both"/>
      </w:pPr>
      <w:r>
        <w:t xml:space="preserve">Song, Y., &amp; Ermon, S. (2019). Generative Modeling by Estimating Gradients of the Data Distribution. </w:t>
      </w:r>
      <w:proofErr w:type="spellStart"/>
      <w:r>
        <w:t>NeurIPS</w:t>
      </w:r>
      <w:proofErr w:type="spellEnd"/>
      <w:r>
        <w:t xml:space="preserve"> 2019.</w:t>
      </w:r>
    </w:p>
    <w:p w14:paraId="13044777" w14:textId="77777777" w:rsidR="00D61E9D" w:rsidRDefault="00000000" w:rsidP="009D0F25">
      <w:pPr>
        <w:pStyle w:val="ListParagraph"/>
        <w:numPr>
          <w:ilvl w:val="0"/>
          <w:numId w:val="3"/>
        </w:numPr>
        <w:spacing w:before="60" w:after="100"/>
        <w:jc w:val="both"/>
      </w:pPr>
      <w:r>
        <w:t>Rombach, R., et al. (2022). High-Resolution Image Synthesis with Latent Diffusion Models. CVPR 2022. (Stable Diffusion)</w:t>
      </w:r>
    </w:p>
    <w:p w14:paraId="26366458" w14:textId="77777777" w:rsidR="00D61E9D" w:rsidRDefault="00000000" w:rsidP="009D0F25">
      <w:pPr>
        <w:pStyle w:val="ListParagraph"/>
        <w:numPr>
          <w:ilvl w:val="0"/>
          <w:numId w:val="3"/>
        </w:numPr>
        <w:spacing w:before="60" w:after="100"/>
        <w:jc w:val="both"/>
      </w:pPr>
      <w:r>
        <w:t>Nichol, A., &amp; Dhariwal, P. (2021). Improved Denoising Diffusion Probabilistic Models. ICML 2021. arXiv:2102.09672</w:t>
      </w:r>
    </w:p>
    <w:sectPr w:rsidR="00D61E9D">
      <w:headerReference w:type="default" r:id="rId7"/>
      <w:footerReference w:type="default" r:id="rId8"/>
      <w:pgSz w:w="12240" w:h="15840"/>
      <w:pgMar w:top="1440" w:right="1296" w:bottom="1440" w:left="1296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7B93D" w14:textId="77777777" w:rsidR="00587213" w:rsidRDefault="00587213">
      <w:r>
        <w:separator/>
      </w:r>
    </w:p>
  </w:endnote>
  <w:endnote w:type="continuationSeparator" w:id="0">
    <w:p w14:paraId="62E2C6A6" w14:textId="77777777" w:rsidR="00587213" w:rsidRDefault="00587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2AED9" w14:textId="77777777" w:rsidR="00D61E9D" w:rsidRDefault="00000000">
    <w:pPr>
      <w:pBdr>
        <w:top w:val="single" w:sz="4" w:space="4" w:color="AAAAAA"/>
      </w:pBdr>
      <w:spacing w:before="100"/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9D0F25">
      <w:rPr>
        <w:noProof/>
        <w:color w:val="808080"/>
        <w:sz w:val="18"/>
        <w:szCs w:val="18"/>
        <w:rtl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9D0F25">
      <w:rPr>
        <w:noProof/>
        <w:color w:val="808080"/>
        <w:sz w:val="18"/>
        <w:szCs w:val="18"/>
        <w:rtl/>
      </w:rPr>
      <w:t>2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    Task Code: GenCV</w:t>
    </w:r>
    <w:proofErr w:type="gramStart"/>
    <w:r>
      <w:rPr>
        <w:color w:val="808080"/>
        <w:sz w:val="18"/>
        <w:szCs w:val="18"/>
      </w:rPr>
      <w:t>003  |</w:t>
    </w:r>
    <w:proofErr w:type="gramEnd"/>
    <w:r>
      <w:rPr>
        <w:color w:val="808080"/>
        <w:sz w:val="18"/>
        <w:szCs w:val="18"/>
      </w:rPr>
      <w:t xml:space="preserve">  Position: CV Engineer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C3B68" w14:textId="77777777" w:rsidR="00587213" w:rsidRDefault="00587213">
      <w:r>
        <w:separator/>
      </w:r>
    </w:p>
  </w:footnote>
  <w:footnote w:type="continuationSeparator" w:id="0">
    <w:p w14:paraId="1F6857DA" w14:textId="77777777" w:rsidR="00587213" w:rsidRDefault="005872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7859C" w14:textId="77777777" w:rsidR="00D61E9D" w:rsidRDefault="00000000">
    <w:pPr>
      <w:pBdr>
        <w:bottom w:val="single" w:sz="6" w:space="4" w:color="1F497D"/>
      </w:pBdr>
      <w:spacing w:after="120"/>
    </w:pPr>
    <w:r>
      <w:rPr>
        <w:b/>
        <w:bCs/>
        <w:color w:val="1F497D"/>
        <w:sz w:val="18"/>
        <w:szCs w:val="18"/>
      </w:rPr>
      <w:t xml:space="preserve">GenCV003 — Generative Models: VAE vs DDPM    </w:t>
    </w:r>
    <w:r>
      <w:rPr>
        <w:color w:val="808080"/>
        <w:sz w:val="18"/>
        <w:szCs w:val="18"/>
      </w:rPr>
      <w:t>Confidential 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44285"/>
    <w:multiLevelType w:val="hybridMultilevel"/>
    <w:tmpl w:val="9A74FCAA"/>
    <w:lvl w:ilvl="0" w:tplc="D3DC3FBE">
      <w:start w:val="1"/>
      <w:numFmt w:val="bullet"/>
      <w:lvlText w:val="●"/>
      <w:lvlJc w:val="left"/>
      <w:pPr>
        <w:ind w:left="720" w:hanging="360"/>
      </w:pPr>
    </w:lvl>
    <w:lvl w:ilvl="1" w:tplc="B84A9104">
      <w:start w:val="1"/>
      <w:numFmt w:val="bullet"/>
      <w:lvlText w:val="○"/>
      <w:lvlJc w:val="left"/>
      <w:pPr>
        <w:ind w:left="1440" w:hanging="360"/>
      </w:pPr>
    </w:lvl>
    <w:lvl w:ilvl="2" w:tplc="CEAC2ED2">
      <w:start w:val="1"/>
      <w:numFmt w:val="bullet"/>
      <w:lvlText w:val="■"/>
      <w:lvlJc w:val="left"/>
      <w:pPr>
        <w:ind w:left="2160" w:hanging="360"/>
      </w:pPr>
    </w:lvl>
    <w:lvl w:ilvl="3" w:tplc="9C18EE94">
      <w:start w:val="1"/>
      <w:numFmt w:val="bullet"/>
      <w:lvlText w:val="●"/>
      <w:lvlJc w:val="left"/>
      <w:pPr>
        <w:ind w:left="2880" w:hanging="360"/>
      </w:pPr>
    </w:lvl>
    <w:lvl w:ilvl="4" w:tplc="4FCA7292">
      <w:start w:val="1"/>
      <w:numFmt w:val="bullet"/>
      <w:lvlText w:val="○"/>
      <w:lvlJc w:val="left"/>
      <w:pPr>
        <w:ind w:left="3600" w:hanging="360"/>
      </w:pPr>
    </w:lvl>
    <w:lvl w:ilvl="5" w:tplc="AA10B59A">
      <w:start w:val="1"/>
      <w:numFmt w:val="bullet"/>
      <w:lvlText w:val="■"/>
      <w:lvlJc w:val="left"/>
      <w:pPr>
        <w:ind w:left="4320" w:hanging="360"/>
      </w:pPr>
    </w:lvl>
    <w:lvl w:ilvl="6" w:tplc="57E673D0">
      <w:start w:val="1"/>
      <w:numFmt w:val="bullet"/>
      <w:lvlText w:val="●"/>
      <w:lvlJc w:val="left"/>
      <w:pPr>
        <w:ind w:left="5040" w:hanging="360"/>
      </w:pPr>
    </w:lvl>
    <w:lvl w:ilvl="7" w:tplc="6DCA4718">
      <w:start w:val="1"/>
      <w:numFmt w:val="bullet"/>
      <w:lvlText w:val="●"/>
      <w:lvlJc w:val="left"/>
      <w:pPr>
        <w:ind w:left="5760" w:hanging="360"/>
      </w:pPr>
    </w:lvl>
    <w:lvl w:ilvl="8" w:tplc="BF9EBA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DE26EA"/>
    <w:multiLevelType w:val="hybridMultilevel"/>
    <w:tmpl w:val="46CC73E6"/>
    <w:lvl w:ilvl="0" w:tplc="AF782132">
      <w:start w:val="1"/>
      <w:numFmt w:val="decimal"/>
      <w:lvlText w:val="%1."/>
      <w:lvlJc w:val="left"/>
      <w:pPr>
        <w:ind w:left="720" w:hanging="360"/>
      </w:pPr>
    </w:lvl>
    <w:lvl w:ilvl="1" w:tplc="E9F885E6">
      <w:numFmt w:val="decimal"/>
      <w:lvlText w:val=""/>
      <w:lvlJc w:val="left"/>
    </w:lvl>
    <w:lvl w:ilvl="2" w:tplc="33DE1478">
      <w:numFmt w:val="decimal"/>
      <w:lvlText w:val=""/>
      <w:lvlJc w:val="left"/>
    </w:lvl>
    <w:lvl w:ilvl="3" w:tplc="97448E5A">
      <w:numFmt w:val="decimal"/>
      <w:lvlText w:val=""/>
      <w:lvlJc w:val="left"/>
    </w:lvl>
    <w:lvl w:ilvl="4" w:tplc="9880E116">
      <w:numFmt w:val="decimal"/>
      <w:lvlText w:val=""/>
      <w:lvlJc w:val="left"/>
    </w:lvl>
    <w:lvl w:ilvl="5" w:tplc="895AC3EC">
      <w:numFmt w:val="decimal"/>
      <w:lvlText w:val=""/>
      <w:lvlJc w:val="left"/>
    </w:lvl>
    <w:lvl w:ilvl="6" w:tplc="E2E63F9A">
      <w:numFmt w:val="decimal"/>
      <w:lvlText w:val=""/>
      <w:lvlJc w:val="left"/>
    </w:lvl>
    <w:lvl w:ilvl="7" w:tplc="889C3FC6">
      <w:numFmt w:val="decimal"/>
      <w:lvlText w:val=""/>
      <w:lvlJc w:val="left"/>
    </w:lvl>
    <w:lvl w:ilvl="8" w:tplc="EA460B60">
      <w:numFmt w:val="decimal"/>
      <w:lvlText w:val=""/>
      <w:lvlJc w:val="left"/>
    </w:lvl>
  </w:abstractNum>
  <w:abstractNum w:abstractNumId="2" w15:restartNumberingAfterBreak="0">
    <w:nsid w:val="7BB2238F"/>
    <w:multiLevelType w:val="hybridMultilevel"/>
    <w:tmpl w:val="AAE6CD62"/>
    <w:lvl w:ilvl="0" w:tplc="D6B0B5B0">
      <w:start w:val="1"/>
      <w:numFmt w:val="bullet"/>
      <w:lvlText w:val="•"/>
      <w:lvlJc w:val="left"/>
      <w:pPr>
        <w:ind w:left="720" w:hanging="360"/>
      </w:pPr>
    </w:lvl>
    <w:lvl w:ilvl="1" w:tplc="96B88760">
      <w:start w:val="1"/>
      <w:numFmt w:val="bullet"/>
      <w:lvlText w:val="◦"/>
      <w:lvlJc w:val="left"/>
      <w:pPr>
        <w:ind w:left="1080" w:hanging="360"/>
      </w:pPr>
    </w:lvl>
    <w:lvl w:ilvl="2" w:tplc="D0222830">
      <w:numFmt w:val="decimal"/>
      <w:lvlText w:val=""/>
      <w:lvlJc w:val="left"/>
    </w:lvl>
    <w:lvl w:ilvl="3" w:tplc="0C962A90">
      <w:numFmt w:val="decimal"/>
      <w:lvlText w:val=""/>
      <w:lvlJc w:val="left"/>
    </w:lvl>
    <w:lvl w:ilvl="4" w:tplc="1AD82C8E">
      <w:numFmt w:val="decimal"/>
      <w:lvlText w:val=""/>
      <w:lvlJc w:val="left"/>
    </w:lvl>
    <w:lvl w:ilvl="5" w:tplc="CDB04D1A">
      <w:numFmt w:val="decimal"/>
      <w:lvlText w:val=""/>
      <w:lvlJc w:val="left"/>
    </w:lvl>
    <w:lvl w:ilvl="6" w:tplc="2CB8E2A6">
      <w:numFmt w:val="decimal"/>
      <w:lvlText w:val=""/>
      <w:lvlJc w:val="left"/>
    </w:lvl>
    <w:lvl w:ilvl="7" w:tplc="A0CC4636">
      <w:numFmt w:val="decimal"/>
      <w:lvlText w:val=""/>
      <w:lvlJc w:val="left"/>
    </w:lvl>
    <w:lvl w:ilvl="8" w:tplc="FB6261CC">
      <w:numFmt w:val="decimal"/>
      <w:lvlText w:val=""/>
      <w:lvlJc w:val="left"/>
    </w:lvl>
  </w:abstractNum>
  <w:num w:numId="1" w16cid:durableId="800997315">
    <w:abstractNumId w:val="0"/>
    <w:lvlOverride w:ilvl="0">
      <w:startOverride w:val="1"/>
    </w:lvlOverride>
  </w:num>
  <w:num w:numId="2" w16cid:durableId="1274434389">
    <w:abstractNumId w:val="2"/>
    <w:lvlOverride w:ilvl="0">
      <w:startOverride w:val="1"/>
    </w:lvlOverride>
  </w:num>
  <w:num w:numId="3" w16cid:durableId="13554224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E9D"/>
    <w:rsid w:val="002C5D63"/>
    <w:rsid w:val="00587213"/>
    <w:rsid w:val="009D0F25"/>
    <w:rsid w:val="00D6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A45B2C"/>
  <w15:docId w15:val="{78D408BC-1CC3-4EC0-BD93-52003181D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pBdr>
        <w:bottom w:val="single" w:sz="4" w:space="4" w:color="2E75B6"/>
      </w:pBd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F497D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74B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2709</Words>
  <Characters>15580</Characters>
  <Application>Microsoft Office Word</Application>
  <DocSecurity>0</DocSecurity>
  <Lines>577</Lines>
  <Paragraphs>435</Paragraphs>
  <ScaleCrop>false</ScaleCrop>
  <Company/>
  <LinksUpToDate>false</LinksUpToDate>
  <CharactersWithSpaces>17854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20210770</cp:lastModifiedBy>
  <cp:revision>3</cp:revision>
  <dcterms:created xsi:type="dcterms:W3CDTF">2026-03-15T01:03:00Z</dcterms:created>
  <dcterms:modified xsi:type="dcterms:W3CDTF">2026-03-15T01:46:00Z</dcterms:modified>
</cp:coreProperties>
</file>