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17CA8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37"/>
        <w:jc w:val="right"/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  <w:t xml:space="preserve">Подготовительный этап </w:t>
      </w:r>
    </w:p>
    <w:p w14:paraId="708814F7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7" w:lineRule="auto"/>
        <w:ind w:left="1711" w:right="689" w:hanging="6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Для начала работы с тест кейсами нам нужно создать новую информационную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базу  (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Рисунок1) </w:t>
      </w:r>
    </w:p>
    <w:p w14:paraId="2F994310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04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19050" distB="19050" distL="19050" distR="19050" wp14:anchorId="61F914A0" wp14:editId="2B992A79">
            <wp:extent cx="5940425" cy="4863465"/>
            <wp:effectExtent l="0" t="0" r="0" b="0"/>
            <wp:docPr id="3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3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1 - новая ИБ </w:t>
      </w:r>
      <w:proofErr w:type="gram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для тест</w:t>
      </w:r>
      <w:proofErr w:type="gramEnd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 кейсов</w:t>
      </w:r>
    </w:p>
    <w:p w14:paraId="25AE960E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1707" w:right="-6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Запускаем её в режиме «Конфигуратор» и создадим </w:t>
      </w:r>
      <w:proofErr w:type="gramStart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>справочник  «</w:t>
      </w:r>
      <w:proofErr w:type="spellStart"/>
      <w:proofErr w:type="gramEnd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>АнкетыСотрудников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» с реквизитами: ФИО, 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>ДатаРождения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>НомерТелефона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 и 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>ДатаПриёмаНаРаботу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. (Рисунок 2)  </w:t>
      </w:r>
    </w:p>
    <w:p w14:paraId="35BF5760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06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</w:rPr>
        <w:drawing>
          <wp:inline distT="19050" distB="19050" distL="19050" distR="19050" wp14:anchorId="2DFF3076" wp14:editId="4E80D8BF">
            <wp:extent cx="5597525" cy="2882900"/>
            <wp:effectExtent l="0" t="0" r="3175" b="0"/>
            <wp:docPr id="3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2 - справочник "</w:t>
      </w:r>
      <w:proofErr w:type="spell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АнкетыСотрудников</w:t>
      </w:r>
      <w:proofErr w:type="spellEnd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"</w:t>
      </w:r>
    </w:p>
    <w:p w14:paraId="0AD81A17" w14:textId="77777777" w:rsidR="00890901" w:rsidRDefault="008909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0" w:lineRule="auto"/>
        <w:ind w:left="1707" w:right="41" w:firstLine="6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0887D1E0" w14:textId="4007EB3B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0" w:lineRule="auto"/>
        <w:ind w:left="1707" w:right="41" w:firstLine="6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 xml:space="preserve">Теперь создадим Word документ для внесения туда результатов тестирования и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создадим  в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нем некое подобие тест кейсов (Рисунок 3) </w:t>
      </w:r>
    </w:p>
    <w:p w14:paraId="5D8B233D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02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19050" distB="19050" distL="19050" distR="19050" wp14:anchorId="4E1A0D82" wp14:editId="78B5A9D5">
            <wp:extent cx="5349875" cy="7635875"/>
            <wp:effectExtent l="0" t="0" r="3175" b="3175"/>
            <wp:docPr id="3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763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3 - тест кейсы</w:t>
      </w:r>
    </w:p>
    <w:p w14:paraId="3DD3C316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ind w:left="1706" w:right="996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В каждое поле результат добавим закладку (Рисунок 4)  </w:t>
      </w: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</w:rPr>
        <w:lastRenderedPageBreak/>
        <w:drawing>
          <wp:inline distT="19050" distB="19050" distL="19050" distR="19050" wp14:anchorId="033D1691" wp14:editId="59977584">
            <wp:extent cx="4695825" cy="3810000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4 - добавление закладки </w:t>
      </w:r>
    </w:p>
    <w:p w14:paraId="7FEFFA5B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706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В итоге должно получиться 11 закладок (Рисунок 5) </w:t>
      </w:r>
    </w:p>
    <w:p w14:paraId="34646D52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right="1853"/>
        <w:jc w:val="righ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</w:rPr>
        <w:drawing>
          <wp:inline distT="19050" distB="19050" distL="19050" distR="19050" wp14:anchorId="228435AE" wp14:editId="450C0DD5">
            <wp:extent cx="3599180" cy="3762248"/>
            <wp:effectExtent l="0" t="0" r="0" b="0"/>
            <wp:docPr id="2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3762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2AACC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79"/>
        <w:jc w:val="right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5 – закладки</w:t>
      </w:r>
    </w:p>
    <w:p w14:paraId="461F1CF1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1707" w:right="653" w:hanging="1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Почти всё готово. Осталось создать внешнюю обработку, которая </w:t>
      </w:r>
      <w:proofErr w:type="gramStart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>будет  производить</w:t>
      </w:r>
      <w:proofErr w:type="gramEnd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тестирование. Для этого в ИБ в режиме «Конфигуратор» </w:t>
      </w:r>
      <w:proofErr w:type="gramStart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>с  помощью</w:t>
      </w:r>
      <w:proofErr w:type="gramEnd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функции «Новый документ» (Рисунок 6) создадим внешнюю  обработку (Рисунок 7) </w:t>
      </w:r>
    </w:p>
    <w:p w14:paraId="32A6124F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06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</w:rPr>
        <w:lastRenderedPageBreak/>
        <w:drawing>
          <wp:inline distT="19050" distB="19050" distL="19050" distR="19050" wp14:anchorId="7A7B7200" wp14:editId="1B66D59C">
            <wp:extent cx="5387975" cy="2913380"/>
            <wp:effectExtent l="0" t="0" r="3175" b="127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913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6 - функция "Новый документ" </w:t>
      </w:r>
    </w:p>
    <w:p w14:paraId="2819227D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05" w:lineRule="auto"/>
        <w:ind w:left="1701" w:right="123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noProof/>
          <w:color w:val="44546A"/>
          <w:sz w:val="18"/>
          <w:szCs w:val="18"/>
        </w:rPr>
        <w:drawing>
          <wp:inline distT="19050" distB="19050" distL="19050" distR="19050" wp14:anchorId="39EC92BD" wp14:editId="603BF53D">
            <wp:extent cx="5362575" cy="3609975"/>
            <wp:effectExtent l="0" t="0" r="9525" b="9525"/>
            <wp:docPr id="3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0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7 - внешняя обработка</w:t>
      </w:r>
    </w:p>
    <w:p w14:paraId="674CDB51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6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Назовем нашу внешнюю обработку  </w:t>
      </w:r>
    </w:p>
    <w:p w14:paraId="0A869E53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1710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>ВнешняяОбработкаАнкетыСотрудников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» (Рисунок 8)  </w:t>
      </w:r>
    </w:p>
    <w:p w14:paraId="69749F35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15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</w:rPr>
        <w:drawing>
          <wp:inline distT="19050" distB="19050" distL="19050" distR="19050" wp14:anchorId="27CF0B09" wp14:editId="6BE98A59">
            <wp:extent cx="5502275" cy="1207135"/>
            <wp:effectExtent l="0" t="0" r="3175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1207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8 - название внешней обработки </w:t>
      </w:r>
    </w:p>
    <w:p w14:paraId="0A81D8CB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18" w:lineRule="auto"/>
        <w:ind w:left="1701" w:right="8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</w:rPr>
      </w:pPr>
    </w:p>
    <w:p w14:paraId="3A0C91EA" w14:textId="1165D3FA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18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В данных укажем те же реквизиты, что и в справочнике (Рисунок 9)  </w:t>
      </w: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</w:rPr>
        <w:lastRenderedPageBreak/>
        <w:drawing>
          <wp:inline distT="19050" distB="19050" distL="19050" distR="19050" wp14:anchorId="573EAA1C" wp14:editId="26366FA5">
            <wp:extent cx="5368925" cy="2261870"/>
            <wp:effectExtent l="0" t="0" r="3175" b="5080"/>
            <wp:docPr id="2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2261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9 - реквизиты внешней обработки </w:t>
      </w:r>
    </w:p>
    <w:p w14:paraId="0F4699CC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7" w:lineRule="auto"/>
        <w:ind w:left="1712" w:right="514"/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  <w:t xml:space="preserve">Обратим внимание на то, что изменения, проведенные во </w:t>
      </w:r>
      <w:proofErr w:type="gramStart"/>
      <w:r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  <w:t>внешней  обработке</w:t>
      </w:r>
      <w:proofErr w:type="gramEnd"/>
      <w:r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  <w:t xml:space="preserve">, НЕ ЗАГРУЖЕННОЙ В ИБ производятся путем обычного  сохранения (CTRL + S), а не путем сохранения конфигурации (F7). </w:t>
      </w:r>
    </w:p>
    <w:p w14:paraId="2286EE25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right="91"/>
        <w:jc w:val="righ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Предварительные приготовления закончены, можем приступить к созданию самих тестов.</w:t>
      </w:r>
    </w:p>
    <w:p w14:paraId="2D6ABC69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648"/>
        <w:jc w:val="right"/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  <w:t xml:space="preserve">Создание тестов </w:t>
      </w:r>
    </w:p>
    <w:p w14:paraId="72CAE01C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18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Для создания проверок нужно создать форму нашей обработки (Рисунок 10) </w:t>
      </w: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19050" distB="19050" distL="19050" distR="19050" wp14:anchorId="120117A9" wp14:editId="1A4091C5">
            <wp:extent cx="5026025" cy="2043430"/>
            <wp:effectExtent l="0" t="0" r="3175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204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10 - создание формы внешней обработки </w:t>
      </w:r>
    </w:p>
    <w:p w14:paraId="6C047573" w14:textId="5CB31863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На форме уже отобразятся реквизиты, которые мы создавали ранее (Рисунок 11)  </w:t>
      </w: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19050" distB="19050" distL="19050" distR="19050" wp14:anchorId="39141E87" wp14:editId="3935B6D0">
            <wp:extent cx="5454650" cy="917575"/>
            <wp:effectExtent l="0" t="0" r="0" b="0"/>
            <wp:docPr id="2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91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11 - реквизиты на форме </w:t>
      </w:r>
    </w:p>
    <w:p w14:paraId="5DBB6B19" w14:textId="7A0895D0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366856CE" w14:textId="3A24F9F9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3796A345" w14:textId="2902516E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58FAA7C0" w14:textId="230252D5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2B30864E" w14:textId="7F9D186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48BE1EDA" w14:textId="40B27FB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1ADA6640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021AB08C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7" w:lineRule="auto"/>
        <w:ind w:left="1707" w:right="41" w:hanging="2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Для каждой проверки нам нужно создать по отдельной кнопке\команде. Давайте начнем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с  проверки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реквизита «ФИО». Для этого на конструкторе формы зайдем во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вкладку  «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Команды» и создадим новую и подпишем её «Проверка ФИО» (Рисунок 12)  </w:t>
      </w:r>
    </w:p>
    <w:p w14:paraId="54F39066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09" w:lineRule="auto"/>
        <w:ind w:left="2115" w:right="424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lastRenderedPageBreak/>
        <w:drawing>
          <wp:inline distT="19050" distB="19050" distL="19050" distR="19050" wp14:anchorId="68D52789" wp14:editId="397D9DD7">
            <wp:extent cx="5013325" cy="1880181"/>
            <wp:effectExtent l="0" t="0" r="0" b="635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2010" cy="1883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12 - создание команды</w:t>
      </w:r>
    </w:p>
    <w:p w14:paraId="1EF772F9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7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Зададим команде действие (Рисунок 13)  </w:t>
      </w:r>
    </w:p>
    <w:p w14:paraId="160283BD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06" w:lineRule="auto"/>
        <w:ind w:left="1697" w:right="8" w:firstLine="3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</w:rPr>
        <w:drawing>
          <wp:inline distT="19050" distB="19050" distL="19050" distR="19050" wp14:anchorId="32DC36CF" wp14:editId="2252264C">
            <wp:extent cx="5235575" cy="2946400"/>
            <wp:effectExtent l="0" t="0" r="3175" b="6350"/>
            <wp:docPr id="30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13 - создание действия </w:t>
      </w:r>
    </w:p>
    <w:p w14:paraId="7984B5DC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8" w:lineRule="auto"/>
        <w:ind w:left="1711" w:right="1358" w:hanging="3"/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  <w:t xml:space="preserve">ВНИМАНИЕ! Создаем процедуру на клиенте и сервере, </w:t>
      </w:r>
      <w:proofErr w:type="gramStart"/>
      <w:r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  <w:t>иначе  некоторые</w:t>
      </w:r>
      <w:proofErr w:type="gramEnd"/>
      <w:r>
        <w:rPr>
          <w:rFonts w:ascii="Times New Roman" w:eastAsia="Times New Roman" w:hAnsi="Times New Roman" w:cs="Times New Roman"/>
          <w:b/>
          <w:color w:val="404040"/>
          <w:sz w:val="28"/>
          <w:szCs w:val="28"/>
        </w:rPr>
        <w:t xml:space="preserve"> проверки не будут работать. </w:t>
      </w:r>
    </w:p>
    <w:p w14:paraId="7341AEB5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706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В процедуре на сервере прописываем данный код (Рисунок 14)  </w:t>
      </w:r>
    </w:p>
    <w:p w14:paraId="39D84446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07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19050" distB="19050" distL="19050" distR="19050" wp14:anchorId="46A0DF8D" wp14:editId="03D96D1F">
            <wp:extent cx="5283200" cy="2426335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426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14 - код кнопки "Проверка ФИО"</w:t>
      </w:r>
    </w:p>
    <w:p w14:paraId="38C00846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0" w:lineRule="auto"/>
        <w:ind w:left="1706" w:right="881" w:hanging="2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Аналогичным способом создаем остальные 3 кнопки на проверки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ДатыРождения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НомераТелефона</w:t>
      </w:r>
      <w:proofErr w:type="spellEnd"/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ДатыПриёмаНаРаботу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.  </w:t>
      </w:r>
    </w:p>
    <w:p w14:paraId="3A0A2CE9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07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lastRenderedPageBreak/>
        <w:drawing>
          <wp:inline distT="19050" distB="19050" distL="19050" distR="19050" wp14:anchorId="1B2E4267" wp14:editId="53B2D004">
            <wp:extent cx="5159375" cy="2508250"/>
            <wp:effectExtent l="0" t="0" r="3175" b="635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250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15 - код кнопки "</w:t>
      </w:r>
      <w:proofErr w:type="spell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ПроверкаВозраста</w:t>
      </w:r>
      <w:proofErr w:type="spellEnd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" </w:t>
      </w:r>
    </w:p>
    <w:p w14:paraId="3369CB6D" w14:textId="2D258FF6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04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noProof/>
          <w:color w:val="44546A"/>
          <w:sz w:val="18"/>
          <w:szCs w:val="18"/>
        </w:rPr>
        <w:drawing>
          <wp:inline distT="0" distB="0" distL="0" distR="0" wp14:anchorId="1510A21E" wp14:editId="42D81AB8">
            <wp:extent cx="5664200" cy="4411063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277" cy="442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16 - код кнопки "</w:t>
      </w:r>
      <w:proofErr w:type="spell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ПроверкаТелефона</w:t>
      </w:r>
      <w:proofErr w:type="spellEnd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"</w:t>
      </w:r>
    </w:p>
    <w:p w14:paraId="30E551AB" w14:textId="234C06FE" w:rsidR="00FC7AEB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1701" w:right="8"/>
        <w:jc w:val="center"/>
        <w:rPr>
          <w:rFonts w:ascii="Times New Roman" w:eastAsia="Times New Roman" w:hAnsi="Times New Roman" w:cs="Times New Roman"/>
          <w:i/>
          <w:noProof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noProof/>
          <w:color w:val="44546A"/>
          <w:sz w:val="18"/>
          <w:szCs w:val="18"/>
        </w:rPr>
        <w:drawing>
          <wp:inline distT="0" distB="0" distL="0" distR="0" wp14:anchorId="36B4F532" wp14:editId="60389F6C">
            <wp:extent cx="7026275" cy="24384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6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D3D5" w14:textId="630AD048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17 - код кнопки "</w:t>
      </w:r>
      <w:proofErr w:type="spell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ПроверкаДатыПриемаНаРаботу</w:t>
      </w:r>
      <w:proofErr w:type="spellEnd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" </w:t>
      </w:r>
    </w:p>
    <w:p w14:paraId="5CC083DB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73632FAE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278B6F81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05A786CA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739171C5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36DC772C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7330953F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3DB0D5BB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7204DFCC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6FFDDC05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72A6E30C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37CBCFAF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7AE55A1A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33A49E45" w14:textId="20EB388E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Создадим ещё одну кнопку «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ЗаписатьСотрудника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» для записи сотрудника в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справочник  (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Рисунок 18)  </w:t>
      </w:r>
    </w:p>
    <w:p w14:paraId="4A3354B1" w14:textId="5467F810" w:rsidR="00FC7AEB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7" w:lineRule="auto"/>
        <w:ind w:left="1711" w:right="238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33A46690" wp14:editId="70641596">
            <wp:extent cx="4940300" cy="3233407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357" cy="323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9BB3" w14:textId="0A18DD5C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05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18 - кнопка "</w:t>
      </w:r>
      <w:proofErr w:type="spell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ЗаписатьСотрудника</w:t>
      </w:r>
      <w:proofErr w:type="spellEnd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"</w:t>
      </w:r>
    </w:p>
    <w:p w14:paraId="76F0BD94" w14:textId="4F0CD2AC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05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noProof/>
          <w:color w:val="44546A"/>
          <w:sz w:val="18"/>
          <w:szCs w:val="18"/>
        </w:rPr>
        <w:drawing>
          <wp:inline distT="0" distB="0" distL="0" distR="0" wp14:anchorId="39FAE275" wp14:editId="7B26543C">
            <wp:extent cx="4967834" cy="2829398"/>
            <wp:effectExtent l="0" t="0" r="444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957" cy="283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1643" w14:textId="77777777" w:rsidR="00FC7AEB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1701" w:right="8"/>
        <w:jc w:val="center"/>
        <w:rPr>
          <w:rFonts w:ascii="Times New Roman" w:eastAsia="Times New Roman" w:hAnsi="Times New Roman" w:cs="Times New Roman"/>
          <w:i/>
          <w:noProof/>
          <w:color w:val="44546A"/>
          <w:sz w:val="18"/>
          <w:szCs w:val="18"/>
        </w:rPr>
      </w:pPr>
    </w:p>
    <w:p w14:paraId="5B5A0BAD" w14:textId="05E9481C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19 - код кнопки "</w:t>
      </w:r>
      <w:proofErr w:type="spell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ЗаписьСотрудника</w:t>
      </w:r>
      <w:proofErr w:type="spellEnd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" </w:t>
      </w:r>
    </w:p>
    <w:p w14:paraId="287ECA09" w14:textId="3020A696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1" w:line="247" w:lineRule="auto"/>
        <w:ind w:left="1707" w:right="25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 xml:space="preserve">Готово. Наши проверки созданы и работают. Теперь сделаем так, чтобы результат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каждой  проверки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выгружался в Word документ, созданный нами ранее.  </w:t>
      </w:r>
    </w:p>
    <w:p w14:paraId="6FA391B2" w14:textId="71194542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1" w:line="247" w:lineRule="auto"/>
        <w:ind w:left="1707" w:right="25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7182EEE2" w14:textId="47134252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1" w:line="247" w:lineRule="auto"/>
        <w:ind w:left="1707" w:right="25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48E4251F" w14:textId="7370EE3A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1" w:line="247" w:lineRule="auto"/>
        <w:ind w:left="1707" w:right="25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4E700A5A" w14:textId="77777777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1" w:line="247" w:lineRule="auto"/>
        <w:ind w:left="1707" w:right="25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18F42B98" w14:textId="77777777" w:rsidR="006E39AC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12" w:lineRule="auto"/>
        <w:ind w:left="1701" w:right="8"/>
        <w:jc w:val="center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Для этого нужно в каждую кнопку после проверки дописать код (Рисунки 20-24) </w:t>
      </w:r>
    </w:p>
    <w:p w14:paraId="2C0BAE4B" w14:textId="0BB403FD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12" w:lineRule="auto"/>
        <w:ind w:left="1701" w:right="8"/>
        <w:jc w:val="center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1409B669" wp14:editId="7EDE82B4">
            <wp:extent cx="5511165" cy="349297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784" cy="350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7B1C" w14:textId="452DD7E1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12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20 - код </w:t>
      </w:r>
      <w:proofErr w:type="spell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ПроверкиФИО</w:t>
      </w:r>
      <w:proofErr w:type="spellEnd"/>
    </w:p>
    <w:p w14:paraId="0ABF9B59" w14:textId="4D412087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12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noProof/>
          <w:color w:val="44546A"/>
          <w:sz w:val="18"/>
          <w:szCs w:val="18"/>
        </w:rPr>
        <w:drawing>
          <wp:inline distT="0" distB="0" distL="0" distR="0" wp14:anchorId="5689B76E" wp14:editId="0BC9D771">
            <wp:extent cx="6254750" cy="26307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449" cy="26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B1B9" w14:textId="085F5EA4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21 - код </w:t>
      </w:r>
      <w:proofErr w:type="spell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ПроверкиФИО</w:t>
      </w:r>
      <w:proofErr w:type="spellEnd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 2 </w:t>
      </w:r>
    </w:p>
    <w:p w14:paraId="4DBE7C6A" w14:textId="7E386FC5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noProof/>
          <w:color w:val="44546A"/>
          <w:sz w:val="18"/>
          <w:szCs w:val="18"/>
        </w:rPr>
        <w:lastRenderedPageBreak/>
        <w:drawing>
          <wp:inline distT="0" distB="0" distL="0" distR="0" wp14:anchorId="5624C6C9" wp14:editId="40D9C2E7">
            <wp:extent cx="6235700" cy="1825344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120" cy="183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C3CD" w14:textId="73CCB694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1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22 - код </w:t>
      </w:r>
      <w:proofErr w:type="spell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ПроверкиВозраста</w:t>
      </w:r>
      <w:proofErr w:type="spellEnd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 </w:t>
      </w:r>
    </w:p>
    <w:p w14:paraId="0F8538CA" w14:textId="267FAD6E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1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0B2D0DE9" w14:textId="5A7B58EB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1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490F0ED4" w14:textId="085AAC13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1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noProof/>
          <w:color w:val="44546A"/>
          <w:sz w:val="18"/>
          <w:szCs w:val="18"/>
        </w:rPr>
        <w:drawing>
          <wp:inline distT="0" distB="0" distL="0" distR="0" wp14:anchorId="198818DD" wp14:editId="5586FDFD">
            <wp:extent cx="6292850" cy="204226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132" cy="20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4ECA" w14:textId="1B93ADEB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12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23 - код </w:t>
      </w:r>
      <w:proofErr w:type="spell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ПроверкиТелефона</w:t>
      </w:r>
      <w:proofErr w:type="spellEnd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 </w:t>
      </w:r>
    </w:p>
    <w:p w14:paraId="0B83E3EB" w14:textId="5F3B93C9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12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noProof/>
          <w:color w:val="44546A"/>
          <w:sz w:val="18"/>
          <w:szCs w:val="18"/>
        </w:rPr>
        <w:drawing>
          <wp:inline distT="0" distB="0" distL="0" distR="0" wp14:anchorId="0BA17CDC" wp14:editId="4F33771F">
            <wp:extent cx="6273800" cy="1902835"/>
            <wp:effectExtent l="0" t="0" r="0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652" cy="190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6183" w14:textId="36CAC27B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12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24 - код </w:t>
      </w:r>
      <w:proofErr w:type="spellStart"/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ПроверкиДатыПриемы</w:t>
      </w:r>
      <w:proofErr w:type="spellEnd"/>
    </w:p>
    <w:p w14:paraId="77F6DF63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0" w:lineRule="auto"/>
        <w:ind w:left="1707" w:right="397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Готово. Как мы видим код везде идентичный за исключением наименований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закладок,  которые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мы создавали в Word. </w:t>
      </w:r>
    </w:p>
    <w:p w14:paraId="54E4E262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1709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Теперь проверим работоспособность нашей внешней обработки. </w:t>
      </w:r>
    </w:p>
    <w:p w14:paraId="6BCDA889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7" w:lineRule="auto"/>
        <w:ind w:left="1707" w:right="291" w:hanging="2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Для того, чтобы загрузить внешнюю обработку в конфигурацию нужно в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древе  конфигурации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выбрать элемент «Обработки», нажать ПКМ и выбрать пункт «Добавить  внешнюю обработку, отчет…» (Рисунок 25) </w:t>
      </w:r>
    </w:p>
    <w:p w14:paraId="13B70849" w14:textId="28BA973E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03" w:lineRule="auto"/>
        <w:ind w:left="1701" w:right="8"/>
        <w:jc w:val="center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1948E7B0" wp14:editId="4B88A2EF">
            <wp:extent cx="3478530" cy="3431381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379" cy="345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6EEE" w14:textId="469A43CE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0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25 - добавление внешней обработки</w:t>
      </w:r>
    </w:p>
    <w:p w14:paraId="2728190B" w14:textId="4855815B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0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1350490B" w14:textId="77777777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03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3CF76E50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0" w:lineRule="auto"/>
        <w:ind w:left="1709" w:right="1080" w:hanging="3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После этого сохраняем нашу конфигурацию нажатием F7 и запускаем в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режиме  «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Предприятие». (Рисунок 26) </w:t>
      </w:r>
    </w:p>
    <w:p w14:paraId="777A2F78" w14:textId="1F3A28EF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1" w:lineRule="auto"/>
        <w:ind w:left="1701" w:right="8"/>
        <w:jc w:val="center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154116B8" wp14:editId="7C50F963">
            <wp:extent cx="5150485" cy="137185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514" cy="137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C255" w14:textId="7700DF0F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1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26 - конфигурация в режиме "Предприятие" </w:t>
      </w:r>
    </w:p>
    <w:p w14:paraId="3DDF3DD3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7" w:lineRule="auto"/>
        <w:ind w:left="1707" w:right="378" w:hanging="2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Для того, чтобы обратится к внешней обработке нужно нажать на пункт «Сервис» и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из  выпадающего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меню выбрать нужную нам обработку (Рисунок 27) </w:t>
      </w:r>
    </w:p>
    <w:p w14:paraId="2D71213C" w14:textId="028A3EC1" w:rsidR="006E39AC" w:rsidRDefault="006E39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11" w:lineRule="auto"/>
        <w:ind w:left="1701" w:right="8"/>
        <w:jc w:val="center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0C96145C" wp14:editId="051A3237">
            <wp:extent cx="4693920" cy="1290099"/>
            <wp:effectExtent l="0" t="0" r="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910" cy="129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A6BD" w14:textId="0879384A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11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27 - выбор внешней обработки</w:t>
      </w:r>
    </w:p>
    <w:p w14:paraId="7C306764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0" w:lineRule="auto"/>
        <w:ind w:left="1707" w:right="1066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При нажатии на нужную внешнюю обработку откроется форма с реквизитами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и  кнопками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которые мы создавали ранее (Рисунок 28) </w:t>
      </w:r>
    </w:p>
    <w:p w14:paraId="1ED62709" w14:textId="7117D3BE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07" w:lineRule="auto"/>
        <w:ind w:left="1701" w:right="8"/>
        <w:jc w:val="center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3A231849" wp14:editId="3BF287B1">
            <wp:extent cx="5086961" cy="2531901"/>
            <wp:effectExtent l="0" t="0" r="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491" cy="25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5326" w14:textId="6E03B225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07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28 - форма внешней обработки </w:t>
      </w:r>
    </w:p>
    <w:p w14:paraId="294365DC" w14:textId="77777777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706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46A72EAC" w14:textId="77777777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706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6C25FF4E" w14:textId="77777777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706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52C8041B" w14:textId="624C7255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706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29CB0956" w14:textId="77777777" w:rsidR="006A3AB0" w:rsidRDefault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706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1AD8495D" w14:textId="77777777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706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2FB1C155" w14:textId="5E526ACE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706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Приступим к проверкам.  </w:t>
      </w:r>
    </w:p>
    <w:p w14:paraId="51529C44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50" w:lineRule="auto"/>
        <w:ind w:left="1707" w:right="667" w:hanging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Начнем с поля «ФИО». Заполним его некорректными данными и нажмём на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кнопку  проверки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ФИО. (Рисунок 29) </w:t>
      </w:r>
    </w:p>
    <w:p w14:paraId="4941F0CC" w14:textId="2DC8F6B8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06" w:lineRule="auto"/>
        <w:ind w:left="1701" w:right="8"/>
        <w:jc w:val="center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11ADC19F" wp14:editId="111056CA">
            <wp:extent cx="5353685" cy="2962482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069" cy="296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B3FE" w14:textId="22E86A4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06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29 - проверка ФИО </w:t>
      </w:r>
    </w:p>
    <w:p w14:paraId="18A30891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7" w:lineRule="auto"/>
        <w:ind w:left="1704" w:right="120" w:firstLine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Как мы видим при вводе запрещенного символа он выдает нам сообщение об этом, а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так  же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записывает все результаты в Word. Так же кодом реализовано обнуления поля, но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оно  отключено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для наглядности.</w:t>
      </w:r>
    </w:p>
    <w:p w14:paraId="418C6EBA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0" w:lineRule="auto"/>
        <w:ind w:left="1711" w:right="378" w:hanging="2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Теперь проверим поле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ДатаРождения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на предмет того, что сотрудник младше 18ти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лет  (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Рисунок 30) </w:t>
      </w:r>
    </w:p>
    <w:p w14:paraId="4897C39E" w14:textId="6CB7827B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06" w:lineRule="auto"/>
        <w:ind w:left="1701" w:right="8"/>
        <w:jc w:val="center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5715A657" wp14:editId="762C5B6E">
            <wp:extent cx="5329555" cy="3251789"/>
            <wp:effectExtent l="0" t="0" r="4445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125" cy="32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BD6C" w14:textId="63B439A5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06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30 - проверка возраста </w:t>
      </w:r>
    </w:p>
    <w:p w14:paraId="141468B4" w14:textId="6D445DF5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06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72D5750A" w14:textId="77777777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06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</w:p>
    <w:p w14:paraId="3CEFA8A2" w14:textId="77777777" w:rsidR="002663C1" w:rsidRDefault="00FC7AEB" w:rsidP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1706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Как мы видим выведено сообщение и тест успешно создан.  </w:t>
      </w:r>
    </w:p>
    <w:p w14:paraId="512524DE" w14:textId="77777777" w:rsidR="002663C1" w:rsidRDefault="00FC7AEB" w:rsidP="006A3A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7" w:lineRule="auto"/>
        <w:ind w:left="1711" w:right="925" w:hanging="2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Теперь проверим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НомерТелефона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на корректность числа введённых цифр в поле.  (Рисунок 31) </w:t>
      </w:r>
    </w:p>
    <w:p w14:paraId="79562A13" w14:textId="00AC1841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06" w:lineRule="auto"/>
        <w:ind w:left="1701" w:right="8"/>
        <w:jc w:val="center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652B2018" wp14:editId="4EF40C82">
            <wp:extent cx="5102087" cy="2957617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144" cy="296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4692" w14:textId="20B27599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06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31 - проверка Номера телефона</w:t>
      </w:r>
    </w:p>
    <w:p w14:paraId="5414146C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0" w:lineRule="auto"/>
        <w:ind w:left="1707" w:right="10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Проверим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ДатуПриема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. По логике вещей мы не можем принимать людей задним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числом,  поэтому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это и проверим. (Рисунок 32) </w:t>
      </w:r>
    </w:p>
    <w:p w14:paraId="466EEC8E" w14:textId="4CCDAF7E" w:rsidR="00884832" w:rsidRDefault="008848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06" w:lineRule="auto"/>
        <w:ind w:left="1701" w:right="8"/>
        <w:jc w:val="center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09D25BCE" wp14:editId="7EAC146B">
            <wp:extent cx="5109210" cy="3065526"/>
            <wp:effectExtent l="0" t="0" r="0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257" cy="30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54B8" w14:textId="42B21F7E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06" w:lineRule="auto"/>
        <w:ind w:left="1701" w:right="8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 xml:space="preserve">Рисунок 32 - проверка даты приема </w:t>
      </w:r>
    </w:p>
    <w:p w14:paraId="1C66EF0E" w14:textId="77777777" w:rsidR="002124A8" w:rsidRDefault="00212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8" w:lineRule="auto"/>
        <w:ind w:left="1710" w:right="511" w:hanging="5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422859C8" w14:textId="77777777" w:rsidR="002124A8" w:rsidRDefault="00212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8" w:lineRule="auto"/>
        <w:ind w:left="1710" w:right="511" w:hanging="5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75F8336B" w14:textId="77777777" w:rsidR="002124A8" w:rsidRDefault="00212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8" w:lineRule="auto"/>
        <w:ind w:left="1710" w:right="511" w:hanging="5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2F33D22B" w14:textId="77777777" w:rsidR="002124A8" w:rsidRDefault="00212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8" w:lineRule="auto"/>
        <w:ind w:left="1710" w:right="511" w:hanging="5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55E55D8F" w14:textId="77777777" w:rsidR="002124A8" w:rsidRDefault="00FC7AEB" w:rsidP="00212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8" w:lineRule="auto"/>
        <w:ind w:left="1710" w:right="511" w:hanging="5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Допустим, что мы хотим записать сотрудника в справочник. Нажмем кнопку «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Запись  сотрудника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» Как мы видим мы не можем записать сотрудника так как все наши поля не прошли  проверку. Введем правильные данные, проверим и посмотрим, что получится. (Рисунок 34)  </w:t>
      </w:r>
    </w:p>
    <w:p w14:paraId="368ECB11" w14:textId="6BDAA942" w:rsidR="002124A8" w:rsidRDefault="002124A8" w:rsidP="00212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8" w:lineRule="auto"/>
        <w:ind w:left="1710" w:right="511" w:hanging="5"/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3E9C352C" wp14:editId="1CB75C96">
            <wp:extent cx="5342333" cy="172359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452" cy="172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AFFF" w14:textId="425CEFBB" w:rsidR="002663C1" w:rsidRDefault="00FC7AEB" w:rsidP="00212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8" w:lineRule="auto"/>
        <w:ind w:left="1710" w:right="511" w:hanging="5"/>
        <w:jc w:val="center"/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44546A"/>
          <w:sz w:val="18"/>
          <w:szCs w:val="18"/>
        </w:rPr>
        <w:t>Рисунок 34 - запись прошла успешно</w:t>
      </w:r>
    </w:p>
    <w:p w14:paraId="403D4D6B" w14:textId="77777777" w:rsidR="002663C1" w:rsidRDefault="00FC7A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Так же не забываем о Word документе (Рисунок 36) </w:t>
      </w:r>
    </w:p>
    <w:p w14:paraId="0ACFD3B2" w14:textId="0002E997" w:rsidR="002663C1" w:rsidRDefault="002663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3" w:line="199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sectPr w:rsidR="002663C1">
      <w:type w:val="continuous"/>
      <w:pgSz w:w="11900" w:h="16820"/>
      <w:pgMar w:top="1113" w:right="1440" w:bottom="0" w:left="1440" w:header="0" w:footer="720" w:gutter="0"/>
      <w:cols w:space="720" w:equalWidth="0">
        <w:col w:w="90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3C1"/>
    <w:rsid w:val="002124A8"/>
    <w:rsid w:val="002663C1"/>
    <w:rsid w:val="006A3AB0"/>
    <w:rsid w:val="006E39AC"/>
    <w:rsid w:val="00884832"/>
    <w:rsid w:val="00890901"/>
    <w:rsid w:val="00FC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122DF"/>
  <w15:docId w15:val="{948971EA-F3A7-46EE-8B2D-1D513170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fif"/><Relationship Id="rId21" Type="http://schemas.openxmlformats.org/officeDocument/2006/relationships/image" Target="media/image18.jfif"/><Relationship Id="rId34" Type="http://schemas.openxmlformats.org/officeDocument/2006/relationships/image" Target="media/image31.jfif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fif"/><Relationship Id="rId33" Type="http://schemas.openxmlformats.org/officeDocument/2006/relationships/image" Target="media/image30.jfif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fif"/><Relationship Id="rId29" Type="http://schemas.openxmlformats.org/officeDocument/2006/relationships/image" Target="media/image26.jfi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fif"/><Relationship Id="rId32" Type="http://schemas.openxmlformats.org/officeDocument/2006/relationships/image" Target="media/image29.jfif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fif"/><Relationship Id="rId28" Type="http://schemas.openxmlformats.org/officeDocument/2006/relationships/image" Target="media/image25.jfif"/><Relationship Id="rId36" Type="http://schemas.openxmlformats.org/officeDocument/2006/relationships/image" Target="media/image33.jfif"/><Relationship Id="rId10" Type="http://schemas.openxmlformats.org/officeDocument/2006/relationships/image" Target="media/image7.png"/><Relationship Id="rId19" Type="http://schemas.openxmlformats.org/officeDocument/2006/relationships/image" Target="media/image16.jfif"/><Relationship Id="rId31" Type="http://schemas.openxmlformats.org/officeDocument/2006/relationships/image" Target="media/image28.jfi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fif"/><Relationship Id="rId27" Type="http://schemas.openxmlformats.org/officeDocument/2006/relationships/image" Target="media/image24.jfif"/><Relationship Id="rId30" Type="http://schemas.openxmlformats.org/officeDocument/2006/relationships/image" Target="media/image27.jfif"/><Relationship Id="rId35" Type="http://schemas.openxmlformats.org/officeDocument/2006/relationships/image" Target="media/image32.jfif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14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Антонов Александр Романович</cp:lastModifiedBy>
  <cp:revision>8</cp:revision>
  <dcterms:created xsi:type="dcterms:W3CDTF">2025-10-08T11:55:00Z</dcterms:created>
  <dcterms:modified xsi:type="dcterms:W3CDTF">2025-10-09T10:07:00Z</dcterms:modified>
</cp:coreProperties>
</file>