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C1D" w:rsidRDefault="00287C1D" w:rsidP="00287C1D">
      <w:pPr>
        <w:jc w:val="center"/>
      </w:pPr>
      <w:r>
        <w:t xml:space="preserve">Método de la ingeniería. </w:t>
      </w:r>
    </w:p>
    <w:p w:rsidR="004E3BC5" w:rsidRDefault="00287C1D" w:rsidP="001B42D7">
      <w:pPr>
        <w:jc w:val="both"/>
        <w:rPr>
          <w:color w:val="000000" w:themeColor="text1"/>
        </w:rPr>
      </w:pPr>
      <w:bookmarkStart w:id="0" w:name="_Hlk1652631"/>
      <w:r w:rsidRPr="00507DDC">
        <w:rPr>
          <w:b/>
          <w:sz w:val="28"/>
          <w:szCs w:val="28"/>
        </w:rPr>
        <w:t>1.</w:t>
      </w:r>
      <w:r w:rsidR="00507DDC" w:rsidRPr="00507DDC">
        <w:t xml:space="preserve"> </w:t>
      </w:r>
      <w:r w:rsidR="00507DDC" w:rsidRPr="00507DDC">
        <w:rPr>
          <w:b/>
          <w:sz w:val="28"/>
          <w:szCs w:val="28"/>
        </w:rPr>
        <w:t>Identificación del Problema</w:t>
      </w:r>
      <w:bookmarkEnd w:id="0"/>
      <w:r w:rsidR="00507DDC">
        <w:rPr>
          <w:b/>
          <w:sz w:val="28"/>
          <w:szCs w:val="28"/>
        </w:rPr>
        <w:t>:</w:t>
      </w:r>
      <w:r w:rsidR="004E3BC5" w:rsidRPr="00507DDC">
        <w:rPr>
          <w:color w:val="000000" w:themeColor="text1"/>
        </w:rPr>
        <w:t xml:space="preserve"> </w:t>
      </w:r>
      <w:r w:rsidR="004E3BC5">
        <w:rPr>
          <w:color w:val="000000" w:themeColor="text1"/>
        </w:rPr>
        <w:t>Oracle necesita 2 métodos para encontrar las raíces complejas y reales de un polinomio que máximo va a ser de grado 10 con exponentes enteros y coeficientes racionales.</w:t>
      </w:r>
    </w:p>
    <w:p w:rsidR="004E3BC5" w:rsidRDefault="004E3BC5" w:rsidP="001B42D7">
      <w:pPr>
        <w:jc w:val="both"/>
        <w:rPr>
          <w:color w:val="000000" w:themeColor="text1"/>
        </w:rPr>
      </w:pPr>
      <w:r>
        <w:rPr>
          <w:color w:val="000000" w:themeColor="text1"/>
        </w:rPr>
        <w:t xml:space="preserve">-Se nos pide un informe donde analicemos las posibles soluciones </w:t>
      </w:r>
      <w:r w:rsidR="00F330B5">
        <w:rPr>
          <w:color w:val="000000" w:themeColor="text1"/>
        </w:rPr>
        <w:t>y seleccionemos las más pertinentes.</w:t>
      </w:r>
    </w:p>
    <w:p w:rsidR="00F330B5" w:rsidRDefault="00F330B5" w:rsidP="001B42D7">
      <w:pPr>
        <w:jc w:val="both"/>
        <w:rPr>
          <w:color w:val="000000" w:themeColor="text1"/>
        </w:rPr>
      </w:pPr>
      <w:r>
        <w:rPr>
          <w:color w:val="000000" w:themeColor="text1"/>
        </w:rPr>
        <w:t>-Dado que Oracle es una empresa conocida por su excelencia, podemos inferir que para ellos es importante que dentro de los criterios de para seleccionar la solución este la eficiencia temporal y espacial.</w:t>
      </w:r>
    </w:p>
    <w:p w:rsidR="004E3BC5" w:rsidRDefault="00F330B5" w:rsidP="001B42D7">
      <w:pPr>
        <w:jc w:val="both"/>
        <w:rPr>
          <w:color w:val="000000" w:themeColor="text1"/>
        </w:rPr>
      </w:pPr>
      <w:r>
        <w:rPr>
          <w:color w:val="000000" w:themeColor="text1"/>
        </w:rPr>
        <w:t>-Oracle quiere visualizar la funcionalidad de los algoritmos desde una interfaz gráfica.</w:t>
      </w:r>
    </w:p>
    <w:tbl>
      <w:tblPr>
        <w:tblStyle w:val="Tablaconcuadrcula"/>
        <w:tblW w:w="0" w:type="auto"/>
        <w:tblLook w:val="04A0" w:firstRow="1" w:lastRow="0" w:firstColumn="1" w:lastColumn="0" w:noHBand="0" w:noVBand="1"/>
      </w:tblPr>
      <w:tblGrid>
        <w:gridCol w:w="2942"/>
        <w:gridCol w:w="5842"/>
      </w:tblGrid>
      <w:tr w:rsidR="00A12DD9" w:rsidTr="0046243E">
        <w:tc>
          <w:tcPr>
            <w:tcW w:w="2942" w:type="dxa"/>
            <w:shd w:val="clear" w:color="auto" w:fill="BFBFBF" w:themeFill="background1" w:themeFillShade="BF"/>
          </w:tcPr>
          <w:p w:rsidR="00A12DD9" w:rsidRDefault="00A12DD9" w:rsidP="0046243E">
            <w:r>
              <w:t>Nombre</w:t>
            </w:r>
          </w:p>
        </w:tc>
        <w:tc>
          <w:tcPr>
            <w:tcW w:w="5842" w:type="dxa"/>
          </w:tcPr>
          <w:p w:rsidR="00A12DD9" w:rsidRDefault="00A12DD9" w:rsidP="0046243E">
            <w:r>
              <w:rPr>
                <w:rFonts w:ascii="Arial" w:hAnsi="Arial" w:cs="Arial"/>
                <w:color w:val="000000"/>
                <w:sz w:val="20"/>
                <w:szCs w:val="20"/>
              </w:rPr>
              <w:t>Ingresar el polinomio que desea resolver</w:t>
            </w:r>
          </w:p>
        </w:tc>
      </w:tr>
      <w:tr w:rsidR="00A12DD9" w:rsidTr="0046243E">
        <w:tc>
          <w:tcPr>
            <w:tcW w:w="2942" w:type="dxa"/>
            <w:shd w:val="clear" w:color="auto" w:fill="BFBFBF" w:themeFill="background1" w:themeFillShade="BF"/>
          </w:tcPr>
          <w:p w:rsidR="00A12DD9" w:rsidRDefault="00A12DD9" w:rsidP="0046243E">
            <w:r>
              <w:t>Resumen</w:t>
            </w:r>
          </w:p>
        </w:tc>
        <w:tc>
          <w:tcPr>
            <w:tcW w:w="5842" w:type="dxa"/>
          </w:tcPr>
          <w:p w:rsidR="00A12DD9" w:rsidRDefault="00A12DD9" w:rsidP="0046243E">
            <w:r>
              <w:t>El usuario puede proponer los coeficientes del polinomio al que le quiere hallar las raíces.</w:t>
            </w:r>
          </w:p>
        </w:tc>
      </w:tr>
      <w:tr w:rsidR="00A12DD9" w:rsidTr="0046243E">
        <w:tc>
          <w:tcPr>
            <w:tcW w:w="2942" w:type="dxa"/>
            <w:shd w:val="clear" w:color="auto" w:fill="BFBFBF" w:themeFill="background1" w:themeFillShade="BF"/>
          </w:tcPr>
          <w:p w:rsidR="00A12DD9" w:rsidRDefault="00A12DD9" w:rsidP="0046243E">
            <w:r>
              <w:t>Entradas</w:t>
            </w:r>
          </w:p>
        </w:tc>
        <w:tc>
          <w:tcPr>
            <w:tcW w:w="5842" w:type="dxa"/>
          </w:tcPr>
          <w:p w:rsidR="00A12DD9" w:rsidRDefault="00A12DD9" w:rsidP="0046243E">
            <w:r>
              <w:t>Una serie de números racionales para representar los coeficientes del polinomio a resolver.</w:t>
            </w:r>
          </w:p>
        </w:tc>
      </w:tr>
      <w:tr w:rsidR="00A12DD9" w:rsidTr="0046243E">
        <w:tc>
          <w:tcPr>
            <w:tcW w:w="2942" w:type="dxa"/>
            <w:shd w:val="clear" w:color="auto" w:fill="BFBFBF" w:themeFill="background1" w:themeFillShade="BF"/>
          </w:tcPr>
          <w:p w:rsidR="00A12DD9" w:rsidRDefault="00A12DD9" w:rsidP="0046243E">
            <w:r>
              <w:t>Resultados</w:t>
            </w:r>
          </w:p>
        </w:tc>
        <w:tc>
          <w:tcPr>
            <w:tcW w:w="5842" w:type="dxa"/>
          </w:tcPr>
          <w:p w:rsidR="00A12DD9" w:rsidRDefault="00A12DD9" w:rsidP="0046243E">
            <w:r>
              <w:t>Ninguna.</w:t>
            </w:r>
          </w:p>
        </w:tc>
      </w:tr>
    </w:tbl>
    <w:p w:rsidR="00A12DD9" w:rsidRDefault="00A12DD9" w:rsidP="00A12DD9"/>
    <w:tbl>
      <w:tblPr>
        <w:tblStyle w:val="Tablaconcuadrcula"/>
        <w:tblW w:w="0" w:type="auto"/>
        <w:tblLook w:val="04A0" w:firstRow="1" w:lastRow="0" w:firstColumn="1" w:lastColumn="0" w:noHBand="0" w:noVBand="1"/>
      </w:tblPr>
      <w:tblGrid>
        <w:gridCol w:w="2942"/>
        <w:gridCol w:w="5842"/>
      </w:tblGrid>
      <w:tr w:rsidR="00A12DD9" w:rsidTr="0046243E">
        <w:tc>
          <w:tcPr>
            <w:tcW w:w="2942" w:type="dxa"/>
            <w:shd w:val="clear" w:color="auto" w:fill="BFBFBF" w:themeFill="background1" w:themeFillShade="BF"/>
          </w:tcPr>
          <w:p w:rsidR="00A12DD9" w:rsidRDefault="00A12DD9" w:rsidP="0046243E">
            <w:r>
              <w:t>Nombre</w:t>
            </w:r>
          </w:p>
        </w:tc>
        <w:tc>
          <w:tcPr>
            <w:tcW w:w="5842" w:type="dxa"/>
          </w:tcPr>
          <w:p w:rsidR="00A12DD9" w:rsidRDefault="00A12DD9" w:rsidP="0046243E">
            <w:r>
              <w:rPr>
                <w:rFonts w:ascii="Arial" w:hAnsi="Arial" w:cs="Arial"/>
                <w:color w:val="000000"/>
                <w:sz w:val="20"/>
                <w:szCs w:val="20"/>
              </w:rPr>
              <w:t>Generar aleatoriamente polinomios</w:t>
            </w:r>
          </w:p>
        </w:tc>
      </w:tr>
      <w:tr w:rsidR="00A12DD9" w:rsidTr="0046243E">
        <w:tc>
          <w:tcPr>
            <w:tcW w:w="2942" w:type="dxa"/>
            <w:shd w:val="clear" w:color="auto" w:fill="BFBFBF" w:themeFill="background1" w:themeFillShade="BF"/>
          </w:tcPr>
          <w:p w:rsidR="00A12DD9" w:rsidRDefault="00A12DD9" w:rsidP="0046243E">
            <w:r>
              <w:t>Resumen</w:t>
            </w:r>
          </w:p>
        </w:tc>
        <w:tc>
          <w:tcPr>
            <w:tcW w:w="5842" w:type="dxa"/>
          </w:tcPr>
          <w:p w:rsidR="00A12DD9" w:rsidRDefault="00A12DD9" w:rsidP="0046243E">
            <w:r>
              <w:t>El usuario puede generar un polinomio con coeficientes escogidos al azar.</w:t>
            </w:r>
          </w:p>
        </w:tc>
      </w:tr>
      <w:tr w:rsidR="00A12DD9" w:rsidTr="0046243E">
        <w:tc>
          <w:tcPr>
            <w:tcW w:w="2942" w:type="dxa"/>
            <w:shd w:val="clear" w:color="auto" w:fill="BFBFBF" w:themeFill="background1" w:themeFillShade="BF"/>
          </w:tcPr>
          <w:p w:rsidR="00A12DD9" w:rsidRDefault="00A12DD9" w:rsidP="0046243E">
            <w:r>
              <w:t>Entradas</w:t>
            </w:r>
          </w:p>
        </w:tc>
        <w:tc>
          <w:tcPr>
            <w:tcW w:w="5842" w:type="dxa"/>
          </w:tcPr>
          <w:p w:rsidR="00A12DD9" w:rsidRDefault="00A12DD9" w:rsidP="0046243E">
            <w:r>
              <w:t>Ninguna.</w:t>
            </w:r>
          </w:p>
        </w:tc>
      </w:tr>
      <w:tr w:rsidR="00A12DD9" w:rsidTr="0046243E">
        <w:tc>
          <w:tcPr>
            <w:tcW w:w="2942" w:type="dxa"/>
            <w:shd w:val="clear" w:color="auto" w:fill="BFBFBF" w:themeFill="background1" w:themeFillShade="BF"/>
          </w:tcPr>
          <w:p w:rsidR="00A12DD9" w:rsidRDefault="00A12DD9" w:rsidP="0046243E">
            <w:r>
              <w:t>Resultados</w:t>
            </w:r>
          </w:p>
        </w:tc>
        <w:tc>
          <w:tcPr>
            <w:tcW w:w="5842" w:type="dxa"/>
          </w:tcPr>
          <w:p w:rsidR="00A12DD9" w:rsidRPr="004661F1" w:rsidRDefault="00A12DD9" w:rsidP="0046243E">
            <w:pPr>
              <w:rPr>
                <w:u w:val="single"/>
              </w:rPr>
            </w:pPr>
            <w:r>
              <w:t>Una serie de números aleatorios enteros para representar los coeficientes del polinomio a resolver.</w:t>
            </w:r>
          </w:p>
        </w:tc>
      </w:tr>
    </w:tbl>
    <w:p w:rsidR="00A12DD9" w:rsidRDefault="00A12DD9" w:rsidP="00A12DD9"/>
    <w:tbl>
      <w:tblPr>
        <w:tblStyle w:val="Tablaconcuadrcula"/>
        <w:tblW w:w="0" w:type="auto"/>
        <w:tblLook w:val="04A0" w:firstRow="1" w:lastRow="0" w:firstColumn="1" w:lastColumn="0" w:noHBand="0" w:noVBand="1"/>
      </w:tblPr>
      <w:tblGrid>
        <w:gridCol w:w="2942"/>
        <w:gridCol w:w="5842"/>
      </w:tblGrid>
      <w:tr w:rsidR="00A12DD9" w:rsidTr="0046243E">
        <w:tc>
          <w:tcPr>
            <w:tcW w:w="2942" w:type="dxa"/>
            <w:shd w:val="clear" w:color="auto" w:fill="BFBFBF" w:themeFill="background1" w:themeFillShade="BF"/>
          </w:tcPr>
          <w:p w:rsidR="00A12DD9" w:rsidRDefault="00A12DD9" w:rsidP="0046243E">
            <w:r>
              <w:t>Nombre</w:t>
            </w:r>
          </w:p>
        </w:tc>
        <w:tc>
          <w:tcPr>
            <w:tcW w:w="5842" w:type="dxa"/>
          </w:tcPr>
          <w:p w:rsidR="00A12DD9" w:rsidRDefault="00A12DD9" w:rsidP="0046243E">
            <w:r>
              <w:rPr>
                <w:rFonts w:ascii="Arial" w:hAnsi="Arial" w:cs="Arial"/>
                <w:color w:val="000000"/>
                <w:sz w:val="20"/>
                <w:szCs w:val="20"/>
              </w:rPr>
              <w:t>Visualizar las raíces del polinomio</w:t>
            </w:r>
          </w:p>
        </w:tc>
      </w:tr>
      <w:tr w:rsidR="00A12DD9" w:rsidTr="0046243E">
        <w:tc>
          <w:tcPr>
            <w:tcW w:w="2942" w:type="dxa"/>
            <w:shd w:val="clear" w:color="auto" w:fill="BFBFBF" w:themeFill="background1" w:themeFillShade="BF"/>
          </w:tcPr>
          <w:p w:rsidR="00A12DD9" w:rsidRDefault="00A12DD9" w:rsidP="0046243E">
            <w:r>
              <w:t>Resumen</w:t>
            </w:r>
          </w:p>
        </w:tc>
        <w:tc>
          <w:tcPr>
            <w:tcW w:w="5842" w:type="dxa"/>
          </w:tcPr>
          <w:p w:rsidR="00A12DD9" w:rsidRDefault="00A12DD9" w:rsidP="0046243E">
            <w:r>
              <w:t>Las posibles raíces del polinomio son desplegadas en la interfaz.</w:t>
            </w:r>
          </w:p>
        </w:tc>
      </w:tr>
      <w:tr w:rsidR="00A12DD9" w:rsidTr="0046243E">
        <w:tc>
          <w:tcPr>
            <w:tcW w:w="2942" w:type="dxa"/>
            <w:shd w:val="clear" w:color="auto" w:fill="BFBFBF" w:themeFill="background1" w:themeFillShade="BF"/>
          </w:tcPr>
          <w:p w:rsidR="00A12DD9" w:rsidRDefault="00A12DD9" w:rsidP="0046243E">
            <w:r>
              <w:t>Entradas</w:t>
            </w:r>
          </w:p>
        </w:tc>
        <w:tc>
          <w:tcPr>
            <w:tcW w:w="5842" w:type="dxa"/>
          </w:tcPr>
          <w:p w:rsidR="00A12DD9" w:rsidRDefault="00A12DD9" w:rsidP="0046243E">
            <w:r>
              <w:t>Ninguna.</w:t>
            </w:r>
          </w:p>
        </w:tc>
      </w:tr>
      <w:tr w:rsidR="00A12DD9" w:rsidTr="0046243E">
        <w:tc>
          <w:tcPr>
            <w:tcW w:w="2942" w:type="dxa"/>
            <w:shd w:val="clear" w:color="auto" w:fill="BFBFBF" w:themeFill="background1" w:themeFillShade="BF"/>
          </w:tcPr>
          <w:p w:rsidR="00A12DD9" w:rsidRDefault="00A12DD9" w:rsidP="0046243E">
            <w:r>
              <w:t>Resultados</w:t>
            </w:r>
          </w:p>
        </w:tc>
        <w:tc>
          <w:tcPr>
            <w:tcW w:w="5842" w:type="dxa"/>
          </w:tcPr>
          <w:p w:rsidR="00A12DD9" w:rsidRDefault="00A12DD9" w:rsidP="0046243E">
            <w:r>
              <w:t>Una lista de números reales representando las raíces del polinomio.</w:t>
            </w:r>
          </w:p>
        </w:tc>
      </w:tr>
    </w:tbl>
    <w:p w:rsidR="00A12DD9" w:rsidRDefault="00A12DD9" w:rsidP="00A12DD9"/>
    <w:tbl>
      <w:tblPr>
        <w:tblStyle w:val="Tablaconcuadrcula"/>
        <w:tblW w:w="0" w:type="auto"/>
        <w:tblLook w:val="04A0" w:firstRow="1" w:lastRow="0" w:firstColumn="1" w:lastColumn="0" w:noHBand="0" w:noVBand="1"/>
      </w:tblPr>
      <w:tblGrid>
        <w:gridCol w:w="2942"/>
        <w:gridCol w:w="5842"/>
      </w:tblGrid>
      <w:tr w:rsidR="00A12DD9" w:rsidTr="0046243E">
        <w:tc>
          <w:tcPr>
            <w:tcW w:w="2942" w:type="dxa"/>
            <w:shd w:val="clear" w:color="auto" w:fill="BFBFBF" w:themeFill="background1" w:themeFillShade="BF"/>
          </w:tcPr>
          <w:p w:rsidR="00A12DD9" w:rsidRDefault="00A12DD9" w:rsidP="0046243E">
            <w:r>
              <w:t>Nombre</w:t>
            </w:r>
          </w:p>
        </w:tc>
        <w:tc>
          <w:tcPr>
            <w:tcW w:w="5842" w:type="dxa"/>
          </w:tcPr>
          <w:p w:rsidR="00A12DD9" w:rsidRDefault="00A12DD9" w:rsidP="0046243E">
            <w:r>
              <w:t xml:space="preserve">Resolver el polinomio con 2 algoritmos diferentes </w:t>
            </w:r>
          </w:p>
        </w:tc>
      </w:tr>
      <w:tr w:rsidR="00A12DD9" w:rsidTr="0046243E">
        <w:tc>
          <w:tcPr>
            <w:tcW w:w="2942" w:type="dxa"/>
            <w:shd w:val="clear" w:color="auto" w:fill="BFBFBF" w:themeFill="background1" w:themeFillShade="BF"/>
          </w:tcPr>
          <w:p w:rsidR="00A12DD9" w:rsidRDefault="00A12DD9" w:rsidP="0046243E">
            <w:r>
              <w:t>Resumen</w:t>
            </w:r>
          </w:p>
        </w:tc>
        <w:tc>
          <w:tcPr>
            <w:tcW w:w="5842" w:type="dxa"/>
          </w:tcPr>
          <w:p w:rsidR="00A12DD9" w:rsidRDefault="00A12DD9" w:rsidP="0046243E">
            <w:r>
              <w:t>Se le permite al usuario escoger que algoritmo quiere usar para resolver el problema.</w:t>
            </w:r>
          </w:p>
        </w:tc>
      </w:tr>
      <w:tr w:rsidR="00A12DD9" w:rsidTr="0046243E">
        <w:tc>
          <w:tcPr>
            <w:tcW w:w="2942" w:type="dxa"/>
            <w:shd w:val="clear" w:color="auto" w:fill="BFBFBF" w:themeFill="background1" w:themeFillShade="BF"/>
          </w:tcPr>
          <w:p w:rsidR="00A12DD9" w:rsidRDefault="00A12DD9" w:rsidP="0046243E">
            <w:r>
              <w:t>Entradas</w:t>
            </w:r>
          </w:p>
        </w:tc>
        <w:tc>
          <w:tcPr>
            <w:tcW w:w="5842" w:type="dxa"/>
          </w:tcPr>
          <w:p w:rsidR="00A12DD9" w:rsidRDefault="00A12DD9" w:rsidP="0046243E">
            <w:r>
              <w:t>El algoritmo elegido para realizar la operación.</w:t>
            </w:r>
          </w:p>
        </w:tc>
      </w:tr>
      <w:tr w:rsidR="00A12DD9" w:rsidTr="0046243E">
        <w:tc>
          <w:tcPr>
            <w:tcW w:w="2942" w:type="dxa"/>
            <w:shd w:val="clear" w:color="auto" w:fill="BFBFBF" w:themeFill="background1" w:themeFillShade="BF"/>
          </w:tcPr>
          <w:p w:rsidR="00A12DD9" w:rsidRDefault="00A12DD9" w:rsidP="0046243E">
            <w:r>
              <w:t>Resultados</w:t>
            </w:r>
          </w:p>
        </w:tc>
        <w:tc>
          <w:tcPr>
            <w:tcW w:w="5842" w:type="dxa"/>
          </w:tcPr>
          <w:p w:rsidR="00A12DD9" w:rsidRDefault="00A12DD9" w:rsidP="0046243E">
            <w:r>
              <w:t>Una lista de números reales representando las raíces del polinomio.</w:t>
            </w:r>
          </w:p>
        </w:tc>
      </w:tr>
    </w:tbl>
    <w:p w:rsidR="00A12DD9" w:rsidRDefault="00A12DD9" w:rsidP="001B42D7">
      <w:pPr>
        <w:jc w:val="both"/>
        <w:rPr>
          <w:color w:val="000000" w:themeColor="text1"/>
        </w:rPr>
      </w:pPr>
    </w:p>
    <w:p w:rsidR="00A12DD9" w:rsidRPr="00F330B5" w:rsidRDefault="00A12DD9" w:rsidP="001B42D7">
      <w:pPr>
        <w:jc w:val="both"/>
        <w:rPr>
          <w:color w:val="000000" w:themeColor="text1"/>
        </w:rPr>
      </w:pPr>
    </w:p>
    <w:p w:rsidR="002A00CD" w:rsidRDefault="004E3BC5" w:rsidP="001B42D7">
      <w:pPr>
        <w:jc w:val="both"/>
        <w:rPr>
          <w:color w:val="000000" w:themeColor="text1"/>
        </w:rPr>
      </w:pPr>
      <w:r w:rsidRPr="002A00CD">
        <w:rPr>
          <w:color w:val="A6A6A6" w:themeColor="background1" w:themeShade="A6"/>
        </w:rPr>
        <w:lastRenderedPageBreak/>
        <w:t xml:space="preserve"> </w:t>
      </w:r>
      <w:r w:rsidR="00507DDC">
        <w:rPr>
          <w:b/>
          <w:sz w:val="28"/>
          <w:szCs w:val="28"/>
        </w:rPr>
        <w:t>2</w:t>
      </w:r>
      <w:r w:rsidR="00507DDC" w:rsidRPr="00507DDC">
        <w:rPr>
          <w:b/>
          <w:sz w:val="28"/>
          <w:szCs w:val="28"/>
        </w:rPr>
        <w:t>.</w:t>
      </w:r>
      <w:r w:rsidR="00507DDC" w:rsidRPr="00507DDC">
        <w:t xml:space="preserve"> </w:t>
      </w:r>
      <w:r w:rsidR="00507DDC" w:rsidRPr="00507DDC">
        <w:rPr>
          <w:b/>
          <w:sz w:val="28"/>
          <w:szCs w:val="28"/>
        </w:rPr>
        <w:t>Recopilación de Información</w:t>
      </w:r>
      <w:r w:rsidR="00507DDC" w:rsidRPr="00507DDC">
        <w:rPr>
          <w:b/>
          <w:sz w:val="28"/>
          <w:szCs w:val="28"/>
        </w:rPr>
        <w:t xml:space="preserve"> </w:t>
      </w:r>
      <w:r w:rsidR="007B299C">
        <w:rPr>
          <w:color w:val="000000" w:themeColor="text1"/>
        </w:rPr>
        <w:t>U</w:t>
      </w:r>
      <w:r w:rsidR="002A00CD" w:rsidRPr="002A00CD">
        <w:rPr>
          <w:color w:val="000000" w:themeColor="text1"/>
        </w:rPr>
        <w:t>n polinomio del latín polynomium, y este del griego, πολυς polys ‘muchos’</w:t>
      </w:r>
      <w:r w:rsidR="002A00CD">
        <w:rPr>
          <w:color w:val="000000" w:themeColor="text1"/>
        </w:rPr>
        <w:t>,</w:t>
      </w:r>
      <w:r w:rsidR="002A00CD" w:rsidRPr="002A00CD">
        <w:rPr>
          <w:color w:val="000000" w:themeColor="text1"/>
        </w:rPr>
        <w:t xml:space="preserve"> ​ es una expresión algebraica constituida por una suma finita de productos entre variables (valores no determinados o desconocidos) y constantes (números fijos llamados coeficientes), o bien una sola variable. Las variables pueden tener exponentes de valores definidos naturales incluido el cero y cuyo valor máximo se conocerá como grado del polinomio. </w:t>
      </w:r>
    </w:p>
    <w:p w:rsidR="002A00CD" w:rsidRDefault="007B299C" w:rsidP="001B42D7">
      <w:pPr>
        <w:jc w:val="both"/>
        <w:rPr>
          <w:color w:val="000000" w:themeColor="text1"/>
        </w:rPr>
      </w:pPr>
      <w:r>
        <w:rPr>
          <w:noProof/>
        </w:rPr>
        <w:drawing>
          <wp:anchor distT="0" distB="0" distL="114300" distR="114300" simplePos="0" relativeHeight="251669504" behindDoc="0" locked="0" layoutInCell="1" allowOverlap="1" wp14:anchorId="2573F904">
            <wp:simplePos x="0" y="0"/>
            <wp:positionH relativeFrom="margin">
              <wp:align>center</wp:align>
            </wp:positionH>
            <wp:positionV relativeFrom="paragraph">
              <wp:posOffset>278765</wp:posOffset>
            </wp:positionV>
            <wp:extent cx="819150" cy="257175"/>
            <wp:effectExtent l="0" t="0" r="0" b="952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819150" cy="257175"/>
                    </a:xfrm>
                    <a:prstGeom prst="rect">
                      <a:avLst/>
                    </a:prstGeom>
                  </pic:spPr>
                </pic:pic>
              </a:graphicData>
            </a:graphic>
          </wp:anchor>
        </w:drawing>
      </w:r>
      <w:r w:rsidR="00097383">
        <w:rPr>
          <w:color w:val="000000" w:themeColor="text1"/>
        </w:rPr>
        <w:t>L</w:t>
      </w:r>
      <w:r w:rsidR="00097383" w:rsidRPr="00097383">
        <w:rPr>
          <w:color w:val="000000" w:themeColor="text1"/>
        </w:rPr>
        <w:t>as raíces de un polinomio son números tales que hacen que un polinomio valga cero</w:t>
      </w:r>
      <w:r w:rsidR="00097383">
        <w:rPr>
          <w:color w:val="000000" w:themeColor="text1"/>
        </w:rPr>
        <w:t>.</w:t>
      </w:r>
    </w:p>
    <w:p w:rsidR="007B299C" w:rsidRDefault="007B299C" w:rsidP="001B42D7">
      <w:pPr>
        <w:jc w:val="both"/>
        <w:rPr>
          <w:color w:val="000000" w:themeColor="text1"/>
        </w:rPr>
      </w:pPr>
      <w:r>
        <w:rPr>
          <w:color w:val="000000" w:themeColor="text1"/>
        </w:rPr>
        <w:t xml:space="preserve">El teorema fundamental del </w:t>
      </w:r>
      <w:r w:rsidR="00F5015E">
        <w:rPr>
          <w:color w:val="000000" w:themeColor="text1"/>
        </w:rPr>
        <w:t>cálculo</w:t>
      </w:r>
      <w:r>
        <w:rPr>
          <w:color w:val="000000" w:themeColor="text1"/>
        </w:rPr>
        <w:t xml:space="preserve"> dicta </w:t>
      </w:r>
      <w:r w:rsidR="00F5015E">
        <w:rPr>
          <w:color w:val="000000" w:themeColor="text1"/>
        </w:rPr>
        <w:t>que, s</w:t>
      </w:r>
      <w:r>
        <w:rPr>
          <w:color w:val="000000" w:themeColor="text1"/>
        </w:rPr>
        <w:t xml:space="preserve">i </w:t>
      </w:r>
      <w:r w:rsidRPr="007B299C">
        <w:rPr>
          <w:color w:val="000000" w:themeColor="text1"/>
        </w:rPr>
        <w:t>P(x) </w:t>
      </w:r>
      <w:r>
        <w:rPr>
          <w:color w:val="000000" w:themeColor="text1"/>
        </w:rPr>
        <w:t>es un polinomio de</w:t>
      </w:r>
      <w:r w:rsidR="00F5015E">
        <w:rPr>
          <w:color w:val="000000" w:themeColor="text1"/>
        </w:rPr>
        <w:t xml:space="preserve"> </w:t>
      </w:r>
      <w:r>
        <w:rPr>
          <w:color w:val="000000" w:themeColor="text1"/>
        </w:rPr>
        <w:t>grado</w:t>
      </w:r>
      <w:r w:rsidRPr="007B299C">
        <w:rPr>
          <w:color w:val="000000" w:themeColor="text1"/>
        </w:rPr>
        <w:t> </w:t>
      </w:r>
      <w:r w:rsidRPr="007B299C">
        <w:rPr>
          <w:i/>
          <w:iCs/>
          <w:color w:val="000000" w:themeColor="text1"/>
        </w:rPr>
        <w:t>n </w:t>
      </w:r>
      <w:r>
        <w:rPr>
          <w:color w:val="000000" w:themeColor="text1"/>
        </w:rPr>
        <w:t>entonces</w:t>
      </w:r>
      <w:r w:rsidRPr="007B299C">
        <w:rPr>
          <w:color w:val="000000" w:themeColor="text1"/>
        </w:rPr>
        <w:t xml:space="preserve"> P(x) </w:t>
      </w:r>
      <w:r>
        <w:rPr>
          <w:color w:val="000000" w:themeColor="text1"/>
        </w:rPr>
        <w:t xml:space="preserve">tendrá exactamente </w:t>
      </w:r>
      <w:r w:rsidRPr="007B299C">
        <w:rPr>
          <w:i/>
          <w:color w:val="000000" w:themeColor="text1"/>
        </w:rPr>
        <w:t>n</w:t>
      </w:r>
      <w:r>
        <w:rPr>
          <w:color w:val="000000" w:themeColor="text1"/>
        </w:rPr>
        <w:t xml:space="preserve"> raíces</w:t>
      </w:r>
      <w:r w:rsidRPr="007B299C">
        <w:rPr>
          <w:color w:val="000000" w:themeColor="text1"/>
        </w:rPr>
        <w:t>,</w:t>
      </w:r>
      <w:r>
        <w:rPr>
          <w:color w:val="000000" w:themeColor="text1"/>
        </w:rPr>
        <w:t xml:space="preserve"> donde alguna de ellas pueda que este repetida</w:t>
      </w:r>
      <w:r w:rsidRPr="007B299C">
        <w:rPr>
          <w:color w:val="000000" w:themeColor="text1"/>
        </w:rPr>
        <w:t>.</w:t>
      </w:r>
    </w:p>
    <w:p w:rsidR="00097383" w:rsidRDefault="007B299C" w:rsidP="001B42D7">
      <w:pPr>
        <w:jc w:val="both"/>
        <w:rPr>
          <w:color w:val="000000" w:themeColor="text1"/>
        </w:rPr>
      </w:pPr>
      <w:r>
        <w:rPr>
          <w:noProof/>
        </w:rPr>
        <w:drawing>
          <wp:anchor distT="0" distB="0" distL="114300" distR="114300" simplePos="0" relativeHeight="251670528" behindDoc="0" locked="0" layoutInCell="1" allowOverlap="1" wp14:anchorId="4D81EF22">
            <wp:simplePos x="0" y="0"/>
            <wp:positionH relativeFrom="margin">
              <wp:align>center</wp:align>
            </wp:positionH>
            <wp:positionV relativeFrom="paragraph">
              <wp:posOffset>742950</wp:posOffset>
            </wp:positionV>
            <wp:extent cx="3114675" cy="295275"/>
            <wp:effectExtent l="0" t="0" r="9525"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14675" cy="295275"/>
                    </a:xfrm>
                    <a:prstGeom prst="rect">
                      <a:avLst/>
                    </a:prstGeom>
                  </pic:spPr>
                </pic:pic>
              </a:graphicData>
            </a:graphic>
          </wp:anchor>
        </w:drawing>
      </w:r>
      <w:r w:rsidR="00A85D97" w:rsidRPr="00A85D97">
        <w:rPr>
          <w:color w:val="000000" w:themeColor="text1"/>
        </w:rPr>
        <w:t>Existen algunos casos de polinomios donde se presentan raíces que son evidentes, es decir, que podemos averiguar simplemente mediante la observación y evitando hacer cálculos demasiado trabajosos.</w:t>
      </w:r>
    </w:p>
    <w:p w:rsidR="007B299C" w:rsidRDefault="00EA491F" w:rsidP="001B42D7">
      <w:pPr>
        <w:jc w:val="both"/>
        <w:rPr>
          <w:color w:val="000000" w:themeColor="text1"/>
        </w:rPr>
      </w:pPr>
      <w:r w:rsidRPr="00EA491F">
        <w:rPr>
          <w:noProof/>
        </w:rPr>
        <w:drawing>
          <wp:anchor distT="0" distB="0" distL="114300" distR="114300" simplePos="0" relativeHeight="251674624" behindDoc="0" locked="0" layoutInCell="1" allowOverlap="1" wp14:anchorId="5A29707D">
            <wp:simplePos x="0" y="0"/>
            <wp:positionH relativeFrom="margin">
              <wp:align>center</wp:align>
            </wp:positionH>
            <wp:positionV relativeFrom="paragraph">
              <wp:posOffset>953135</wp:posOffset>
            </wp:positionV>
            <wp:extent cx="1885950" cy="361950"/>
            <wp:effectExtent l="0" t="0" r="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85950" cy="361950"/>
                    </a:xfrm>
                    <a:prstGeom prst="rect">
                      <a:avLst/>
                    </a:prstGeom>
                  </pic:spPr>
                </pic:pic>
              </a:graphicData>
            </a:graphic>
          </wp:anchor>
        </w:drawing>
      </w:r>
      <w:r>
        <w:rPr>
          <w:color w:val="000000" w:themeColor="text1"/>
        </w:rPr>
        <w:t xml:space="preserve">De manera más general, si </w:t>
      </w:r>
      <w:r w:rsidRPr="00EA491F">
        <w:rPr>
          <w:i/>
          <w:color w:val="000000" w:themeColor="text1"/>
        </w:rPr>
        <w:t>r</w:t>
      </w:r>
      <w:r>
        <w:rPr>
          <w:i/>
          <w:color w:val="000000" w:themeColor="text1"/>
        </w:rPr>
        <w:t xml:space="preserve"> </w:t>
      </w:r>
      <w:r>
        <w:rPr>
          <w:color w:val="000000" w:themeColor="text1"/>
        </w:rPr>
        <w:t xml:space="preserve">es la raíz de un polinomio P(x) de grado </w:t>
      </w:r>
      <w:r w:rsidRPr="00EA491F">
        <w:rPr>
          <w:i/>
          <w:color w:val="000000" w:themeColor="text1"/>
        </w:rPr>
        <w:t>n</w:t>
      </w:r>
      <w:r>
        <w:rPr>
          <w:color w:val="000000" w:themeColor="text1"/>
        </w:rPr>
        <w:t>, entonces podemos escribir a P(x) como:</w:t>
      </w:r>
    </w:p>
    <w:p w:rsidR="004E3BC5" w:rsidRDefault="004E3BC5" w:rsidP="001B42D7">
      <w:pPr>
        <w:jc w:val="both"/>
        <w:rPr>
          <w:color w:val="000000" w:themeColor="text1"/>
        </w:rPr>
      </w:pPr>
    </w:p>
    <w:p w:rsidR="00EA491F" w:rsidRPr="00EA491F" w:rsidRDefault="004E3BC5" w:rsidP="001B42D7">
      <w:pPr>
        <w:jc w:val="both"/>
        <w:rPr>
          <w:i/>
          <w:color w:val="000000" w:themeColor="text1"/>
        </w:rPr>
      </w:pPr>
      <w:r>
        <w:rPr>
          <w:color w:val="000000" w:themeColor="text1"/>
        </w:rPr>
        <w:t>Donde Q</w:t>
      </w:r>
      <w:r w:rsidR="00EA491F">
        <w:rPr>
          <w:color w:val="000000" w:themeColor="text1"/>
        </w:rPr>
        <w:t xml:space="preserve">(x) es un polinomio de grado </w:t>
      </w:r>
      <w:r w:rsidR="00EA491F" w:rsidRPr="00EA491F">
        <w:rPr>
          <w:i/>
          <w:color w:val="000000" w:themeColor="text1"/>
        </w:rPr>
        <w:t>n</w:t>
      </w:r>
      <w:r w:rsidR="00EA491F">
        <w:rPr>
          <w:i/>
          <w:color w:val="000000" w:themeColor="text1"/>
        </w:rPr>
        <w:t xml:space="preserve"> </w:t>
      </w:r>
      <w:r w:rsidR="00EA491F">
        <w:rPr>
          <w:color w:val="000000" w:themeColor="text1"/>
        </w:rPr>
        <w:t>-1</w:t>
      </w:r>
      <w:r>
        <w:rPr>
          <w:color w:val="000000" w:themeColor="text1"/>
        </w:rPr>
        <w:t>.</w:t>
      </w:r>
      <w:r w:rsidR="00EA491F">
        <w:rPr>
          <w:color w:val="000000" w:themeColor="text1"/>
        </w:rPr>
        <w:t xml:space="preserve"> </w:t>
      </w:r>
    </w:p>
    <w:p w:rsidR="0025175F" w:rsidRDefault="0025175F" w:rsidP="001B42D7">
      <w:pPr>
        <w:jc w:val="both"/>
        <w:rPr>
          <w:color w:val="000000" w:themeColor="text1"/>
        </w:rPr>
      </w:pPr>
    </w:p>
    <w:p w:rsidR="0025175F" w:rsidRDefault="0025175F" w:rsidP="001B42D7">
      <w:pPr>
        <w:jc w:val="both"/>
        <w:rPr>
          <w:color w:val="000000" w:themeColor="text1"/>
        </w:rPr>
      </w:pPr>
    </w:p>
    <w:p w:rsidR="0025175F" w:rsidRDefault="0025175F" w:rsidP="001B42D7">
      <w:pPr>
        <w:jc w:val="both"/>
        <w:rPr>
          <w:color w:val="000000" w:themeColor="text1"/>
        </w:rPr>
      </w:pPr>
    </w:p>
    <w:p w:rsidR="0025175F" w:rsidRDefault="0025175F" w:rsidP="001B42D7">
      <w:pPr>
        <w:jc w:val="both"/>
        <w:rPr>
          <w:color w:val="000000" w:themeColor="text1"/>
        </w:rPr>
      </w:pPr>
    </w:p>
    <w:p w:rsidR="0025175F" w:rsidRDefault="0025175F" w:rsidP="001B42D7">
      <w:pPr>
        <w:jc w:val="both"/>
        <w:rPr>
          <w:color w:val="000000" w:themeColor="text1"/>
        </w:rPr>
      </w:pPr>
    </w:p>
    <w:p w:rsidR="00507DDC" w:rsidRDefault="00507DDC" w:rsidP="001B42D7">
      <w:pPr>
        <w:jc w:val="both"/>
        <w:rPr>
          <w:color w:val="000000" w:themeColor="text1"/>
        </w:rPr>
      </w:pPr>
    </w:p>
    <w:p w:rsidR="00507DDC" w:rsidRDefault="00507DDC" w:rsidP="001B42D7">
      <w:pPr>
        <w:jc w:val="both"/>
        <w:rPr>
          <w:color w:val="000000" w:themeColor="text1"/>
        </w:rPr>
      </w:pPr>
    </w:p>
    <w:p w:rsidR="00507DDC" w:rsidRDefault="00507DDC" w:rsidP="001B42D7">
      <w:pPr>
        <w:jc w:val="both"/>
        <w:rPr>
          <w:color w:val="000000" w:themeColor="text1"/>
        </w:rPr>
      </w:pPr>
    </w:p>
    <w:p w:rsidR="00507DDC" w:rsidRDefault="00507DDC" w:rsidP="001B42D7">
      <w:pPr>
        <w:jc w:val="both"/>
        <w:rPr>
          <w:color w:val="000000" w:themeColor="text1"/>
        </w:rPr>
      </w:pPr>
    </w:p>
    <w:p w:rsidR="00507DDC" w:rsidRDefault="00507DDC" w:rsidP="001B42D7">
      <w:pPr>
        <w:jc w:val="both"/>
        <w:rPr>
          <w:color w:val="000000" w:themeColor="text1"/>
        </w:rPr>
      </w:pPr>
    </w:p>
    <w:p w:rsidR="00507DDC" w:rsidRDefault="00507DDC" w:rsidP="001B42D7">
      <w:pPr>
        <w:jc w:val="both"/>
        <w:rPr>
          <w:color w:val="000000" w:themeColor="text1"/>
        </w:rPr>
      </w:pPr>
    </w:p>
    <w:p w:rsidR="00507DDC" w:rsidRDefault="00507DDC" w:rsidP="001B42D7">
      <w:pPr>
        <w:jc w:val="both"/>
        <w:rPr>
          <w:color w:val="000000" w:themeColor="text1"/>
        </w:rPr>
      </w:pPr>
    </w:p>
    <w:p w:rsidR="00507DDC" w:rsidRDefault="00507DDC" w:rsidP="001B42D7">
      <w:pPr>
        <w:jc w:val="both"/>
        <w:rPr>
          <w:color w:val="000000" w:themeColor="text1"/>
        </w:rPr>
      </w:pPr>
    </w:p>
    <w:p w:rsidR="00507DDC" w:rsidRDefault="00507DDC" w:rsidP="001B42D7">
      <w:pPr>
        <w:jc w:val="both"/>
        <w:rPr>
          <w:color w:val="000000" w:themeColor="text1"/>
        </w:rPr>
      </w:pPr>
      <w:r>
        <w:rPr>
          <w:b/>
          <w:sz w:val="28"/>
          <w:szCs w:val="28"/>
        </w:rPr>
        <w:lastRenderedPageBreak/>
        <w:t>3</w:t>
      </w:r>
      <w:r w:rsidRPr="00507DDC">
        <w:rPr>
          <w:b/>
          <w:sz w:val="28"/>
          <w:szCs w:val="28"/>
        </w:rPr>
        <w:t>.</w:t>
      </w:r>
      <w:r w:rsidRPr="00507DDC">
        <w:t xml:space="preserve"> </w:t>
      </w:r>
      <w:r w:rsidRPr="00507DDC">
        <w:rPr>
          <w:b/>
          <w:sz w:val="28"/>
          <w:szCs w:val="28"/>
        </w:rPr>
        <w:t>Búsqueda de Soluciones Creativas</w:t>
      </w:r>
      <w:r>
        <w:rPr>
          <w:b/>
          <w:sz w:val="28"/>
          <w:szCs w:val="28"/>
        </w:rPr>
        <w:t>:</w:t>
      </w:r>
    </w:p>
    <w:p w:rsidR="00C6503A" w:rsidRDefault="00F5015E" w:rsidP="001B42D7">
      <w:pPr>
        <w:jc w:val="both"/>
        <w:rPr>
          <w:color w:val="000000" w:themeColor="text1"/>
        </w:rPr>
      </w:pPr>
      <w:r>
        <w:rPr>
          <w:color w:val="000000" w:themeColor="text1"/>
        </w:rPr>
        <w:t>¿Qué hacer cuando la solución no es tan evidente?</w:t>
      </w:r>
    </w:p>
    <w:p w:rsidR="00A85D97" w:rsidRDefault="00F5015E" w:rsidP="001B42D7">
      <w:pPr>
        <w:jc w:val="both"/>
        <w:rPr>
          <w:color w:val="000000" w:themeColor="text1"/>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559435</wp:posOffset>
            </wp:positionV>
            <wp:extent cx="1628775" cy="652145"/>
            <wp:effectExtent l="0" t="0" r="9525" b="0"/>
            <wp:wrapTopAndBottom/>
            <wp:docPr id="1" name="Imagen 1" descr="FÃ³rmula de Bhas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Ã³rmula de Bhaskar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8775" cy="652145"/>
                    </a:xfrm>
                    <a:prstGeom prst="rect">
                      <a:avLst/>
                    </a:prstGeom>
                    <a:noFill/>
                    <a:ln>
                      <a:noFill/>
                    </a:ln>
                  </pic:spPr>
                </pic:pic>
              </a:graphicData>
            </a:graphic>
            <wp14:sizeRelH relativeFrom="page">
              <wp14:pctWidth>0</wp14:pctWidth>
            </wp14:sizeRelH>
            <wp14:sizeRelV relativeFrom="page">
              <wp14:pctHeight>0</wp14:pctHeight>
            </wp14:sizeRelV>
          </wp:anchor>
        </w:drawing>
      </w:r>
      <w:r w:rsidR="0025175F">
        <w:rPr>
          <w:b/>
          <w:color w:val="000000" w:themeColor="text1"/>
        </w:rPr>
        <w:t>Opción 1 \</w:t>
      </w:r>
      <w:r w:rsidR="00A85D97" w:rsidRPr="0095072E">
        <w:rPr>
          <w:b/>
          <w:color w:val="000000" w:themeColor="text1"/>
        </w:rPr>
        <w:t>La fórmula de Bhaskara</w:t>
      </w:r>
      <w:r w:rsidR="00A85D97" w:rsidRPr="00A85D97">
        <w:rPr>
          <w:color w:val="000000" w:themeColor="text1"/>
        </w:rPr>
        <w:t>, que te permitirá averiguar fácilmente cuales son las raíces</w:t>
      </w:r>
      <w:r w:rsidR="00055209">
        <w:rPr>
          <w:color w:val="000000" w:themeColor="text1"/>
        </w:rPr>
        <w:t xml:space="preserve"> racionales de un polinomio de grado 2</w:t>
      </w:r>
      <w:r w:rsidR="00A85D97" w:rsidRPr="00A85D97">
        <w:rPr>
          <w:color w:val="000000" w:themeColor="text1"/>
        </w:rPr>
        <w:t>.</w:t>
      </w:r>
    </w:p>
    <w:p w:rsidR="0025175F" w:rsidRDefault="0025175F" w:rsidP="001B42D7">
      <w:pPr>
        <w:jc w:val="both"/>
        <w:rPr>
          <w:color w:val="000000" w:themeColor="text1"/>
        </w:rPr>
      </w:pPr>
    </w:p>
    <w:p w:rsidR="00A85D97" w:rsidRDefault="0025175F" w:rsidP="001B42D7">
      <w:pPr>
        <w:jc w:val="both"/>
        <w:rPr>
          <w:color w:val="000000" w:themeColor="text1"/>
        </w:rPr>
      </w:pPr>
      <w:r>
        <w:rPr>
          <w:b/>
          <w:color w:val="000000" w:themeColor="text1"/>
        </w:rPr>
        <w:t xml:space="preserve">Opción 2 \ </w:t>
      </w:r>
      <w:r w:rsidR="00A85D97" w:rsidRPr="0095072E">
        <w:rPr>
          <w:b/>
          <w:color w:val="000000" w:themeColor="text1"/>
        </w:rPr>
        <w:t>El método de Ruffini</w:t>
      </w:r>
      <w:r w:rsidR="00A85D97" w:rsidRPr="00A85D97">
        <w:rPr>
          <w:color w:val="000000" w:themeColor="text1"/>
        </w:rPr>
        <w:t xml:space="preserve"> para polinomios nos permite dividir un polinomio de grado 2 o mayor con el fin de obtener uno de un grado menor, para seguir en la búsqueda de las raíces que aún no se conozcan. Sirve mucho en el caso de polinomios de tercer grado, ya que si logramos descifrar alguna de sus raíces podremos obtener uno de grado 2 y finalmente mediante la fórmula de Bhaskara, averiguar las dos raíces restantes.</w:t>
      </w:r>
    </w:p>
    <w:p w:rsidR="00306F1B" w:rsidRDefault="00306F1B" w:rsidP="001B42D7">
      <w:pPr>
        <w:jc w:val="both"/>
      </w:pPr>
      <w:r>
        <w:t xml:space="preserve">Los siguientes métodos se ven apoyados en gran medida por </w:t>
      </w:r>
      <w:r w:rsidRPr="00306F1B">
        <w:rPr>
          <w:b/>
        </w:rPr>
        <w:t xml:space="preserve">método de Horner </w:t>
      </w:r>
      <w:r>
        <w:t>que presentaba una nueva manera más rápida de calcular el valor de un polinomio y de manera análoga su convergencia a 0:</w:t>
      </w:r>
    </w:p>
    <w:p w:rsidR="00306F1B" w:rsidRPr="00306F1B" w:rsidRDefault="00306F1B" w:rsidP="001B42D7">
      <w:pPr>
        <w:jc w:val="both"/>
        <w:rPr>
          <w:lang w:eastAsia="es-CO"/>
        </w:rPr>
      </w:pPr>
      <w:r w:rsidRPr="00306F1B">
        <w:rPr>
          <w:lang w:eastAsia="es-CO"/>
        </w:rPr>
        <w:t>Colocamos los coeficientes del polinomio en una tabla junto con el valor de x que quiere evaluarse</w:t>
      </w:r>
    </w:p>
    <w:p w:rsidR="00306F1B" w:rsidRPr="00306F1B" w:rsidRDefault="00306F1B" w:rsidP="001B42D7">
      <w:pPr>
        <w:jc w:val="both"/>
        <w:rPr>
          <w:lang w:eastAsia="es-CO"/>
        </w:rPr>
      </w:pPr>
      <w:r w:rsidRPr="00306F1B">
        <w:rPr>
          <w:lang w:eastAsia="es-CO"/>
        </w:rPr>
        <w:t>Bajamos el primer coeficiente y lo multiplicamos por el valor de x colocando el resultado debajo del siguiente coeficiente en la tabla</w:t>
      </w:r>
    </w:p>
    <w:p w:rsidR="00306F1B" w:rsidRPr="00306F1B" w:rsidRDefault="00306F1B" w:rsidP="001B42D7">
      <w:pPr>
        <w:jc w:val="both"/>
        <w:rPr>
          <w:lang w:eastAsia="es-CO"/>
        </w:rPr>
      </w:pPr>
      <w:r w:rsidRPr="00306F1B">
        <w:rPr>
          <w:noProof/>
          <w:lang w:eastAsia="es-CO"/>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2440940" cy="1385570"/>
            <wp:effectExtent l="0" t="0" r="0" b="5080"/>
            <wp:wrapTopAndBottom/>
            <wp:docPr id="13" name="Imagen 13" descr="Método de H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Método de Horn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0940" cy="13855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6F1B" w:rsidRPr="00306F1B" w:rsidRDefault="00306F1B" w:rsidP="001B42D7">
      <w:pPr>
        <w:jc w:val="both"/>
        <w:rPr>
          <w:lang w:eastAsia="es-CO"/>
        </w:rPr>
      </w:pPr>
      <w:r w:rsidRPr="00306F1B">
        <w:rPr>
          <w:lang w:eastAsia="es-CO"/>
        </w:rPr>
        <w:t> </w:t>
      </w:r>
    </w:p>
    <w:p w:rsidR="00306F1B" w:rsidRPr="00306F1B" w:rsidRDefault="00306F1B" w:rsidP="001B42D7">
      <w:pPr>
        <w:jc w:val="both"/>
        <w:rPr>
          <w:lang w:eastAsia="es-CO"/>
        </w:rPr>
      </w:pPr>
      <w:r w:rsidRPr="00306F1B">
        <w:rPr>
          <w:noProof/>
          <w:lang w:eastAsia="es-CO"/>
        </w:rPr>
        <w:drawing>
          <wp:anchor distT="0" distB="0" distL="114300" distR="114300" simplePos="0" relativeHeight="251662336" behindDoc="0" locked="0" layoutInCell="1" allowOverlap="1">
            <wp:simplePos x="0" y="0"/>
            <wp:positionH relativeFrom="margin">
              <wp:align>center</wp:align>
            </wp:positionH>
            <wp:positionV relativeFrom="paragraph">
              <wp:posOffset>347980</wp:posOffset>
            </wp:positionV>
            <wp:extent cx="2484120" cy="1410335"/>
            <wp:effectExtent l="0" t="0" r="0" b="0"/>
            <wp:wrapTopAndBottom/>
            <wp:docPr id="12" name="Imagen 12" descr="Método de H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Método de Horn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4120" cy="1410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6F1B">
        <w:rPr>
          <w:lang w:eastAsia="es-CO"/>
        </w:rPr>
        <w:t>Sumamos los dos valores obteniendo un nuevo resultado parcial</w:t>
      </w:r>
    </w:p>
    <w:p w:rsidR="00306F1B" w:rsidRPr="00306F1B" w:rsidRDefault="00306F1B" w:rsidP="001B42D7">
      <w:pPr>
        <w:jc w:val="both"/>
        <w:rPr>
          <w:lang w:eastAsia="es-CO"/>
        </w:rPr>
      </w:pPr>
      <w:r w:rsidRPr="00306F1B">
        <w:rPr>
          <w:lang w:eastAsia="es-CO"/>
        </w:rPr>
        <w:lastRenderedPageBreak/>
        <w:t> </w:t>
      </w:r>
    </w:p>
    <w:p w:rsidR="00306F1B" w:rsidRPr="00306F1B" w:rsidRDefault="00306F1B" w:rsidP="001B42D7">
      <w:pPr>
        <w:jc w:val="both"/>
        <w:rPr>
          <w:lang w:eastAsia="es-CO"/>
        </w:rPr>
      </w:pPr>
      <w:r w:rsidRPr="00306F1B">
        <w:rPr>
          <w:noProof/>
          <w:lang w:eastAsia="es-CO"/>
        </w:rPr>
        <w:drawing>
          <wp:anchor distT="0" distB="0" distL="114300" distR="114300" simplePos="0" relativeHeight="251663360" behindDoc="0" locked="0" layoutInCell="1" allowOverlap="1">
            <wp:simplePos x="0" y="0"/>
            <wp:positionH relativeFrom="margin">
              <wp:align>center</wp:align>
            </wp:positionH>
            <wp:positionV relativeFrom="paragraph">
              <wp:posOffset>315283</wp:posOffset>
            </wp:positionV>
            <wp:extent cx="2406650" cy="1365885"/>
            <wp:effectExtent l="0" t="0" r="0" b="5715"/>
            <wp:wrapTopAndBottom/>
            <wp:docPr id="11" name="Imagen 11" descr="Método de H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Método de Horn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6650" cy="1365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6F1B">
        <w:rPr>
          <w:noProof/>
          <w:lang w:eastAsia="es-CO"/>
        </w:rPr>
        <w:drawing>
          <wp:anchor distT="0" distB="0" distL="114300" distR="114300" simplePos="0" relativeHeight="251664384" behindDoc="0" locked="0" layoutInCell="1" allowOverlap="1">
            <wp:simplePos x="0" y="0"/>
            <wp:positionH relativeFrom="margin">
              <wp:align>center</wp:align>
            </wp:positionH>
            <wp:positionV relativeFrom="paragraph">
              <wp:posOffset>1773075</wp:posOffset>
            </wp:positionV>
            <wp:extent cx="2423160" cy="1376045"/>
            <wp:effectExtent l="0" t="0" r="0" b="0"/>
            <wp:wrapTopAndBottom/>
            <wp:docPr id="10" name="Imagen 10" descr="Método de H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Método de Horn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3160" cy="1376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6F1B">
        <w:rPr>
          <w:lang w:eastAsia="es-CO"/>
        </w:rPr>
        <w:t>Repetimos la operación para cada coeficiente</w:t>
      </w:r>
    </w:p>
    <w:p w:rsidR="00306F1B" w:rsidRDefault="00306F1B" w:rsidP="001B42D7">
      <w:pPr>
        <w:jc w:val="both"/>
        <w:rPr>
          <w:lang w:eastAsia="es-CO"/>
        </w:rPr>
      </w:pPr>
      <w:r w:rsidRPr="00306F1B">
        <w:rPr>
          <w:lang w:eastAsia="es-CO"/>
        </w:rPr>
        <w:t>Al llegar al último coeficiente obtenemos el resultado final</w:t>
      </w:r>
      <w:r>
        <w:rPr>
          <w:lang w:eastAsia="es-CO"/>
        </w:rPr>
        <w:t>.</w:t>
      </w:r>
    </w:p>
    <w:p w:rsidR="00306F1B" w:rsidRPr="00306F1B" w:rsidRDefault="00306F1B" w:rsidP="001B42D7">
      <w:pPr>
        <w:jc w:val="both"/>
      </w:pPr>
      <w:r>
        <w:t>Podemos ver en este ejemplo como se ha reducido la cantidad de multiplicaciones necesarias ahorrando al sistema 6 operaciones extras</w:t>
      </w:r>
      <w:r w:rsidR="00055209">
        <w:t xml:space="preserve">, </w:t>
      </w:r>
      <w:r w:rsidR="00F5015E">
        <w:t>puede representar un avance</w:t>
      </w:r>
      <w:r w:rsidR="00055209">
        <w:t xml:space="preserve"> significativo en la eficiencia de los algoritmos siguientes</w:t>
      </w:r>
      <w:r>
        <w:t>.</w:t>
      </w:r>
    </w:p>
    <w:p w:rsidR="0095072E" w:rsidRDefault="001B42D7" w:rsidP="001B42D7">
      <w:pPr>
        <w:jc w:val="both"/>
        <w:rPr>
          <w:color w:val="000000" w:themeColor="text1"/>
        </w:rPr>
      </w:pPr>
      <w:r w:rsidRPr="0095072E">
        <w:rPr>
          <w:b/>
          <w:noProof/>
        </w:rPr>
        <w:drawing>
          <wp:anchor distT="0" distB="0" distL="114300" distR="114300" simplePos="0" relativeHeight="251659264" behindDoc="0" locked="0" layoutInCell="1" allowOverlap="1" wp14:anchorId="4AAC5EB1">
            <wp:simplePos x="0" y="0"/>
            <wp:positionH relativeFrom="margin">
              <wp:align>center</wp:align>
            </wp:positionH>
            <wp:positionV relativeFrom="paragraph">
              <wp:posOffset>445399</wp:posOffset>
            </wp:positionV>
            <wp:extent cx="1504950" cy="7239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04950" cy="723900"/>
                    </a:xfrm>
                    <a:prstGeom prst="rect">
                      <a:avLst/>
                    </a:prstGeom>
                  </pic:spPr>
                </pic:pic>
              </a:graphicData>
            </a:graphic>
          </wp:anchor>
        </w:drawing>
      </w:r>
      <w:r w:rsidR="0025175F">
        <w:rPr>
          <w:b/>
          <w:color w:val="000000" w:themeColor="text1"/>
        </w:rPr>
        <w:t xml:space="preserve">Opción 3 \ </w:t>
      </w:r>
      <w:r w:rsidR="0095072E" w:rsidRPr="0095072E">
        <w:rPr>
          <w:b/>
          <w:color w:val="000000" w:themeColor="text1"/>
        </w:rPr>
        <w:t>El método de Newton</w:t>
      </w:r>
      <w:r w:rsidR="0095072E" w:rsidRPr="0095072E">
        <w:rPr>
          <w:color w:val="000000" w:themeColor="text1"/>
        </w:rPr>
        <w:t xml:space="preserve"> para hallar las raíces de la ecuación f(x) = 0, es el más conocido, y a menudo, el más efectivo.</w:t>
      </w:r>
    </w:p>
    <w:p w:rsidR="0095072E" w:rsidRDefault="0095072E" w:rsidP="001B42D7">
      <w:pPr>
        <w:jc w:val="both"/>
        <w:rPr>
          <w:color w:val="000000" w:themeColor="text1"/>
        </w:rPr>
      </w:pPr>
      <w:r w:rsidRPr="005C587E">
        <w:rPr>
          <w:color w:val="000000" w:themeColor="text1"/>
        </w:rPr>
        <w:t>El método de Newton consiste en tomar una aproximación inicial, x, y a continuación obtener una aproximación más refinada mediante la fórmula de arriba. Es decir, se trata de acercarnos a la raíz p por medio de la fórmula recursiva:</w:t>
      </w:r>
      <w:r w:rsidRPr="0095072E">
        <w:rPr>
          <w:noProof/>
        </w:rPr>
        <w:t xml:space="preserve"> </w:t>
      </w:r>
    </w:p>
    <w:p w:rsidR="0095072E" w:rsidRDefault="001B42D7" w:rsidP="001B42D7">
      <w:pPr>
        <w:jc w:val="both"/>
        <w:rPr>
          <w:color w:val="000000" w:themeColor="text1"/>
        </w:rPr>
      </w:pPr>
      <w:r>
        <w:rPr>
          <w:noProof/>
        </w:rPr>
        <w:drawing>
          <wp:anchor distT="0" distB="0" distL="114300" distR="114300" simplePos="0" relativeHeight="251660288" behindDoc="0" locked="0" layoutInCell="1" allowOverlap="1" wp14:anchorId="5BD7E17E">
            <wp:simplePos x="0" y="0"/>
            <wp:positionH relativeFrom="margin">
              <wp:align>center</wp:align>
            </wp:positionH>
            <wp:positionV relativeFrom="paragraph">
              <wp:posOffset>261943</wp:posOffset>
            </wp:positionV>
            <wp:extent cx="1905000" cy="9144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05000" cy="914400"/>
                    </a:xfrm>
                    <a:prstGeom prst="rect">
                      <a:avLst/>
                    </a:prstGeom>
                  </pic:spPr>
                </pic:pic>
              </a:graphicData>
            </a:graphic>
          </wp:anchor>
        </w:drawing>
      </w:r>
    </w:p>
    <w:p w:rsidR="005C587E" w:rsidRDefault="005C587E" w:rsidP="001B42D7">
      <w:pPr>
        <w:jc w:val="both"/>
        <w:rPr>
          <w:color w:val="000000" w:themeColor="text1"/>
        </w:rPr>
      </w:pPr>
    </w:p>
    <w:p w:rsidR="005C587E" w:rsidRPr="005C587E" w:rsidRDefault="0025175F" w:rsidP="001B42D7">
      <w:pPr>
        <w:jc w:val="both"/>
        <w:rPr>
          <w:color w:val="000000" w:themeColor="text1"/>
        </w:rPr>
      </w:pPr>
      <w:r>
        <w:rPr>
          <w:b/>
          <w:color w:val="000000" w:themeColor="text1"/>
        </w:rPr>
        <w:t xml:space="preserve">Opción 4 \ </w:t>
      </w:r>
      <w:r w:rsidR="005C587E" w:rsidRPr="0095072E">
        <w:rPr>
          <w:b/>
          <w:color w:val="000000" w:themeColor="text1"/>
        </w:rPr>
        <w:t>El Método Muller</w:t>
      </w:r>
      <w:r w:rsidR="005C587E" w:rsidRPr="005C587E">
        <w:rPr>
          <w:color w:val="000000" w:themeColor="text1"/>
        </w:rPr>
        <w:t xml:space="preserve"> es un algoritmo de búsqueda de raíces para encontrar la raíz de una ecuación de la forma, f (x) = 0. Fue descubierto por David E. Muller en 1956.</w:t>
      </w:r>
    </w:p>
    <w:p w:rsidR="005C587E" w:rsidRDefault="005C587E" w:rsidP="001B42D7">
      <w:pPr>
        <w:jc w:val="both"/>
        <w:rPr>
          <w:color w:val="000000" w:themeColor="text1"/>
        </w:rPr>
      </w:pPr>
      <w:r w:rsidRPr="005C587E">
        <w:rPr>
          <w:color w:val="000000" w:themeColor="text1"/>
        </w:rPr>
        <w:lastRenderedPageBreak/>
        <w:t>Comienza con tres supuestos iniciales de la raíz, y luego construye una parábola a través de estos tres puntos, y toma la intersección del eje x con la parábola como la siguiente aproximación. Este proceso continúa hasta que se encuentra una raíz con el nivel de precisión deseado.</w:t>
      </w:r>
    </w:p>
    <w:p w:rsidR="005C587E" w:rsidRDefault="00F5015E" w:rsidP="001B42D7">
      <w:pPr>
        <w:jc w:val="both"/>
        <w:rPr>
          <w:color w:val="000000" w:themeColor="text1"/>
        </w:rPr>
      </w:pPr>
      <w:r w:rsidRPr="00F5015E">
        <w:rPr>
          <w:noProof/>
        </w:rPr>
        <w:drawing>
          <wp:anchor distT="0" distB="0" distL="114300" distR="114300" simplePos="0" relativeHeight="251672576" behindDoc="0" locked="0" layoutInCell="1" allowOverlap="1" wp14:anchorId="29C44660">
            <wp:simplePos x="0" y="0"/>
            <wp:positionH relativeFrom="margin">
              <wp:align>center</wp:align>
            </wp:positionH>
            <wp:positionV relativeFrom="paragraph">
              <wp:posOffset>792480</wp:posOffset>
            </wp:positionV>
            <wp:extent cx="2562225" cy="2065655"/>
            <wp:effectExtent l="0" t="0" r="9525"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2225" cy="2065655"/>
                    </a:xfrm>
                    <a:prstGeom prst="rect">
                      <a:avLst/>
                    </a:prstGeom>
                  </pic:spPr>
                </pic:pic>
              </a:graphicData>
            </a:graphic>
            <wp14:sizeRelH relativeFrom="margin">
              <wp14:pctWidth>0</wp14:pctWidth>
            </wp14:sizeRelH>
            <wp14:sizeRelV relativeFrom="margin">
              <wp14:pctHeight>0</wp14:pctHeight>
            </wp14:sizeRelV>
          </wp:anchor>
        </w:drawing>
      </w:r>
      <w:r w:rsidR="005C587E" w:rsidRPr="005C587E">
        <w:rPr>
          <w:color w:val="000000" w:themeColor="text1"/>
        </w:rPr>
        <w:t>Aunque es más lento que el método de Newton - Raphson, que tiene una tasa de convergencia de 2, pero supera uno de los mayores inconvenientes del método de Newton-Raphson, es decir, el cálculo de la derivada en cada paso.</w:t>
      </w:r>
    </w:p>
    <w:p w:rsidR="00F5015E" w:rsidRDefault="00F5015E" w:rsidP="001B42D7">
      <w:pPr>
        <w:jc w:val="both"/>
        <w:rPr>
          <w:color w:val="000000" w:themeColor="text1"/>
        </w:rPr>
      </w:pPr>
    </w:p>
    <w:p w:rsidR="00306F1B" w:rsidRDefault="0025175F" w:rsidP="001B42D7">
      <w:pPr>
        <w:jc w:val="both"/>
        <w:rPr>
          <w:color w:val="000000" w:themeColor="text1"/>
        </w:rPr>
      </w:pPr>
      <w:r>
        <w:rPr>
          <w:b/>
          <w:color w:val="000000" w:themeColor="text1"/>
        </w:rPr>
        <w:t>Opción 5 \</w:t>
      </w:r>
      <w:r w:rsidR="00F5015E">
        <w:rPr>
          <w:noProof/>
        </w:rPr>
        <w:drawing>
          <wp:anchor distT="0" distB="0" distL="114300" distR="114300" simplePos="0" relativeHeight="251671552" behindDoc="0" locked="0" layoutInCell="1" allowOverlap="1" wp14:anchorId="46848989">
            <wp:simplePos x="0" y="0"/>
            <wp:positionH relativeFrom="margin">
              <wp:align>center</wp:align>
            </wp:positionH>
            <wp:positionV relativeFrom="paragraph">
              <wp:posOffset>1104900</wp:posOffset>
            </wp:positionV>
            <wp:extent cx="2314575" cy="314325"/>
            <wp:effectExtent l="0" t="0" r="9525" b="9525"/>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14575" cy="314325"/>
                    </a:xfrm>
                    <a:prstGeom prst="rect">
                      <a:avLst/>
                    </a:prstGeom>
                  </pic:spPr>
                </pic:pic>
              </a:graphicData>
            </a:graphic>
            <wp14:sizeRelV relativeFrom="margin">
              <wp14:pctHeight>0</wp14:pctHeight>
            </wp14:sizeRelV>
          </wp:anchor>
        </w:drawing>
      </w:r>
      <w:r>
        <w:rPr>
          <w:b/>
          <w:color w:val="000000" w:themeColor="text1"/>
        </w:rPr>
        <w:t xml:space="preserve"> </w:t>
      </w:r>
      <w:r w:rsidR="00483F3C" w:rsidRPr="008258F9">
        <w:rPr>
          <w:b/>
          <w:color w:val="000000" w:themeColor="text1"/>
        </w:rPr>
        <w:t xml:space="preserve">El enfoque de </w:t>
      </w:r>
      <w:r w:rsidRPr="008258F9">
        <w:rPr>
          <w:b/>
          <w:color w:val="000000" w:themeColor="text1"/>
        </w:rPr>
        <w:t>Bairstows</w:t>
      </w:r>
      <w:r w:rsidR="00483F3C" w:rsidRPr="00483F3C">
        <w:rPr>
          <w:color w:val="000000" w:themeColor="text1"/>
        </w:rPr>
        <w:t xml:space="preserve"> es usar el método de Newton para ajustar los coeficientes u</w:t>
      </w:r>
      <w:r w:rsidR="008258F9">
        <w:rPr>
          <w:color w:val="000000" w:themeColor="text1"/>
        </w:rPr>
        <w:t xml:space="preserve"> </w:t>
      </w:r>
      <w:r w:rsidR="00483F3C" w:rsidRPr="00483F3C">
        <w:rPr>
          <w:color w:val="000000" w:themeColor="text1"/>
        </w:rPr>
        <w:t>y</w:t>
      </w:r>
      <w:r w:rsidR="008258F9">
        <w:rPr>
          <w:color w:val="000000" w:themeColor="text1"/>
        </w:rPr>
        <w:t xml:space="preserve"> </w:t>
      </w:r>
      <w:r w:rsidR="00483F3C" w:rsidRPr="00483F3C">
        <w:rPr>
          <w:color w:val="000000" w:themeColor="text1"/>
        </w:rPr>
        <w:t xml:space="preserve">v en la </w:t>
      </w:r>
      <w:r w:rsidR="008258F9">
        <w:rPr>
          <w:color w:val="000000" w:themeColor="text1"/>
        </w:rPr>
        <w:t xml:space="preserve">ecuación </w:t>
      </w:r>
      <w:r w:rsidR="00483F3C" w:rsidRPr="00483F3C">
        <w:rPr>
          <w:color w:val="000000" w:themeColor="text1"/>
        </w:rPr>
        <w:t>cuadrática x</w:t>
      </w:r>
      <w:r w:rsidR="008258F9">
        <w:rPr>
          <w:color w:val="000000" w:themeColor="text1"/>
        </w:rPr>
        <w:t>^</w:t>
      </w:r>
      <w:r w:rsidR="00483F3C" w:rsidRPr="00483F3C">
        <w:rPr>
          <w:color w:val="000000" w:themeColor="text1"/>
        </w:rPr>
        <w:t xml:space="preserve">2 + </w:t>
      </w:r>
      <w:proofErr w:type="spellStart"/>
      <w:r w:rsidR="00483F3C" w:rsidRPr="00483F3C">
        <w:rPr>
          <w:color w:val="000000" w:themeColor="text1"/>
        </w:rPr>
        <w:t>ux</w:t>
      </w:r>
      <w:proofErr w:type="spellEnd"/>
      <w:r w:rsidR="00483F3C" w:rsidRPr="00483F3C">
        <w:rPr>
          <w:color w:val="000000" w:themeColor="text1"/>
        </w:rPr>
        <w:t xml:space="preserve"> + v hasta que sus raíces también sean </w:t>
      </w:r>
      <w:r w:rsidR="008258F9">
        <w:rPr>
          <w:color w:val="000000" w:themeColor="text1"/>
        </w:rPr>
        <w:t>l</w:t>
      </w:r>
      <w:r w:rsidR="00483F3C" w:rsidRPr="00483F3C">
        <w:rPr>
          <w:color w:val="000000" w:themeColor="text1"/>
        </w:rPr>
        <w:t xml:space="preserve">as raíces del </w:t>
      </w:r>
      <w:r w:rsidR="008258F9" w:rsidRPr="00483F3C">
        <w:rPr>
          <w:color w:val="000000" w:themeColor="text1"/>
        </w:rPr>
        <w:t xml:space="preserve">polinomio </w:t>
      </w:r>
      <w:r w:rsidR="008258F9">
        <w:rPr>
          <w:color w:val="000000" w:themeColor="text1"/>
        </w:rPr>
        <w:t>resuelto</w:t>
      </w:r>
      <w:r w:rsidR="00483F3C" w:rsidRPr="00483F3C">
        <w:rPr>
          <w:color w:val="000000" w:themeColor="text1"/>
        </w:rPr>
        <w:t xml:space="preserve">. Las raíces de la </w:t>
      </w:r>
      <w:r w:rsidR="008258F9">
        <w:rPr>
          <w:color w:val="000000" w:themeColor="text1"/>
        </w:rPr>
        <w:t xml:space="preserve">ecuación </w:t>
      </w:r>
      <w:r w:rsidR="00483F3C" w:rsidRPr="00483F3C">
        <w:rPr>
          <w:color w:val="000000" w:themeColor="text1"/>
        </w:rPr>
        <w:t xml:space="preserve">cuadrática pueden entonces determinarse, y el polinomio puede dividirse por la </w:t>
      </w:r>
      <w:r w:rsidR="008258F9">
        <w:rPr>
          <w:color w:val="000000" w:themeColor="text1"/>
        </w:rPr>
        <w:t xml:space="preserve">ecuación </w:t>
      </w:r>
      <w:r w:rsidR="00483F3C" w:rsidRPr="00483F3C">
        <w:rPr>
          <w:color w:val="000000" w:themeColor="text1"/>
        </w:rPr>
        <w:t>cuadrática para eliminar esas raíces. Este proceso se itera entonces hasta que el polinomio se vuelve cuadrático o lineal, y se han determinado todas las raíces.</w:t>
      </w:r>
    </w:p>
    <w:p w:rsidR="009E680E" w:rsidRDefault="00F5015E" w:rsidP="001B42D7">
      <w:pPr>
        <w:jc w:val="both"/>
        <w:rPr>
          <w:color w:val="000000" w:themeColor="text1"/>
        </w:rPr>
      </w:pPr>
      <w:r w:rsidRPr="00F5015E">
        <w:rPr>
          <w:noProof/>
        </w:rPr>
        <w:drawing>
          <wp:anchor distT="0" distB="0" distL="114300" distR="114300" simplePos="0" relativeHeight="251673600" behindDoc="0" locked="0" layoutInCell="1" allowOverlap="1" wp14:anchorId="0D00ACCA">
            <wp:simplePos x="0" y="0"/>
            <wp:positionH relativeFrom="margin">
              <wp:align>center</wp:align>
            </wp:positionH>
            <wp:positionV relativeFrom="paragraph">
              <wp:posOffset>659765</wp:posOffset>
            </wp:positionV>
            <wp:extent cx="3524250" cy="2298065"/>
            <wp:effectExtent l="0" t="0" r="0" b="6985"/>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24250" cy="2298065"/>
                    </a:xfrm>
                    <a:prstGeom prst="rect">
                      <a:avLst/>
                    </a:prstGeom>
                  </pic:spPr>
                </pic:pic>
              </a:graphicData>
            </a:graphic>
            <wp14:sizeRelH relativeFrom="margin">
              <wp14:pctWidth>0</wp14:pctWidth>
            </wp14:sizeRelH>
            <wp14:sizeRelV relativeFrom="margin">
              <wp14:pctHeight>0</wp14:pctHeight>
            </wp14:sizeRelV>
          </wp:anchor>
        </w:drawing>
      </w:r>
    </w:p>
    <w:p w:rsidR="009E680E" w:rsidRDefault="009E680E" w:rsidP="001B42D7">
      <w:pPr>
        <w:jc w:val="both"/>
        <w:rPr>
          <w:color w:val="000000" w:themeColor="text1"/>
        </w:rPr>
      </w:pPr>
    </w:p>
    <w:p w:rsidR="00F5015E" w:rsidRDefault="00F5015E" w:rsidP="001B42D7">
      <w:pPr>
        <w:jc w:val="both"/>
        <w:rPr>
          <w:color w:val="000000" w:themeColor="text1"/>
        </w:rPr>
      </w:pPr>
    </w:p>
    <w:p w:rsidR="0022204E" w:rsidRDefault="0025175F" w:rsidP="001B42D7">
      <w:pPr>
        <w:jc w:val="both"/>
        <w:rPr>
          <w:color w:val="000000" w:themeColor="text1"/>
        </w:rPr>
      </w:pPr>
      <w:r>
        <w:rPr>
          <w:b/>
          <w:color w:val="000000" w:themeColor="text1"/>
        </w:rPr>
        <w:lastRenderedPageBreak/>
        <w:t>Opción 6 \</w:t>
      </w:r>
      <w:r w:rsidR="00F23D05">
        <w:rPr>
          <w:noProof/>
        </w:rPr>
        <w:drawing>
          <wp:anchor distT="0" distB="0" distL="114300" distR="114300" simplePos="0" relativeHeight="251665408" behindDoc="0" locked="0" layoutInCell="1" allowOverlap="1" wp14:anchorId="39EBCFE3">
            <wp:simplePos x="0" y="0"/>
            <wp:positionH relativeFrom="margin">
              <wp:align>center</wp:align>
            </wp:positionH>
            <wp:positionV relativeFrom="paragraph">
              <wp:posOffset>517525</wp:posOffset>
            </wp:positionV>
            <wp:extent cx="2200275" cy="219075"/>
            <wp:effectExtent l="0" t="0" r="9525"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00275" cy="219075"/>
                    </a:xfrm>
                    <a:prstGeom prst="rect">
                      <a:avLst/>
                    </a:prstGeom>
                  </pic:spPr>
                </pic:pic>
              </a:graphicData>
            </a:graphic>
          </wp:anchor>
        </w:drawing>
      </w:r>
      <w:r>
        <w:rPr>
          <w:b/>
          <w:color w:val="000000" w:themeColor="text1"/>
        </w:rPr>
        <w:t xml:space="preserve"> </w:t>
      </w:r>
      <w:r w:rsidR="0022204E">
        <w:rPr>
          <w:color w:val="000000" w:themeColor="text1"/>
        </w:rPr>
        <w:t xml:space="preserve">Podemos ir un poco más allá y representar el polinomio como una matriz, a esta matriz se le llamara </w:t>
      </w:r>
      <w:r w:rsidR="00F23D05" w:rsidRPr="00F23D05">
        <w:rPr>
          <w:b/>
          <w:color w:val="000000" w:themeColor="text1"/>
        </w:rPr>
        <w:t>matriz compañera</w:t>
      </w:r>
      <w:r w:rsidR="0022204E">
        <w:rPr>
          <w:color w:val="000000" w:themeColor="text1"/>
        </w:rPr>
        <w:t>:</w:t>
      </w:r>
    </w:p>
    <w:p w:rsidR="0095072E" w:rsidRPr="002A00CD" w:rsidRDefault="009E680E" w:rsidP="001B42D7">
      <w:pPr>
        <w:jc w:val="both"/>
        <w:rPr>
          <w:color w:val="000000" w:themeColor="text1"/>
        </w:rPr>
      </w:pPr>
      <w:r>
        <w:rPr>
          <w:noProof/>
        </w:rPr>
        <w:drawing>
          <wp:anchor distT="0" distB="0" distL="114300" distR="114300" simplePos="0" relativeHeight="251666432" behindDoc="0" locked="0" layoutInCell="1" allowOverlap="1" wp14:anchorId="45B9D3A1">
            <wp:simplePos x="0" y="0"/>
            <wp:positionH relativeFrom="margin">
              <wp:align>center</wp:align>
            </wp:positionH>
            <wp:positionV relativeFrom="paragraph">
              <wp:posOffset>506095</wp:posOffset>
            </wp:positionV>
            <wp:extent cx="1628775" cy="1057275"/>
            <wp:effectExtent l="0" t="0" r="9525"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28775" cy="1057275"/>
                    </a:xfrm>
                    <a:prstGeom prst="rect">
                      <a:avLst/>
                    </a:prstGeom>
                  </pic:spPr>
                </pic:pic>
              </a:graphicData>
            </a:graphic>
          </wp:anchor>
        </w:drawing>
      </w:r>
    </w:p>
    <w:p w:rsidR="009E680E" w:rsidRDefault="009E680E" w:rsidP="001B42D7">
      <w:pPr>
        <w:jc w:val="both"/>
        <w:rPr>
          <w:rFonts w:ascii="Arial" w:hAnsi="Arial" w:cs="Arial"/>
          <w:color w:val="222222"/>
          <w:sz w:val="21"/>
          <w:szCs w:val="21"/>
          <w:shd w:val="clear" w:color="auto" w:fill="FFFFFF"/>
        </w:rPr>
      </w:pPr>
    </w:p>
    <w:p w:rsidR="009E680E" w:rsidRDefault="00F23D05" w:rsidP="001B42D7">
      <w:p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El vector:</w:t>
      </w:r>
      <w:r w:rsidR="009E680E">
        <w:rPr>
          <w:noProof/>
        </w:rPr>
        <w:drawing>
          <wp:anchor distT="0" distB="0" distL="114300" distR="114300" simplePos="0" relativeHeight="251667456" behindDoc="0" locked="0" layoutInCell="1" allowOverlap="1" wp14:anchorId="0FB12108">
            <wp:simplePos x="0" y="0"/>
            <wp:positionH relativeFrom="margin">
              <wp:align>center</wp:align>
            </wp:positionH>
            <wp:positionV relativeFrom="paragraph">
              <wp:posOffset>290195</wp:posOffset>
            </wp:positionV>
            <wp:extent cx="971550" cy="295275"/>
            <wp:effectExtent l="0" t="0" r="0" b="952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971550" cy="295275"/>
                    </a:xfrm>
                    <a:prstGeom prst="rect">
                      <a:avLst/>
                    </a:prstGeom>
                  </pic:spPr>
                </pic:pic>
              </a:graphicData>
            </a:graphic>
          </wp:anchor>
        </w:drawing>
      </w:r>
    </w:p>
    <w:p w:rsidR="009E680E" w:rsidRDefault="009E680E" w:rsidP="001B42D7">
      <w:pPr>
        <w:jc w:val="both"/>
        <w:rPr>
          <w:rFonts w:ascii="Arial" w:hAnsi="Arial" w:cs="Arial"/>
          <w:color w:val="222222"/>
          <w:sz w:val="21"/>
          <w:szCs w:val="21"/>
          <w:shd w:val="clear" w:color="auto" w:fill="FFFFFF"/>
        </w:rPr>
      </w:pPr>
    </w:p>
    <w:p w:rsidR="00C6503A" w:rsidRDefault="00F23D05" w:rsidP="001B42D7">
      <w:p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Representa un vector propio de la matriz de valor propio t, cuando t es una raíz del polinomio característico </w:t>
      </w:r>
      <w:r>
        <w:rPr>
          <w:rStyle w:val="texhtml"/>
          <w:rFonts w:ascii="Arial" w:hAnsi="Arial" w:cs="Arial"/>
          <w:i/>
          <w:iCs/>
          <w:color w:val="222222"/>
          <w:sz w:val="21"/>
          <w:szCs w:val="21"/>
          <w:shd w:val="clear" w:color="auto" w:fill="FFFFFF"/>
        </w:rPr>
        <w:t>p</w:t>
      </w:r>
      <w:r>
        <w:rPr>
          <w:rStyle w:val="texhtml"/>
          <w:rFonts w:ascii="Arial" w:hAnsi="Arial" w:cs="Arial"/>
          <w:color w:val="222222"/>
          <w:sz w:val="21"/>
          <w:szCs w:val="21"/>
          <w:shd w:val="clear" w:color="auto" w:fill="FFFFFF"/>
        </w:rPr>
        <w:t>(</w:t>
      </w:r>
      <w:r>
        <w:rPr>
          <w:rStyle w:val="texhtml"/>
          <w:rFonts w:ascii="Arial" w:hAnsi="Arial" w:cs="Arial"/>
          <w:i/>
          <w:iCs/>
          <w:color w:val="222222"/>
          <w:sz w:val="21"/>
          <w:szCs w:val="21"/>
          <w:shd w:val="clear" w:color="auto" w:fill="FFFFFF"/>
        </w:rPr>
        <w:t>t</w:t>
      </w:r>
      <w:r>
        <w:rPr>
          <w:rStyle w:val="texhtml"/>
          <w:rFonts w:ascii="Arial" w:hAnsi="Arial" w:cs="Arial"/>
          <w:color w:val="222222"/>
          <w:sz w:val="21"/>
          <w:szCs w:val="21"/>
          <w:shd w:val="clear" w:color="auto" w:fill="FFFFFF"/>
        </w:rPr>
        <w:t>)</w:t>
      </w:r>
      <w:r w:rsidR="00C6503A">
        <w:rPr>
          <w:rStyle w:val="texhtml"/>
          <w:rFonts w:ascii="Arial" w:hAnsi="Arial" w:cs="Arial"/>
          <w:color w:val="222222"/>
          <w:sz w:val="21"/>
          <w:szCs w:val="21"/>
          <w:shd w:val="clear" w:color="auto" w:fill="FFFFFF"/>
        </w:rPr>
        <w:t>, utilizando esta propiedad podemos encontrar las raíces tanto imaginarias como complejas de esta matriz</w:t>
      </w:r>
      <w:r>
        <w:rPr>
          <w:rFonts w:ascii="Arial" w:hAnsi="Arial" w:cs="Arial"/>
          <w:color w:val="222222"/>
          <w:sz w:val="21"/>
          <w:szCs w:val="21"/>
          <w:shd w:val="clear" w:color="auto" w:fill="FFFFFF"/>
        </w:rPr>
        <w:t>.</w:t>
      </w:r>
    </w:p>
    <w:p w:rsidR="00C6503A" w:rsidRDefault="009E680E" w:rsidP="001B42D7">
      <w:pPr>
        <w:jc w:val="both"/>
        <w:rPr>
          <w:rFonts w:ascii="Arial" w:hAnsi="Arial" w:cs="Arial"/>
          <w:bCs/>
          <w:color w:val="222222"/>
          <w:sz w:val="21"/>
          <w:szCs w:val="21"/>
          <w:shd w:val="clear" w:color="auto" w:fill="FFFFFF"/>
        </w:rPr>
      </w:pPr>
      <w:r w:rsidRPr="009E680E">
        <w:rPr>
          <w:noProof/>
        </w:rPr>
        <w:drawing>
          <wp:anchor distT="0" distB="0" distL="114300" distR="114300" simplePos="0" relativeHeight="251668480" behindDoc="0" locked="0" layoutInCell="1" allowOverlap="1" wp14:anchorId="417AD36F">
            <wp:simplePos x="0" y="0"/>
            <wp:positionH relativeFrom="margin">
              <wp:align>center</wp:align>
            </wp:positionH>
            <wp:positionV relativeFrom="paragraph">
              <wp:posOffset>787400</wp:posOffset>
            </wp:positionV>
            <wp:extent cx="1190625" cy="390525"/>
            <wp:effectExtent l="0" t="0" r="9525" b="952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190625" cy="390525"/>
                    </a:xfrm>
                    <a:prstGeom prst="rect">
                      <a:avLst/>
                    </a:prstGeom>
                  </pic:spPr>
                </pic:pic>
              </a:graphicData>
            </a:graphic>
          </wp:anchor>
        </w:drawing>
      </w:r>
      <w:r w:rsidR="00C6503A">
        <w:rPr>
          <w:rFonts w:ascii="Arial" w:hAnsi="Arial" w:cs="Arial"/>
          <w:color w:val="222222"/>
          <w:sz w:val="21"/>
          <w:szCs w:val="21"/>
          <w:shd w:val="clear" w:color="auto" w:fill="FFFFFF"/>
        </w:rPr>
        <w:t>Más específicamente podemos usar la </w:t>
      </w:r>
      <w:r w:rsidR="00C6503A">
        <w:rPr>
          <w:rFonts w:ascii="Arial" w:hAnsi="Arial" w:cs="Arial"/>
          <w:b/>
          <w:bCs/>
          <w:color w:val="222222"/>
          <w:sz w:val="21"/>
          <w:szCs w:val="21"/>
          <w:shd w:val="clear" w:color="auto" w:fill="FFFFFF"/>
        </w:rPr>
        <w:t xml:space="preserve">descomposición en valores singulares </w:t>
      </w:r>
      <w:r w:rsidR="00C6503A">
        <w:rPr>
          <w:rFonts w:ascii="Arial" w:hAnsi="Arial" w:cs="Arial"/>
          <w:bCs/>
          <w:color w:val="222222"/>
          <w:sz w:val="21"/>
          <w:szCs w:val="21"/>
          <w:shd w:val="clear" w:color="auto" w:fill="FFFFFF"/>
        </w:rPr>
        <w:t>para factorizar</w:t>
      </w:r>
      <w:r>
        <w:rPr>
          <w:rFonts w:ascii="Arial" w:hAnsi="Arial" w:cs="Arial"/>
          <w:bCs/>
          <w:color w:val="222222"/>
          <w:sz w:val="21"/>
          <w:szCs w:val="21"/>
          <w:shd w:val="clear" w:color="auto" w:fill="FFFFFF"/>
        </w:rPr>
        <w:t xml:space="preserve"> </w:t>
      </w:r>
      <w:r w:rsidRPr="009E680E">
        <w:rPr>
          <w:rFonts w:ascii="Arial" w:hAnsi="Arial" w:cs="Arial"/>
          <w:b/>
          <w:bCs/>
          <w:color w:val="222222"/>
          <w:sz w:val="21"/>
          <w:szCs w:val="21"/>
          <w:shd w:val="clear" w:color="auto" w:fill="FFFFFF"/>
        </w:rPr>
        <w:t>A</w:t>
      </w:r>
      <w:r>
        <w:rPr>
          <w:rFonts w:ascii="Arial" w:hAnsi="Arial" w:cs="Arial"/>
          <w:bCs/>
          <w:color w:val="222222"/>
          <w:sz w:val="21"/>
          <w:szCs w:val="21"/>
          <w:shd w:val="clear" w:color="auto" w:fill="FFFFFF"/>
        </w:rPr>
        <w:t>, esto es posible gracias a nociones del algebra lineal tales como matrices ortogonales, valores singulares y bases ortonormales con todos conceptos podemos crear una ecuación en la que podemos encontrar los valores buscados:</w:t>
      </w:r>
    </w:p>
    <w:p w:rsidR="009E680E" w:rsidRDefault="0025175F" w:rsidP="001B42D7">
      <w:pPr>
        <w:jc w:val="both"/>
        <w:rPr>
          <w:rFonts w:ascii="Arial" w:hAnsi="Arial" w:cs="Arial"/>
          <w:color w:val="222222"/>
          <w:sz w:val="21"/>
          <w:szCs w:val="21"/>
          <w:shd w:val="clear" w:color="auto" w:fill="FFFFFF"/>
        </w:rPr>
      </w:pPr>
      <w:r>
        <w:rPr>
          <w:b/>
          <w:color w:val="000000" w:themeColor="text1"/>
        </w:rPr>
        <w:t xml:space="preserve">Opción 7\ </w:t>
      </w:r>
      <w:r w:rsidR="00055209">
        <w:rPr>
          <w:rFonts w:ascii="Arial" w:hAnsi="Arial" w:cs="Arial"/>
          <w:color w:val="222222"/>
          <w:sz w:val="21"/>
          <w:szCs w:val="21"/>
          <w:shd w:val="clear" w:color="auto" w:fill="FFFFFF"/>
        </w:rPr>
        <w:t xml:space="preserve">También podríamos implementar un </w:t>
      </w:r>
      <w:r w:rsidR="00055209" w:rsidRPr="00055209">
        <w:rPr>
          <w:rFonts w:ascii="Arial" w:hAnsi="Arial" w:cs="Arial"/>
          <w:b/>
          <w:color w:val="222222"/>
          <w:sz w:val="21"/>
          <w:szCs w:val="21"/>
          <w:shd w:val="clear" w:color="auto" w:fill="FFFFFF"/>
        </w:rPr>
        <w:t>algoritmo genético</w:t>
      </w:r>
      <w:r w:rsidR="00055209">
        <w:rPr>
          <w:rFonts w:ascii="Arial" w:hAnsi="Arial" w:cs="Arial"/>
          <w:color w:val="222222"/>
          <w:sz w:val="21"/>
          <w:szCs w:val="21"/>
          <w:shd w:val="clear" w:color="auto" w:fill="FFFFFF"/>
        </w:rPr>
        <w:t xml:space="preserve"> para que aprenda a solucionar las raíces de un polinomio.</w:t>
      </w:r>
      <w:r w:rsidR="00055209" w:rsidRPr="00055209">
        <w:rPr>
          <w:rFonts w:ascii="Arial" w:hAnsi="Arial" w:cs="Arial"/>
          <w:color w:val="222222"/>
          <w:sz w:val="21"/>
          <w:szCs w:val="21"/>
          <w:shd w:val="clear" w:color="auto" w:fill="FFFFFF"/>
        </w:rPr>
        <w:t xml:space="preserve"> </w:t>
      </w:r>
      <w:r w:rsidR="00055209">
        <w:rPr>
          <w:rFonts w:ascii="Arial" w:hAnsi="Arial" w:cs="Arial"/>
          <w:color w:val="222222"/>
          <w:sz w:val="21"/>
          <w:szCs w:val="21"/>
          <w:shd w:val="clear" w:color="auto" w:fill="FFFFFF"/>
        </w:rPr>
        <w:t xml:space="preserve">Son llamados así porque se inspiran en la evolución biológica y su base genético-molecular. </w:t>
      </w:r>
    </w:p>
    <w:p w:rsidR="00055209" w:rsidRPr="00C6503A" w:rsidRDefault="00055209" w:rsidP="001B42D7">
      <w:pPr>
        <w:jc w:val="both"/>
        <w:rPr>
          <w:rFonts w:ascii="Arial" w:hAnsi="Arial" w:cs="Arial"/>
          <w:color w:val="222222"/>
          <w:sz w:val="21"/>
          <w:szCs w:val="21"/>
          <w:shd w:val="clear" w:color="auto" w:fill="FFFFFF"/>
        </w:rPr>
      </w:pPr>
      <w:r w:rsidRPr="00055209">
        <w:rPr>
          <w:rFonts w:ascii="Arial" w:hAnsi="Arial" w:cs="Arial"/>
          <w:color w:val="222222"/>
          <w:sz w:val="21"/>
          <w:szCs w:val="21"/>
          <w:shd w:val="clear" w:color="auto" w:fill="FFFFFF"/>
        </w:rPr>
        <w:t>Estos algoritmos hacen evolucionar una población de individuos sometiéndola a acciones aleatorias semejantes a las que actúan en la evolución biológica (mutaciones y recombinaciones genéticas), así como también a una selección de acuerdo con algún criterio, en función del cual se decide cuáles son los individuos más adaptados, que sobreviven, y cuáles los menos aptos, que son descartados.</w:t>
      </w:r>
    </w:p>
    <w:p w:rsidR="00944335" w:rsidRPr="002A00CD" w:rsidRDefault="00944335" w:rsidP="001B42D7">
      <w:pPr>
        <w:jc w:val="both"/>
        <w:rPr>
          <w:color w:val="A6A6A6" w:themeColor="background1" w:themeShade="A6"/>
        </w:rPr>
      </w:pPr>
    </w:p>
    <w:p w:rsidR="00055209" w:rsidRDefault="00055209" w:rsidP="001B42D7">
      <w:pPr>
        <w:jc w:val="both"/>
        <w:rPr>
          <w:color w:val="A6A6A6" w:themeColor="background1" w:themeShade="A6"/>
        </w:rPr>
      </w:pPr>
    </w:p>
    <w:p w:rsidR="00055209" w:rsidRDefault="00055209" w:rsidP="001B42D7">
      <w:pPr>
        <w:jc w:val="both"/>
        <w:rPr>
          <w:color w:val="A6A6A6" w:themeColor="background1" w:themeShade="A6"/>
        </w:rPr>
      </w:pPr>
    </w:p>
    <w:p w:rsidR="00055209" w:rsidRDefault="00055209" w:rsidP="001B42D7">
      <w:pPr>
        <w:jc w:val="both"/>
        <w:rPr>
          <w:color w:val="A6A6A6" w:themeColor="background1" w:themeShade="A6"/>
        </w:rPr>
      </w:pPr>
    </w:p>
    <w:p w:rsidR="001B42D7" w:rsidRDefault="001B42D7" w:rsidP="001B42D7">
      <w:pPr>
        <w:jc w:val="both"/>
        <w:rPr>
          <w:color w:val="A6A6A6" w:themeColor="background1" w:themeShade="A6"/>
        </w:rPr>
      </w:pPr>
    </w:p>
    <w:p w:rsidR="00507DDC" w:rsidRDefault="00507DDC" w:rsidP="00507DDC">
      <w:pPr>
        <w:jc w:val="both"/>
        <w:rPr>
          <w:color w:val="000000" w:themeColor="text1"/>
        </w:rPr>
      </w:pPr>
    </w:p>
    <w:p w:rsidR="00507DDC" w:rsidRDefault="00507DDC" w:rsidP="00507DDC">
      <w:pPr>
        <w:jc w:val="both"/>
        <w:rPr>
          <w:color w:val="000000" w:themeColor="text1"/>
        </w:rPr>
      </w:pPr>
      <w:r>
        <w:rPr>
          <w:b/>
          <w:sz w:val="28"/>
          <w:szCs w:val="28"/>
        </w:rPr>
        <w:lastRenderedPageBreak/>
        <w:t>4</w:t>
      </w:r>
      <w:r w:rsidRPr="00507DDC">
        <w:rPr>
          <w:b/>
          <w:sz w:val="28"/>
          <w:szCs w:val="28"/>
        </w:rPr>
        <w:t>.</w:t>
      </w:r>
      <w:r w:rsidRPr="00507DDC">
        <w:t xml:space="preserve"> </w:t>
      </w:r>
      <w:r w:rsidRPr="00507DDC">
        <w:rPr>
          <w:b/>
          <w:sz w:val="28"/>
          <w:szCs w:val="28"/>
        </w:rPr>
        <w:t>Transición de las Ideas a los Diseños Preliminares</w:t>
      </w:r>
      <w:r>
        <w:rPr>
          <w:b/>
          <w:sz w:val="28"/>
          <w:szCs w:val="28"/>
        </w:rPr>
        <w:t>:</w:t>
      </w:r>
    </w:p>
    <w:p w:rsidR="008258F9" w:rsidRDefault="00055209" w:rsidP="00507DDC">
      <w:pPr>
        <w:jc w:val="both"/>
        <w:rPr>
          <w:color w:val="000000" w:themeColor="text1"/>
        </w:rPr>
      </w:pPr>
      <w:r>
        <w:rPr>
          <w:color w:val="000000" w:themeColor="text1"/>
        </w:rPr>
        <w:t xml:space="preserve"> </w:t>
      </w:r>
      <w:r w:rsidR="008258F9">
        <w:rPr>
          <w:color w:val="000000" w:themeColor="text1"/>
        </w:rPr>
        <w:t xml:space="preserve">-Basada en la investigación anterior podemos determinar </w:t>
      </w:r>
      <w:r w:rsidR="00A5289B">
        <w:rPr>
          <w:color w:val="000000" w:themeColor="text1"/>
        </w:rPr>
        <w:t>que tratar</w:t>
      </w:r>
      <w:r w:rsidR="008258F9">
        <w:rPr>
          <w:color w:val="000000" w:themeColor="text1"/>
        </w:rPr>
        <w:t xml:space="preserve"> de crear un método para hallar raíces resulta más complejo de lo que se quisiera admitir, aunque tratar de hacer una búsqueda completa de las raíces sería un ejercicio interesante, no resultaría particularmente útil, dado que la complejidad temporal podría (y sería lo más probable) ser exponencial</w:t>
      </w:r>
      <w:r w:rsidR="00A5289B">
        <w:rPr>
          <w:color w:val="000000" w:themeColor="text1"/>
        </w:rPr>
        <w:t>.</w:t>
      </w:r>
      <w:r w:rsidR="008258F9">
        <w:rPr>
          <w:color w:val="000000" w:themeColor="text1"/>
        </w:rPr>
        <w:t xml:space="preserve"> </w:t>
      </w:r>
      <w:r w:rsidR="00A5289B">
        <w:rPr>
          <w:color w:val="000000" w:themeColor="text1"/>
        </w:rPr>
        <w:t>I</w:t>
      </w:r>
      <w:r w:rsidR="008258F9">
        <w:rPr>
          <w:color w:val="000000" w:themeColor="text1"/>
        </w:rPr>
        <w:t>ncluso creando restricciones a partir de las opciones que nos plantea Ruffini</w:t>
      </w:r>
      <w:r w:rsidR="0025175F">
        <w:rPr>
          <w:color w:val="000000" w:themeColor="text1"/>
        </w:rPr>
        <w:t xml:space="preserve"> (</w:t>
      </w:r>
      <w:r w:rsidR="0025175F">
        <w:rPr>
          <w:b/>
          <w:color w:val="000000" w:themeColor="text1"/>
        </w:rPr>
        <w:t>Opción 2</w:t>
      </w:r>
      <w:r w:rsidR="0025175F">
        <w:rPr>
          <w:color w:val="000000" w:themeColor="text1"/>
        </w:rPr>
        <w:t>)</w:t>
      </w:r>
      <w:r w:rsidR="00A5289B">
        <w:rPr>
          <w:color w:val="000000" w:themeColor="text1"/>
        </w:rPr>
        <w:t xml:space="preserve"> con la división del coeficiente de mayor grado sobre el de menor grado, para determinar las posibles raíces el</w:t>
      </w:r>
      <w:r w:rsidR="008258F9">
        <w:rPr>
          <w:color w:val="000000" w:themeColor="text1"/>
        </w:rPr>
        <w:t xml:space="preserve"> </w:t>
      </w:r>
      <w:r w:rsidR="00A5289B">
        <w:rPr>
          <w:color w:val="000000" w:themeColor="text1"/>
        </w:rPr>
        <w:t>proceso</w:t>
      </w:r>
      <w:r w:rsidR="008258F9">
        <w:rPr>
          <w:color w:val="000000" w:themeColor="text1"/>
        </w:rPr>
        <w:t xml:space="preserve"> no sería remotamente tan eficiente como</w:t>
      </w:r>
      <w:r w:rsidR="00A5289B">
        <w:rPr>
          <w:color w:val="000000" w:themeColor="text1"/>
        </w:rPr>
        <w:t xml:space="preserve"> el de</w:t>
      </w:r>
      <w:r w:rsidR="008258F9">
        <w:rPr>
          <w:color w:val="000000" w:themeColor="text1"/>
        </w:rPr>
        <w:t xml:space="preserve"> las siguientes opciones a considerar.</w:t>
      </w:r>
    </w:p>
    <w:p w:rsidR="0025175F" w:rsidRDefault="0025175F" w:rsidP="00507DDC">
      <w:pPr>
        <w:jc w:val="both"/>
        <w:rPr>
          <w:color w:val="000000" w:themeColor="text1"/>
        </w:rPr>
      </w:pPr>
      <w:r>
        <w:rPr>
          <w:color w:val="000000" w:themeColor="text1"/>
        </w:rPr>
        <w:t xml:space="preserve">La </w:t>
      </w:r>
      <w:r>
        <w:rPr>
          <w:b/>
          <w:color w:val="000000" w:themeColor="text1"/>
        </w:rPr>
        <w:t xml:space="preserve">Opción 1 </w:t>
      </w:r>
      <w:r>
        <w:rPr>
          <w:color w:val="000000" w:themeColor="text1"/>
        </w:rPr>
        <w:t xml:space="preserve">resulta </w:t>
      </w:r>
      <w:r w:rsidR="00B50256">
        <w:rPr>
          <w:color w:val="000000" w:themeColor="text1"/>
        </w:rPr>
        <w:t>aún</w:t>
      </w:r>
      <w:r>
        <w:rPr>
          <w:color w:val="000000" w:themeColor="text1"/>
        </w:rPr>
        <w:t xml:space="preserve"> más inoportuna dado qué no se acerca siquiera a los requerimientos mínimos que debe cumplir el </w:t>
      </w:r>
      <w:r w:rsidR="00B50256">
        <w:rPr>
          <w:color w:val="000000" w:themeColor="text1"/>
        </w:rPr>
        <w:t>algoritmo (qué</w:t>
      </w:r>
      <w:r>
        <w:rPr>
          <w:color w:val="000000" w:themeColor="text1"/>
        </w:rPr>
        <w:t xml:space="preserve"> se encuentran en el punto 1). </w:t>
      </w:r>
    </w:p>
    <w:p w:rsidR="00B50256" w:rsidRDefault="00B50256" w:rsidP="00507DDC">
      <w:pPr>
        <w:jc w:val="both"/>
        <w:rPr>
          <w:color w:val="000000" w:themeColor="text1"/>
        </w:rPr>
      </w:pPr>
      <w:r>
        <w:rPr>
          <w:b/>
          <w:color w:val="000000" w:themeColor="text1"/>
        </w:rPr>
        <w:t xml:space="preserve">Opción 3 </w:t>
      </w:r>
      <w:r>
        <w:rPr>
          <w:color w:val="000000" w:themeColor="text1"/>
        </w:rPr>
        <w:t>resulta más oportuna pero aun corta en lo que requiere el cliente dado que el método de newton solo es capaz de dar 1 raíz del polinomio, aunque nos tomáramos la molestia de crear un algoritmo para hacer división sintética, se seguiría quedando corto en funcionalidad dado que no es capaz de hallar raíces complejas. Pero uno de los peores problemas es que requiere de un valor inicial para realizar los cálculos y este determina gran parte de la efectividad del método.</w:t>
      </w:r>
    </w:p>
    <w:p w:rsidR="00B50256" w:rsidRDefault="00B50256" w:rsidP="00507DDC">
      <w:pPr>
        <w:jc w:val="both"/>
        <w:rPr>
          <w:color w:val="000000" w:themeColor="text1"/>
        </w:rPr>
      </w:pPr>
      <w:r>
        <w:rPr>
          <w:b/>
          <w:color w:val="000000" w:themeColor="text1"/>
        </w:rPr>
        <w:t xml:space="preserve">Opción 4 </w:t>
      </w:r>
      <w:r>
        <w:rPr>
          <w:color w:val="000000" w:themeColor="text1"/>
        </w:rPr>
        <w:t xml:space="preserve">se acerca un poco más a lo requerido por el problema ya que permite hallar raíces complejas, pero quedándose corto en los mismos aspectos que la </w:t>
      </w:r>
      <w:r>
        <w:rPr>
          <w:b/>
          <w:color w:val="000000" w:themeColor="text1"/>
        </w:rPr>
        <w:t xml:space="preserve">Opción 3, </w:t>
      </w:r>
      <w:r>
        <w:rPr>
          <w:color w:val="000000" w:themeColor="text1"/>
        </w:rPr>
        <w:t xml:space="preserve">depende ahora de 3 valores iniciales </w:t>
      </w:r>
      <w:proofErr w:type="gramStart"/>
      <w:r>
        <w:rPr>
          <w:color w:val="000000" w:themeColor="text1"/>
        </w:rPr>
        <w:t>que</w:t>
      </w:r>
      <w:proofErr w:type="gramEnd"/>
      <w:r>
        <w:rPr>
          <w:color w:val="000000" w:themeColor="text1"/>
        </w:rPr>
        <w:t xml:space="preserve"> aunque pueden mejorar la convergencia, quedan igual de cortos; y además solo halla la 1 raíz a la vez.</w:t>
      </w:r>
    </w:p>
    <w:p w:rsidR="00B50256" w:rsidRDefault="00B50256" w:rsidP="00507DDC">
      <w:pPr>
        <w:jc w:val="both"/>
        <w:rPr>
          <w:color w:val="000000" w:themeColor="text1"/>
        </w:rPr>
      </w:pPr>
      <w:r>
        <w:rPr>
          <w:b/>
          <w:color w:val="000000" w:themeColor="text1"/>
        </w:rPr>
        <w:t xml:space="preserve">Opción 5 </w:t>
      </w:r>
      <w:r w:rsidR="008F12C7">
        <w:rPr>
          <w:color w:val="000000" w:themeColor="text1"/>
        </w:rPr>
        <w:t>es el primer algoritmo de la lista que cumple con los requerimientos mínimos del algoritmo (punto 1), es capaz de calcular todas las raíces incluyendo complejas</w:t>
      </w:r>
      <w:r w:rsidR="005A278E">
        <w:rPr>
          <w:color w:val="000000" w:themeColor="text1"/>
        </w:rPr>
        <w:t xml:space="preserve"> y las calcula todas. El único inconveniente es que la convergencia y la precisión que no siempre son las mejores.</w:t>
      </w:r>
    </w:p>
    <w:p w:rsidR="005A278E" w:rsidRDefault="005A278E" w:rsidP="00507DDC">
      <w:pPr>
        <w:jc w:val="both"/>
        <w:rPr>
          <w:color w:val="000000" w:themeColor="text1"/>
        </w:rPr>
      </w:pPr>
      <w:r>
        <w:rPr>
          <w:b/>
          <w:color w:val="000000" w:themeColor="text1"/>
        </w:rPr>
        <w:t xml:space="preserve">Opción 6 </w:t>
      </w:r>
      <w:r>
        <w:rPr>
          <w:color w:val="000000" w:themeColor="text1"/>
        </w:rPr>
        <w:t xml:space="preserve">es el algoritmo que ejecuta de manera más limpia y estable la funcionalidad requerida, cumple con todos los requerimientos de la </w:t>
      </w:r>
      <w:r w:rsidRPr="005A278E">
        <w:rPr>
          <w:b/>
          <w:color w:val="000000" w:themeColor="text1"/>
        </w:rPr>
        <w:t>opción 5</w:t>
      </w:r>
      <w:r>
        <w:rPr>
          <w:b/>
          <w:color w:val="000000" w:themeColor="text1"/>
        </w:rPr>
        <w:t xml:space="preserve"> </w:t>
      </w:r>
      <w:r>
        <w:rPr>
          <w:color w:val="000000" w:themeColor="text1"/>
        </w:rPr>
        <w:t xml:space="preserve">con una buena precisión y siempre asegurando la convergencia. El problema es que es implementado partiendo de una librería, sin la anterior herramienta implementar dicha solución sería una tarea bastante complicada por todos los conceptos y operaciones que se deberían implementar patas matrices. </w:t>
      </w:r>
    </w:p>
    <w:p w:rsidR="005A278E" w:rsidRPr="007D35D8" w:rsidRDefault="005A278E" w:rsidP="00507DDC">
      <w:pPr>
        <w:jc w:val="both"/>
        <w:rPr>
          <w:color w:val="000000" w:themeColor="text1"/>
        </w:rPr>
      </w:pPr>
      <w:r>
        <w:rPr>
          <w:b/>
          <w:color w:val="000000" w:themeColor="text1"/>
        </w:rPr>
        <w:t xml:space="preserve">Opción 7 </w:t>
      </w:r>
      <w:r>
        <w:rPr>
          <w:color w:val="000000" w:themeColor="text1"/>
        </w:rPr>
        <w:t>representa una solución por fuera de la experticia de los programadores</w:t>
      </w:r>
      <w:r w:rsidR="007D35D8">
        <w:rPr>
          <w:color w:val="000000" w:themeColor="text1"/>
        </w:rPr>
        <w:t xml:space="preserve"> (y de los fines del curso) así, aunque sería capaz de cumplir todos los requerimientos debe ser eliminada</w:t>
      </w:r>
      <w:r w:rsidR="007D35D8">
        <w:rPr>
          <w:b/>
          <w:color w:val="000000" w:themeColor="text1"/>
        </w:rPr>
        <w:t>.</w:t>
      </w:r>
    </w:p>
    <w:p w:rsidR="00F330B5" w:rsidRDefault="00A5289B" w:rsidP="00507DDC">
      <w:pPr>
        <w:jc w:val="both"/>
        <w:rPr>
          <w:color w:val="000000" w:themeColor="text1"/>
        </w:rPr>
      </w:pPr>
      <w:r>
        <w:rPr>
          <w:color w:val="000000" w:themeColor="text1"/>
        </w:rPr>
        <w:t>-Codificar los métodos de Newton, Muller o Bairstows, este ejercicio resulta más conveniente dado que estos procedimientos están dados en sí mismos   como algoritmos iterativos en los que se busca a partir de un proceso matemático tratar de aproximar los valores de las raíces.</w:t>
      </w:r>
      <w:r w:rsidR="005A278E">
        <w:rPr>
          <w:color w:val="000000" w:themeColor="text1"/>
        </w:rPr>
        <w:t xml:space="preserve"> </w:t>
      </w:r>
    </w:p>
    <w:p w:rsidR="00507DDC" w:rsidRDefault="00507DDC">
      <w:pPr>
        <w:rPr>
          <w:color w:val="000000" w:themeColor="text1"/>
        </w:rPr>
      </w:pPr>
    </w:p>
    <w:p w:rsidR="00507DDC" w:rsidRDefault="00507DDC">
      <w:pPr>
        <w:rPr>
          <w:color w:val="000000" w:themeColor="text1"/>
        </w:rPr>
      </w:pPr>
    </w:p>
    <w:p w:rsidR="00507DDC" w:rsidRDefault="00507DDC">
      <w:pPr>
        <w:rPr>
          <w:color w:val="000000" w:themeColor="text1"/>
        </w:rPr>
      </w:pPr>
    </w:p>
    <w:p w:rsidR="00507DDC" w:rsidRDefault="00507DDC">
      <w:pPr>
        <w:rPr>
          <w:color w:val="000000" w:themeColor="text1"/>
        </w:rPr>
      </w:pPr>
    </w:p>
    <w:p w:rsidR="00507DDC" w:rsidRDefault="00507DDC">
      <w:pPr>
        <w:rPr>
          <w:color w:val="000000" w:themeColor="text1"/>
        </w:rPr>
      </w:pPr>
    </w:p>
    <w:p w:rsidR="00507DDC" w:rsidRDefault="00507DDC">
      <w:pPr>
        <w:rPr>
          <w:color w:val="000000" w:themeColor="text1"/>
        </w:rPr>
      </w:pPr>
      <w:r>
        <w:rPr>
          <w:b/>
          <w:sz w:val="28"/>
          <w:szCs w:val="28"/>
        </w:rPr>
        <w:lastRenderedPageBreak/>
        <w:t>5</w:t>
      </w:r>
      <w:r w:rsidRPr="00507DDC">
        <w:rPr>
          <w:b/>
          <w:sz w:val="28"/>
          <w:szCs w:val="28"/>
        </w:rPr>
        <w:t>.</w:t>
      </w:r>
      <w:r>
        <w:rPr>
          <w:b/>
          <w:sz w:val="28"/>
          <w:szCs w:val="28"/>
        </w:rPr>
        <w:t xml:space="preserve"> </w:t>
      </w:r>
      <w:r w:rsidRPr="00507DDC">
        <w:rPr>
          <w:b/>
          <w:sz w:val="28"/>
          <w:szCs w:val="28"/>
        </w:rPr>
        <w:t>Evaluación y Selección de la Mejor Solución</w:t>
      </w:r>
      <w:r>
        <w:t>:</w:t>
      </w:r>
    </w:p>
    <w:p w:rsidR="00F330B5" w:rsidRDefault="00F330B5">
      <w:pPr>
        <w:rPr>
          <w:color w:val="000000" w:themeColor="text1"/>
        </w:rPr>
      </w:pPr>
      <w:r>
        <w:rPr>
          <w:color w:val="000000" w:themeColor="text1"/>
        </w:rPr>
        <w:t>Criterio 1 – Eficiencia temporal:</w:t>
      </w:r>
    </w:p>
    <w:p w:rsidR="007D35D8" w:rsidRDefault="007D35D8">
      <w:pPr>
        <w:rPr>
          <w:color w:val="000000" w:themeColor="text1"/>
        </w:rPr>
      </w:pPr>
      <w:r>
        <w:rPr>
          <w:color w:val="000000" w:themeColor="text1"/>
        </w:rPr>
        <w:t>[3]- Logarítmica</w:t>
      </w:r>
    </w:p>
    <w:p w:rsidR="007D35D8" w:rsidRDefault="007D35D8">
      <w:pPr>
        <w:rPr>
          <w:color w:val="000000" w:themeColor="text1"/>
        </w:rPr>
      </w:pPr>
      <w:r>
        <w:rPr>
          <w:color w:val="000000" w:themeColor="text1"/>
        </w:rPr>
        <w:t>[2]- Lineal</w:t>
      </w:r>
    </w:p>
    <w:p w:rsidR="00507DDC" w:rsidRDefault="007D35D8">
      <w:pPr>
        <w:rPr>
          <w:color w:val="000000" w:themeColor="text1"/>
        </w:rPr>
      </w:pPr>
      <w:r>
        <w:rPr>
          <w:color w:val="000000" w:themeColor="text1"/>
        </w:rPr>
        <w:t>[1]- Mayor o igual a cuadrática</w:t>
      </w:r>
    </w:p>
    <w:p w:rsidR="00507DDC" w:rsidRDefault="00507DDC">
      <w:pPr>
        <w:rPr>
          <w:color w:val="000000" w:themeColor="text1"/>
        </w:rPr>
      </w:pPr>
    </w:p>
    <w:p w:rsidR="00F330B5" w:rsidRDefault="00F330B5">
      <w:pPr>
        <w:rPr>
          <w:color w:val="000000" w:themeColor="text1"/>
        </w:rPr>
      </w:pPr>
      <w:r>
        <w:rPr>
          <w:color w:val="000000" w:themeColor="text1"/>
        </w:rPr>
        <w:t>Criterio 2 – Eficiencia espacial:</w:t>
      </w:r>
    </w:p>
    <w:p w:rsidR="007D35D8" w:rsidRDefault="007D35D8" w:rsidP="007D35D8">
      <w:pPr>
        <w:rPr>
          <w:color w:val="000000" w:themeColor="text1"/>
        </w:rPr>
      </w:pPr>
      <w:r>
        <w:rPr>
          <w:color w:val="000000" w:themeColor="text1"/>
        </w:rPr>
        <w:t>[2]- Menor que cuadrática</w:t>
      </w:r>
    </w:p>
    <w:p w:rsidR="007D35D8" w:rsidRDefault="007D35D8" w:rsidP="007D35D8">
      <w:pPr>
        <w:rPr>
          <w:color w:val="000000" w:themeColor="text1"/>
        </w:rPr>
      </w:pPr>
      <w:r>
        <w:rPr>
          <w:color w:val="000000" w:themeColor="text1"/>
        </w:rPr>
        <w:t>[1]- Mayor o igual a cuadrática</w:t>
      </w:r>
    </w:p>
    <w:p w:rsidR="00507DDC" w:rsidRDefault="00507DDC">
      <w:pPr>
        <w:rPr>
          <w:color w:val="000000" w:themeColor="text1"/>
        </w:rPr>
      </w:pPr>
    </w:p>
    <w:p w:rsidR="00F330B5" w:rsidRDefault="00F330B5">
      <w:pPr>
        <w:rPr>
          <w:color w:val="000000" w:themeColor="text1"/>
        </w:rPr>
      </w:pPr>
      <w:r>
        <w:rPr>
          <w:color w:val="000000" w:themeColor="text1"/>
        </w:rPr>
        <w:t xml:space="preserve">Criterio 3 – </w:t>
      </w:r>
      <w:r w:rsidR="007D35D8">
        <w:rPr>
          <w:color w:val="000000" w:themeColor="text1"/>
        </w:rPr>
        <w:t>Precisión</w:t>
      </w:r>
      <w:r>
        <w:rPr>
          <w:color w:val="000000" w:themeColor="text1"/>
        </w:rPr>
        <w:t>:</w:t>
      </w:r>
    </w:p>
    <w:p w:rsidR="007D35D8" w:rsidRDefault="007D35D8">
      <w:pPr>
        <w:rPr>
          <w:color w:val="000000" w:themeColor="text1"/>
        </w:rPr>
      </w:pPr>
      <w:r>
        <w:rPr>
          <w:color w:val="000000" w:themeColor="text1"/>
        </w:rPr>
        <w:t>[1]-Inexacta</w:t>
      </w:r>
    </w:p>
    <w:p w:rsidR="007D35D8" w:rsidRDefault="007D35D8">
      <w:pPr>
        <w:rPr>
          <w:color w:val="000000" w:themeColor="text1"/>
        </w:rPr>
      </w:pPr>
      <w:r>
        <w:rPr>
          <w:color w:val="000000" w:themeColor="text1"/>
        </w:rPr>
        <w:t>[</w:t>
      </w:r>
      <w:r w:rsidR="00DF5B3B">
        <w:rPr>
          <w:color w:val="000000" w:themeColor="text1"/>
        </w:rPr>
        <w:t>3</w:t>
      </w:r>
      <w:r>
        <w:rPr>
          <w:color w:val="000000" w:themeColor="text1"/>
        </w:rPr>
        <w:t xml:space="preserve">]- Precisa </w:t>
      </w:r>
    </w:p>
    <w:p w:rsidR="00507DDC" w:rsidRDefault="00507DDC">
      <w:pPr>
        <w:rPr>
          <w:color w:val="000000" w:themeColor="text1"/>
        </w:rPr>
      </w:pPr>
    </w:p>
    <w:p w:rsidR="00F330B5" w:rsidRDefault="00F330B5">
      <w:pPr>
        <w:rPr>
          <w:color w:val="000000" w:themeColor="text1"/>
        </w:rPr>
      </w:pPr>
      <w:r>
        <w:rPr>
          <w:color w:val="000000" w:themeColor="text1"/>
        </w:rPr>
        <w:t>Criterio 4 – Convergencia:</w:t>
      </w:r>
    </w:p>
    <w:p w:rsidR="007D35D8" w:rsidRDefault="007D35D8">
      <w:pPr>
        <w:rPr>
          <w:color w:val="000000" w:themeColor="text1"/>
        </w:rPr>
      </w:pPr>
      <w:r>
        <w:rPr>
          <w:color w:val="000000" w:themeColor="text1"/>
        </w:rPr>
        <w:t>[1] – Algunas veces</w:t>
      </w:r>
    </w:p>
    <w:p w:rsidR="007D35D8" w:rsidRDefault="007D35D8">
      <w:pPr>
        <w:rPr>
          <w:color w:val="000000" w:themeColor="text1"/>
        </w:rPr>
      </w:pPr>
      <w:r>
        <w:rPr>
          <w:color w:val="000000" w:themeColor="text1"/>
        </w:rPr>
        <w:t>[2] – Casi siempre</w:t>
      </w:r>
    </w:p>
    <w:p w:rsidR="007D35D8" w:rsidRDefault="007D35D8">
      <w:pPr>
        <w:rPr>
          <w:color w:val="000000" w:themeColor="text1"/>
        </w:rPr>
      </w:pPr>
      <w:r>
        <w:rPr>
          <w:color w:val="000000" w:themeColor="text1"/>
        </w:rPr>
        <w:t xml:space="preserve">[3] </w:t>
      </w:r>
      <w:r w:rsidR="00507DDC">
        <w:rPr>
          <w:color w:val="000000" w:themeColor="text1"/>
        </w:rPr>
        <w:t>–</w:t>
      </w:r>
      <w:r>
        <w:rPr>
          <w:color w:val="000000" w:themeColor="text1"/>
        </w:rPr>
        <w:t xml:space="preserve"> Siempre</w:t>
      </w:r>
    </w:p>
    <w:p w:rsidR="00507DDC" w:rsidRDefault="00507DDC">
      <w:pPr>
        <w:rPr>
          <w:color w:val="000000" w:themeColor="text1"/>
        </w:rPr>
      </w:pPr>
    </w:p>
    <w:p w:rsidR="00055209" w:rsidRDefault="00F330B5">
      <w:pPr>
        <w:rPr>
          <w:color w:val="000000" w:themeColor="text1"/>
        </w:rPr>
      </w:pPr>
      <w:r>
        <w:rPr>
          <w:color w:val="000000" w:themeColor="text1"/>
        </w:rPr>
        <w:t>Criterio 5 – Facilidad de evaluación:</w:t>
      </w:r>
    </w:p>
    <w:p w:rsidR="007D35D8" w:rsidRDefault="007D35D8">
      <w:pPr>
        <w:rPr>
          <w:color w:val="000000" w:themeColor="text1"/>
        </w:rPr>
      </w:pPr>
      <w:r>
        <w:rPr>
          <w:color w:val="000000" w:themeColor="text1"/>
        </w:rPr>
        <w:t>[</w:t>
      </w:r>
      <w:r w:rsidR="00DF5B3B">
        <w:rPr>
          <w:color w:val="000000" w:themeColor="text1"/>
        </w:rPr>
        <w:t>2</w:t>
      </w:r>
      <w:r>
        <w:rPr>
          <w:color w:val="000000" w:themeColor="text1"/>
        </w:rPr>
        <w:t>]</w:t>
      </w:r>
      <w:r w:rsidR="00DF5B3B">
        <w:rPr>
          <w:color w:val="000000" w:themeColor="text1"/>
        </w:rPr>
        <w:t xml:space="preserve"> – Operaciones básicas de java </w:t>
      </w:r>
    </w:p>
    <w:p w:rsidR="00507DDC" w:rsidRDefault="00DF5B3B" w:rsidP="00DF5B3B">
      <w:pPr>
        <w:rPr>
          <w:color w:val="000000" w:themeColor="text1"/>
        </w:rPr>
      </w:pPr>
      <w:r>
        <w:rPr>
          <w:color w:val="000000" w:themeColor="text1"/>
        </w:rPr>
        <w:t>[1] – Implementación de librerías externas</w:t>
      </w:r>
    </w:p>
    <w:p w:rsidR="00DF5B3B" w:rsidRDefault="00DF5B3B" w:rsidP="00DF5B3B">
      <w:pPr>
        <w:rPr>
          <w:color w:val="000000" w:themeColor="text1"/>
        </w:rPr>
      </w:pPr>
      <w:r>
        <w:rPr>
          <w:color w:val="000000" w:themeColor="text1"/>
        </w:rPr>
        <w:t>*Evaluación:</w:t>
      </w:r>
    </w:p>
    <w:tbl>
      <w:tblPr>
        <w:tblStyle w:val="Tablaconcuadrcula"/>
        <w:tblW w:w="0" w:type="auto"/>
        <w:tblLook w:val="04A0" w:firstRow="1" w:lastRow="0" w:firstColumn="1" w:lastColumn="0" w:noHBand="0" w:noVBand="1"/>
      </w:tblPr>
      <w:tblGrid>
        <w:gridCol w:w="1280"/>
        <w:gridCol w:w="1292"/>
        <w:gridCol w:w="1292"/>
        <w:gridCol w:w="1292"/>
        <w:gridCol w:w="1292"/>
        <w:gridCol w:w="1292"/>
        <w:gridCol w:w="1088"/>
      </w:tblGrid>
      <w:tr w:rsidR="00DF5B3B" w:rsidTr="00DF5B3B">
        <w:tc>
          <w:tcPr>
            <w:tcW w:w="1280" w:type="dxa"/>
          </w:tcPr>
          <w:p w:rsidR="00DF5B3B" w:rsidRDefault="00DF5B3B">
            <w:pPr>
              <w:rPr>
                <w:color w:val="000000" w:themeColor="text1"/>
              </w:rPr>
            </w:pPr>
          </w:p>
        </w:tc>
        <w:tc>
          <w:tcPr>
            <w:tcW w:w="1292" w:type="dxa"/>
          </w:tcPr>
          <w:p w:rsidR="00DF5B3B" w:rsidRDefault="00DF5B3B">
            <w:pPr>
              <w:rPr>
                <w:color w:val="000000" w:themeColor="text1"/>
              </w:rPr>
            </w:pPr>
            <w:r>
              <w:rPr>
                <w:color w:val="000000" w:themeColor="text1"/>
              </w:rPr>
              <w:t>Criterio 1</w:t>
            </w:r>
          </w:p>
        </w:tc>
        <w:tc>
          <w:tcPr>
            <w:tcW w:w="1292" w:type="dxa"/>
          </w:tcPr>
          <w:p w:rsidR="00DF5B3B" w:rsidRDefault="00DF5B3B">
            <w:pPr>
              <w:rPr>
                <w:color w:val="000000" w:themeColor="text1"/>
              </w:rPr>
            </w:pPr>
            <w:r>
              <w:rPr>
                <w:color w:val="000000" w:themeColor="text1"/>
              </w:rPr>
              <w:t xml:space="preserve">Criterio 2 </w:t>
            </w:r>
          </w:p>
        </w:tc>
        <w:tc>
          <w:tcPr>
            <w:tcW w:w="1292" w:type="dxa"/>
          </w:tcPr>
          <w:p w:rsidR="00DF5B3B" w:rsidRDefault="00DF5B3B">
            <w:pPr>
              <w:rPr>
                <w:color w:val="000000" w:themeColor="text1"/>
              </w:rPr>
            </w:pPr>
            <w:r>
              <w:rPr>
                <w:color w:val="000000" w:themeColor="text1"/>
              </w:rPr>
              <w:t>Criterio 3</w:t>
            </w:r>
          </w:p>
        </w:tc>
        <w:tc>
          <w:tcPr>
            <w:tcW w:w="1292" w:type="dxa"/>
          </w:tcPr>
          <w:p w:rsidR="00DF5B3B" w:rsidRDefault="00DF5B3B">
            <w:pPr>
              <w:rPr>
                <w:color w:val="000000" w:themeColor="text1"/>
              </w:rPr>
            </w:pPr>
            <w:r>
              <w:rPr>
                <w:color w:val="000000" w:themeColor="text1"/>
              </w:rPr>
              <w:t>Criterio 4</w:t>
            </w:r>
          </w:p>
        </w:tc>
        <w:tc>
          <w:tcPr>
            <w:tcW w:w="1292" w:type="dxa"/>
          </w:tcPr>
          <w:p w:rsidR="00DF5B3B" w:rsidRDefault="00DF5B3B">
            <w:pPr>
              <w:rPr>
                <w:color w:val="000000" w:themeColor="text1"/>
              </w:rPr>
            </w:pPr>
            <w:r>
              <w:rPr>
                <w:color w:val="000000" w:themeColor="text1"/>
              </w:rPr>
              <w:t>Criterio 5</w:t>
            </w:r>
          </w:p>
        </w:tc>
        <w:tc>
          <w:tcPr>
            <w:tcW w:w="1088" w:type="dxa"/>
          </w:tcPr>
          <w:p w:rsidR="00DF5B3B" w:rsidRDefault="00DF5B3B">
            <w:pPr>
              <w:rPr>
                <w:color w:val="000000" w:themeColor="text1"/>
              </w:rPr>
            </w:pPr>
            <w:r>
              <w:rPr>
                <w:color w:val="000000" w:themeColor="text1"/>
              </w:rPr>
              <w:t>Total</w:t>
            </w:r>
          </w:p>
        </w:tc>
      </w:tr>
      <w:tr w:rsidR="00DF5B3B" w:rsidTr="00DF5B3B">
        <w:tc>
          <w:tcPr>
            <w:tcW w:w="1280" w:type="dxa"/>
          </w:tcPr>
          <w:p w:rsidR="00DF5B3B" w:rsidRDefault="00DF5B3B">
            <w:pPr>
              <w:rPr>
                <w:color w:val="000000" w:themeColor="text1"/>
              </w:rPr>
            </w:pPr>
            <w:r>
              <w:rPr>
                <w:color w:val="000000" w:themeColor="text1"/>
              </w:rPr>
              <w:t>Opción 3</w:t>
            </w:r>
          </w:p>
        </w:tc>
        <w:tc>
          <w:tcPr>
            <w:tcW w:w="1292" w:type="dxa"/>
          </w:tcPr>
          <w:p w:rsidR="00DF5B3B" w:rsidRDefault="00DF5B3B" w:rsidP="00DF5B3B">
            <w:pPr>
              <w:jc w:val="center"/>
              <w:rPr>
                <w:color w:val="000000" w:themeColor="text1"/>
              </w:rPr>
            </w:pPr>
            <w:r>
              <w:rPr>
                <w:color w:val="000000" w:themeColor="text1"/>
              </w:rPr>
              <w:t>2</w:t>
            </w:r>
          </w:p>
        </w:tc>
        <w:tc>
          <w:tcPr>
            <w:tcW w:w="1292" w:type="dxa"/>
          </w:tcPr>
          <w:p w:rsidR="00DF5B3B" w:rsidRDefault="00DF5B3B" w:rsidP="00DF5B3B">
            <w:pPr>
              <w:jc w:val="center"/>
              <w:rPr>
                <w:color w:val="000000" w:themeColor="text1"/>
              </w:rPr>
            </w:pPr>
            <w:r>
              <w:rPr>
                <w:color w:val="000000" w:themeColor="text1"/>
              </w:rPr>
              <w:t>2</w:t>
            </w:r>
          </w:p>
        </w:tc>
        <w:tc>
          <w:tcPr>
            <w:tcW w:w="1292" w:type="dxa"/>
          </w:tcPr>
          <w:p w:rsidR="00DF5B3B" w:rsidRDefault="00DF5B3B" w:rsidP="00DF5B3B">
            <w:pPr>
              <w:jc w:val="center"/>
              <w:rPr>
                <w:color w:val="000000" w:themeColor="text1"/>
              </w:rPr>
            </w:pPr>
            <w:r>
              <w:rPr>
                <w:color w:val="000000" w:themeColor="text1"/>
              </w:rPr>
              <w:t>1</w:t>
            </w:r>
          </w:p>
        </w:tc>
        <w:tc>
          <w:tcPr>
            <w:tcW w:w="1292" w:type="dxa"/>
          </w:tcPr>
          <w:p w:rsidR="00DF5B3B" w:rsidRDefault="00DF5B3B" w:rsidP="00DF5B3B">
            <w:pPr>
              <w:jc w:val="center"/>
              <w:rPr>
                <w:color w:val="000000" w:themeColor="text1"/>
              </w:rPr>
            </w:pPr>
            <w:r>
              <w:rPr>
                <w:color w:val="000000" w:themeColor="text1"/>
              </w:rPr>
              <w:t>1</w:t>
            </w:r>
          </w:p>
        </w:tc>
        <w:tc>
          <w:tcPr>
            <w:tcW w:w="1292" w:type="dxa"/>
          </w:tcPr>
          <w:p w:rsidR="00DF5B3B" w:rsidRDefault="00DF5B3B" w:rsidP="00DF5B3B">
            <w:pPr>
              <w:jc w:val="center"/>
              <w:rPr>
                <w:color w:val="000000" w:themeColor="text1"/>
              </w:rPr>
            </w:pPr>
            <w:r>
              <w:rPr>
                <w:color w:val="000000" w:themeColor="text1"/>
              </w:rPr>
              <w:t>2</w:t>
            </w:r>
          </w:p>
        </w:tc>
        <w:tc>
          <w:tcPr>
            <w:tcW w:w="1088" w:type="dxa"/>
          </w:tcPr>
          <w:p w:rsidR="00DF5B3B" w:rsidRDefault="001B42D7" w:rsidP="00DF5B3B">
            <w:pPr>
              <w:jc w:val="center"/>
              <w:rPr>
                <w:color w:val="000000" w:themeColor="text1"/>
              </w:rPr>
            </w:pPr>
            <w:r>
              <w:rPr>
                <w:color w:val="000000" w:themeColor="text1"/>
              </w:rPr>
              <w:t>8</w:t>
            </w:r>
          </w:p>
        </w:tc>
      </w:tr>
      <w:tr w:rsidR="00DF5B3B" w:rsidTr="00DF5B3B">
        <w:tc>
          <w:tcPr>
            <w:tcW w:w="1280" w:type="dxa"/>
          </w:tcPr>
          <w:p w:rsidR="00DF5B3B" w:rsidRDefault="00DF5B3B">
            <w:pPr>
              <w:rPr>
                <w:color w:val="000000" w:themeColor="text1"/>
              </w:rPr>
            </w:pPr>
            <w:r>
              <w:rPr>
                <w:color w:val="000000" w:themeColor="text1"/>
              </w:rPr>
              <w:t>Opción 4</w:t>
            </w:r>
          </w:p>
        </w:tc>
        <w:tc>
          <w:tcPr>
            <w:tcW w:w="1292" w:type="dxa"/>
          </w:tcPr>
          <w:p w:rsidR="00DF5B3B" w:rsidRDefault="00DF5B3B" w:rsidP="00DF5B3B">
            <w:pPr>
              <w:jc w:val="center"/>
              <w:rPr>
                <w:color w:val="000000" w:themeColor="text1"/>
              </w:rPr>
            </w:pPr>
            <w:r>
              <w:rPr>
                <w:color w:val="000000" w:themeColor="text1"/>
              </w:rPr>
              <w:t>2</w:t>
            </w:r>
          </w:p>
        </w:tc>
        <w:tc>
          <w:tcPr>
            <w:tcW w:w="1292" w:type="dxa"/>
          </w:tcPr>
          <w:p w:rsidR="00DF5B3B" w:rsidRDefault="00DF5B3B" w:rsidP="00DF5B3B">
            <w:pPr>
              <w:jc w:val="center"/>
              <w:rPr>
                <w:color w:val="000000" w:themeColor="text1"/>
              </w:rPr>
            </w:pPr>
            <w:r>
              <w:rPr>
                <w:color w:val="000000" w:themeColor="text1"/>
              </w:rPr>
              <w:t>2</w:t>
            </w:r>
          </w:p>
        </w:tc>
        <w:tc>
          <w:tcPr>
            <w:tcW w:w="1292" w:type="dxa"/>
          </w:tcPr>
          <w:p w:rsidR="00DF5B3B" w:rsidRDefault="00DF5B3B" w:rsidP="00DF5B3B">
            <w:pPr>
              <w:jc w:val="center"/>
              <w:rPr>
                <w:color w:val="000000" w:themeColor="text1"/>
              </w:rPr>
            </w:pPr>
            <w:r>
              <w:rPr>
                <w:color w:val="000000" w:themeColor="text1"/>
              </w:rPr>
              <w:t>1</w:t>
            </w:r>
          </w:p>
        </w:tc>
        <w:tc>
          <w:tcPr>
            <w:tcW w:w="1292" w:type="dxa"/>
          </w:tcPr>
          <w:p w:rsidR="00DF5B3B" w:rsidRDefault="00DF5B3B" w:rsidP="00DF5B3B">
            <w:pPr>
              <w:jc w:val="center"/>
              <w:rPr>
                <w:color w:val="000000" w:themeColor="text1"/>
              </w:rPr>
            </w:pPr>
            <w:r>
              <w:rPr>
                <w:color w:val="000000" w:themeColor="text1"/>
              </w:rPr>
              <w:t>1</w:t>
            </w:r>
          </w:p>
        </w:tc>
        <w:tc>
          <w:tcPr>
            <w:tcW w:w="1292" w:type="dxa"/>
          </w:tcPr>
          <w:p w:rsidR="00DF5B3B" w:rsidRDefault="00DF5B3B" w:rsidP="00DF5B3B">
            <w:pPr>
              <w:jc w:val="center"/>
              <w:rPr>
                <w:color w:val="000000" w:themeColor="text1"/>
              </w:rPr>
            </w:pPr>
            <w:r>
              <w:rPr>
                <w:color w:val="000000" w:themeColor="text1"/>
              </w:rPr>
              <w:t>2</w:t>
            </w:r>
          </w:p>
        </w:tc>
        <w:tc>
          <w:tcPr>
            <w:tcW w:w="1088" w:type="dxa"/>
          </w:tcPr>
          <w:p w:rsidR="00DF5B3B" w:rsidRDefault="001B42D7" w:rsidP="00DF5B3B">
            <w:pPr>
              <w:jc w:val="center"/>
              <w:rPr>
                <w:color w:val="000000" w:themeColor="text1"/>
              </w:rPr>
            </w:pPr>
            <w:r>
              <w:rPr>
                <w:color w:val="000000" w:themeColor="text1"/>
              </w:rPr>
              <w:t>8</w:t>
            </w:r>
          </w:p>
        </w:tc>
      </w:tr>
      <w:tr w:rsidR="00DF5B3B" w:rsidTr="00DF5B3B">
        <w:tc>
          <w:tcPr>
            <w:tcW w:w="1280" w:type="dxa"/>
          </w:tcPr>
          <w:p w:rsidR="00DF5B3B" w:rsidRDefault="00DF5B3B">
            <w:pPr>
              <w:rPr>
                <w:color w:val="000000" w:themeColor="text1"/>
              </w:rPr>
            </w:pPr>
            <w:r>
              <w:rPr>
                <w:color w:val="000000" w:themeColor="text1"/>
              </w:rPr>
              <w:t>Opción 5</w:t>
            </w:r>
          </w:p>
        </w:tc>
        <w:tc>
          <w:tcPr>
            <w:tcW w:w="1292" w:type="dxa"/>
          </w:tcPr>
          <w:p w:rsidR="00DF5B3B" w:rsidRDefault="00DF5B3B" w:rsidP="00DF5B3B">
            <w:pPr>
              <w:jc w:val="center"/>
              <w:rPr>
                <w:color w:val="000000" w:themeColor="text1"/>
              </w:rPr>
            </w:pPr>
            <w:r>
              <w:rPr>
                <w:color w:val="000000" w:themeColor="text1"/>
              </w:rPr>
              <w:t>2</w:t>
            </w:r>
          </w:p>
        </w:tc>
        <w:tc>
          <w:tcPr>
            <w:tcW w:w="1292" w:type="dxa"/>
          </w:tcPr>
          <w:p w:rsidR="00DF5B3B" w:rsidRDefault="00DF5B3B" w:rsidP="00DF5B3B">
            <w:pPr>
              <w:jc w:val="center"/>
              <w:rPr>
                <w:color w:val="000000" w:themeColor="text1"/>
              </w:rPr>
            </w:pPr>
            <w:r>
              <w:rPr>
                <w:color w:val="000000" w:themeColor="text1"/>
              </w:rPr>
              <w:t>2</w:t>
            </w:r>
          </w:p>
        </w:tc>
        <w:tc>
          <w:tcPr>
            <w:tcW w:w="1292" w:type="dxa"/>
          </w:tcPr>
          <w:p w:rsidR="00DF5B3B" w:rsidRDefault="00DF5B3B" w:rsidP="00DF5B3B">
            <w:pPr>
              <w:jc w:val="center"/>
              <w:rPr>
                <w:color w:val="000000" w:themeColor="text1"/>
              </w:rPr>
            </w:pPr>
            <w:r>
              <w:rPr>
                <w:color w:val="000000" w:themeColor="text1"/>
              </w:rPr>
              <w:t>3</w:t>
            </w:r>
          </w:p>
        </w:tc>
        <w:tc>
          <w:tcPr>
            <w:tcW w:w="1292" w:type="dxa"/>
          </w:tcPr>
          <w:p w:rsidR="00DF5B3B" w:rsidRDefault="00DF5B3B" w:rsidP="00DF5B3B">
            <w:pPr>
              <w:jc w:val="center"/>
              <w:rPr>
                <w:color w:val="000000" w:themeColor="text1"/>
              </w:rPr>
            </w:pPr>
            <w:r>
              <w:rPr>
                <w:color w:val="000000" w:themeColor="text1"/>
              </w:rPr>
              <w:t>2</w:t>
            </w:r>
          </w:p>
        </w:tc>
        <w:tc>
          <w:tcPr>
            <w:tcW w:w="1292" w:type="dxa"/>
          </w:tcPr>
          <w:p w:rsidR="00DF5B3B" w:rsidRDefault="00DF5B3B" w:rsidP="00DF5B3B">
            <w:pPr>
              <w:jc w:val="center"/>
              <w:rPr>
                <w:color w:val="000000" w:themeColor="text1"/>
              </w:rPr>
            </w:pPr>
            <w:r>
              <w:rPr>
                <w:color w:val="000000" w:themeColor="text1"/>
              </w:rPr>
              <w:t>2</w:t>
            </w:r>
          </w:p>
        </w:tc>
        <w:tc>
          <w:tcPr>
            <w:tcW w:w="1088" w:type="dxa"/>
          </w:tcPr>
          <w:p w:rsidR="00DF5B3B" w:rsidRDefault="001B42D7" w:rsidP="00DF5B3B">
            <w:pPr>
              <w:jc w:val="center"/>
              <w:rPr>
                <w:color w:val="000000" w:themeColor="text1"/>
              </w:rPr>
            </w:pPr>
            <w:r>
              <w:rPr>
                <w:color w:val="000000" w:themeColor="text1"/>
              </w:rPr>
              <w:t>11</w:t>
            </w:r>
          </w:p>
        </w:tc>
      </w:tr>
      <w:tr w:rsidR="00DF5B3B" w:rsidTr="00DF5B3B">
        <w:tc>
          <w:tcPr>
            <w:tcW w:w="1280" w:type="dxa"/>
          </w:tcPr>
          <w:p w:rsidR="00DF5B3B" w:rsidRDefault="00DF5B3B">
            <w:pPr>
              <w:rPr>
                <w:color w:val="000000" w:themeColor="text1"/>
              </w:rPr>
            </w:pPr>
            <w:r>
              <w:rPr>
                <w:color w:val="000000" w:themeColor="text1"/>
              </w:rPr>
              <w:t>Opción 6</w:t>
            </w:r>
          </w:p>
        </w:tc>
        <w:tc>
          <w:tcPr>
            <w:tcW w:w="1292" w:type="dxa"/>
          </w:tcPr>
          <w:p w:rsidR="00DF5B3B" w:rsidRDefault="001B42D7" w:rsidP="00DF5B3B">
            <w:pPr>
              <w:jc w:val="center"/>
              <w:rPr>
                <w:color w:val="000000" w:themeColor="text1"/>
              </w:rPr>
            </w:pPr>
            <w:r>
              <w:rPr>
                <w:color w:val="000000" w:themeColor="text1"/>
              </w:rPr>
              <w:t>2</w:t>
            </w:r>
          </w:p>
        </w:tc>
        <w:tc>
          <w:tcPr>
            <w:tcW w:w="1292" w:type="dxa"/>
          </w:tcPr>
          <w:p w:rsidR="00DF5B3B" w:rsidRDefault="001B42D7" w:rsidP="00DF5B3B">
            <w:pPr>
              <w:jc w:val="center"/>
              <w:rPr>
                <w:color w:val="000000" w:themeColor="text1"/>
              </w:rPr>
            </w:pPr>
            <w:r>
              <w:rPr>
                <w:color w:val="000000" w:themeColor="text1"/>
              </w:rPr>
              <w:t>1</w:t>
            </w:r>
          </w:p>
        </w:tc>
        <w:tc>
          <w:tcPr>
            <w:tcW w:w="1292" w:type="dxa"/>
          </w:tcPr>
          <w:p w:rsidR="00DF5B3B" w:rsidRDefault="001B42D7" w:rsidP="00DF5B3B">
            <w:pPr>
              <w:jc w:val="center"/>
              <w:rPr>
                <w:color w:val="000000" w:themeColor="text1"/>
              </w:rPr>
            </w:pPr>
            <w:r>
              <w:rPr>
                <w:color w:val="000000" w:themeColor="text1"/>
              </w:rPr>
              <w:t>3</w:t>
            </w:r>
          </w:p>
        </w:tc>
        <w:tc>
          <w:tcPr>
            <w:tcW w:w="1292" w:type="dxa"/>
          </w:tcPr>
          <w:p w:rsidR="00DF5B3B" w:rsidRDefault="001B42D7" w:rsidP="00DF5B3B">
            <w:pPr>
              <w:jc w:val="center"/>
              <w:rPr>
                <w:color w:val="000000" w:themeColor="text1"/>
              </w:rPr>
            </w:pPr>
            <w:r>
              <w:rPr>
                <w:color w:val="000000" w:themeColor="text1"/>
              </w:rPr>
              <w:t>3</w:t>
            </w:r>
          </w:p>
        </w:tc>
        <w:tc>
          <w:tcPr>
            <w:tcW w:w="1292" w:type="dxa"/>
          </w:tcPr>
          <w:p w:rsidR="00DF5B3B" w:rsidRDefault="001B42D7" w:rsidP="00DF5B3B">
            <w:pPr>
              <w:jc w:val="center"/>
              <w:rPr>
                <w:color w:val="000000" w:themeColor="text1"/>
              </w:rPr>
            </w:pPr>
            <w:r>
              <w:rPr>
                <w:color w:val="000000" w:themeColor="text1"/>
              </w:rPr>
              <w:t>1</w:t>
            </w:r>
          </w:p>
        </w:tc>
        <w:tc>
          <w:tcPr>
            <w:tcW w:w="1088" w:type="dxa"/>
          </w:tcPr>
          <w:p w:rsidR="00DF5B3B" w:rsidRDefault="001B42D7" w:rsidP="00DF5B3B">
            <w:pPr>
              <w:jc w:val="center"/>
              <w:rPr>
                <w:color w:val="000000" w:themeColor="text1"/>
              </w:rPr>
            </w:pPr>
            <w:r>
              <w:rPr>
                <w:color w:val="000000" w:themeColor="text1"/>
              </w:rPr>
              <w:t>10</w:t>
            </w:r>
          </w:p>
        </w:tc>
      </w:tr>
    </w:tbl>
    <w:p w:rsidR="00DF5B3B" w:rsidRDefault="00DF5B3B">
      <w:pPr>
        <w:rPr>
          <w:color w:val="000000" w:themeColor="text1"/>
        </w:rPr>
      </w:pPr>
    </w:p>
    <w:p w:rsidR="005009AB" w:rsidRDefault="001B42D7">
      <w:pPr>
        <w:rPr>
          <w:color w:val="000000" w:themeColor="text1"/>
        </w:rPr>
      </w:pPr>
      <w:r>
        <w:rPr>
          <w:color w:val="000000" w:themeColor="text1"/>
        </w:rPr>
        <w:t xml:space="preserve">Así pues, utilizaremos los métodos de Bairstows y el de la matriz compañera para realizar el cálculo de las raíces de un polinomio. </w:t>
      </w:r>
    </w:p>
    <w:p w:rsidR="00507DDC" w:rsidRDefault="00507DDC" w:rsidP="00507DDC">
      <w:pPr>
        <w:rPr>
          <w:color w:val="000000" w:themeColor="text1"/>
        </w:rPr>
      </w:pPr>
      <w:bookmarkStart w:id="1" w:name="_GoBack"/>
      <w:bookmarkEnd w:id="1"/>
      <w:r>
        <w:rPr>
          <w:b/>
          <w:sz w:val="28"/>
          <w:szCs w:val="28"/>
        </w:rPr>
        <w:lastRenderedPageBreak/>
        <w:t>Diseño de casos de prueba:</w:t>
      </w:r>
    </w:p>
    <w:p w:rsidR="00A12DD9" w:rsidRDefault="00A12DD9"/>
    <w:tbl>
      <w:tblPr>
        <w:tblStyle w:val="Tablaconcuadrcula"/>
        <w:tblW w:w="9064" w:type="dxa"/>
        <w:tblLook w:val="04A0" w:firstRow="1" w:lastRow="0" w:firstColumn="1" w:lastColumn="0" w:noHBand="0" w:noVBand="1"/>
      </w:tblPr>
      <w:tblGrid>
        <w:gridCol w:w="1210"/>
        <w:gridCol w:w="1479"/>
        <w:gridCol w:w="2050"/>
        <w:gridCol w:w="1352"/>
        <w:gridCol w:w="2973"/>
      </w:tblGrid>
      <w:tr w:rsidR="00110A38" w:rsidTr="00110A38">
        <w:tc>
          <w:tcPr>
            <w:tcW w:w="1210" w:type="dxa"/>
          </w:tcPr>
          <w:p w:rsidR="00A12DD9" w:rsidRDefault="00A12DD9" w:rsidP="0046243E">
            <w:r>
              <w:t xml:space="preserve">Clase </w:t>
            </w:r>
          </w:p>
        </w:tc>
        <w:tc>
          <w:tcPr>
            <w:tcW w:w="1479" w:type="dxa"/>
          </w:tcPr>
          <w:p w:rsidR="00A12DD9" w:rsidRDefault="00A12DD9" w:rsidP="0046243E">
            <w:r>
              <w:t>Método</w:t>
            </w:r>
          </w:p>
        </w:tc>
        <w:tc>
          <w:tcPr>
            <w:tcW w:w="2050" w:type="dxa"/>
          </w:tcPr>
          <w:p w:rsidR="00A12DD9" w:rsidRDefault="00A12DD9" w:rsidP="0046243E">
            <w:r>
              <w:t>Escenario</w:t>
            </w:r>
          </w:p>
        </w:tc>
        <w:tc>
          <w:tcPr>
            <w:tcW w:w="1352" w:type="dxa"/>
          </w:tcPr>
          <w:p w:rsidR="00A12DD9" w:rsidRDefault="00A12DD9" w:rsidP="0046243E">
            <w:r>
              <w:t>Valores de entrada</w:t>
            </w:r>
          </w:p>
        </w:tc>
        <w:tc>
          <w:tcPr>
            <w:tcW w:w="2973" w:type="dxa"/>
          </w:tcPr>
          <w:p w:rsidR="00A12DD9" w:rsidRDefault="00A12DD9" w:rsidP="0046243E">
            <w:r>
              <w:t>Resultado</w:t>
            </w:r>
          </w:p>
        </w:tc>
      </w:tr>
      <w:tr w:rsidR="00110A38" w:rsidTr="00110A38">
        <w:tc>
          <w:tcPr>
            <w:tcW w:w="1210" w:type="dxa"/>
          </w:tcPr>
          <w:p w:rsidR="00A12DD9" w:rsidRDefault="00EF26EB" w:rsidP="0046243E">
            <w:proofErr w:type="spellStart"/>
            <w:r w:rsidRPr="00EF26EB">
              <w:t>Polynomial</w:t>
            </w:r>
            <w:proofErr w:type="spellEnd"/>
          </w:p>
        </w:tc>
        <w:tc>
          <w:tcPr>
            <w:tcW w:w="1479" w:type="dxa"/>
          </w:tcPr>
          <w:p w:rsidR="00A12DD9" w:rsidRDefault="00D15EC0" w:rsidP="0046243E">
            <w:proofErr w:type="spellStart"/>
            <w:r w:rsidRPr="00D15EC0">
              <w:t>solveBairstow</w:t>
            </w:r>
            <w:proofErr w:type="spellEnd"/>
          </w:p>
        </w:tc>
        <w:tc>
          <w:tcPr>
            <w:tcW w:w="2050" w:type="dxa"/>
          </w:tcPr>
          <w:p w:rsidR="00A12DD9" w:rsidRDefault="00A93E57" w:rsidP="0046243E">
            <w:r>
              <w:t xml:space="preserve">Crear un polinomio cuyos coeficientes sean: </w:t>
            </w:r>
          </w:p>
          <w:p w:rsidR="00A93E57" w:rsidRDefault="00A93E57" w:rsidP="0046243E">
            <w:r>
              <w:t>2,-2,2,-2,2,-2</w:t>
            </w:r>
          </w:p>
          <w:p w:rsidR="00A93E57" w:rsidRDefault="00A93E57" w:rsidP="0046243E">
            <w:r>
              <w:t>Donde se el grado del mayor exponente empieza en la izquierda.</w:t>
            </w:r>
          </w:p>
        </w:tc>
        <w:tc>
          <w:tcPr>
            <w:tcW w:w="1352" w:type="dxa"/>
          </w:tcPr>
          <w:p w:rsidR="00A12DD9" w:rsidRDefault="00A93E57" w:rsidP="0046243E">
            <w:r>
              <w:t>Ninguno.</w:t>
            </w:r>
          </w:p>
        </w:tc>
        <w:tc>
          <w:tcPr>
            <w:tcW w:w="2973" w:type="dxa"/>
          </w:tcPr>
          <w:p w:rsidR="003D3E01" w:rsidRDefault="003D3E01" w:rsidP="0046243E">
            <w:r>
              <w:t>* El conjugado</w:t>
            </w:r>
            <w:r w:rsidRPr="007C4BC1">
              <w:t xml:space="preserve"> </w:t>
            </w:r>
          </w:p>
          <w:p w:rsidR="00A12DD9" w:rsidRDefault="007C4BC1" w:rsidP="0046243E">
            <w:r w:rsidRPr="007C4BC1">
              <w:t>0.5 + 0.866</w:t>
            </w:r>
            <w:r w:rsidR="003D3E01">
              <w:t xml:space="preserve">i </w:t>
            </w:r>
          </w:p>
          <w:p w:rsidR="003D3E01" w:rsidRDefault="003D3E01" w:rsidP="0046243E">
            <w:r>
              <w:t>* El conjugado</w:t>
            </w:r>
            <w:r w:rsidRPr="007C4BC1">
              <w:t xml:space="preserve"> </w:t>
            </w:r>
          </w:p>
          <w:p w:rsidR="003D3E01" w:rsidRDefault="003D3E01" w:rsidP="0046243E">
            <w:r w:rsidRPr="007C4BC1">
              <w:t>-0.5 + 0.866</w:t>
            </w:r>
            <w:r>
              <w:t>i</w:t>
            </w:r>
          </w:p>
          <w:p w:rsidR="003D3E01" w:rsidRDefault="003D3E01" w:rsidP="0046243E">
            <w:r>
              <w:t xml:space="preserve">* El </w:t>
            </w:r>
            <w:r w:rsidR="00110A38">
              <w:t>entero</w:t>
            </w:r>
            <w:r>
              <w:t xml:space="preserve"> 1</w:t>
            </w:r>
          </w:p>
        </w:tc>
      </w:tr>
      <w:tr w:rsidR="00110A38" w:rsidTr="00110A38">
        <w:tc>
          <w:tcPr>
            <w:tcW w:w="1210" w:type="dxa"/>
          </w:tcPr>
          <w:p w:rsidR="003D3E01" w:rsidRDefault="003D3E01" w:rsidP="003D3E01">
            <w:proofErr w:type="spellStart"/>
            <w:r w:rsidRPr="00EF26EB">
              <w:t>Polynomial</w:t>
            </w:r>
            <w:proofErr w:type="spellEnd"/>
          </w:p>
        </w:tc>
        <w:tc>
          <w:tcPr>
            <w:tcW w:w="1479" w:type="dxa"/>
          </w:tcPr>
          <w:p w:rsidR="003D3E01" w:rsidRDefault="003D3E01" w:rsidP="003D3E01">
            <w:proofErr w:type="spellStart"/>
            <w:r w:rsidRPr="00D15EC0">
              <w:t>solveBairstow</w:t>
            </w:r>
            <w:proofErr w:type="spellEnd"/>
          </w:p>
        </w:tc>
        <w:tc>
          <w:tcPr>
            <w:tcW w:w="2050" w:type="dxa"/>
          </w:tcPr>
          <w:p w:rsidR="003D3E01" w:rsidRDefault="003D3E01" w:rsidP="003D3E01">
            <w:r>
              <w:t xml:space="preserve">Crear un polinomio cuyos coeficientes sean: </w:t>
            </w:r>
          </w:p>
          <w:p w:rsidR="003D3E01" w:rsidRDefault="003D3E01" w:rsidP="003D3E01">
            <w:r>
              <w:t>0,2,0,7,0</w:t>
            </w:r>
          </w:p>
          <w:p w:rsidR="003D3E01" w:rsidRDefault="003D3E01" w:rsidP="003D3E01">
            <w:r>
              <w:t>Donde se el grado del mayor exponente empieza en la izquierda.</w:t>
            </w:r>
          </w:p>
        </w:tc>
        <w:tc>
          <w:tcPr>
            <w:tcW w:w="1352" w:type="dxa"/>
          </w:tcPr>
          <w:p w:rsidR="003D3E01" w:rsidRDefault="003D3E01" w:rsidP="003D3E01">
            <w:r>
              <w:t>Ninguno.</w:t>
            </w:r>
          </w:p>
        </w:tc>
        <w:tc>
          <w:tcPr>
            <w:tcW w:w="2973" w:type="dxa"/>
          </w:tcPr>
          <w:p w:rsidR="003D3E01" w:rsidRDefault="003D3E01" w:rsidP="003D3E01">
            <w:r>
              <w:t>Lanza</w:t>
            </w:r>
            <w:r w:rsidR="00110A38">
              <w:t xml:space="preserve"> la</w:t>
            </w:r>
            <w:r>
              <w:t xml:space="preserve"> excepción </w:t>
            </w:r>
            <w:r w:rsidR="00110A38">
              <w:t>InvalidFormatException.java</w:t>
            </w:r>
          </w:p>
        </w:tc>
      </w:tr>
      <w:tr w:rsidR="00110A38" w:rsidTr="00110A38">
        <w:tc>
          <w:tcPr>
            <w:tcW w:w="1210" w:type="dxa"/>
          </w:tcPr>
          <w:p w:rsidR="003D3E01" w:rsidRDefault="003D3E01" w:rsidP="003D3E01">
            <w:proofErr w:type="spellStart"/>
            <w:r w:rsidRPr="00EF26EB">
              <w:t>Polynomial</w:t>
            </w:r>
            <w:proofErr w:type="spellEnd"/>
          </w:p>
        </w:tc>
        <w:tc>
          <w:tcPr>
            <w:tcW w:w="1479" w:type="dxa"/>
          </w:tcPr>
          <w:p w:rsidR="003D3E01" w:rsidRDefault="003D3E01" w:rsidP="003D3E01">
            <w:proofErr w:type="spellStart"/>
            <w:r w:rsidRPr="00D15EC0">
              <w:t>solveBairstow</w:t>
            </w:r>
            <w:proofErr w:type="spellEnd"/>
          </w:p>
        </w:tc>
        <w:tc>
          <w:tcPr>
            <w:tcW w:w="2050" w:type="dxa"/>
          </w:tcPr>
          <w:p w:rsidR="00110A38" w:rsidRDefault="00110A38" w:rsidP="00110A38">
            <w:r>
              <w:t xml:space="preserve">Crear un polinomio cuyos coeficientes sean: </w:t>
            </w:r>
          </w:p>
          <w:p w:rsidR="00110A38" w:rsidRDefault="00110A38" w:rsidP="00110A38">
            <w:r>
              <w:t>0.5,-5,0.2,-2</w:t>
            </w:r>
          </w:p>
          <w:p w:rsidR="003D3E01" w:rsidRDefault="00110A38" w:rsidP="00110A38">
            <w:r>
              <w:t>Donde se el grado del mayor exponente empieza en la izquierda.</w:t>
            </w:r>
          </w:p>
        </w:tc>
        <w:tc>
          <w:tcPr>
            <w:tcW w:w="1352" w:type="dxa"/>
          </w:tcPr>
          <w:p w:rsidR="003D3E01" w:rsidRDefault="003D3E01" w:rsidP="003D3E01">
            <w:r>
              <w:t>Ninguno.</w:t>
            </w:r>
          </w:p>
        </w:tc>
        <w:tc>
          <w:tcPr>
            <w:tcW w:w="2973" w:type="dxa"/>
          </w:tcPr>
          <w:p w:rsidR="003D3E01" w:rsidRDefault="00110A38" w:rsidP="003D3E01">
            <w:r>
              <w:t>*El entero 10</w:t>
            </w:r>
          </w:p>
          <w:p w:rsidR="00110A38" w:rsidRDefault="00110A38" w:rsidP="003D3E01">
            <w:r>
              <w:t>*El conjugado</w:t>
            </w:r>
          </w:p>
          <w:p w:rsidR="00110A38" w:rsidRDefault="00110A38" w:rsidP="003D3E01">
            <w:r>
              <w:t>1.658*10^-18 + 0.632i</w:t>
            </w:r>
          </w:p>
        </w:tc>
      </w:tr>
      <w:tr w:rsidR="00110A38" w:rsidTr="00110A38">
        <w:tc>
          <w:tcPr>
            <w:tcW w:w="1210" w:type="dxa"/>
          </w:tcPr>
          <w:p w:rsidR="003D3E01" w:rsidRDefault="003D3E01" w:rsidP="003D3E01">
            <w:proofErr w:type="spellStart"/>
            <w:r w:rsidRPr="00EF26EB">
              <w:t>Polynomial</w:t>
            </w:r>
            <w:proofErr w:type="spellEnd"/>
          </w:p>
        </w:tc>
        <w:tc>
          <w:tcPr>
            <w:tcW w:w="1479" w:type="dxa"/>
          </w:tcPr>
          <w:p w:rsidR="003D3E01" w:rsidRDefault="003D3E01" w:rsidP="003D3E01">
            <w:proofErr w:type="spellStart"/>
            <w:r w:rsidRPr="00D15EC0">
              <w:t>solveBairstow</w:t>
            </w:r>
            <w:proofErr w:type="spellEnd"/>
          </w:p>
        </w:tc>
        <w:tc>
          <w:tcPr>
            <w:tcW w:w="2050" w:type="dxa"/>
          </w:tcPr>
          <w:p w:rsidR="00110A38" w:rsidRDefault="00110A38" w:rsidP="00110A38">
            <w:r>
              <w:t xml:space="preserve">Crear un polinomio cuyos coeficientes sean: </w:t>
            </w:r>
          </w:p>
          <w:p w:rsidR="00110A38" w:rsidRDefault="00110A38" w:rsidP="00110A38">
            <w:r>
              <w:t>4,””,3</w:t>
            </w:r>
          </w:p>
          <w:p w:rsidR="003D3E01" w:rsidRDefault="00110A38" w:rsidP="00110A38">
            <w:r>
              <w:t>Donde se el grado del mayor exponente empieza en la izquierda.</w:t>
            </w:r>
          </w:p>
        </w:tc>
        <w:tc>
          <w:tcPr>
            <w:tcW w:w="1352" w:type="dxa"/>
          </w:tcPr>
          <w:p w:rsidR="003D3E01" w:rsidRDefault="003D3E01" w:rsidP="003D3E01">
            <w:r>
              <w:t>Ninguno.</w:t>
            </w:r>
          </w:p>
        </w:tc>
        <w:tc>
          <w:tcPr>
            <w:tcW w:w="2973" w:type="dxa"/>
          </w:tcPr>
          <w:p w:rsidR="003D3E01" w:rsidRDefault="00110A38" w:rsidP="003D3E01">
            <w:r>
              <w:t>Lanza la excepción InvalidFormatException.java</w:t>
            </w:r>
          </w:p>
        </w:tc>
      </w:tr>
      <w:tr w:rsidR="00110A38" w:rsidTr="00110A38">
        <w:tc>
          <w:tcPr>
            <w:tcW w:w="1210" w:type="dxa"/>
          </w:tcPr>
          <w:p w:rsidR="00110A38" w:rsidRDefault="00110A38" w:rsidP="00110A38">
            <w:proofErr w:type="spellStart"/>
            <w:r w:rsidRPr="00EF26EB">
              <w:t>Polynomial</w:t>
            </w:r>
            <w:proofErr w:type="spellEnd"/>
          </w:p>
        </w:tc>
        <w:tc>
          <w:tcPr>
            <w:tcW w:w="1479" w:type="dxa"/>
          </w:tcPr>
          <w:p w:rsidR="00110A38" w:rsidRDefault="00110A38" w:rsidP="00110A38">
            <w:proofErr w:type="spellStart"/>
            <w:r w:rsidRPr="00D15EC0">
              <w:t>findRoots</w:t>
            </w:r>
            <w:proofErr w:type="spellEnd"/>
          </w:p>
        </w:tc>
        <w:tc>
          <w:tcPr>
            <w:tcW w:w="2050" w:type="dxa"/>
          </w:tcPr>
          <w:p w:rsidR="00110A38" w:rsidRDefault="00110A38" w:rsidP="00110A38">
            <w:r>
              <w:t xml:space="preserve">Crear un polinomio cuyos coeficientes sean: </w:t>
            </w:r>
          </w:p>
          <w:p w:rsidR="00110A38" w:rsidRDefault="00110A38" w:rsidP="00110A38">
            <w:r>
              <w:t>2,-2,2,-2,0,0</w:t>
            </w:r>
          </w:p>
          <w:p w:rsidR="00110A38" w:rsidRDefault="00110A38" w:rsidP="00110A38">
            <w:r>
              <w:t>Donde se el grado del mayor exponente empieza en la izquierda.</w:t>
            </w:r>
          </w:p>
        </w:tc>
        <w:tc>
          <w:tcPr>
            <w:tcW w:w="1352" w:type="dxa"/>
          </w:tcPr>
          <w:p w:rsidR="00110A38" w:rsidRDefault="00110A38" w:rsidP="00110A38">
            <w:r>
              <w:t>Ninguno.</w:t>
            </w:r>
          </w:p>
        </w:tc>
        <w:tc>
          <w:tcPr>
            <w:tcW w:w="2973" w:type="dxa"/>
          </w:tcPr>
          <w:p w:rsidR="00110A38" w:rsidRDefault="00110A38" w:rsidP="00110A38">
            <w:r>
              <w:t>*El entero con multiplicidad 2:</w:t>
            </w:r>
            <w:r w:rsidRPr="007C4BC1">
              <w:t xml:space="preserve"> </w:t>
            </w:r>
          </w:p>
          <w:p w:rsidR="00110A38" w:rsidRDefault="00110A38" w:rsidP="00110A38">
            <w:r>
              <w:t xml:space="preserve"> 0</w:t>
            </w:r>
          </w:p>
          <w:p w:rsidR="00110A38" w:rsidRDefault="00110A38" w:rsidP="00110A38">
            <w:r>
              <w:t>* El conjugado</w:t>
            </w:r>
            <w:r w:rsidRPr="007C4BC1">
              <w:t xml:space="preserve"> </w:t>
            </w:r>
          </w:p>
          <w:p w:rsidR="00110A38" w:rsidRDefault="00110A38" w:rsidP="00110A38">
            <w:r>
              <w:t>4.73*10^-16</w:t>
            </w:r>
            <w:r w:rsidRPr="007C4BC1">
              <w:t xml:space="preserve"> +</w:t>
            </w:r>
            <w:r>
              <w:t xml:space="preserve"> 1i</w:t>
            </w:r>
          </w:p>
          <w:p w:rsidR="00110A38" w:rsidRPr="00110A38" w:rsidRDefault="00110A38" w:rsidP="00110A38">
            <w:r>
              <w:t>* El entero 1</w:t>
            </w:r>
          </w:p>
        </w:tc>
      </w:tr>
      <w:tr w:rsidR="00110A38" w:rsidTr="00110A38">
        <w:tc>
          <w:tcPr>
            <w:tcW w:w="1210" w:type="dxa"/>
          </w:tcPr>
          <w:p w:rsidR="00110A38" w:rsidRDefault="00110A38" w:rsidP="00110A38">
            <w:proofErr w:type="spellStart"/>
            <w:r w:rsidRPr="00EF26EB">
              <w:lastRenderedPageBreak/>
              <w:t>Polynomial</w:t>
            </w:r>
            <w:proofErr w:type="spellEnd"/>
          </w:p>
        </w:tc>
        <w:tc>
          <w:tcPr>
            <w:tcW w:w="1479" w:type="dxa"/>
          </w:tcPr>
          <w:p w:rsidR="00110A38" w:rsidRDefault="00110A38" w:rsidP="00110A38">
            <w:proofErr w:type="spellStart"/>
            <w:r w:rsidRPr="00D15EC0">
              <w:t>findRoots</w:t>
            </w:r>
            <w:proofErr w:type="spellEnd"/>
          </w:p>
        </w:tc>
        <w:tc>
          <w:tcPr>
            <w:tcW w:w="2050" w:type="dxa"/>
          </w:tcPr>
          <w:p w:rsidR="00110A38" w:rsidRDefault="00110A38" w:rsidP="00110A38">
            <w:r>
              <w:t xml:space="preserve">Crear un polinomio cuyos coeficientes sean: </w:t>
            </w:r>
          </w:p>
          <w:p w:rsidR="00110A38" w:rsidRDefault="00110A38" w:rsidP="00110A38">
            <w:r>
              <w:t>0,2,0,7,0</w:t>
            </w:r>
          </w:p>
          <w:p w:rsidR="00110A38" w:rsidRDefault="00110A38" w:rsidP="00110A38">
            <w:r>
              <w:t>Donde se el grado del mayor exponente empieza en la izquierda.</w:t>
            </w:r>
          </w:p>
        </w:tc>
        <w:tc>
          <w:tcPr>
            <w:tcW w:w="1352" w:type="dxa"/>
          </w:tcPr>
          <w:p w:rsidR="00110A38" w:rsidRDefault="00110A38" w:rsidP="00110A38">
            <w:r>
              <w:t>Ninguno.</w:t>
            </w:r>
          </w:p>
        </w:tc>
        <w:tc>
          <w:tcPr>
            <w:tcW w:w="2973" w:type="dxa"/>
          </w:tcPr>
          <w:p w:rsidR="00110A38" w:rsidRDefault="00110A38" w:rsidP="00110A38">
            <w:r>
              <w:t>Lanza la excepción InvalidFormatException.java</w:t>
            </w:r>
          </w:p>
        </w:tc>
      </w:tr>
      <w:tr w:rsidR="00110A38" w:rsidTr="00110A38">
        <w:tc>
          <w:tcPr>
            <w:tcW w:w="1210" w:type="dxa"/>
          </w:tcPr>
          <w:p w:rsidR="00110A38" w:rsidRDefault="00110A38" w:rsidP="00110A38">
            <w:proofErr w:type="spellStart"/>
            <w:r w:rsidRPr="00EF26EB">
              <w:t>Polynomial</w:t>
            </w:r>
            <w:proofErr w:type="spellEnd"/>
          </w:p>
        </w:tc>
        <w:tc>
          <w:tcPr>
            <w:tcW w:w="1479" w:type="dxa"/>
          </w:tcPr>
          <w:p w:rsidR="00110A38" w:rsidRDefault="00110A38" w:rsidP="00110A38">
            <w:proofErr w:type="spellStart"/>
            <w:r w:rsidRPr="00D15EC0">
              <w:t>findRoots</w:t>
            </w:r>
            <w:proofErr w:type="spellEnd"/>
          </w:p>
        </w:tc>
        <w:tc>
          <w:tcPr>
            <w:tcW w:w="2050" w:type="dxa"/>
          </w:tcPr>
          <w:p w:rsidR="00691A14" w:rsidRDefault="00110A38" w:rsidP="00110A38">
            <w:r>
              <w:t>Crear un polinomio cuyos coeficientes sean:</w:t>
            </w:r>
          </w:p>
          <w:p w:rsidR="00110A38" w:rsidRDefault="00691A14" w:rsidP="00110A38">
            <w:r>
              <w:t>1,-1.5,-5.5,3,0</w:t>
            </w:r>
            <w:r w:rsidR="00110A38">
              <w:t xml:space="preserve"> </w:t>
            </w:r>
          </w:p>
          <w:p w:rsidR="00110A38" w:rsidRDefault="00110A38" w:rsidP="00110A38">
            <w:r>
              <w:t>Donde se el grado del mayor exponente empieza en la izquierda.</w:t>
            </w:r>
          </w:p>
        </w:tc>
        <w:tc>
          <w:tcPr>
            <w:tcW w:w="1352" w:type="dxa"/>
          </w:tcPr>
          <w:p w:rsidR="00110A38" w:rsidRDefault="00110A38" w:rsidP="00110A38">
            <w:r>
              <w:t>Ninguno.</w:t>
            </w:r>
          </w:p>
        </w:tc>
        <w:tc>
          <w:tcPr>
            <w:tcW w:w="2973" w:type="dxa"/>
          </w:tcPr>
          <w:p w:rsidR="00691A14" w:rsidRDefault="00110A38" w:rsidP="00110A38">
            <w:r>
              <w:t>*</w:t>
            </w:r>
            <w:r w:rsidR="00691A14">
              <w:t xml:space="preserve">Los Enteros: </w:t>
            </w:r>
          </w:p>
          <w:p w:rsidR="00691A14" w:rsidRDefault="00691A14" w:rsidP="00110A38">
            <w:r>
              <w:t>3</w:t>
            </w:r>
          </w:p>
          <w:p w:rsidR="00691A14" w:rsidRDefault="00691A14" w:rsidP="00110A38">
            <w:r>
              <w:t>-2</w:t>
            </w:r>
          </w:p>
          <w:p w:rsidR="00691A14" w:rsidRDefault="00691A14" w:rsidP="00110A38">
            <w:r>
              <w:t>0.5</w:t>
            </w:r>
          </w:p>
          <w:p w:rsidR="00110A38" w:rsidRPr="00924E65" w:rsidRDefault="00691A14" w:rsidP="00110A38">
            <w:r>
              <w:t>0</w:t>
            </w:r>
          </w:p>
        </w:tc>
      </w:tr>
      <w:tr w:rsidR="00110A38" w:rsidTr="00110A38">
        <w:tc>
          <w:tcPr>
            <w:tcW w:w="1210" w:type="dxa"/>
          </w:tcPr>
          <w:p w:rsidR="00110A38" w:rsidRDefault="00110A38" w:rsidP="00110A38">
            <w:proofErr w:type="spellStart"/>
            <w:r w:rsidRPr="00EF26EB">
              <w:t>Polynomial</w:t>
            </w:r>
            <w:proofErr w:type="spellEnd"/>
          </w:p>
        </w:tc>
        <w:tc>
          <w:tcPr>
            <w:tcW w:w="1479" w:type="dxa"/>
          </w:tcPr>
          <w:p w:rsidR="00110A38" w:rsidRDefault="00110A38" w:rsidP="00110A38">
            <w:proofErr w:type="spellStart"/>
            <w:r w:rsidRPr="00D15EC0">
              <w:t>findRoots</w:t>
            </w:r>
            <w:proofErr w:type="spellEnd"/>
          </w:p>
        </w:tc>
        <w:tc>
          <w:tcPr>
            <w:tcW w:w="2050" w:type="dxa"/>
          </w:tcPr>
          <w:p w:rsidR="00110A38" w:rsidRDefault="00110A38" w:rsidP="00110A38">
            <w:r>
              <w:t xml:space="preserve">Crear un polinomio cuyos coeficientes sean: </w:t>
            </w:r>
          </w:p>
          <w:p w:rsidR="00110A38" w:rsidRDefault="00110A38" w:rsidP="00110A38">
            <w:r>
              <w:t>4,””,3</w:t>
            </w:r>
          </w:p>
          <w:p w:rsidR="00110A38" w:rsidRDefault="00110A38" w:rsidP="00110A38">
            <w:r>
              <w:t>Donde se el grado del mayor exponente empieza en la izquierda.</w:t>
            </w:r>
          </w:p>
        </w:tc>
        <w:tc>
          <w:tcPr>
            <w:tcW w:w="1352" w:type="dxa"/>
          </w:tcPr>
          <w:p w:rsidR="00110A38" w:rsidRDefault="00110A38" w:rsidP="00110A38">
            <w:r>
              <w:t>Ninguno.</w:t>
            </w:r>
          </w:p>
        </w:tc>
        <w:tc>
          <w:tcPr>
            <w:tcW w:w="2973" w:type="dxa"/>
          </w:tcPr>
          <w:p w:rsidR="00110A38" w:rsidRDefault="00110A38" w:rsidP="00110A38">
            <w:r>
              <w:t>Lanza la excepción InvalidFormatException.java</w:t>
            </w:r>
          </w:p>
        </w:tc>
      </w:tr>
    </w:tbl>
    <w:p w:rsidR="001B42D7" w:rsidRDefault="001B42D7">
      <w:r>
        <w:br w:type="page"/>
      </w:r>
    </w:p>
    <w:p w:rsidR="005009AB" w:rsidRDefault="005009AB">
      <w:r>
        <w:lastRenderedPageBreak/>
        <w:t>Bibliografía:</w:t>
      </w:r>
    </w:p>
    <w:p w:rsidR="004E3BC5" w:rsidRDefault="00507DDC">
      <w:hyperlink r:id="rId21" w:history="1">
        <w:r w:rsidR="004E3BC5" w:rsidRPr="001B6EB3">
          <w:rPr>
            <w:rStyle w:val="Hipervnculo"/>
          </w:rPr>
          <w:t>http://tutorial.math.lamar.edu/Classes/Alg/ZeroesOfPolynomials.aspx</w:t>
        </w:r>
      </w:hyperlink>
    </w:p>
    <w:p w:rsidR="00055209" w:rsidRDefault="00507DDC">
      <w:hyperlink r:id="rId22" w:history="1">
        <w:r w:rsidR="004E3BC5" w:rsidRPr="001B6EB3">
          <w:rPr>
            <w:rStyle w:val="Hipervnculo"/>
          </w:rPr>
          <w:t>https://www.geeksforgeeks.org/program-muller-method/</w:t>
        </w:r>
      </w:hyperlink>
    </w:p>
    <w:p w:rsidR="00055209" w:rsidRDefault="00055209" w:rsidP="00055209">
      <w:pPr>
        <w:rPr>
          <w:rStyle w:val="Hipervnculo"/>
        </w:rPr>
      </w:pPr>
      <w:r w:rsidRPr="00055209">
        <w:rPr>
          <w:rStyle w:val="Hipervnculo"/>
        </w:rPr>
        <w:t>https://youtu.be/dmsosSGVxgs</w:t>
      </w:r>
    </w:p>
    <w:p w:rsidR="005009AB" w:rsidRDefault="00507DDC">
      <w:hyperlink r:id="rId23" w:history="1">
        <w:r w:rsidR="00055209" w:rsidRPr="001B6EB3">
          <w:rPr>
            <w:rStyle w:val="Hipervnculo"/>
          </w:rPr>
          <w:t>https://prezi.com/kdjcizosymv7/metodo-de-muller/</w:t>
        </w:r>
      </w:hyperlink>
    </w:p>
    <w:p w:rsidR="00A5289B" w:rsidRDefault="00507DDC">
      <w:hyperlink r:id="rId24" w:history="1">
        <w:r w:rsidR="00A5289B" w:rsidRPr="00501B4D">
          <w:rPr>
            <w:rStyle w:val="Hipervnculo"/>
          </w:rPr>
          <w:t>https://www.geeksforgeeks.org/program-muller-method/</w:t>
        </w:r>
      </w:hyperlink>
    </w:p>
    <w:p w:rsidR="00A5289B" w:rsidRDefault="00507DDC">
      <w:hyperlink r:id="rId25" w:history="1">
        <w:r w:rsidR="00A5289B" w:rsidRPr="00501B4D">
          <w:rPr>
            <w:rStyle w:val="Hipervnculo"/>
          </w:rPr>
          <w:t>https://github.com/ergenekonyigit/Numerical-Analysis-Examples</w:t>
        </w:r>
      </w:hyperlink>
    </w:p>
    <w:p w:rsidR="00A5289B" w:rsidRDefault="00507DDC">
      <w:pPr>
        <w:rPr>
          <w:rStyle w:val="Hipervnculo"/>
        </w:rPr>
      </w:pPr>
      <w:hyperlink r:id="rId26" w:history="1">
        <w:r w:rsidR="00A5289B" w:rsidRPr="00501B4D">
          <w:rPr>
            <w:rStyle w:val="Hipervnculo"/>
          </w:rPr>
          <w:t>https://www.youtube.com/watch?v=dmsosSGVxgs&amp;feature=youtu.be</w:t>
        </w:r>
      </w:hyperlink>
    </w:p>
    <w:p w:rsidR="009E680E" w:rsidRDefault="00507DDC">
      <w:hyperlink r:id="rId27" w:history="1">
        <w:r w:rsidR="009E680E" w:rsidRPr="003622C7">
          <w:rPr>
            <w:rStyle w:val="Hipervnculo"/>
          </w:rPr>
          <w:t>https://es.wikipedia.org/wiki/Descomposici%C3%B3n_en_valores_singulares</w:t>
        </w:r>
      </w:hyperlink>
    </w:p>
    <w:p w:rsidR="009E680E" w:rsidRDefault="00507DDC">
      <w:hyperlink r:id="rId28" w:history="1">
        <w:r w:rsidR="009E680E" w:rsidRPr="003622C7">
          <w:rPr>
            <w:rStyle w:val="Hipervnculo"/>
          </w:rPr>
          <w:t>http://mathworld.wolfram.com/CompanionMatrix.html</w:t>
        </w:r>
      </w:hyperlink>
    </w:p>
    <w:p w:rsidR="009E680E" w:rsidRDefault="00507DDC">
      <w:hyperlink r:id="rId29" w:history="1">
        <w:r w:rsidR="009E680E" w:rsidRPr="003622C7">
          <w:rPr>
            <w:rStyle w:val="Hipervnculo"/>
          </w:rPr>
          <w:t>https://github.com/lessthanoptimal/ejml/blob/v0.31/examples/src/org/ejml/example/PolynomialRootFinder.java</w:t>
        </w:r>
      </w:hyperlink>
    </w:p>
    <w:p w:rsidR="009E680E" w:rsidRDefault="00507DDC">
      <w:hyperlink r:id="rId30" w:history="1">
        <w:r w:rsidR="009E680E" w:rsidRPr="003622C7">
          <w:rPr>
            <w:rStyle w:val="Hipervnculo"/>
          </w:rPr>
          <w:t>https://ejml.org/wiki/index.php?title=Example_Polynomial_Roots</w:t>
        </w:r>
      </w:hyperlink>
    </w:p>
    <w:p w:rsidR="009E680E" w:rsidRDefault="00507DDC">
      <w:hyperlink r:id="rId31" w:history="1">
        <w:r w:rsidR="00535D59" w:rsidRPr="003622C7">
          <w:rPr>
            <w:rStyle w:val="Hipervnculo"/>
          </w:rPr>
          <w:t>https://github.com/lessthanoptimal/ejml</w:t>
        </w:r>
      </w:hyperlink>
    </w:p>
    <w:p w:rsidR="00535D59" w:rsidRDefault="00535D59"/>
    <w:p w:rsidR="00A5289B" w:rsidRDefault="00A5289B"/>
    <w:sectPr w:rsidR="00A528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1D"/>
    <w:rsid w:val="00021785"/>
    <w:rsid w:val="00047226"/>
    <w:rsid w:val="00055209"/>
    <w:rsid w:val="00097383"/>
    <w:rsid w:val="00110A38"/>
    <w:rsid w:val="001B42D7"/>
    <w:rsid w:val="0022204E"/>
    <w:rsid w:val="0025175F"/>
    <w:rsid w:val="00287C1D"/>
    <w:rsid w:val="002A00CD"/>
    <w:rsid w:val="00306F1B"/>
    <w:rsid w:val="003D3E01"/>
    <w:rsid w:val="003F53EC"/>
    <w:rsid w:val="00410C26"/>
    <w:rsid w:val="00483F3C"/>
    <w:rsid w:val="004E3BC5"/>
    <w:rsid w:val="005009AB"/>
    <w:rsid w:val="00507DDC"/>
    <w:rsid w:val="00535D59"/>
    <w:rsid w:val="005A278E"/>
    <w:rsid w:val="005C587E"/>
    <w:rsid w:val="00613209"/>
    <w:rsid w:val="00691A14"/>
    <w:rsid w:val="007B299C"/>
    <w:rsid w:val="007C4BC1"/>
    <w:rsid w:val="007D35D8"/>
    <w:rsid w:val="008258F9"/>
    <w:rsid w:val="008E40C0"/>
    <w:rsid w:val="008F12C7"/>
    <w:rsid w:val="00924E65"/>
    <w:rsid w:val="00944335"/>
    <w:rsid w:val="0095072E"/>
    <w:rsid w:val="009E680E"/>
    <w:rsid w:val="00A12DD9"/>
    <w:rsid w:val="00A5289B"/>
    <w:rsid w:val="00A85D97"/>
    <w:rsid w:val="00A93E57"/>
    <w:rsid w:val="00B50256"/>
    <w:rsid w:val="00C6503A"/>
    <w:rsid w:val="00D15EC0"/>
    <w:rsid w:val="00DF5B3B"/>
    <w:rsid w:val="00E6287F"/>
    <w:rsid w:val="00EA491F"/>
    <w:rsid w:val="00EF26EB"/>
    <w:rsid w:val="00F23D05"/>
    <w:rsid w:val="00F31829"/>
    <w:rsid w:val="00F330B5"/>
    <w:rsid w:val="00F501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1449D"/>
  <w15:chartTrackingRefBased/>
  <w15:docId w15:val="{75A04FA2-5CF3-4739-A55C-3EA3F0BDE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306F1B"/>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13209"/>
    <w:rPr>
      <w:color w:val="0563C1" w:themeColor="hyperlink"/>
      <w:u w:val="single"/>
    </w:rPr>
  </w:style>
  <w:style w:type="character" w:styleId="Mencinsinresolver">
    <w:name w:val="Unresolved Mention"/>
    <w:basedOn w:val="Fuentedeprrafopredeter"/>
    <w:uiPriority w:val="99"/>
    <w:semiHidden/>
    <w:unhideWhenUsed/>
    <w:rsid w:val="00613209"/>
    <w:rPr>
      <w:color w:val="605E5C"/>
      <w:shd w:val="clear" w:color="auto" w:fill="E1DFDD"/>
    </w:rPr>
  </w:style>
  <w:style w:type="character" w:styleId="Hipervnculovisitado">
    <w:name w:val="FollowedHyperlink"/>
    <w:basedOn w:val="Fuentedeprrafopredeter"/>
    <w:uiPriority w:val="99"/>
    <w:semiHidden/>
    <w:unhideWhenUsed/>
    <w:rsid w:val="00410C26"/>
    <w:rPr>
      <w:color w:val="954F72" w:themeColor="followedHyperlink"/>
      <w:u w:val="single"/>
    </w:rPr>
  </w:style>
  <w:style w:type="character" w:customStyle="1" w:styleId="Ttulo3Car">
    <w:name w:val="Título 3 Car"/>
    <w:basedOn w:val="Fuentedeprrafopredeter"/>
    <w:link w:val="Ttulo3"/>
    <w:uiPriority w:val="9"/>
    <w:rsid w:val="00306F1B"/>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306F1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exhtml">
    <w:name w:val="texhtml"/>
    <w:basedOn w:val="Fuentedeprrafopredeter"/>
    <w:rsid w:val="00F23D05"/>
  </w:style>
  <w:style w:type="paragraph" w:styleId="Prrafodelista">
    <w:name w:val="List Paragraph"/>
    <w:basedOn w:val="Normal"/>
    <w:uiPriority w:val="34"/>
    <w:qFormat/>
    <w:rsid w:val="004E3BC5"/>
    <w:pPr>
      <w:ind w:left="720"/>
      <w:contextualSpacing/>
    </w:pPr>
  </w:style>
  <w:style w:type="table" w:styleId="Tablaconcuadrcula">
    <w:name w:val="Table Grid"/>
    <w:basedOn w:val="Tablanormal"/>
    <w:uiPriority w:val="39"/>
    <w:rsid w:val="00DF5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243246">
      <w:bodyDiv w:val="1"/>
      <w:marLeft w:val="0"/>
      <w:marRight w:val="0"/>
      <w:marTop w:val="0"/>
      <w:marBottom w:val="0"/>
      <w:divBdr>
        <w:top w:val="none" w:sz="0" w:space="0" w:color="auto"/>
        <w:left w:val="none" w:sz="0" w:space="0" w:color="auto"/>
        <w:bottom w:val="none" w:sz="0" w:space="0" w:color="auto"/>
        <w:right w:val="none" w:sz="0" w:space="0" w:color="auto"/>
      </w:divBdr>
      <w:divsChild>
        <w:div w:id="46878610">
          <w:marLeft w:val="0"/>
          <w:marRight w:val="0"/>
          <w:marTop w:val="0"/>
          <w:marBottom w:val="0"/>
          <w:divBdr>
            <w:top w:val="none" w:sz="0" w:space="0" w:color="auto"/>
            <w:left w:val="none" w:sz="0" w:space="0" w:color="auto"/>
            <w:bottom w:val="none" w:sz="0" w:space="0" w:color="auto"/>
            <w:right w:val="none" w:sz="0" w:space="0" w:color="auto"/>
          </w:divBdr>
          <w:divsChild>
            <w:div w:id="2009483509">
              <w:marLeft w:val="0"/>
              <w:marRight w:val="0"/>
              <w:marTop w:val="0"/>
              <w:marBottom w:val="0"/>
              <w:divBdr>
                <w:top w:val="none" w:sz="0" w:space="0" w:color="auto"/>
                <w:left w:val="none" w:sz="0" w:space="0" w:color="auto"/>
                <w:bottom w:val="none" w:sz="0" w:space="0" w:color="auto"/>
                <w:right w:val="none" w:sz="0" w:space="0" w:color="auto"/>
              </w:divBdr>
              <w:divsChild>
                <w:div w:id="1355419586">
                  <w:marLeft w:val="0"/>
                  <w:marRight w:val="0"/>
                  <w:marTop w:val="0"/>
                  <w:marBottom w:val="0"/>
                  <w:divBdr>
                    <w:top w:val="none" w:sz="0" w:space="0" w:color="auto"/>
                    <w:left w:val="none" w:sz="0" w:space="0" w:color="auto"/>
                    <w:bottom w:val="none" w:sz="0" w:space="0" w:color="auto"/>
                    <w:right w:val="none" w:sz="0" w:space="0" w:color="auto"/>
                  </w:divBdr>
                  <w:divsChild>
                    <w:div w:id="448160330">
                      <w:marLeft w:val="0"/>
                      <w:marRight w:val="0"/>
                      <w:marTop w:val="0"/>
                      <w:marBottom w:val="0"/>
                      <w:divBdr>
                        <w:top w:val="none" w:sz="0" w:space="0" w:color="auto"/>
                        <w:left w:val="none" w:sz="0" w:space="0" w:color="auto"/>
                        <w:bottom w:val="none" w:sz="0" w:space="0" w:color="auto"/>
                        <w:right w:val="none" w:sz="0" w:space="0" w:color="auto"/>
                      </w:divBdr>
                      <w:divsChild>
                        <w:div w:id="2569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9559">
                  <w:marLeft w:val="0"/>
                  <w:marRight w:val="0"/>
                  <w:marTop w:val="0"/>
                  <w:marBottom w:val="0"/>
                  <w:divBdr>
                    <w:top w:val="none" w:sz="0" w:space="0" w:color="auto"/>
                    <w:left w:val="none" w:sz="0" w:space="0" w:color="auto"/>
                    <w:bottom w:val="none" w:sz="0" w:space="0" w:color="auto"/>
                    <w:right w:val="none" w:sz="0" w:space="0" w:color="auto"/>
                  </w:divBdr>
                  <w:divsChild>
                    <w:div w:id="92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842420">
          <w:marLeft w:val="0"/>
          <w:marRight w:val="0"/>
          <w:marTop w:val="0"/>
          <w:marBottom w:val="0"/>
          <w:divBdr>
            <w:top w:val="none" w:sz="0" w:space="0" w:color="auto"/>
            <w:left w:val="none" w:sz="0" w:space="0" w:color="auto"/>
            <w:bottom w:val="none" w:sz="0" w:space="0" w:color="auto"/>
            <w:right w:val="none" w:sz="0" w:space="0" w:color="auto"/>
          </w:divBdr>
          <w:divsChild>
            <w:div w:id="1231162323">
              <w:marLeft w:val="0"/>
              <w:marRight w:val="0"/>
              <w:marTop w:val="0"/>
              <w:marBottom w:val="0"/>
              <w:divBdr>
                <w:top w:val="none" w:sz="0" w:space="0" w:color="auto"/>
                <w:left w:val="none" w:sz="0" w:space="0" w:color="auto"/>
                <w:bottom w:val="none" w:sz="0" w:space="0" w:color="auto"/>
                <w:right w:val="none" w:sz="0" w:space="0" w:color="auto"/>
              </w:divBdr>
              <w:divsChild>
                <w:div w:id="587269072">
                  <w:marLeft w:val="0"/>
                  <w:marRight w:val="0"/>
                  <w:marTop w:val="0"/>
                  <w:marBottom w:val="0"/>
                  <w:divBdr>
                    <w:top w:val="none" w:sz="0" w:space="0" w:color="auto"/>
                    <w:left w:val="none" w:sz="0" w:space="0" w:color="auto"/>
                    <w:bottom w:val="none" w:sz="0" w:space="0" w:color="auto"/>
                    <w:right w:val="none" w:sz="0" w:space="0" w:color="auto"/>
                  </w:divBdr>
                  <w:divsChild>
                    <w:div w:id="1506359271">
                      <w:marLeft w:val="0"/>
                      <w:marRight w:val="0"/>
                      <w:marTop w:val="0"/>
                      <w:marBottom w:val="0"/>
                      <w:divBdr>
                        <w:top w:val="none" w:sz="0" w:space="0" w:color="auto"/>
                        <w:left w:val="none" w:sz="0" w:space="0" w:color="auto"/>
                        <w:bottom w:val="none" w:sz="0" w:space="0" w:color="auto"/>
                        <w:right w:val="none" w:sz="0" w:space="0" w:color="auto"/>
                      </w:divBdr>
                      <w:divsChild>
                        <w:div w:id="723525786">
                          <w:marLeft w:val="0"/>
                          <w:marRight w:val="0"/>
                          <w:marTop w:val="0"/>
                          <w:marBottom w:val="0"/>
                          <w:divBdr>
                            <w:top w:val="none" w:sz="0" w:space="0" w:color="auto"/>
                            <w:left w:val="none" w:sz="0" w:space="0" w:color="auto"/>
                            <w:bottom w:val="none" w:sz="0" w:space="0" w:color="auto"/>
                            <w:right w:val="none" w:sz="0" w:space="0" w:color="auto"/>
                          </w:divBdr>
                        </w:div>
                        <w:div w:id="1406759274">
                          <w:marLeft w:val="0"/>
                          <w:marRight w:val="0"/>
                          <w:marTop w:val="0"/>
                          <w:marBottom w:val="0"/>
                          <w:divBdr>
                            <w:top w:val="none" w:sz="0" w:space="0" w:color="auto"/>
                            <w:left w:val="none" w:sz="0" w:space="0" w:color="auto"/>
                            <w:bottom w:val="none" w:sz="0" w:space="0" w:color="auto"/>
                            <w:right w:val="none" w:sz="0" w:space="0" w:color="auto"/>
                          </w:divBdr>
                        </w:div>
                        <w:div w:id="587809608">
                          <w:marLeft w:val="0"/>
                          <w:marRight w:val="0"/>
                          <w:marTop w:val="0"/>
                          <w:marBottom w:val="0"/>
                          <w:divBdr>
                            <w:top w:val="none" w:sz="0" w:space="0" w:color="auto"/>
                            <w:left w:val="none" w:sz="0" w:space="0" w:color="auto"/>
                            <w:bottom w:val="none" w:sz="0" w:space="0" w:color="auto"/>
                            <w:right w:val="none" w:sz="0" w:space="0" w:color="auto"/>
                          </w:divBdr>
                        </w:div>
                        <w:div w:id="896284644">
                          <w:marLeft w:val="0"/>
                          <w:marRight w:val="0"/>
                          <w:marTop w:val="0"/>
                          <w:marBottom w:val="0"/>
                          <w:divBdr>
                            <w:top w:val="none" w:sz="0" w:space="0" w:color="auto"/>
                            <w:left w:val="none" w:sz="0" w:space="0" w:color="auto"/>
                            <w:bottom w:val="none" w:sz="0" w:space="0" w:color="auto"/>
                            <w:right w:val="none" w:sz="0" w:space="0" w:color="auto"/>
                          </w:divBdr>
                        </w:div>
                        <w:div w:id="9500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208569">
      <w:bodyDiv w:val="1"/>
      <w:marLeft w:val="0"/>
      <w:marRight w:val="0"/>
      <w:marTop w:val="0"/>
      <w:marBottom w:val="0"/>
      <w:divBdr>
        <w:top w:val="none" w:sz="0" w:space="0" w:color="auto"/>
        <w:left w:val="none" w:sz="0" w:space="0" w:color="auto"/>
        <w:bottom w:val="none" w:sz="0" w:space="0" w:color="auto"/>
        <w:right w:val="none" w:sz="0" w:space="0" w:color="auto"/>
      </w:divBdr>
      <w:divsChild>
        <w:div w:id="124010805">
          <w:marLeft w:val="0"/>
          <w:marRight w:val="0"/>
          <w:marTop w:val="0"/>
          <w:marBottom w:val="0"/>
          <w:divBdr>
            <w:top w:val="none" w:sz="0" w:space="0" w:color="auto"/>
            <w:left w:val="none" w:sz="0" w:space="0" w:color="auto"/>
            <w:bottom w:val="none" w:sz="0" w:space="0" w:color="auto"/>
            <w:right w:val="none" w:sz="0" w:space="0" w:color="auto"/>
          </w:divBdr>
          <w:divsChild>
            <w:div w:id="1684362066">
              <w:marLeft w:val="0"/>
              <w:marRight w:val="0"/>
              <w:marTop w:val="0"/>
              <w:marBottom w:val="0"/>
              <w:divBdr>
                <w:top w:val="none" w:sz="0" w:space="0" w:color="auto"/>
                <w:left w:val="none" w:sz="0" w:space="0" w:color="auto"/>
                <w:bottom w:val="none" w:sz="0" w:space="0" w:color="auto"/>
                <w:right w:val="none" w:sz="0" w:space="0" w:color="auto"/>
              </w:divBdr>
              <w:divsChild>
                <w:div w:id="184192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81414">
      <w:bodyDiv w:val="1"/>
      <w:marLeft w:val="0"/>
      <w:marRight w:val="0"/>
      <w:marTop w:val="0"/>
      <w:marBottom w:val="0"/>
      <w:divBdr>
        <w:top w:val="none" w:sz="0" w:space="0" w:color="auto"/>
        <w:left w:val="none" w:sz="0" w:space="0" w:color="auto"/>
        <w:bottom w:val="none" w:sz="0" w:space="0" w:color="auto"/>
        <w:right w:val="none" w:sz="0" w:space="0" w:color="auto"/>
      </w:divBdr>
    </w:div>
    <w:div w:id="1108043680">
      <w:bodyDiv w:val="1"/>
      <w:marLeft w:val="0"/>
      <w:marRight w:val="0"/>
      <w:marTop w:val="0"/>
      <w:marBottom w:val="0"/>
      <w:divBdr>
        <w:top w:val="none" w:sz="0" w:space="0" w:color="auto"/>
        <w:left w:val="none" w:sz="0" w:space="0" w:color="auto"/>
        <w:bottom w:val="none" w:sz="0" w:space="0" w:color="auto"/>
        <w:right w:val="none" w:sz="0" w:space="0" w:color="auto"/>
      </w:divBdr>
    </w:div>
    <w:div w:id="1501504959">
      <w:bodyDiv w:val="1"/>
      <w:marLeft w:val="0"/>
      <w:marRight w:val="0"/>
      <w:marTop w:val="0"/>
      <w:marBottom w:val="0"/>
      <w:divBdr>
        <w:top w:val="none" w:sz="0" w:space="0" w:color="auto"/>
        <w:left w:val="none" w:sz="0" w:space="0" w:color="auto"/>
        <w:bottom w:val="none" w:sz="0" w:space="0" w:color="auto"/>
        <w:right w:val="none" w:sz="0" w:space="0" w:color="auto"/>
      </w:divBdr>
    </w:div>
    <w:div w:id="1703361667">
      <w:bodyDiv w:val="1"/>
      <w:marLeft w:val="0"/>
      <w:marRight w:val="0"/>
      <w:marTop w:val="0"/>
      <w:marBottom w:val="0"/>
      <w:divBdr>
        <w:top w:val="none" w:sz="0" w:space="0" w:color="auto"/>
        <w:left w:val="none" w:sz="0" w:space="0" w:color="auto"/>
        <w:bottom w:val="none" w:sz="0" w:space="0" w:color="auto"/>
        <w:right w:val="none" w:sz="0" w:space="0" w:color="auto"/>
      </w:divBdr>
      <w:divsChild>
        <w:div w:id="2077851027">
          <w:marLeft w:val="0"/>
          <w:marRight w:val="0"/>
          <w:marTop w:val="0"/>
          <w:marBottom w:val="0"/>
          <w:divBdr>
            <w:top w:val="none" w:sz="0" w:space="0" w:color="auto"/>
            <w:left w:val="none" w:sz="0" w:space="0" w:color="auto"/>
            <w:bottom w:val="none" w:sz="0" w:space="0" w:color="auto"/>
            <w:right w:val="none" w:sz="0" w:space="0" w:color="auto"/>
          </w:divBdr>
        </w:div>
        <w:div w:id="727647280">
          <w:marLeft w:val="0"/>
          <w:marRight w:val="0"/>
          <w:marTop w:val="0"/>
          <w:marBottom w:val="0"/>
          <w:divBdr>
            <w:top w:val="none" w:sz="0" w:space="0" w:color="auto"/>
            <w:left w:val="none" w:sz="0" w:space="0" w:color="auto"/>
            <w:bottom w:val="none" w:sz="0" w:space="0" w:color="auto"/>
            <w:right w:val="none" w:sz="0" w:space="0" w:color="auto"/>
          </w:divBdr>
        </w:div>
        <w:div w:id="690952723">
          <w:marLeft w:val="0"/>
          <w:marRight w:val="0"/>
          <w:marTop w:val="0"/>
          <w:marBottom w:val="0"/>
          <w:divBdr>
            <w:top w:val="none" w:sz="0" w:space="0" w:color="auto"/>
            <w:left w:val="none" w:sz="0" w:space="0" w:color="auto"/>
            <w:bottom w:val="none" w:sz="0" w:space="0" w:color="auto"/>
            <w:right w:val="none" w:sz="0" w:space="0" w:color="auto"/>
          </w:divBdr>
        </w:div>
        <w:div w:id="1616058998">
          <w:marLeft w:val="0"/>
          <w:marRight w:val="0"/>
          <w:marTop w:val="0"/>
          <w:marBottom w:val="0"/>
          <w:divBdr>
            <w:top w:val="none" w:sz="0" w:space="0" w:color="auto"/>
            <w:left w:val="none" w:sz="0" w:space="0" w:color="auto"/>
            <w:bottom w:val="none" w:sz="0" w:space="0" w:color="auto"/>
            <w:right w:val="none" w:sz="0" w:space="0" w:color="auto"/>
          </w:divBdr>
        </w:div>
        <w:div w:id="1018699698">
          <w:marLeft w:val="0"/>
          <w:marRight w:val="0"/>
          <w:marTop w:val="0"/>
          <w:marBottom w:val="0"/>
          <w:divBdr>
            <w:top w:val="none" w:sz="0" w:space="0" w:color="auto"/>
            <w:left w:val="none" w:sz="0" w:space="0" w:color="auto"/>
            <w:bottom w:val="none" w:sz="0" w:space="0" w:color="auto"/>
            <w:right w:val="none" w:sz="0" w:space="0" w:color="auto"/>
          </w:divBdr>
        </w:div>
        <w:div w:id="313686497">
          <w:marLeft w:val="0"/>
          <w:marRight w:val="0"/>
          <w:marTop w:val="0"/>
          <w:marBottom w:val="0"/>
          <w:divBdr>
            <w:top w:val="none" w:sz="0" w:space="0" w:color="auto"/>
            <w:left w:val="none" w:sz="0" w:space="0" w:color="auto"/>
            <w:bottom w:val="none" w:sz="0" w:space="0" w:color="auto"/>
            <w:right w:val="none" w:sz="0" w:space="0" w:color="auto"/>
          </w:divBdr>
        </w:div>
        <w:div w:id="1508400911">
          <w:marLeft w:val="0"/>
          <w:marRight w:val="0"/>
          <w:marTop w:val="0"/>
          <w:marBottom w:val="0"/>
          <w:divBdr>
            <w:top w:val="none" w:sz="0" w:space="0" w:color="auto"/>
            <w:left w:val="none" w:sz="0" w:space="0" w:color="auto"/>
            <w:bottom w:val="none" w:sz="0" w:space="0" w:color="auto"/>
            <w:right w:val="none" w:sz="0" w:space="0" w:color="auto"/>
          </w:divBdr>
        </w:div>
        <w:div w:id="1665082914">
          <w:marLeft w:val="0"/>
          <w:marRight w:val="0"/>
          <w:marTop w:val="0"/>
          <w:marBottom w:val="0"/>
          <w:divBdr>
            <w:top w:val="none" w:sz="0" w:space="0" w:color="auto"/>
            <w:left w:val="none" w:sz="0" w:space="0" w:color="auto"/>
            <w:bottom w:val="none" w:sz="0" w:space="0" w:color="auto"/>
            <w:right w:val="none" w:sz="0" w:space="0" w:color="auto"/>
          </w:divBdr>
        </w:div>
        <w:div w:id="162086384">
          <w:marLeft w:val="0"/>
          <w:marRight w:val="0"/>
          <w:marTop w:val="0"/>
          <w:marBottom w:val="0"/>
          <w:divBdr>
            <w:top w:val="none" w:sz="0" w:space="0" w:color="auto"/>
            <w:left w:val="none" w:sz="0" w:space="0" w:color="auto"/>
            <w:bottom w:val="none" w:sz="0" w:space="0" w:color="auto"/>
            <w:right w:val="none" w:sz="0" w:space="0" w:color="auto"/>
          </w:divBdr>
        </w:div>
        <w:div w:id="1162237217">
          <w:marLeft w:val="0"/>
          <w:marRight w:val="0"/>
          <w:marTop w:val="0"/>
          <w:marBottom w:val="0"/>
          <w:divBdr>
            <w:top w:val="none" w:sz="0" w:space="0" w:color="auto"/>
            <w:left w:val="none" w:sz="0" w:space="0" w:color="auto"/>
            <w:bottom w:val="none" w:sz="0" w:space="0" w:color="auto"/>
            <w:right w:val="none" w:sz="0" w:space="0" w:color="auto"/>
          </w:divBdr>
        </w:div>
        <w:div w:id="1969704697">
          <w:marLeft w:val="0"/>
          <w:marRight w:val="0"/>
          <w:marTop w:val="0"/>
          <w:marBottom w:val="0"/>
          <w:divBdr>
            <w:top w:val="none" w:sz="0" w:space="0" w:color="auto"/>
            <w:left w:val="none" w:sz="0" w:space="0" w:color="auto"/>
            <w:bottom w:val="none" w:sz="0" w:space="0" w:color="auto"/>
            <w:right w:val="none" w:sz="0" w:space="0" w:color="auto"/>
          </w:divBdr>
        </w:div>
        <w:div w:id="1388339449">
          <w:marLeft w:val="0"/>
          <w:marRight w:val="0"/>
          <w:marTop w:val="0"/>
          <w:marBottom w:val="0"/>
          <w:divBdr>
            <w:top w:val="none" w:sz="0" w:space="0" w:color="auto"/>
            <w:left w:val="none" w:sz="0" w:space="0" w:color="auto"/>
            <w:bottom w:val="none" w:sz="0" w:space="0" w:color="auto"/>
            <w:right w:val="none" w:sz="0" w:space="0" w:color="auto"/>
          </w:divBdr>
        </w:div>
        <w:div w:id="1673677968">
          <w:marLeft w:val="0"/>
          <w:marRight w:val="0"/>
          <w:marTop w:val="0"/>
          <w:marBottom w:val="0"/>
          <w:divBdr>
            <w:top w:val="none" w:sz="0" w:space="0" w:color="auto"/>
            <w:left w:val="none" w:sz="0" w:space="0" w:color="auto"/>
            <w:bottom w:val="none" w:sz="0" w:space="0" w:color="auto"/>
            <w:right w:val="none" w:sz="0" w:space="0" w:color="auto"/>
          </w:divBdr>
        </w:div>
        <w:div w:id="1639337564">
          <w:marLeft w:val="0"/>
          <w:marRight w:val="0"/>
          <w:marTop w:val="0"/>
          <w:marBottom w:val="0"/>
          <w:divBdr>
            <w:top w:val="none" w:sz="0" w:space="0" w:color="auto"/>
            <w:left w:val="none" w:sz="0" w:space="0" w:color="auto"/>
            <w:bottom w:val="none" w:sz="0" w:space="0" w:color="auto"/>
            <w:right w:val="none" w:sz="0" w:space="0" w:color="auto"/>
          </w:divBdr>
        </w:div>
        <w:div w:id="1319115326">
          <w:marLeft w:val="0"/>
          <w:marRight w:val="0"/>
          <w:marTop w:val="0"/>
          <w:marBottom w:val="0"/>
          <w:divBdr>
            <w:top w:val="none" w:sz="0" w:space="0" w:color="auto"/>
            <w:left w:val="none" w:sz="0" w:space="0" w:color="auto"/>
            <w:bottom w:val="none" w:sz="0" w:space="0" w:color="auto"/>
            <w:right w:val="none" w:sz="0" w:space="0" w:color="auto"/>
          </w:divBdr>
        </w:div>
        <w:div w:id="1041592712">
          <w:marLeft w:val="0"/>
          <w:marRight w:val="0"/>
          <w:marTop w:val="0"/>
          <w:marBottom w:val="0"/>
          <w:divBdr>
            <w:top w:val="none" w:sz="0" w:space="0" w:color="auto"/>
            <w:left w:val="none" w:sz="0" w:space="0" w:color="auto"/>
            <w:bottom w:val="none" w:sz="0" w:space="0" w:color="auto"/>
            <w:right w:val="none" w:sz="0" w:space="0" w:color="auto"/>
          </w:divBdr>
        </w:div>
        <w:div w:id="499933806">
          <w:marLeft w:val="0"/>
          <w:marRight w:val="0"/>
          <w:marTop w:val="0"/>
          <w:marBottom w:val="0"/>
          <w:divBdr>
            <w:top w:val="none" w:sz="0" w:space="0" w:color="auto"/>
            <w:left w:val="none" w:sz="0" w:space="0" w:color="auto"/>
            <w:bottom w:val="none" w:sz="0" w:space="0" w:color="auto"/>
            <w:right w:val="none" w:sz="0" w:space="0" w:color="auto"/>
          </w:divBdr>
        </w:div>
        <w:div w:id="895509456">
          <w:marLeft w:val="0"/>
          <w:marRight w:val="0"/>
          <w:marTop w:val="0"/>
          <w:marBottom w:val="0"/>
          <w:divBdr>
            <w:top w:val="none" w:sz="0" w:space="0" w:color="auto"/>
            <w:left w:val="none" w:sz="0" w:space="0" w:color="auto"/>
            <w:bottom w:val="none" w:sz="0" w:space="0" w:color="auto"/>
            <w:right w:val="none" w:sz="0" w:space="0" w:color="auto"/>
          </w:divBdr>
        </w:div>
        <w:div w:id="963853023">
          <w:marLeft w:val="0"/>
          <w:marRight w:val="0"/>
          <w:marTop w:val="0"/>
          <w:marBottom w:val="0"/>
          <w:divBdr>
            <w:top w:val="none" w:sz="0" w:space="0" w:color="auto"/>
            <w:left w:val="none" w:sz="0" w:space="0" w:color="auto"/>
            <w:bottom w:val="none" w:sz="0" w:space="0" w:color="auto"/>
            <w:right w:val="none" w:sz="0" w:space="0" w:color="auto"/>
          </w:divBdr>
        </w:div>
        <w:div w:id="424502775">
          <w:marLeft w:val="0"/>
          <w:marRight w:val="0"/>
          <w:marTop w:val="0"/>
          <w:marBottom w:val="0"/>
          <w:divBdr>
            <w:top w:val="none" w:sz="0" w:space="0" w:color="auto"/>
            <w:left w:val="none" w:sz="0" w:space="0" w:color="auto"/>
            <w:bottom w:val="none" w:sz="0" w:space="0" w:color="auto"/>
            <w:right w:val="none" w:sz="0" w:space="0" w:color="auto"/>
          </w:divBdr>
        </w:div>
        <w:div w:id="1255086554">
          <w:marLeft w:val="0"/>
          <w:marRight w:val="0"/>
          <w:marTop w:val="0"/>
          <w:marBottom w:val="0"/>
          <w:divBdr>
            <w:top w:val="none" w:sz="0" w:space="0" w:color="auto"/>
            <w:left w:val="none" w:sz="0" w:space="0" w:color="auto"/>
            <w:bottom w:val="none" w:sz="0" w:space="0" w:color="auto"/>
            <w:right w:val="none" w:sz="0" w:space="0" w:color="auto"/>
          </w:divBdr>
        </w:div>
        <w:div w:id="1445887020">
          <w:marLeft w:val="0"/>
          <w:marRight w:val="0"/>
          <w:marTop w:val="0"/>
          <w:marBottom w:val="0"/>
          <w:divBdr>
            <w:top w:val="none" w:sz="0" w:space="0" w:color="auto"/>
            <w:left w:val="none" w:sz="0" w:space="0" w:color="auto"/>
            <w:bottom w:val="none" w:sz="0" w:space="0" w:color="auto"/>
            <w:right w:val="none" w:sz="0" w:space="0" w:color="auto"/>
          </w:divBdr>
        </w:div>
        <w:div w:id="1247956537">
          <w:marLeft w:val="0"/>
          <w:marRight w:val="0"/>
          <w:marTop w:val="0"/>
          <w:marBottom w:val="0"/>
          <w:divBdr>
            <w:top w:val="none" w:sz="0" w:space="0" w:color="auto"/>
            <w:left w:val="none" w:sz="0" w:space="0" w:color="auto"/>
            <w:bottom w:val="none" w:sz="0" w:space="0" w:color="auto"/>
            <w:right w:val="none" w:sz="0" w:space="0" w:color="auto"/>
          </w:divBdr>
        </w:div>
        <w:div w:id="1890725293">
          <w:marLeft w:val="0"/>
          <w:marRight w:val="0"/>
          <w:marTop w:val="0"/>
          <w:marBottom w:val="0"/>
          <w:divBdr>
            <w:top w:val="none" w:sz="0" w:space="0" w:color="auto"/>
            <w:left w:val="none" w:sz="0" w:space="0" w:color="auto"/>
            <w:bottom w:val="none" w:sz="0" w:space="0" w:color="auto"/>
            <w:right w:val="none" w:sz="0" w:space="0" w:color="auto"/>
          </w:divBdr>
        </w:div>
        <w:div w:id="1837262040">
          <w:marLeft w:val="0"/>
          <w:marRight w:val="0"/>
          <w:marTop w:val="0"/>
          <w:marBottom w:val="0"/>
          <w:divBdr>
            <w:top w:val="none" w:sz="0" w:space="0" w:color="auto"/>
            <w:left w:val="none" w:sz="0" w:space="0" w:color="auto"/>
            <w:bottom w:val="none" w:sz="0" w:space="0" w:color="auto"/>
            <w:right w:val="none" w:sz="0" w:space="0" w:color="auto"/>
          </w:divBdr>
        </w:div>
        <w:div w:id="1583643868">
          <w:marLeft w:val="0"/>
          <w:marRight w:val="0"/>
          <w:marTop w:val="0"/>
          <w:marBottom w:val="0"/>
          <w:divBdr>
            <w:top w:val="none" w:sz="0" w:space="0" w:color="auto"/>
            <w:left w:val="none" w:sz="0" w:space="0" w:color="auto"/>
            <w:bottom w:val="none" w:sz="0" w:space="0" w:color="auto"/>
            <w:right w:val="none" w:sz="0" w:space="0" w:color="auto"/>
          </w:divBdr>
        </w:div>
        <w:div w:id="959150011">
          <w:marLeft w:val="0"/>
          <w:marRight w:val="0"/>
          <w:marTop w:val="0"/>
          <w:marBottom w:val="0"/>
          <w:divBdr>
            <w:top w:val="none" w:sz="0" w:space="0" w:color="auto"/>
            <w:left w:val="none" w:sz="0" w:space="0" w:color="auto"/>
            <w:bottom w:val="none" w:sz="0" w:space="0" w:color="auto"/>
            <w:right w:val="none" w:sz="0" w:space="0" w:color="auto"/>
          </w:divBdr>
        </w:div>
        <w:div w:id="2126463885">
          <w:marLeft w:val="0"/>
          <w:marRight w:val="0"/>
          <w:marTop w:val="0"/>
          <w:marBottom w:val="0"/>
          <w:divBdr>
            <w:top w:val="none" w:sz="0" w:space="0" w:color="auto"/>
            <w:left w:val="none" w:sz="0" w:space="0" w:color="auto"/>
            <w:bottom w:val="none" w:sz="0" w:space="0" w:color="auto"/>
            <w:right w:val="none" w:sz="0" w:space="0" w:color="auto"/>
          </w:divBdr>
        </w:div>
        <w:div w:id="539561543">
          <w:marLeft w:val="0"/>
          <w:marRight w:val="0"/>
          <w:marTop w:val="0"/>
          <w:marBottom w:val="0"/>
          <w:divBdr>
            <w:top w:val="none" w:sz="0" w:space="0" w:color="auto"/>
            <w:left w:val="none" w:sz="0" w:space="0" w:color="auto"/>
            <w:bottom w:val="none" w:sz="0" w:space="0" w:color="auto"/>
            <w:right w:val="none" w:sz="0" w:space="0" w:color="auto"/>
          </w:divBdr>
        </w:div>
        <w:div w:id="1082219256">
          <w:marLeft w:val="0"/>
          <w:marRight w:val="0"/>
          <w:marTop w:val="0"/>
          <w:marBottom w:val="0"/>
          <w:divBdr>
            <w:top w:val="none" w:sz="0" w:space="0" w:color="auto"/>
            <w:left w:val="none" w:sz="0" w:space="0" w:color="auto"/>
            <w:bottom w:val="none" w:sz="0" w:space="0" w:color="auto"/>
            <w:right w:val="none" w:sz="0" w:space="0" w:color="auto"/>
          </w:divBdr>
        </w:div>
        <w:div w:id="291179823">
          <w:marLeft w:val="0"/>
          <w:marRight w:val="0"/>
          <w:marTop w:val="0"/>
          <w:marBottom w:val="0"/>
          <w:divBdr>
            <w:top w:val="none" w:sz="0" w:space="0" w:color="auto"/>
            <w:left w:val="none" w:sz="0" w:space="0" w:color="auto"/>
            <w:bottom w:val="none" w:sz="0" w:space="0" w:color="auto"/>
            <w:right w:val="none" w:sz="0" w:space="0" w:color="auto"/>
          </w:divBdr>
        </w:div>
        <w:div w:id="1049694039">
          <w:marLeft w:val="0"/>
          <w:marRight w:val="0"/>
          <w:marTop w:val="0"/>
          <w:marBottom w:val="0"/>
          <w:divBdr>
            <w:top w:val="none" w:sz="0" w:space="0" w:color="auto"/>
            <w:left w:val="none" w:sz="0" w:space="0" w:color="auto"/>
            <w:bottom w:val="none" w:sz="0" w:space="0" w:color="auto"/>
            <w:right w:val="none" w:sz="0" w:space="0" w:color="auto"/>
          </w:divBdr>
        </w:div>
        <w:div w:id="211383381">
          <w:marLeft w:val="0"/>
          <w:marRight w:val="0"/>
          <w:marTop w:val="0"/>
          <w:marBottom w:val="0"/>
          <w:divBdr>
            <w:top w:val="none" w:sz="0" w:space="0" w:color="auto"/>
            <w:left w:val="none" w:sz="0" w:space="0" w:color="auto"/>
            <w:bottom w:val="none" w:sz="0" w:space="0" w:color="auto"/>
            <w:right w:val="none" w:sz="0" w:space="0" w:color="auto"/>
          </w:divBdr>
        </w:div>
        <w:div w:id="59981314">
          <w:marLeft w:val="0"/>
          <w:marRight w:val="0"/>
          <w:marTop w:val="0"/>
          <w:marBottom w:val="0"/>
          <w:divBdr>
            <w:top w:val="none" w:sz="0" w:space="0" w:color="auto"/>
            <w:left w:val="none" w:sz="0" w:space="0" w:color="auto"/>
            <w:bottom w:val="none" w:sz="0" w:space="0" w:color="auto"/>
            <w:right w:val="none" w:sz="0" w:space="0" w:color="auto"/>
          </w:divBdr>
        </w:div>
        <w:div w:id="2089693021">
          <w:marLeft w:val="0"/>
          <w:marRight w:val="0"/>
          <w:marTop w:val="0"/>
          <w:marBottom w:val="0"/>
          <w:divBdr>
            <w:top w:val="none" w:sz="0" w:space="0" w:color="auto"/>
            <w:left w:val="none" w:sz="0" w:space="0" w:color="auto"/>
            <w:bottom w:val="none" w:sz="0" w:space="0" w:color="auto"/>
            <w:right w:val="none" w:sz="0" w:space="0" w:color="auto"/>
          </w:divBdr>
        </w:div>
        <w:div w:id="587734373">
          <w:marLeft w:val="0"/>
          <w:marRight w:val="0"/>
          <w:marTop w:val="0"/>
          <w:marBottom w:val="0"/>
          <w:divBdr>
            <w:top w:val="none" w:sz="0" w:space="0" w:color="auto"/>
            <w:left w:val="none" w:sz="0" w:space="0" w:color="auto"/>
            <w:bottom w:val="none" w:sz="0" w:space="0" w:color="auto"/>
            <w:right w:val="none" w:sz="0" w:space="0" w:color="auto"/>
          </w:divBdr>
        </w:div>
        <w:div w:id="826243744">
          <w:marLeft w:val="0"/>
          <w:marRight w:val="0"/>
          <w:marTop w:val="0"/>
          <w:marBottom w:val="0"/>
          <w:divBdr>
            <w:top w:val="none" w:sz="0" w:space="0" w:color="auto"/>
            <w:left w:val="none" w:sz="0" w:space="0" w:color="auto"/>
            <w:bottom w:val="none" w:sz="0" w:space="0" w:color="auto"/>
            <w:right w:val="none" w:sz="0" w:space="0" w:color="auto"/>
          </w:divBdr>
        </w:div>
        <w:div w:id="2052342418">
          <w:marLeft w:val="0"/>
          <w:marRight w:val="0"/>
          <w:marTop w:val="0"/>
          <w:marBottom w:val="0"/>
          <w:divBdr>
            <w:top w:val="none" w:sz="0" w:space="0" w:color="auto"/>
            <w:left w:val="none" w:sz="0" w:space="0" w:color="auto"/>
            <w:bottom w:val="none" w:sz="0" w:space="0" w:color="auto"/>
            <w:right w:val="none" w:sz="0" w:space="0" w:color="auto"/>
          </w:divBdr>
        </w:div>
        <w:div w:id="2125029510">
          <w:marLeft w:val="0"/>
          <w:marRight w:val="0"/>
          <w:marTop w:val="0"/>
          <w:marBottom w:val="0"/>
          <w:divBdr>
            <w:top w:val="none" w:sz="0" w:space="0" w:color="auto"/>
            <w:left w:val="none" w:sz="0" w:space="0" w:color="auto"/>
            <w:bottom w:val="none" w:sz="0" w:space="0" w:color="auto"/>
            <w:right w:val="none" w:sz="0" w:space="0" w:color="auto"/>
          </w:divBdr>
        </w:div>
        <w:div w:id="132676595">
          <w:marLeft w:val="0"/>
          <w:marRight w:val="0"/>
          <w:marTop w:val="0"/>
          <w:marBottom w:val="0"/>
          <w:divBdr>
            <w:top w:val="none" w:sz="0" w:space="0" w:color="auto"/>
            <w:left w:val="none" w:sz="0" w:space="0" w:color="auto"/>
            <w:bottom w:val="none" w:sz="0" w:space="0" w:color="auto"/>
            <w:right w:val="none" w:sz="0" w:space="0" w:color="auto"/>
          </w:divBdr>
        </w:div>
        <w:div w:id="1192525428">
          <w:marLeft w:val="0"/>
          <w:marRight w:val="0"/>
          <w:marTop w:val="0"/>
          <w:marBottom w:val="0"/>
          <w:divBdr>
            <w:top w:val="none" w:sz="0" w:space="0" w:color="auto"/>
            <w:left w:val="none" w:sz="0" w:space="0" w:color="auto"/>
            <w:bottom w:val="none" w:sz="0" w:space="0" w:color="auto"/>
            <w:right w:val="none" w:sz="0" w:space="0" w:color="auto"/>
          </w:divBdr>
        </w:div>
        <w:div w:id="1741631267">
          <w:marLeft w:val="0"/>
          <w:marRight w:val="0"/>
          <w:marTop w:val="0"/>
          <w:marBottom w:val="0"/>
          <w:divBdr>
            <w:top w:val="none" w:sz="0" w:space="0" w:color="auto"/>
            <w:left w:val="none" w:sz="0" w:space="0" w:color="auto"/>
            <w:bottom w:val="none" w:sz="0" w:space="0" w:color="auto"/>
            <w:right w:val="none" w:sz="0" w:space="0" w:color="auto"/>
          </w:divBdr>
        </w:div>
        <w:div w:id="1755978075">
          <w:marLeft w:val="0"/>
          <w:marRight w:val="0"/>
          <w:marTop w:val="0"/>
          <w:marBottom w:val="0"/>
          <w:divBdr>
            <w:top w:val="none" w:sz="0" w:space="0" w:color="auto"/>
            <w:left w:val="none" w:sz="0" w:space="0" w:color="auto"/>
            <w:bottom w:val="none" w:sz="0" w:space="0" w:color="auto"/>
            <w:right w:val="none" w:sz="0" w:space="0" w:color="auto"/>
          </w:divBdr>
        </w:div>
        <w:div w:id="949554153">
          <w:marLeft w:val="0"/>
          <w:marRight w:val="0"/>
          <w:marTop w:val="0"/>
          <w:marBottom w:val="0"/>
          <w:divBdr>
            <w:top w:val="none" w:sz="0" w:space="0" w:color="auto"/>
            <w:left w:val="none" w:sz="0" w:space="0" w:color="auto"/>
            <w:bottom w:val="none" w:sz="0" w:space="0" w:color="auto"/>
            <w:right w:val="none" w:sz="0" w:space="0" w:color="auto"/>
          </w:divBdr>
        </w:div>
        <w:div w:id="2143187430">
          <w:marLeft w:val="0"/>
          <w:marRight w:val="0"/>
          <w:marTop w:val="0"/>
          <w:marBottom w:val="0"/>
          <w:divBdr>
            <w:top w:val="none" w:sz="0" w:space="0" w:color="auto"/>
            <w:left w:val="none" w:sz="0" w:space="0" w:color="auto"/>
            <w:bottom w:val="none" w:sz="0" w:space="0" w:color="auto"/>
            <w:right w:val="none" w:sz="0" w:space="0" w:color="auto"/>
          </w:divBdr>
        </w:div>
        <w:div w:id="628970576">
          <w:marLeft w:val="0"/>
          <w:marRight w:val="0"/>
          <w:marTop w:val="0"/>
          <w:marBottom w:val="0"/>
          <w:divBdr>
            <w:top w:val="none" w:sz="0" w:space="0" w:color="auto"/>
            <w:left w:val="none" w:sz="0" w:space="0" w:color="auto"/>
            <w:bottom w:val="none" w:sz="0" w:space="0" w:color="auto"/>
            <w:right w:val="none" w:sz="0" w:space="0" w:color="auto"/>
          </w:divBdr>
        </w:div>
        <w:div w:id="430440826">
          <w:marLeft w:val="0"/>
          <w:marRight w:val="0"/>
          <w:marTop w:val="0"/>
          <w:marBottom w:val="0"/>
          <w:divBdr>
            <w:top w:val="none" w:sz="0" w:space="0" w:color="auto"/>
            <w:left w:val="none" w:sz="0" w:space="0" w:color="auto"/>
            <w:bottom w:val="none" w:sz="0" w:space="0" w:color="auto"/>
            <w:right w:val="none" w:sz="0" w:space="0" w:color="auto"/>
          </w:divBdr>
        </w:div>
        <w:div w:id="1080907640">
          <w:marLeft w:val="0"/>
          <w:marRight w:val="0"/>
          <w:marTop w:val="0"/>
          <w:marBottom w:val="0"/>
          <w:divBdr>
            <w:top w:val="none" w:sz="0" w:space="0" w:color="auto"/>
            <w:left w:val="none" w:sz="0" w:space="0" w:color="auto"/>
            <w:bottom w:val="none" w:sz="0" w:space="0" w:color="auto"/>
            <w:right w:val="none" w:sz="0" w:space="0" w:color="auto"/>
          </w:divBdr>
        </w:div>
        <w:div w:id="721758813">
          <w:marLeft w:val="0"/>
          <w:marRight w:val="0"/>
          <w:marTop w:val="0"/>
          <w:marBottom w:val="0"/>
          <w:divBdr>
            <w:top w:val="none" w:sz="0" w:space="0" w:color="auto"/>
            <w:left w:val="none" w:sz="0" w:space="0" w:color="auto"/>
            <w:bottom w:val="none" w:sz="0" w:space="0" w:color="auto"/>
            <w:right w:val="none" w:sz="0" w:space="0" w:color="auto"/>
          </w:divBdr>
        </w:div>
        <w:div w:id="947390576">
          <w:marLeft w:val="0"/>
          <w:marRight w:val="0"/>
          <w:marTop w:val="0"/>
          <w:marBottom w:val="0"/>
          <w:divBdr>
            <w:top w:val="none" w:sz="0" w:space="0" w:color="auto"/>
            <w:left w:val="none" w:sz="0" w:space="0" w:color="auto"/>
            <w:bottom w:val="none" w:sz="0" w:space="0" w:color="auto"/>
            <w:right w:val="none" w:sz="0" w:space="0" w:color="auto"/>
          </w:divBdr>
        </w:div>
        <w:div w:id="815032149">
          <w:marLeft w:val="0"/>
          <w:marRight w:val="0"/>
          <w:marTop w:val="0"/>
          <w:marBottom w:val="0"/>
          <w:divBdr>
            <w:top w:val="none" w:sz="0" w:space="0" w:color="auto"/>
            <w:left w:val="none" w:sz="0" w:space="0" w:color="auto"/>
            <w:bottom w:val="none" w:sz="0" w:space="0" w:color="auto"/>
            <w:right w:val="none" w:sz="0" w:space="0" w:color="auto"/>
          </w:divBdr>
        </w:div>
        <w:div w:id="1518929325">
          <w:marLeft w:val="0"/>
          <w:marRight w:val="0"/>
          <w:marTop w:val="0"/>
          <w:marBottom w:val="0"/>
          <w:divBdr>
            <w:top w:val="none" w:sz="0" w:space="0" w:color="auto"/>
            <w:left w:val="none" w:sz="0" w:space="0" w:color="auto"/>
            <w:bottom w:val="none" w:sz="0" w:space="0" w:color="auto"/>
            <w:right w:val="none" w:sz="0" w:space="0" w:color="auto"/>
          </w:divBdr>
        </w:div>
        <w:div w:id="992828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hyperlink" Target="https://www.youtube.com/watch?v=dmsosSGVxgs&amp;feature=youtu.be" TargetMode="External"/><Relationship Id="rId3" Type="http://schemas.openxmlformats.org/officeDocument/2006/relationships/webSettings" Target="webSettings.xml"/><Relationship Id="rId21" Type="http://schemas.openxmlformats.org/officeDocument/2006/relationships/hyperlink" Target="http://tutorial.math.lamar.edu/Classes/Alg/ZeroesOfPolynomials.aspx" TargetMode="External"/><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hyperlink" Target="https://github.com/ergenekonyigit/Numerical-Analysis-Examples"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hyperlink" Target="https://github.com/lessthanoptimal/ejml/blob/v0.31/examples/src/org/ejml/example/PolynomialRootFinder.java"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www.geeksforgeeks.org/program-muller-method/" TargetMode="External"/><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prezi.com/kdjcizosymv7/metodo-de-muller/" TargetMode="External"/><Relationship Id="rId28" Type="http://schemas.openxmlformats.org/officeDocument/2006/relationships/hyperlink" Target="http://mathworld.wolfram.com/CompanionMatrix.html" TargetMode="Externa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hyperlink" Target="https://github.com/lessthanoptimal/ejml"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www.geeksforgeeks.org/program-muller-method/" TargetMode="External"/><Relationship Id="rId27" Type="http://schemas.openxmlformats.org/officeDocument/2006/relationships/hyperlink" Target="https://es.wikipedia.org/wiki/Descomposici%C3%B3n_en_valores_singulares" TargetMode="External"/><Relationship Id="rId30" Type="http://schemas.openxmlformats.org/officeDocument/2006/relationships/hyperlink" Target="https://ejml.org/wiki/index.php?title=Example_Polynomial_Roots" TargetMode="External"/><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1429</TotalTime>
  <Pages>11</Pages>
  <Words>2157</Words>
  <Characters>11867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David Quinones Virgen</dc:creator>
  <cp:keywords/>
  <dc:description/>
  <cp:lastModifiedBy>Nelson David Quinones Virgen</cp:lastModifiedBy>
  <cp:revision>9</cp:revision>
  <dcterms:created xsi:type="dcterms:W3CDTF">2019-02-08T09:26:00Z</dcterms:created>
  <dcterms:modified xsi:type="dcterms:W3CDTF">2019-02-21T19:46:00Z</dcterms:modified>
</cp:coreProperties>
</file>