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rPr>
        <w:t>7. UYGULAMA GELİŞTİRME</w:t>
      </w:r>
    </w:p>
    <w:p>
      <w:pPr>
        <w:pStyle w:val="Heading2"/>
      </w:pPr>
      <w:r>
        <w:rPr>
          <w:color w:val="1A1A2E"/>
        </w:rPr>
        <w:t>7.1 Modüller ve Bileşenler</w:t>
      </w:r>
    </w:p>
    <w:p>
      <w:r>
        <w:t>eMuhasebe Pro uygulaması, katmanlı mimari (Layered Architecture) prensibi ile tasarlanmış olup her modül kendi sorumluluk alanına sahiptir. Aşağıda uygulamayı oluşturan ana modüller, bileşenler ve aralarındaki bağımlılıklar açıklanmaktadır.</w:t>
      </w:r>
    </w:p>
    <w:p/>
    <w:p>
      <w:r>
        <w:rPr>
          <w:b/>
          <w:sz w:val="20"/>
        </w:rPr>
        <w:t>Tablo 7.1 – Ana Modüller ve Sorumlulukları</w:t>
      </w:r>
    </w:p>
    <w:tbl>
      <w:tblPr>
        <w:tblStyle w:val="TableGrid"/>
        <w:tblW w:type="auto" w:w="0"/>
        <w:tblLook w:firstColumn="1" w:firstRow="1" w:lastColumn="0" w:lastRow="0" w:noHBand="0" w:noVBand="1" w:val="04A0"/>
      </w:tblPr>
      <w:tblGrid>
        <w:gridCol w:w="3135"/>
        <w:gridCol w:w="3135"/>
        <w:gridCol w:w="3135"/>
      </w:tblGrid>
      <w:tr>
        <w:tc>
          <w:tcPr>
            <w:tcW w:type="dxa" w:w="3135"/>
            <w:shd w:fill="334155" w:val="clear"/>
            <w:vAlign w:val="center"/>
          </w:tcPr>
          <w:p>
            <w:r/>
            <w:r>
              <w:rPr>
                <w:rFonts w:ascii="Calibri" w:hAnsi="Calibri"/>
                <w:b/>
                <w:color w:val="FFFFFF"/>
                <w:sz w:val="18"/>
              </w:rPr>
              <w:t>Modül</w:t>
            </w:r>
          </w:p>
        </w:tc>
        <w:tc>
          <w:tcPr>
            <w:tcW w:type="dxa" w:w="3135"/>
            <w:shd w:fill="334155" w:val="clear"/>
            <w:vAlign w:val="center"/>
          </w:tcPr>
          <w:p>
            <w:r/>
            <w:r>
              <w:rPr>
                <w:rFonts w:ascii="Calibri" w:hAnsi="Calibri"/>
                <w:b/>
                <w:color w:val="FFFFFF"/>
                <w:sz w:val="18"/>
              </w:rPr>
              <w:t>Konum</w:t>
            </w:r>
          </w:p>
        </w:tc>
        <w:tc>
          <w:tcPr>
            <w:tcW w:type="dxa" w:w="3135"/>
            <w:shd w:fill="334155" w:val="clear"/>
            <w:vAlign w:val="center"/>
          </w:tcPr>
          <w:p>
            <w:r/>
            <w:r>
              <w:rPr>
                <w:rFonts w:ascii="Calibri" w:hAnsi="Calibri"/>
                <w:b/>
                <w:color w:val="FFFFFF"/>
                <w:sz w:val="18"/>
              </w:rPr>
              <w:t>Açıklama</w:t>
            </w:r>
          </w:p>
        </w:tc>
      </w:tr>
      <w:tr>
        <w:tc>
          <w:tcPr>
            <w:tcW w:type="dxa" w:w="3135"/>
            <w:vAlign w:val="center"/>
          </w:tcPr>
          <w:p>
            <w:r/>
            <w:r>
              <w:rPr>
                <w:rFonts w:ascii="Calibri" w:hAnsi="Calibri"/>
                <w:color w:val="333333"/>
                <w:sz w:val="18"/>
              </w:rPr>
              <w:t>Auth Module</w:t>
              <w:br/>
              <w:t>(Kimlik Doğrulama)</w:t>
            </w:r>
          </w:p>
        </w:tc>
        <w:tc>
          <w:tcPr>
            <w:tcW w:type="dxa" w:w="3135"/>
            <w:vAlign w:val="center"/>
          </w:tcPr>
          <w:p>
            <w:r/>
            <w:r>
              <w:rPr>
                <w:rFonts w:ascii="Calibri" w:hAnsi="Calibri"/>
                <w:color w:val="333333"/>
                <w:sz w:val="18"/>
              </w:rPr>
              <w:t>app/auth/</w:t>
            </w:r>
          </w:p>
        </w:tc>
        <w:tc>
          <w:tcPr>
            <w:tcW w:type="dxa" w:w="3135"/>
            <w:vAlign w:val="center"/>
          </w:tcPr>
          <w:p>
            <w:r/>
            <w:r>
              <w:rPr>
                <w:rFonts w:ascii="Calibri" w:hAnsi="Calibri"/>
                <w:color w:val="333333"/>
                <w:sz w:val="18"/>
              </w:rPr>
              <w:t>JWT tabanlı kullanıcı kaydı, giriş, çıkış ve token yenileme işlemlerini yönetir. Redis veya in-memory token blocklist desteği sunar. Flask-JWT-Extended kütüphanesi kullanılır.</w:t>
            </w:r>
          </w:p>
        </w:tc>
      </w:tr>
      <w:tr>
        <w:tc>
          <w:tcPr>
            <w:tcW w:type="dxa" w:w="3135"/>
            <w:vAlign w:val="center"/>
          </w:tcPr>
          <w:p>
            <w:r/>
            <w:r>
              <w:rPr>
                <w:rFonts w:ascii="Calibri" w:hAnsi="Calibri"/>
                <w:color w:val="333333"/>
                <w:sz w:val="18"/>
              </w:rPr>
              <w:t>Müşteri Module</w:t>
              <w:br/>
              <w:t>(Customer)</w:t>
            </w:r>
          </w:p>
        </w:tc>
        <w:tc>
          <w:tcPr>
            <w:tcW w:type="dxa" w:w="3135"/>
            <w:vAlign w:val="center"/>
          </w:tcPr>
          <w:p>
            <w:r/>
            <w:r>
              <w:rPr>
                <w:rFonts w:ascii="Calibri" w:hAnsi="Calibri"/>
                <w:color w:val="333333"/>
                <w:sz w:val="18"/>
              </w:rPr>
              <w:t>app/musteriler/</w:t>
              <w:br/>
              <w:t>app/services/musteri_service.py</w:t>
              <w:br/>
              <w:t>app/repositories/musteri_repository.py</w:t>
            </w:r>
          </w:p>
        </w:tc>
        <w:tc>
          <w:tcPr>
            <w:tcW w:type="dxa" w:w="3135"/>
            <w:vAlign w:val="center"/>
          </w:tcPr>
          <w:p>
            <w:r/>
            <w:r>
              <w:rPr>
                <w:rFonts w:ascii="Calibri" w:hAnsi="Calibri"/>
                <w:color w:val="333333"/>
                <w:sz w:val="18"/>
              </w:rPr>
              <w:t>Müşteri/tedarikçi CRUD işlemleri. Vergi numarası ve e-posta benzersizlik kontrolü, arama ve filtreleme özelliği sunar. Repository Pattern ile veri erişimi sağlanır.</w:t>
            </w:r>
          </w:p>
        </w:tc>
      </w:tr>
      <w:tr>
        <w:tc>
          <w:tcPr>
            <w:tcW w:type="dxa" w:w="3135"/>
            <w:vAlign w:val="center"/>
          </w:tcPr>
          <w:p>
            <w:r/>
            <w:r>
              <w:rPr>
                <w:rFonts w:ascii="Calibri" w:hAnsi="Calibri"/>
                <w:color w:val="333333"/>
                <w:sz w:val="18"/>
              </w:rPr>
              <w:t>Ürün Module</w:t>
              <w:br/>
              <w:t>(Product)</w:t>
            </w:r>
          </w:p>
        </w:tc>
        <w:tc>
          <w:tcPr>
            <w:tcW w:type="dxa" w:w="3135"/>
            <w:vAlign w:val="center"/>
          </w:tcPr>
          <w:p>
            <w:r/>
            <w:r>
              <w:rPr>
                <w:rFonts w:ascii="Calibri" w:hAnsi="Calibri"/>
                <w:color w:val="333333"/>
                <w:sz w:val="18"/>
              </w:rPr>
              <w:t>app/urunler/</w:t>
              <w:br/>
              <w:t>app/services/urun_service.py</w:t>
              <w:br/>
              <w:t>app/repositories/urun_repository.py</w:t>
            </w:r>
          </w:p>
        </w:tc>
        <w:tc>
          <w:tcPr>
            <w:tcW w:type="dxa" w:w="3135"/>
            <w:vAlign w:val="center"/>
          </w:tcPr>
          <w:p>
            <w:r/>
            <w:r>
              <w:rPr>
                <w:rFonts w:ascii="Calibri" w:hAnsi="Calibri"/>
                <w:color w:val="333333"/>
                <w:sz w:val="18"/>
              </w:rPr>
              <w:t>Ürün/hizmet tanımları, stok takibi, KDV oranı yönetimi. Numeric(12,2) hassasiyetiyle finansal doğruluk sağlanır.</w:t>
            </w:r>
          </w:p>
        </w:tc>
      </w:tr>
      <w:tr>
        <w:tc>
          <w:tcPr>
            <w:tcW w:type="dxa" w:w="3135"/>
            <w:vAlign w:val="center"/>
          </w:tcPr>
          <w:p>
            <w:r/>
            <w:r>
              <w:rPr>
                <w:rFonts w:ascii="Calibri" w:hAnsi="Calibri"/>
                <w:color w:val="333333"/>
                <w:sz w:val="18"/>
              </w:rPr>
              <w:t>Fatura Module</w:t>
              <w:br/>
              <w:t>(Invoice)</w:t>
            </w:r>
          </w:p>
        </w:tc>
        <w:tc>
          <w:tcPr>
            <w:tcW w:type="dxa" w:w="3135"/>
            <w:vAlign w:val="center"/>
          </w:tcPr>
          <w:p>
            <w:r/>
            <w:r>
              <w:rPr>
                <w:rFonts w:ascii="Calibri" w:hAnsi="Calibri"/>
                <w:color w:val="333333"/>
                <w:sz w:val="18"/>
              </w:rPr>
              <w:t>app/faturalar/</w:t>
              <w:br/>
              <w:t>app/services/fatura_service.py</w:t>
            </w:r>
          </w:p>
        </w:tc>
        <w:tc>
          <w:tcPr>
            <w:tcW w:type="dxa" w:w="3135"/>
            <w:vAlign w:val="center"/>
          </w:tcPr>
          <w:p>
            <w:r/>
            <w:r>
              <w:rPr>
                <w:rFonts w:ascii="Calibri" w:hAnsi="Calibri"/>
                <w:color w:val="333333"/>
                <w:sz w:val="18"/>
              </w:rPr>
              <w:t>Alış, satış ve iade faturası yönetimi. Her fatura türü için ayrı repository ve blueprint. Fatura hesaplama motoru indirim, KDV matrahı ve genel toplamı otomatik hesaplar.</w:t>
            </w:r>
          </w:p>
        </w:tc>
      </w:tr>
      <w:tr>
        <w:tc>
          <w:tcPr>
            <w:tcW w:type="dxa" w:w="3135"/>
            <w:vAlign w:val="center"/>
          </w:tcPr>
          <w:p>
            <w:r/>
            <w:r>
              <w:rPr>
                <w:rFonts w:ascii="Calibri" w:hAnsi="Calibri"/>
                <w:color w:val="333333"/>
                <w:sz w:val="18"/>
              </w:rPr>
              <w:t>API Module</w:t>
              <w:br/>
              <w:t>(REST API)</w:t>
            </w:r>
          </w:p>
        </w:tc>
        <w:tc>
          <w:tcPr>
            <w:tcW w:type="dxa" w:w="3135"/>
            <w:vAlign w:val="center"/>
          </w:tcPr>
          <w:p>
            <w:r/>
            <w:r>
              <w:rPr>
                <w:rFonts w:ascii="Calibri" w:hAnsi="Calibri"/>
                <w:color w:val="333333"/>
                <w:sz w:val="18"/>
              </w:rPr>
              <w:t>app/api/__init__.py</w:t>
              <w:br/>
              <w:t>app/api/v1/</w:t>
            </w:r>
          </w:p>
        </w:tc>
        <w:tc>
          <w:tcPr>
            <w:tcW w:type="dxa" w:w="3135"/>
            <w:vAlign w:val="center"/>
          </w:tcPr>
          <w:p>
            <w:r/>
            <w:r>
              <w:rPr>
                <w:rFonts w:ascii="Calibri" w:hAnsi="Calibri"/>
                <w:color w:val="333333"/>
                <w:sz w:val="18"/>
              </w:rPr>
              <w:t>Tüm REST API endpoint'lerini barındırır. Rate limiting (Flask-Limiter), OpenAPI 3.0 spec (/openapi.json) ve healthcheck desteği sunar.</w:t>
            </w:r>
          </w:p>
        </w:tc>
      </w:tr>
      <w:tr>
        <w:tc>
          <w:tcPr>
            <w:tcW w:type="dxa" w:w="3135"/>
            <w:vAlign w:val="center"/>
          </w:tcPr>
          <w:p>
            <w:r/>
            <w:r>
              <w:rPr>
                <w:rFonts w:ascii="Calibri" w:hAnsi="Calibri"/>
                <w:color w:val="333333"/>
                <w:sz w:val="18"/>
              </w:rPr>
              <w:t>AI Module</w:t>
              <w:br/>
              <w:t>(Yapay Zeka)</w:t>
            </w:r>
          </w:p>
        </w:tc>
        <w:tc>
          <w:tcPr>
            <w:tcW w:type="dxa" w:w="3135"/>
            <w:vAlign w:val="center"/>
          </w:tcPr>
          <w:p>
            <w:r/>
            <w:r>
              <w:rPr>
                <w:rFonts w:ascii="Calibri" w:hAnsi="Calibri"/>
                <w:color w:val="333333"/>
                <w:sz w:val="18"/>
              </w:rPr>
              <w:t>app/static/js/ai-engine.js</w:t>
              <w:br/>
              <w:t>app/api/__init__.py (/ai/*)</w:t>
            </w:r>
          </w:p>
        </w:tc>
        <w:tc>
          <w:tcPr>
            <w:tcW w:type="dxa" w:w="3135"/>
            <w:vAlign w:val="center"/>
          </w:tcPr>
          <w:p>
            <w:r/>
            <w:r>
              <w:rPr>
                <w:rFonts w:ascii="Calibri" w:hAnsi="Calibri"/>
                <w:color w:val="333333"/>
                <w:sz w:val="18"/>
              </w:rPr>
              <w:t>Üç bağımsız yapay zeka modülü: (1) Nakit akışı tahmini – lineer regresyon + hareketli ortalama, (2) Anomali tespiti – Z-score tabanlı, (3) Akıllı fatura önerisi – geçmiş faturalardan ürün/fiyat önerisi. Backend tarafında Gemini / OpenRouter API proxy desteği.</w:t>
            </w:r>
          </w:p>
        </w:tc>
      </w:tr>
      <w:tr>
        <w:tc>
          <w:tcPr>
            <w:tcW w:type="dxa" w:w="3135"/>
            <w:vAlign w:val="center"/>
          </w:tcPr>
          <w:p>
            <w:r/>
            <w:r>
              <w:rPr>
                <w:rFonts w:ascii="Calibri" w:hAnsi="Calibri"/>
                <w:color w:val="333333"/>
                <w:sz w:val="18"/>
              </w:rPr>
              <w:t>Firebase Module</w:t>
              <w:br/>
              <w:t>(Veritabanı)</w:t>
            </w:r>
          </w:p>
        </w:tc>
        <w:tc>
          <w:tcPr>
            <w:tcW w:type="dxa" w:w="3135"/>
            <w:vAlign w:val="center"/>
          </w:tcPr>
          <w:p>
            <w:r/>
            <w:r>
              <w:rPr>
                <w:rFonts w:ascii="Calibri" w:hAnsi="Calibri"/>
                <w:color w:val="333333"/>
                <w:sz w:val="18"/>
              </w:rPr>
              <w:t>app/static/js/db.js</w:t>
              <w:br/>
              <w:t>app/static/js/firebase-db.js</w:t>
            </w:r>
          </w:p>
        </w:tc>
        <w:tc>
          <w:tcPr>
            <w:tcW w:type="dxa" w:w="3135"/>
            <w:vAlign w:val="center"/>
          </w:tcPr>
          <w:p>
            <w:r/>
            <w:r>
              <w:rPr>
                <w:rFonts w:ascii="Calibri" w:hAnsi="Calibri"/>
                <w:color w:val="333333"/>
                <w:sz w:val="18"/>
              </w:rPr>
              <w:t>Firebase Realtime Database entegrasyonu. Müşteri, ürün ve fatura verilerini gerçek zamanlı (realtime) olarak okur/yazar. LocalStorage fallback mekanizması ile Firebase yapılandırması yoksa çevrimdışı çalışabilir.</w:t>
            </w:r>
          </w:p>
        </w:tc>
      </w:tr>
      <w:tr>
        <w:tc>
          <w:tcPr>
            <w:tcW w:type="dxa" w:w="3135"/>
            <w:vAlign w:val="center"/>
          </w:tcPr>
          <w:p>
            <w:r/>
            <w:r>
              <w:rPr>
                <w:rFonts w:ascii="Calibri" w:hAnsi="Calibri"/>
                <w:color w:val="333333"/>
                <w:sz w:val="18"/>
              </w:rPr>
              <w:t>Validator Module</w:t>
              <w:br/>
              <w:t>(Doğrulama)</w:t>
            </w:r>
          </w:p>
        </w:tc>
        <w:tc>
          <w:tcPr>
            <w:tcW w:type="dxa" w:w="3135"/>
            <w:vAlign w:val="center"/>
          </w:tcPr>
          <w:p>
            <w:r/>
            <w:r>
              <w:rPr>
                <w:rFonts w:ascii="Calibri" w:hAnsi="Calibri"/>
                <w:color w:val="333333"/>
                <w:sz w:val="18"/>
              </w:rPr>
              <w:t>app/validators.py</w:t>
            </w:r>
          </w:p>
        </w:tc>
        <w:tc>
          <w:tcPr>
            <w:tcW w:type="dxa" w:w="3135"/>
            <w:vAlign w:val="center"/>
          </w:tcPr>
          <w:p>
            <w:r/>
            <w:r>
              <w:rPr>
                <w:rFonts w:ascii="Calibri" w:hAnsi="Calibri"/>
                <w:color w:val="333333"/>
                <w:sz w:val="18"/>
              </w:rPr>
              <w:t>Pydantic tabanlı API input doğrulama. Her varlık (müşteri, ürün, fatura) için ayrı request/response modelleri. KDV oranı, birim, tarih ve fiyat formatı kontrolü.</w:t>
            </w:r>
          </w:p>
        </w:tc>
      </w:tr>
      <w:tr>
        <w:tc>
          <w:tcPr>
            <w:tcW w:type="dxa" w:w="3135"/>
            <w:vAlign w:val="center"/>
          </w:tcPr>
          <w:p>
            <w:r/>
            <w:r>
              <w:rPr>
                <w:rFonts w:ascii="Calibri" w:hAnsi="Calibri"/>
                <w:color w:val="333333"/>
                <w:sz w:val="18"/>
              </w:rPr>
              <w:t>Model Module</w:t>
              <w:br/>
              <w:t>(Veritabanı Modelleri)</w:t>
            </w:r>
          </w:p>
        </w:tc>
        <w:tc>
          <w:tcPr>
            <w:tcW w:type="dxa" w:w="3135"/>
            <w:vAlign w:val="center"/>
          </w:tcPr>
          <w:p>
            <w:r/>
            <w:r>
              <w:rPr>
                <w:rFonts w:ascii="Calibri" w:hAnsi="Calibri"/>
                <w:color w:val="333333"/>
                <w:sz w:val="18"/>
              </w:rPr>
              <w:t>app/models.py</w:t>
            </w:r>
          </w:p>
        </w:tc>
        <w:tc>
          <w:tcPr>
            <w:tcW w:type="dxa" w:w="3135"/>
            <w:vAlign w:val="center"/>
          </w:tcPr>
          <w:p>
            <w:r/>
            <w:r>
              <w:rPr>
                <w:rFonts w:ascii="Calibri" w:hAnsi="Calibri"/>
                <w:color w:val="333333"/>
                <w:sz w:val="18"/>
              </w:rPr>
              <w:t>SQLAlchemy ORM modelleri. SoftDeleteMixin ile mantıksal silme, AuditLog ile tüm değişikliklerin izlenmesi. CHECK constraint'ler ile veri bütünlüğü.</w:t>
            </w:r>
          </w:p>
        </w:tc>
      </w:tr>
      <w:tr>
        <w:tc>
          <w:tcPr>
            <w:tcW w:type="dxa" w:w="3135"/>
            <w:vAlign w:val="center"/>
          </w:tcPr>
          <w:p>
            <w:r/>
            <w:r>
              <w:rPr>
                <w:rFonts w:ascii="Calibri" w:hAnsi="Calibri"/>
                <w:color w:val="333333"/>
                <w:sz w:val="18"/>
              </w:rPr>
              <w:t>Middleware &amp; Logging</w:t>
            </w:r>
          </w:p>
        </w:tc>
        <w:tc>
          <w:tcPr>
            <w:tcW w:type="dxa" w:w="3135"/>
            <w:vAlign w:val="center"/>
          </w:tcPr>
          <w:p>
            <w:r/>
            <w:r>
              <w:rPr>
                <w:rFonts w:ascii="Calibri" w:hAnsi="Calibri"/>
                <w:color w:val="333333"/>
                <w:sz w:val="18"/>
              </w:rPr>
              <w:t>app/middleware.py</w:t>
              <w:br/>
              <w:t>app/logging_config.py</w:t>
            </w:r>
          </w:p>
        </w:tc>
        <w:tc>
          <w:tcPr>
            <w:tcW w:type="dxa" w:w="3135"/>
            <w:vAlign w:val="center"/>
          </w:tcPr>
          <w:p>
            <w:r/>
            <w:r>
              <w:rPr>
                <w:rFonts w:ascii="Calibri" w:hAnsi="Calibri"/>
                <w:color w:val="333333"/>
                <w:sz w:val="18"/>
              </w:rPr>
              <w:t>İstek/yanıt loglama, AuditLogContext context manager, yapılandırılmış loglama sistemi (dosya + konsol).</w:t>
            </w:r>
          </w:p>
        </w:tc>
      </w:tr>
    </w:tbl>
    <w:p/>
    <w:p>
      <w:r>
        <w:rPr>
          <w:b/>
          <w:sz w:val="22"/>
        </w:rPr>
        <w:t>Modüller Arası Bağımlılık İlişkileri:</w:t>
      </w:r>
    </w:p>
    <w:p>
      <w:pPr>
        <w:pStyle w:val="ListBullet"/>
      </w:pPr>
      <w:r>
        <w:rPr>
          <w:sz w:val="20"/>
        </w:rPr>
        <w:t>API Module → Service Layer → Repository Layer → Model Layer (SQLAlchemy ORM) → Veritabanı (SQLite/PostgreSQL)</w:t>
      </w:r>
    </w:p>
    <w:p>
      <w:pPr>
        <w:pStyle w:val="ListBullet"/>
      </w:pPr>
      <w:r>
        <w:rPr>
          <w:sz w:val="20"/>
        </w:rPr>
        <w:t>Auth Module → User Model → JWT Manager → Token Blocklist (Redis / In-Memory)</w:t>
      </w:r>
    </w:p>
    <w:p>
      <w:pPr>
        <w:pStyle w:val="ListBullet"/>
      </w:pPr>
      <w:r>
        <w:rPr>
          <w:sz w:val="20"/>
        </w:rPr>
        <w:t>Firebase Module → Firebase Realtime Database → LocalStorage Fallback</w:t>
      </w:r>
    </w:p>
    <w:p>
      <w:pPr>
        <w:pStyle w:val="ListBullet"/>
      </w:pPr>
      <w:r>
        <w:rPr>
          <w:sz w:val="20"/>
        </w:rPr>
        <w:t>AI Module (Frontend) → AI Engine (JavaScript) | AI Module (Backend) → Gemini API / OpenRouter API</w:t>
      </w:r>
    </w:p>
    <w:p>
      <w:pPr>
        <w:pStyle w:val="ListBullet"/>
      </w:pPr>
      <w:r>
        <w:rPr>
          <w:sz w:val="20"/>
        </w:rPr>
        <w:t>Validator Module → Pydantic BaseModel → API Endpoints (Request validation)</w:t>
      </w:r>
    </w:p>
    <w:p>
      <w:pPr>
        <w:pStyle w:val="ListBullet"/>
      </w:pPr>
      <w:r>
        <w:rPr>
          <w:sz w:val="20"/>
        </w:rPr>
        <w:t>Middleware → Flask before_request / after_request → AuditLog Model</w:t>
      </w:r>
    </w:p>
    <w:p/>
    <w:p>
      <w:pPr>
        <w:pStyle w:val="Heading2"/>
      </w:pPr>
      <w:r>
        <w:rPr>
          <w:color w:val="1A1A2E"/>
        </w:rPr>
        <w:t>7.2 API / Servis Katmanı</w:t>
      </w:r>
    </w:p>
    <w:p>
      <w:r>
        <w:t>eMuhasebe Pro, RESTful API mimarisi üzerine kurulmuştur. API endpoint'leri Flask Blueprint yapısıyla modüler olarak düzenlenmiştir. Tüm endpoint'ler rate limiting ile korunmakta ve OpenAPI 3.0 spesifikasyonu sunmaktadır. Aşağıdaki tabloda tüm API uç noktaları listelenmiştir.</w:t>
      </w:r>
    </w:p>
    <w:p/>
    <w:p>
      <w:r>
        <w:rPr>
          <w:b/>
          <w:sz w:val="20"/>
        </w:rPr>
        <w:t>Tablo 7.2 – REST API Endpoint'leri</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fill="334155" w:val="clear"/>
            <w:vAlign w:val="center"/>
          </w:tcPr>
          <w:p>
            <w:r/>
            <w:r>
              <w:rPr>
                <w:rFonts w:ascii="Calibri" w:hAnsi="Calibri"/>
                <w:b/>
                <w:color w:val="FFFFFF"/>
                <w:sz w:val="18"/>
              </w:rPr>
              <w:t>Method</w:t>
            </w:r>
          </w:p>
        </w:tc>
        <w:tc>
          <w:tcPr>
            <w:tcW w:type="dxa" w:w="2835"/>
            <w:shd w:fill="334155" w:val="clear"/>
            <w:vAlign w:val="center"/>
          </w:tcPr>
          <w:p>
            <w:r/>
            <w:r>
              <w:rPr>
                <w:rFonts w:ascii="Calibri" w:hAnsi="Calibri"/>
                <w:b/>
                <w:color w:val="FFFFFF"/>
                <w:sz w:val="18"/>
              </w:rPr>
              <w:t>Endpoint</w:t>
            </w:r>
          </w:p>
        </w:tc>
        <w:tc>
          <w:tcPr>
            <w:tcW w:type="dxa" w:w="1701"/>
            <w:shd w:fill="334155" w:val="clear"/>
            <w:vAlign w:val="center"/>
          </w:tcPr>
          <w:p>
            <w:r/>
            <w:r>
              <w:rPr>
                <w:rFonts w:ascii="Calibri" w:hAnsi="Calibri"/>
                <w:b/>
                <w:color w:val="FFFFFF"/>
                <w:sz w:val="18"/>
              </w:rPr>
              <w:t>Yetki</w:t>
            </w:r>
          </w:p>
        </w:tc>
        <w:tc>
          <w:tcPr>
            <w:tcW w:type="dxa" w:w="3969"/>
            <w:shd w:fill="334155" w:val="clear"/>
            <w:vAlign w:val="center"/>
          </w:tcPr>
          <w:p>
            <w:r/>
            <w:r>
              <w:rPr>
                <w:rFonts w:ascii="Calibri" w:hAnsi="Calibri"/>
                <w:b/>
                <w:color w:val="FFFFFF"/>
                <w:sz w:val="18"/>
              </w:rPr>
              <w:t>Açıklama</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/api/health</w:t>
            </w:r>
          </w:p>
        </w:tc>
        <w:tc>
          <w:tcPr>
            <w:tcW w:type="dxa" w:w="1701"/>
            <w:vAlign w:val="center"/>
          </w:tcPr>
          <w:p>
            <w:r/>
            <w:r>
              <w:rPr>
                <w:rFonts w:ascii="Calibri" w:hAnsi="Calibri"/>
                <w:color w:val="333333"/>
                <w:sz w:val="18"/>
              </w:rPr>
              <w:t>Anonim</w:t>
            </w:r>
          </w:p>
        </w:tc>
        <w:tc>
          <w:tcPr>
            <w:tcW w:type="dxa" w:w="3969"/>
            <w:vAlign w:val="center"/>
          </w:tcPr>
          <w:p>
            <w:r/>
            <w:r>
              <w:rPr>
                <w:rFonts w:ascii="Calibri" w:hAnsi="Calibri"/>
                <w:color w:val="333333"/>
                <w:sz w:val="18"/>
              </w:rPr>
              <w:t>Sistem sağlık kontrolü (veritabanı bağlantı durumu).</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/api/openapi.json</w:t>
            </w:r>
          </w:p>
        </w:tc>
        <w:tc>
          <w:tcPr>
            <w:tcW w:type="dxa" w:w="1701"/>
            <w:vAlign w:val="center"/>
          </w:tcPr>
          <w:p>
            <w:r/>
            <w:r>
              <w:rPr>
                <w:rFonts w:ascii="Calibri" w:hAnsi="Calibri"/>
                <w:color w:val="333333"/>
                <w:sz w:val="18"/>
              </w:rPr>
              <w:t>Anonim</w:t>
            </w:r>
          </w:p>
        </w:tc>
        <w:tc>
          <w:tcPr>
            <w:tcW w:type="dxa" w:w="3969"/>
            <w:vAlign w:val="center"/>
          </w:tcPr>
          <w:p>
            <w:r/>
            <w:r>
              <w:rPr>
                <w:rFonts w:ascii="Calibri" w:hAnsi="Calibri"/>
                <w:color w:val="333333"/>
                <w:sz w:val="18"/>
              </w:rPr>
              <w:t>OpenAPI 3.0 spesifikasyon belgesi.</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/api/config/firebase</w:t>
            </w:r>
          </w:p>
        </w:tc>
        <w:tc>
          <w:tcPr>
            <w:tcW w:type="dxa" w:w="1701"/>
            <w:vAlign w:val="center"/>
          </w:tcPr>
          <w:p>
            <w:r/>
            <w:r>
              <w:rPr>
                <w:rFonts w:ascii="Calibri" w:hAnsi="Calibri"/>
                <w:color w:val="333333"/>
                <w:sz w:val="18"/>
              </w:rPr>
              <w:t>Anonim</w:t>
            </w:r>
          </w:p>
        </w:tc>
        <w:tc>
          <w:tcPr>
            <w:tcW w:type="dxa" w:w="3969"/>
            <w:vAlign w:val="center"/>
          </w:tcPr>
          <w:p>
            <w:r/>
            <w:r>
              <w:rPr>
                <w:rFonts w:ascii="Calibri" w:hAnsi="Calibri"/>
                <w:color w:val="333333"/>
                <w:sz w:val="18"/>
              </w:rPr>
              <w:t>Firebase yapılandırmasını ortam değişkenlerinden döner.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/api/v1/auth/register</w:t>
            </w:r>
          </w:p>
        </w:tc>
        <w:tc>
          <w:tcPr>
            <w:tcW w:type="dxa" w:w="1701"/>
            <w:vAlign w:val="center"/>
          </w:tcPr>
          <w:p>
            <w:r/>
            <w:r>
              <w:rPr>
                <w:rFonts w:ascii="Calibri" w:hAnsi="Calibri"/>
                <w:color w:val="333333"/>
                <w:sz w:val="18"/>
              </w:rPr>
              <w:t>Anonim*</w:t>
            </w:r>
          </w:p>
        </w:tc>
        <w:tc>
          <w:tcPr>
            <w:tcW w:type="dxa" w:w="3969"/>
            <w:vAlign w:val="center"/>
          </w:tcPr>
          <w:p>
            <w:r/>
            <w:r>
              <w:rPr>
                <w:rFonts w:ascii="Calibri" w:hAnsi="Calibri"/>
                <w:color w:val="333333"/>
                <w:sz w:val="18"/>
              </w:rPr>
              <w:t>Yeni kullanıcı kaydı oluşturur. İlk kullanıcı dışındakiler admin yetkisi gerektirir.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/api/v1/auth/login</w:t>
            </w:r>
          </w:p>
        </w:tc>
        <w:tc>
          <w:tcPr>
            <w:tcW w:type="dxa" w:w="1701"/>
            <w:vAlign w:val="center"/>
          </w:tcPr>
          <w:p>
            <w:r/>
            <w:r>
              <w:rPr>
                <w:rFonts w:ascii="Calibri" w:hAnsi="Calibri"/>
                <w:color w:val="333333"/>
                <w:sz w:val="18"/>
              </w:rPr>
              <w:t>Anonim</w:t>
            </w:r>
          </w:p>
        </w:tc>
        <w:tc>
          <w:tcPr>
            <w:tcW w:type="dxa" w:w="3969"/>
            <w:vAlign w:val="center"/>
          </w:tcPr>
          <w:p>
            <w:r/>
            <w:r>
              <w:rPr>
                <w:rFonts w:ascii="Calibri" w:hAnsi="Calibri"/>
                <w:color w:val="333333"/>
                <w:sz w:val="18"/>
              </w:rPr>
              <w:t>E-posta ve şifre ile giriş yapar; JWT access ve refresh token döner.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/api/v1/auth/refresh</w:t>
            </w:r>
          </w:p>
        </w:tc>
        <w:tc>
          <w:tcPr>
            <w:tcW w:type="dxa" w:w="1701"/>
            <w:vAlign w:val="center"/>
          </w:tcPr>
          <w:p>
            <w:r/>
            <w:r>
              <w:rPr>
                <w:rFonts w:ascii="Calibri" w:hAnsi="Calibri"/>
                <w:color w:val="333333"/>
                <w:sz w:val="18"/>
              </w:rPr>
              <w:t>JWT (Refresh)</w:t>
            </w:r>
          </w:p>
        </w:tc>
        <w:tc>
          <w:tcPr>
            <w:tcW w:type="dxa" w:w="3969"/>
            <w:vAlign w:val="center"/>
          </w:tcPr>
          <w:p>
            <w:r/>
            <w:r>
              <w:rPr>
                <w:rFonts w:ascii="Calibri" w:hAnsi="Calibri"/>
                <w:color w:val="333333"/>
                <w:sz w:val="18"/>
              </w:rPr>
              <w:t>Refresh token ile yeni access token alır.</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/api/v1/auth/me</w:t>
            </w:r>
          </w:p>
        </w:tc>
        <w:tc>
          <w:tcPr>
            <w:tcW w:type="dxa" w:w="1701"/>
            <w:vAlign w:val="center"/>
          </w:tcPr>
          <w:p>
            <w:r/>
            <w:r>
              <w:rPr>
                <w:rFonts w:ascii="Calibri" w:hAnsi="Calibri"/>
                <w:color w:val="333333"/>
                <w:sz w:val="18"/>
              </w:rPr>
              <w:t>JWT</w:t>
            </w:r>
          </w:p>
        </w:tc>
        <w:tc>
          <w:tcPr>
            <w:tcW w:type="dxa" w:w="3969"/>
            <w:vAlign w:val="center"/>
          </w:tcPr>
          <w:p>
            <w:r/>
            <w:r>
              <w:rPr>
                <w:rFonts w:ascii="Calibri" w:hAnsi="Calibri"/>
                <w:color w:val="333333"/>
                <w:sz w:val="18"/>
              </w:rPr>
              <w:t>Aktif kullanıcı bilgilerini döner.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/api/v1/auth/logout</w:t>
            </w:r>
          </w:p>
        </w:tc>
        <w:tc>
          <w:tcPr>
            <w:tcW w:type="dxa" w:w="1701"/>
            <w:vAlign w:val="center"/>
          </w:tcPr>
          <w:p>
            <w:r/>
            <w:r>
              <w:rPr>
                <w:rFonts w:ascii="Calibri" w:hAnsi="Calibri"/>
                <w:color w:val="333333"/>
                <w:sz w:val="18"/>
              </w:rPr>
              <w:t>JWT</w:t>
            </w:r>
          </w:p>
        </w:tc>
        <w:tc>
          <w:tcPr>
            <w:tcW w:type="dxa" w:w="3969"/>
            <w:vAlign w:val="center"/>
          </w:tcPr>
          <w:p>
            <w:r/>
            <w:r>
              <w:rPr>
                <w:rFonts w:ascii="Calibri" w:hAnsi="Calibri"/>
                <w:color w:val="333333"/>
                <w:sz w:val="18"/>
              </w:rPr>
              <w:t>Token'ı blocklist'e ekleyerek oturumu sonlandırır.</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/api/musteriler</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Müşteri listesini döner. ?q= parametresi ile arama destekler.</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/api/musteriler/&lt;id&gt;</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Belirtilen ID'ye sahip müşterinin detayını döner.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/api/musteriler</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Yeni müşteri oluşturur (ünvan, vergi no, e-posta vb.).</w:t>
            </w:r>
          </w:p>
        </w:tc>
      </w:tr>
      <w:tr>
        <w:tc>
          <w:tcPr>
            <w:tcW w:type="dxa" w:w="1134"/>
            <w:vAlign w:val="center"/>
          </w:tcPr>
          <w:p>
            <w:r/>
            <w:r>
              <w:rPr>
                <w:rFonts w:ascii="Calibri" w:hAnsi="Calibri"/>
                <w:color w:val="333333"/>
                <w:sz w:val="18"/>
              </w:rPr>
              <w:t>PUT</w:t>
            </w:r>
          </w:p>
        </w:tc>
        <w:tc>
          <w:tcPr>
            <w:tcW w:type="dxa" w:w="2835"/>
            <w:vAlign w:val="center"/>
          </w:tcPr>
          <w:p>
            <w:r/>
            <w:r>
              <w:rPr>
                <w:rFonts w:ascii="Calibri" w:hAnsi="Calibri"/>
                <w:color w:val="333333"/>
                <w:sz w:val="18"/>
              </w:rPr>
              <w:t>/api/musteriler/&lt;id&gt;</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Müşteri bilgilerini günceller.</w:t>
            </w:r>
          </w:p>
        </w:tc>
      </w:tr>
      <w:tr>
        <w:tc>
          <w:tcPr>
            <w:tcW w:type="dxa" w:w="1134"/>
            <w:vAlign w:val="center"/>
          </w:tcPr>
          <w:p>
            <w:r/>
            <w:r>
              <w:rPr>
                <w:rFonts w:ascii="Calibri" w:hAnsi="Calibri"/>
                <w:color w:val="333333"/>
                <w:sz w:val="18"/>
              </w:rPr>
              <w:t>DELETE</w:t>
            </w:r>
          </w:p>
        </w:tc>
        <w:tc>
          <w:tcPr>
            <w:tcW w:type="dxa" w:w="2835"/>
            <w:vAlign w:val="center"/>
          </w:tcPr>
          <w:p>
            <w:r/>
            <w:r>
              <w:rPr>
                <w:rFonts w:ascii="Calibri" w:hAnsi="Calibri"/>
                <w:color w:val="333333"/>
                <w:sz w:val="18"/>
              </w:rPr>
              <w:t>/api/musteriler/&lt;id&gt;</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Müşteriyi mantıksal olarak siler (soft delete).</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/api/urunler</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Ürün listesini döner. ?q= parametresi ile arama destekler.</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/api/urunler/&lt;id&gt;</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Belirtilen ID'ye sahip ürünün detayını döner.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/api/urunler</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Yeni ürün/hizmet oluşturur (kod, ad, fiyat, KDV oranı).</w:t>
            </w:r>
          </w:p>
        </w:tc>
      </w:tr>
      <w:tr>
        <w:tc>
          <w:tcPr>
            <w:tcW w:type="dxa" w:w="1134"/>
            <w:vAlign w:val="center"/>
          </w:tcPr>
          <w:p>
            <w:r/>
            <w:r>
              <w:rPr>
                <w:rFonts w:ascii="Calibri" w:hAnsi="Calibri"/>
                <w:color w:val="333333"/>
                <w:sz w:val="18"/>
              </w:rPr>
              <w:t>PUT</w:t>
            </w:r>
          </w:p>
        </w:tc>
        <w:tc>
          <w:tcPr>
            <w:tcW w:type="dxa" w:w="2835"/>
            <w:vAlign w:val="center"/>
          </w:tcPr>
          <w:p>
            <w:r/>
            <w:r>
              <w:rPr>
                <w:rFonts w:ascii="Calibri" w:hAnsi="Calibri"/>
                <w:color w:val="333333"/>
                <w:sz w:val="18"/>
              </w:rPr>
              <w:t>/api/urunler/&lt;id&gt;</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Ürün bilgilerini günceller.</w:t>
            </w:r>
          </w:p>
        </w:tc>
      </w:tr>
      <w:tr>
        <w:tc>
          <w:tcPr>
            <w:tcW w:type="dxa" w:w="1134"/>
            <w:vAlign w:val="center"/>
          </w:tcPr>
          <w:p>
            <w:r/>
            <w:r>
              <w:rPr>
                <w:rFonts w:ascii="Calibri" w:hAnsi="Calibri"/>
                <w:color w:val="333333"/>
                <w:sz w:val="18"/>
              </w:rPr>
              <w:t>DELETE</w:t>
            </w:r>
          </w:p>
        </w:tc>
        <w:tc>
          <w:tcPr>
            <w:tcW w:type="dxa" w:w="2835"/>
            <w:vAlign w:val="center"/>
          </w:tcPr>
          <w:p>
            <w:r/>
            <w:r>
              <w:rPr>
                <w:rFonts w:ascii="Calibri" w:hAnsi="Calibri"/>
                <w:color w:val="333333"/>
                <w:sz w:val="18"/>
              </w:rPr>
              <w:t>/api/urunler/&lt;id&gt;</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Ürünü mantıksal olarak siler (soft delete).</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/api/faturalar/ozet</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Dashboard için fatura özet istatistiklerini döner.</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/api/faturalar/alis</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Tüm alış faturalarını listeler.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/api/faturalar/alis</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Yeni alış faturası oluşturur (kalemler dahil).</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/api/faturalar/satis</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Tüm satış faturalarını listeler.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/api/faturalar/satis</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Yeni satış faturası oluşturur (kalemler dahil).</w:t>
            </w:r>
          </w:p>
        </w:tc>
      </w:tr>
      <w:tr>
        <w:tc>
          <w:tcPr>
            <w:tcW w:type="dxa" w:w="1134"/>
            <w:vAlign w:val="center"/>
          </w:tcPr>
          <w:p>
            <w:r/>
            <w:r>
              <w:rPr>
                <w:rFonts w:ascii="Calibri" w:hAnsi="Calibri"/>
                <w:color w:val="333333"/>
                <w:sz w:val="18"/>
              </w:rPr>
              <w:t>GET</w:t>
            </w:r>
          </w:p>
        </w:tc>
        <w:tc>
          <w:tcPr>
            <w:tcW w:type="dxa" w:w="2835"/>
            <w:vAlign w:val="center"/>
          </w:tcPr>
          <w:p>
            <w:r/>
            <w:r>
              <w:rPr>
                <w:rFonts w:ascii="Calibri" w:hAnsi="Calibri"/>
                <w:color w:val="333333"/>
                <w:sz w:val="18"/>
              </w:rPr>
              <w:t>/api/faturalar/iade</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Tüm iade faturalarını listeler.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/api/faturalar/iade</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Yeni iade faturası oluşturur (kalemler dahil).</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/api/ai/ping</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AI API anahtarını doğrular (Gemini veya OpenRouter).</w:t>
            </w:r>
          </w:p>
        </w:tc>
      </w:tr>
      <w:tr>
        <w:tc>
          <w:tcPr>
            <w:tcW w:type="dxa" w:w="1134"/>
            <w:vAlign w:val="center"/>
          </w:tcPr>
          <w:p>
            <w:r/>
            <w:r>
              <w:rPr>
                <w:rFonts w:ascii="Calibri" w:hAnsi="Calibri"/>
                <w:color w:val="333333"/>
                <w:sz w:val="18"/>
              </w:rPr>
              <w:t>POST</w:t>
            </w:r>
          </w:p>
        </w:tc>
        <w:tc>
          <w:tcPr>
            <w:tcW w:type="dxa" w:w="2835"/>
            <w:vAlign w:val="center"/>
          </w:tcPr>
          <w:p>
            <w:r/>
            <w:r>
              <w:rPr>
                <w:rFonts w:ascii="Calibri" w:hAnsi="Calibri"/>
                <w:color w:val="333333"/>
                <w:sz w:val="18"/>
              </w:rPr>
              <w:t>/api/ai/analyze</w:t>
            </w:r>
          </w:p>
        </w:tc>
        <w:tc>
          <w:tcPr>
            <w:tcW w:type="dxa" w:w="1701"/>
            <w:vAlign w:val="center"/>
          </w:tcPr>
          <w:p>
            <w:r/>
            <w:r>
              <w:rPr>
                <w:rFonts w:ascii="Calibri" w:hAnsi="Calibri"/>
                <w:color w:val="333333"/>
                <w:sz w:val="18"/>
              </w:rPr>
              <w:t>Tüm Kullanıcılar</w:t>
            </w:r>
          </w:p>
        </w:tc>
        <w:tc>
          <w:tcPr>
            <w:tcW w:type="dxa" w:w="3969"/>
            <w:vAlign w:val="center"/>
          </w:tcPr>
          <w:p>
            <w:r/>
            <w:r>
              <w:rPr>
                <w:rFonts w:ascii="Calibri" w:hAnsi="Calibri"/>
                <w:color w:val="333333"/>
                <w:sz w:val="18"/>
              </w:rPr>
              <w:t>Yapay zeka analiz endpoint'i; finansal veri analizi yapar.</w:t>
            </w:r>
          </w:p>
        </w:tc>
      </w:tr>
    </w:tbl>
    <w:p/>
    <w:p>
      <w:r>
        <w:rPr>
          <w:b/>
          <w:sz w:val="22"/>
        </w:rPr>
        <w:t>Örnek API İstek ve Yanıtları:</w:t>
      </w:r>
    </w:p>
    <w:p/>
    <w:p>
      <w:r>
        <w:rPr>
          <w:b/>
          <w:sz w:val="20"/>
        </w:rPr>
        <w:t>Örnek 1 – Müşteri Oluşturma (POST /api/musteriler)</w:t>
      </w:r>
    </w:p>
    <w:tbl>
      <w:tblPr>
        <w:tblStyle w:val="TableGrid"/>
        <w:tblW w:type="auto" w:w="0"/>
        <w:tblLook w:firstColumn="1" w:firstRow="1" w:lastColumn="0" w:lastRow="0" w:noHBand="0" w:noVBand="1" w:val="04A0"/>
      </w:tblPr>
      <w:tblGrid>
        <w:gridCol w:w="9406"/>
      </w:tblGrid>
      <w:tr>
        <w:tc>
          <w:tcPr>
            <w:tcW w:type="dxa" w:w="9406"/>
            <w:shd w:fill="F1F5F9" w:val="clear"/>
          </w:tcPr>
          <w:p>
            <w:pPr>
              <w:spacing w:after="20" w:before="0" w:line="220" w:lineRule="exact"/>
            </w:pPr>
            <w:r>
              <w:rPr>
                <w:rFonts w:ascii="Consolas" w:hAnsi="Consolas"/>
                <w:color w:val="1E293B"/>
                <w:sz w:val="16"/>
              </w:rPr>
              <w:t>// İstek (Request Body)</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t xml:space="preserve">    "unvan": "ABC Ltd Şti",</w:t>
            </w:r>
          </w:p>
          <w:p>
            <w:pPr>
              <w:spacing w:after="20" w:before="0" w:line="220" w:lineRule="exact"/>
            </w:pPr>
            <w:r>
              <w:rPr>
                <w:rFonts w:ascii="Consolas" w:hAnsi="Consolas"/>
                <w:color w:val="1E293B"/>
                <w:sz w:val="16"/>
              </w:rPr>
              <w:t xml:space="preserve">    "vergi_no": "1234567890",</w:t>
            </w:r>
          </w:p>
          <w:p>
            <w:pPr>
              <w:spacing w:after="20" w:before="0" w:line="220" w:lineRule="exact"/>
            </w:pPr>
            <w:r>
              <w:rPr>
                <w:rFonts w:ascii="Consolas" w:hAnsi="Consolas"/>
                <w:color w:val="1E293B"/>
                <w:sz w:val="16"/>
              </w:rPr>
              <w:t xml:space="preserve">    "email": "info@abc.com",</w:t>
            </w:r>
          </w:p>
          <w:p>
            <w:pPr>
              <w:spacing w:after="20" w:before="0" w:line="220" w:lineRule="exact"/>
            </w:pPr>
            <w:r>
              <w:rPr>
                <w:rFonts w:ascii="Consolas" w:hAnsi="Consolas"/>
                <w:color w:val="1E293B"/>
                <w:sz w:val="16"/>
              </w:rPr>
              <w:t xml:space="preserve">    "telefon": "+90 532 123 4567",</w:t>
            </w:r>
          </w:p>
          <w:p>
            <w:pPr>
              <w:spacing w:after="20" w:before="0" w:line="220" w:lineRule="exact"/>
            </w:pPr>
            <w:r>
              <w:rPr>
                <w:rFonts w:ascii="Consolas" w:hAnsi="Consolas"/>
                <w:color w:val="1E293B"/>
                <w:sz w:val="16"/>
              </w:rPr>
              <w:t xml:space="preserve">    "adres": "İstanbul, Türkiye",</w:t>
            </w:r>
          </w:p>
          <w:p>
            <w:pPr>
              <w:spacing w:after="20" w:before="0" w:line="220" w:lineRule="exact"/>
            </w:pPr>
            <w:r>
              <w:rPr>
                <w:rFonts w:ascii="Consolas" w:hAnsi="Consolas"/>
                <w:color w:val="1E293B"/>
                <w:sz w:val="16"/>
              </w:rPr>
              <w:t xml:space="preserve">    "tip": "musteri"</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Yanıt (Response - 201 Created)</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t xml:space="preserve">    "id": 1,</w:t>
            </w:r>
          </w:p>
          <w:p>
            <w:pPr>
              <w:spacing w:after="20" w:before="0" w:line="220" w:lineRule="exact"/>
            </w:pPr>
            <w:r>
              <w:rPr>
                <w:rFonts w:ascii="Consolas" w:hAnsi="Consolas"/>
                <w:color w:val="1E293B"/>
                <w:sz w:val="16"/>
              </w:rPr>
              <w:t xml:space="preserve">    "unvan": "ABC Ltd Şti",</w:t>
            </w:r>
          </w:p>
          <w:p>
            <w:pPr>
              <w:spacing w:after="20" w:before="0" w:line="220" w:lineRule="exact"/>
            </w:pPr>
            <w:r>
              <w:rPr>
                <w:rFonts w:ascii="Consolas" w:hAnsi="Consolas"/>
                <w:color w:val="1E293B"/>
                <w:sz w:val="16"/>
              </w:rPr>
              <w:t xml:space="preserve">    "vergi_no": "1234567890",</w:t>
            </w:r>
          </w:p>
          <w:p>
            <w:pPr>
              <w:spacing w:after="20" w:before="0" w:line="220" w:lineRule="exact"/>
            </w:pPr>
            <w:r>
              <w:rPr>
                <w:rFonts w:ascii="Consolas" w:hAnsi="Consolas"/>
                <w:color w:val="1E293B"/>
                <w:sz w:val="16"/>
              </w:rPr>
              <w:t xml:space="preserve">    "vergi_dairesi": null,</w:t>
            </w:r>
          </w:p>
          <w:p>
            <w:pPr>
              <w:spacing w:after="20" w:before="0" w:line="220" w:lineRule="exact"/>
            </w:pPr>
            <w:r>
              <w:rPr>
                <w:rFonts w:ascii="Consolas" w:hAnsi="Consolas"/>
                <w:color w:val="1E293B"/>
                <w:sz w:val="16"/>
              </w:rPr>
              <w:t xml:space="preserve">    "adres": "İstanbul, Türkiye",</w:t>
            </w:r>
          </w:p>
          <w:p>
            <w:pPr>
              <w:spacing w:after="20" w:before="0" w:line="220" w:lineRule="exact"/>
            </w:pPr>
            <w:r>
              <w:rPr>
                <w:rFonts w:ascii="Consolas" w:hAnsi="Consolas"/>
                <w:color w:val="1E293B"/>
                <w:sz w:val="16"/>
              </w:rPr>
              <w:t xml:space="preserve">    "telefon": "+90 532 123 4567",</w:t>
            </w:r>
          </w:p>
          <w:p>
            <w:pPr>
              <w:spacing w:after="20" w:before="0" w:line="220" w:lineRule="exact"/>
            </w:pPr>
            <w:r>
              <w:rPr>
                <w:rFonts w:ascii="Consolas" w:hAnsi="Consolas"/>
                <w:color w:val="1E293B"/>
                <w:sz w:val="16"/>
              </w:rPr>
              <w:t xml:space="preserve">    "email": "info@abc.com",</w:t>
            </w:r>
          </w:p>
          <w:p>
            <w:pPr>
              <w:spacing w:after="20" w:before="0" w:line="220" w:lineRule="exact"/>
            </w:pPr>
            <w:r>
              <w:rPr>
                <w:rFonts w:ascii="Consolas" w:hAnsi="Consolas"/>
                <w:color w:val="1E293B"/>
                <w:sz w:val="16"/>
              </w:rPr>
              <w:t xml:space="preserve">    "tip": "musteri",</w:t>
            </w:r>
          </w:p>
          <w:p>
            <w:pPr>
              <w:spacing w:after="20" w:before="0" w:line="220" w:lineRule="exact"/>
            </w:pPr>
            <w:r>
              <w:rPr>
                <w:rFonts w:ascii="Consolas" w:hAnsi="Consolas"/>
                <w:color w:val="1E293B"/>
                <w:sz w:val="16"/>
              </w:rPr>
              <w:t xml:space="preserve">    "aktif": true,</w:t>
            </w:r>
          </w:p>
          <w:p>
            <w:pPr>
              <w:spacing w:after="20" w:before="0" w:line="220" w:lineRule="exact"/>
            </w:pPr>
            <w:r>
              <w:rPr>
                <w:rFonts w:ascii="Consolas" w:hAnsi="Consolas"/>
                <w:color w:val="1E293B"/>
                <w:sz w:val="16"/>
              </w:rPr>
              <w:t xml:space="preserve">    "olusturma_tarihi": "2026-05-27T12:00:00+00:00",</w:t>
            </w:r>
          </w:p>
          <w:p>
            <w:pPr>
              <w:spacing w:after="20" w:before="0" w:line="220" w:lineRule="exact"/>
            </w:pPr>
            <w:r>
              <w:rPr>
                <w:rFonts w:ascii="Consolas" w:hAnsi="Consolas"/>
                <w:color w:val="1E293B"/>
                <w:sz w:val="16"/>
              </w:rPr>
              <w:t xml:space="preserve">    "guncelleme_tarihi": "2026-05-27T12:00:00+00:00"</w:t>
            </w:r>
          </w:p>
          <w:p>
            <w:pPr>
              <w:spacing w:after="20" w:before="0" w:line="220" w:lineRule="exact"/>
            </w:pPr>
            <w:r>
              <w:rPr>
                <w:rFonts w:ascii="Consolas" w:hAnsi="Consolas"/>
                <w:color w:val="1E293B"/>
                <w:sz w:val="16"/>
              </w:rPr>
              <w:t>}</w:t>
            </w:r>
          </w:p>
        </w:tc>
      </w:tr>
    </w:tbl>
    <w:p/>
    <w:p>
      <w:r>
        <w:rPr>
          <w:b/>
          <w:sz w:val="20"/>
        </w:rPr>
        <w:t>Örnek 2 – Kullanıcı Girişi (POST /api/v1/auth/login)</w:t>
      </w:r>
    </w:p>
    <w:tbl>
      <w:tblPr>
        <w:tblStyle w:val="TableGrid"/>
        <w:tblW w:type="auto" w:w="0"/>
        <w:tblLook w:firstColumn="1" w:firstRow="1" w:lastColumn="0" w:lastRow="0" w:noHBand="0" w:noVBand="1" w:val="04A0"/>
      </w:tblPr>
      <w:tblGrid>
        <w:gridCol w:w="9406"/>
      </w:tblGrid>
      <w:tr>
        <w:tc>
          <w:tcPr>
            <w:tcW w:type="dxa" w:w="9406"/>
            <w:shd w:fill="F1F5F9" w:val="clear"/>
          </w:tcPr>
          <w:p>
            <w:pPr>
              <w:spacing w:after="20" w:before="0" w:line="220" w:lineRule="exact"/>
            </w:pPr>
            <w:r>
              <w:rPr>
                <w:rFonts w:ascii="Consolas" w:hAnsi="Consolas"/>
                <w:color w:val="1E293B"/>
                <w:sz w:val="16"/>
              </w:rPr>
              <w:t>// İstek (Request Body)</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t xml:space="preserve">    "email": "admin@emuhasebe.com",</w:t>
            </w:r>
          </w:p>
          <w:p>
            <w:pPr>
              <w:spacing w:after="20" w:before="0" w:line="220" w:lineRule="exact"/>
            </w:pPr>
            <w:r>
              <w:rPr>
                <w:rFonts w:ascii="Consolas" w:hAnsi="Consolas"/>
                <w:color w:val="1E293B"/>
                <w:sz w:val="16"/>
              </w:rPr>
              <w:t xml:space="preserve">    "password": "gucluSifre123"</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Yanıt (Response - 200 OK)</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t xml:space="preserve">    "access_token": "eyJhbGciOiJIUzI1NiIs...",</w:t>
            </w:r>
          </w:p>
          <w:p>
            <w:pPr>
              <w:spacing w:after="20" w:before="0" w:line="220" w:lineRule="exact"/>
            </w:pPr>
            <w:r>
              <w:rPr>
                <w:rFonts w:ascii="Consolas" w:hAnsi="Consolas"/>
                <w:color w:val="1E293B"/>
                <w:sz w:val="16"/>
              </w:rPr>
              <w:t xml:space="preserve">    "refresh_token": "eyJhbGciOiJIUzI1NiIs...",</w:t>
            </w:r>
          </w:p>
          <w:p>
            <w:pPr>
              <w:spacing w:after="20" w:before="0" w:line="220" w:lineRule="exact"/>
            </w:pPr>
            <w:r>
              <w:rPr>
                <w:rFonts w:ascii="Consolas" w:hAnsi="Consolas"/>
                <w:color w:val="1E293B"/>
                <w:sz w:val="16"/>
              </w:rPr>
              <w:t xml:space="preserve">    "user": {</w:t>
            </w:r>
          </w:p>
          <w:p>
            <w:pPr>
              <w:spacing w:after="20" w:before="0" w:line="220" w:lineRule="exact"/>
            </w:pPr>
            <w:r>
              <w:rPr>
                <w:rFonts w:ascii="Consolas" w:hAnsi="Consolas"/>
                <w:color w:val="1E293B"/>
                <w:sz w:val="16"/>
              </w:rPr>
              <w:t xml:space="preserve">        "id": 1,</w:t>
            </w:r>
          </w:p>
          <w:p>
            <w:pPr>
              <w:spacing w:after="20" w:before="0" w:line="220" w:lineRule="exact"/>
            </w:pPr>
            <w:r>
              <w:rPr>
                <w:rFonts w:ascii="Consolas" w:hAnsi="Consolas"/>
                <w:color w:val="1E293B"/>
                <w:sz w:val="16"/>
              </w:rPr>
              <w:t xml:space="preserve">        "username": "admin",</w:t>
            </w:r>
          </w:p>
          <w:p>
            <w:pPr>
              <w:spacing w:after="20" w:before="0" w:line="220" w:lineRule="exact"/>
            </w:pPr>
            <w:r>
              <w:rPr>
                <w:rFonts w:ascii="Consolas" w:hAnsi="Consolas"/>
                <w:color w:val="1E293B"/>
                <w:sz w:val="16"/>
              </w:rPr>
              <w:t xml:space="preserve">        "email": "admin@emuhasebe.com",</w:t>
            </w:r>
          </w:p>
          <w:p>
            <w:pPr>
              <w:spacing w:after="20" w:before="0" w:line="220" w:lineRule="exact"/>
            </w:pPr>
            <w:r>
              <w:rPr>
                <w:rFonts w:ascii="Consolas" w:hAnsi="Consolas"/>
                <w:color w:val="1E293B"/>
                <w:sz w:val="16"/>
              </w:rPr>
              <w:t xml:space="preserve">        "role": "admin"</w:t>
            </w:r>
          </w:p>
          <w:p>
            <w:pPr>
              <w:spacing w:after="20" w:before="0" w:line="220" w:lineRule="exact"/>
            </w:pPr>
            <w:r>
              <w:rPr>
                <w:rFonts w:ascii="Consolas" w:hAnsi="Consolas"/>
                <w:color w:val="1E293B"/>
                <w:sz w:val="16"/>
              </w:rPr>
              <w:t xml:space="preserve">    }</w:t>
            </w:r>
          </w:p>
          <w:p>
            <w:pPr>
              <w:spacing w:after="20" w:before="0" w:line="220" w:lineRule="exact"/>
            </w:pPr>
            <w:r>
              <w:rPr>
                <w:rFonts w:ascii="Consolas" w:hAnsi="Consolas"/>
                <w:color w:val="1E293B"/>
                <w:sz w:val="16"/>
              </w:rPr>
              <w:t>}</w:t>
            </w:r>
          </w:p>
        </w:tc>
      </w:tr>
    </w:tbl>
    <w:p/>
    <w:p>
      <w:r>
        <w:rPr>
          <w:b/>
          <w:sz w:val="20"/>
        </w:rPr>
        <w:t>Örnek 3 – AI Analiz (POST /api/ai/analyze)</w:t>
      </w:r>
    </w:p>
    <w:tbl>
      <w:tblPr>
        <w:tblStyle w:val="TableGrid"/>
        <w:tblW w:type="auto" w:w="0"/>
        <w:tblLook w:firstColumn="1" w:firstRow="1" w:lastColumn="0" w:lastRow="0" w:noHBand="0" w:noVBand="1" w:val="04A0"/>
      </w:tblPr>
      <w:tblGrid>
        <w:gridCol w:w="9406"/>
      </w:tblGrid>
      <w:tr>
        <w:tc>
          <w:tcPr>
            <w:tcW w:type="dxa" w:w="9406"/>
            <w:shd w:fill="F1F5F9" w:val="clear"/>
          </w:tcPr>
          <w:p>
            <w:pPr>
              <w:spacing w:after="20" w:before="0" w:line="220" w:lineRule="exact"/>
            </w:pPr>
            <w:r>
              <w:rPr>
                <w:rFonts w:ascii="Consolas" w:hAnsi="Consolas"/>
                <w:color w:val="1E293B"/>
                <w:sz w:val="16"/>
              </w:rPr>
              <w:t>// İstek (Request Body)</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t xml:space="preserve">    "prompt": "Bu ayki satış verilerini analiz et ve trend önerisi yap",</w:t>
            </w:r>
          </w:p>
          <w:p>
            <w:pPr>
              <w:spacing w:after="20" w:before="0" w:line="220" w:lineRule="exact"/>
            </w:pPr>
            <w:r>
              <w:rPr>
                <w:rFonts w:ascii="Consolas" w:hAnsi="Consolas"/>
                <w:color w:val="1E293B"/>
                <w:sz w:val="16"/>
              </w:rPr>
              <w:t xml:space="preserve">    "model": "google/gemini-2.5-flash:free"</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Yanıt (Response - 200 OK)</w:t>
            </w:r>
          </w:p>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t xml:space="preserve">    "text": "Satış verileriniz incelendiğinde %15 artış trendi...",</w:t>
            </w:r>
          </w:p>
          <w:p>
            <w:pPr>
              <w:spacing w:after="20" w:before="0" w:line="220" w:lineRule="exact"/>
            </w:pPr>
            <w:r>
              <w:rPr>
                <w:rFonts w:ascii="Consolas" w:hAnsi="Consolas"/>
                <w:color w:val="1E293B"/>
                <w:sz w:val="16"/>
              </w:rPr>
              <w:t xml:space="preserve">    "model": "gemini-2.5-flash"</w:t>
            </w:r>
          </w:p>
          <w:p>
            <w:pPr>
              <w:spacing w:after="20" w:before="0" w:line="220" w:lineRule="exact"/>
            </w:pPr>
            <w:r>
              <w:rPr>
                <w:rFonts w:ascii="Consolas" w:hAnsi="Consolas"/>
                <w:color w:val="1E293B"/>
                <w:sz w:val="16"/>
              </w:rPr>
              <w:t>}</w:t>
            </w:r>
          </w:p>
        </w:tc>
      </w:tr>
    </w:tbl>
    <w:p/>
    <w:p>
      <w:pPr>
        <w:pStyle w:val="Heading2"/>
      </w:pPr>
      <w:r>
        <w:rPr>
          <w:color w:val="1A1A2E"/>
        </w:rPr>
        <w:t>7.3 Önemli Kod Parçaları</w:t>
      </w:r>
    </w:p>
    <w:p>
      <w:r>
        <w:t>Bu bölümde projenin temel iş mantığını gösteren önemli kod parçaları sunulmaktadır. Her kod parçasının altında açıklama bulunmaktadır.</w:t>
      </w:r>
    </w:p>
    <w:p/>
    <w:p>
      <w:r>
        <w:rPr>
          <w:b/>
          <w:color w:val="334155"/>
          <w:sz w:val="22"/>
        </w:rPr>
        <w:t>Kod Parçası 1 – BaseRepository (Repository Pattern)</w:t>
      </w:r>
    </w:p>
    <w:p>
      <w:r>
        <w:rPr>
          <w:i/>
          <w:color w:val="555555"/>
          <w:sz w:val="20"/>
        </w:rPr>
        <w:t>Dosya: app/repositories/base_repository.py</w:t>
      </w:r>
    </w:p>
    <w:tbl>
      <w:tblPr>
        <w:tblStyle w:val="TableGrid"/>
        <w:tblW w:type="auto" w:w="0"/>
        <w:tblLook w:firstColumn="1" w:firstRow="1" w:lastColumn="0" w:lastRow="0" w:noHBand="0" w:noVBand="1" w:val="04A0"/>
      </w:tblPr>
      <w:tblGrid>
        <w:gridCol w:w="9406"/>
      </w:tblGrid>
      <w:tr>
        <w:tc>
          <w:tcPr>
            <w:tcW w:type="dxa" w:w="9406"/>
            <w:shd w:fill="F1F5F9" w:val="clear"/>
          </w:tcPr>
          <w:p>
            <w:pPr>
              <w:spacing w:after="20" w:before="0" w:line="220" w:lineRule="exact"/>
            </w:pPr>
            <w:r>
              <w:rPr>
                <w:rFonts w:ascii="Consolas" w:hAnsi="Consolas"/>
                <w:color w:val="1E293B"/>
                <w:sz w:val="16"/>
              </w:rPr>
              <w:t>class BaseRepository:</w:t>
            </w:r>
          </w:p>
          <w:p>
            <w:pPr>
              <w:spacing w:after="20" w:before="0" w:line="220" w:lineRule="exact"/>
            </w:pPr>
            <w:r>
              <w:rPr>
                <w:rFonts w:ascii="Consolas" w:hAnsi="Consolas"/>
                <w:color w:val="1E293B"/>
                <w:sz w:val="16"/>
              </w:rPr>
              <w:t xml:space="preserve">    """Tüm repository sınıflarının temel sınıfı."""</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def __init__(self, model, session):</w:t>
            </w:r>
          </w:p>
          <w:p>
            <w:pPr>
              <w:spacing w:after="20" w:before="0" w:line="220" w:lineRule="exact"/>
            </w:pPr>
            <w:r>
              <w:rPr>
                <w:rFonts w:ascii="Consolas" w:hAnsi="Consolas"/>
                <w:color w:val="1E293B"/>
                <w:sz w:val="16"/>
              </w:rPr>
              <w:t xml:space="preserve">        self.model = model</w:t>
            </w:r>
          </w:p>
          <w:p>
            <w:pPr>
              <w:spacing w:after="20" w:before="0" w:line="220" w:lineRule="exact"/>
            </w:pPr>
            <w:r>
              <w:rPr>
                <w:rFonts w:ascii="Consolas" w:hAnsi="Consolas"/>
                <w:color w:val="1E293B"/>
                <w:sz w:val="16"/>
              </w:rPr>
              <w:t xml:space="preserve">        self.session = session</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def _base_query(self):</w:t>
            </w:r>
          </w:p>
          <w:p>
            <w:pPr>
              <w:spacing w:after="20" w:before="0" w:line="220" w:lineRule="exact"/>
            </w:pPr>
            <w:r>
              <w:rPr>
                <w:rFonts w:ascii="Consolas" w:hAnsi="Consolas"/>
                <w:color w:val="1E293B"/>
                <w:sz w:val="16"/>
              </w:rPr>
              <w:t xml:space="preserve">        """Soft-deleted kayıtları otomatik filtreler."""</w:t>
            </w:r>
          </w:p>
          <w:p>
            <w:pPr>
              <w:spacing w:after="20" w:before="0" w:line="220" w:lineRule="exact"/>
            </w:pPr>
            <w:r>
              <w:rPr>
                <w:rFonts w:ascii="Consolas" w:hAnsi="Consolas"/>
                <w:color w:val="1E293B"/>
                <w:sz w:val="16"/>
              </w:rPr>
              <w:t xml:space="preserve">        stmt = select(self.model).where(</w:t>
            </w:r>
          </w:p>
          <w:p>
            <w:pPr>
              <w:spacing w:after="20" w:before="0" w:line="220" w:lineRule="exact"/>
            </w:pPr>
            <w:r>
              <w:rPr>
                <w:rFonts w:ascii="Consolas" w:hAnsi="Consolas"/>
                <w:color w:val="1E293B"/>
                <w:sz w:val="16"/>
              </w:rPr>
              <w:t xml:space="preserve">            getattr(self.model, 'silinme_tarihi', None) == None</w:t>
            </w:r>
          </w:p>
          <w:p>
            <w:pPr>
              <w:spacing w:after="20" w:before="0" w:line="220" w:lineRule="exact"/>
            </w:pPr>
            <w:r>
              <w:rPr>
                <w:rFonts w:ascii="Consolas" w:hAnsi="Consolas"/>
                <w:color w:val="1E293B"/>
                <w:sz w:val="16"/>
              </w:rPr>
              <w:t xml:space="preserve">        )</w:t>
            </w:r>
          </w:p>
          <w:p>
            <w:pPr>
              <w:spacing w:after="20" w:before="0" w:line="220" w:lineRule="exact"/>
            </w:pPr>
            <w:r>
              <w:rPr>
                <w:rFonts w:ascii="Consolas" w:hAnsi="Consolas"/>
                <w:color w:val="1E293B"/>
                <w:sz w:val="16"/>
              </w:rPr>
              <w:t xml:space="preserve">        return stmt</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def get_all(self, eager_load=None):</w:t>
            </w:r>
          </w:p>
          <w:p>
            <w:pPr>
              <w:spacing w:after="20" w:before="0" w:line="220" w:lineRule="exact"/>
            </w:pPr>
            <w:r>
              <w:rPr>
                <w:rFonts w:ascii="Consolas" w:hAnsi="Consolas"/>
                <w:color w:val="1E293B"/>
                <w:sz w:val="16"/>
              </w:rPr>
              <w:t xml:space="preserve">        stmt = self._base_query()</w:t>
            </w:r>
          </w:p>
          <w:p>
            <w:pPr>
              <w:spacing w:after="20" w:before="0" w:line="220" w:lineRule="exact"/>
            </w:pPr>
            <w:r>
              <w:rPr>
                <w:rFonts w:ascii="Consolas" w:hAnsi="Consolas"/>
                <w:color w:val="1E293B"/>
                <w:sz w:val="16"/>
              </w:rPr>
              <w:t xml:space="preserve">        if eager_load:</w:t>
            </w:r>
          </w:p>
          <w:p>
            <w:pPr>
              <w:spacing w:after="20" w:before="0" w:line="220" w:lineRule="exact"/>
            </w:pPr>
            <w:r>
              <w:rPr>
                <w:rFonts w:ascii="Consolas" w:hAnsi="Consolas"/>
                <w:color w:val="1E293B"/>
                <w:sz w:val="16"/>
              </w:rPr>
              <w:t xml:space="preserve">            for rel in eager_load:</w:t>
            </w:r>
          </w:p>
          <w:p>
            <w:pPr>
              <w:spacing w:after="20" w:before="0" w:line="220" w:lineRule="exact"/>
            </w:pPr>
            <w:r>
              <w:rPr>
                <w:rFonts w:ascii="Consolas" w:hAnsi="Consolas"/>
                <w:color w:val="1E293B"/>
                <w:sz w:val="16"/>
              </w:rPr>
              <w:t xml:space="preserve">                stmt = stmt.options(joinedload(getattr(self.model, rel)))</w:t>
            </w:r>
          </w:p>
          <w:p>
            <w:pPr>
              <w:spacing w:after="20" w:before="0" w:line="220" w:lineRule="exact"/>
            </w:pPr>
            <w:r>
              <w:rPr>
                <w:rFonts w:ascii="Consolas" w:hAnsi="Consolas"/>
                <w:color w:val="1E293B"/>
                <w:sz w:val="16"/>
              </w:rPr>
              <w:t xml:space="preserve">        items = list(self.session.execute(stmt).scalars().all())</w:t>
            </w:r>
          </w:p>
          <w:p>
            <w:pPr>
              <w:spacing w:after="20" w:before="0" w:line="220" w:lineRule="exact"/>
            </w:pPr>
            <w:r>
              <w:rPr>
                <w:rFonts w:ascii="Consolas" w:hAnsi="Consolas"/>
                <w:color w:val="1E293B"/>
                <w:sz w:val="16"/>
              </w:rPr>
              <w:t xml:space="preserve">        return items</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def get_by_id(self, id_):</w:t>
            </w:r>
          </w:p>
          <w:p>
            <w:pPr>
              <w:spacing w:after="20" w:before="0" w:line="220" w:lineRule="exact"/>
            </w:pPr>
            <w:r>
              <w:rPr>
                <w:rFonts w:ascii="Consolas" w:hAnsi="Consolas"/>
                <w:color w:val="1E293B"/>
                <w:sz w:val="16"/>
              </w:rPr>
              <w:t xml:space="preserve">        stmt = select(self.model).where(self.model.id == id_)</w:t>
            </w:r>
          </w:p>
          <w:p>
            <w:pPr>
              <w:spacing w:after="20" w:before="0" w:line="220" w:lineRule="exact"/>
            </w:pPr>
            <w:r>
              <w:rPr>
                <w:rFonts w:ascii="Consolas" w:hAnsi="Consolas"/>
                <w:color w:val="1E293B"/>
                <w:sz w:val="16"/>
              </w:rPr>
              <w:t xml:space="preserve">        item = self.session.execute(stmt).scalars().first()</w:t>
            </w:r>
          </w:p>
          <w:p>
            <w:pPr>
              <w:spacing w:after="20" w:before="0" w:line="220" w:lineRule="exact"/>
            </w:pPr>
            <w:r>
              <w:rPr>
                <w:rFonts w:ascii="Consolas" w:hAnsi="Consolas"/>
                <w:color w:val="1E293B"/>
                <w:sz w:val="16"/>
              </w:rPr>
              <w:t xml:space="preserve">        return item</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def create(self, **data):</w:t>
            </w:r>
          </w:p>
          <w:p>
            <w:pPr>
              <w:spacing w:after="20" w:before="0" w:line="220" w:lineRule="exact"/>
            </w:pPr>
            <w:r>
              <w:rPr>
                <w:rFonts w:ascii="Consolas" w:hAnsi="Consolas"/>
                <w:color w:val="1E293B"/>
                <w:sz w:val="16"/>
              </w:rPr>
              <w:t xml:space="preserve">        obj = self.model(**data)</w:t>
            </w:r>
          </w:p>
          <w:p>
            <w:pPr>
              <w:spacing w:after="20" w:before="0" w:line="220" w:lineRule="exact"/>
            </w:pPr>
            <w:r>
              <w:rPr>
                <w:rFonts w:ascii="Consolas" w:hAnsi="Consolas"/>
                <w:color w:val="1E293B"/>
                <w:sz w:val="16"/>
              </w:rPr>
              <w:t xml:space="preserve">        db.session.add(obj)</w:t>
            </w:r>
          </w:p>
          <w:p>
            <w:pPr>
              <w:spacing w:after="20" w:before="0" w:line="220" w:lineRule="exact"/>
            </w:pPr>
            <w:r>
              <w:rPr>
                <w:rFonts w:ascii="Consolas" w:hAnsi="Consolas"/>
                <w:color w:val="1E293B"/>
                <w:sz w:val="16"/>
              </w:rPr>
              <w:t xml:space="preserve">        db.session.flush()</w:t>
            </w:r>
          </w:p>
          <w:p>
            <w:pPr>
              <w:spacing w:after="20" w:before="0" w:line="220" w:lineRule="exact"/>
            </w:pPr>
            <w:r>
              <w:rPr>
                <w:rFonts w:ascii="Consolas" w:hAnsi="Consolas"/>
                <w:color w:val="1E293B"/>
                <w:sz w:val="16"/>
              </w:rPr>
              <w:t xml:space="preserve">        db.session.commit()</w:t>
            </w:r>
          </w:p>
          <w:p>
            <w:pPr>
              <w:spacing w:after="20" w:before="0" w:line="220" w:lineRule="exact"/>
            </w:pPr>
            <w:r>
              <w:rPr>
                <w:rFonts w:ascii="Consolas" w:hAnsi="Consolas"/>
                <w:color w:val="1E293B"/>
                <w:sz w:val="16"/>
              </w:rPr>
              <w:t xml:space="preserve">        return obj</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def delete(self, obj_or_id):</w:t>
            </w:r>
          </w:p>
          <w:p>
            <w:pPr>
              <w:spacing w:after="20" w:before="0" w:line="220" w:lineRule="exact"/>
            </w:pPr>
            <w:r>
              <w:rPr>
                <w:rFonts w:ascii="Consolas" w:hAnsi="Consolas"/>
                <w:color w:val="1E293B"/>
                <w:sz w:val="16"/>
              </w:rPr>
              <w:t xml:space="preserve">        """Soft delete: Kaydı silmez, silinme_tarihi alanını doldurur."""</w:t>
            </w:r>
          </w:p>
          <w:p>
            <w:pPr>
              <w:spacing w:after="20" w:before="0" w:line="220" w:lineRule="exact"/>
            </w:pPr>
            <w:r>
              <w:rPr>
                <w:rFonts w:ascii="Consolas" w:hAnsi="Consolas"/>
                <w:color w:val="1E293B"/>
                <w:sz w:val="16"/>
              </w:rPr>
              <w:t xml:space="preserve">        obj = obj_or_id if isinstance(obj_or_id, self.model) else self.get_by_id(obj_or_id)</w:t>
            </w:r>
          </w:p>
          <w:p>
            <w:pPr>
              <w:spacing w:after="20" w:before="0" w:line="220" w:lineRule="exact"/>
            </w:pPr>
            <w:r>
              <w:rPr>
                <w:rFonts w:ascii="Consolas" w:hAnsi="Consolas"/>
                <w:color w:val="1E293B"/>
                <w:sz w:val="16"/>
              </w:rPr>
              <w:t xml:space="preserve">        if obj is None:</w:t>
            </w:r>
          </w:p>
          <w:p>
            <w:pPr>
              <w:spacing w:after="20" w:before="0" w:line="220" w:lineRule="exact"/>
            </w:pPr>
            <w:r>
              <w:rPr>
                <w:rFonts w:ascii="Consolas" w:hAnsi="Consolas"/>
                <w:color w:val="1E293B"/>
                <w:sz w:val="16"/>
              </w:rPr>
              <w:t xml:space="preserve">            return False</w:t>
            </w:r>
          </w:p>
          <w:p>
            <w:pPr>
              <w:spacing w:after="20" w:before="0" w:line="220" w:lineRule="exact"/>
            </w:pPr>
            <w:r>
              <w:rPr>
                <w:rFonts w:ascii="Consolas" w:hAnsi="Consolas"/>
                <w:color w:val="1E293B"/>
                <w:sz w:val="16"/>
              </w:rPr>
              <w:t xml:space="preserve">        if hasattr(obj, 'silinme_tarihi'):</w:t>
            </w:r>
          </w:p>
          <w:p>
            <w:pPr>
              <w:spacing w:after="20" w:before="0" w:line="220" w:lineRule="exact"/>
            </w:pPr>
            <w:r>
              <w:rPr>
                <w:rFonts w:ascii="Consolas" w:hAnsi="Consolas"/>
                <w:color w:val="1E293B"/>
                <w:sz w:val="16"/>
              </w:rPr>
              <w:t xml:space="preserve">            obj.silinme_tarihi = datetime.now(timezone.utc)</w:t>
            </w:r>
          </w:p>
          <w:p>
            <w:pPr>
              <w:spacing w:after="20" w:before="0" w:line="220" w:lineRule="exact"/>
            </w:pPr>
            <w:r>
              <w:rPr>
                <w:rFonts w:ascii="Consolas" w:hAnsi="Consolas"/>
                <w:color w:val="1E293B"/>
                <w:sz w:val="16"/>
              </w:rPr>
              <w:t xml:space="preserve">            db.session.add(obj)</w:t>
            </w:r>
          </w:p>
          <w:p>
            <w:pPr>
              <w:spacing w:after="20" w:before="0" w:line="220" w:lineRule="exact"/>
            </w:pPr>
            <w:r>
              <w:rPr>
                <w:rFonts w:ascii="Consolas" w:hAnsi="Consolas"/>
                <w:color w:val="1E293B"/>
                <w:sz w:val="16"/>
              </w:rPr>
              <w:t xml:space="preserve">        else:</w:t>
            </w:r>
          </w:p>
          <w:p>
            <w:pPr>
              <w:spacing w:after="20" w:before="0" w:line="220" w:lineRule="exact"/>
            </w:pPr>
            <w:r>
              <w:rPr>
                <w:rFonts w:ascii="Consolas" w:hAnsi="Consolas"/>
                <w:color w:val="1E293B"/>
                <w:sz w:val="16"/>
              </w:rPr>
              <w:t xml:space="preserve">            db.session.delete(obj)</w:t>
            </w:r>
          </w:p>
          <w:p>
            <w:pPr>
              <w:spacing w:after="20" w:before="0" w:line="220" w:lineRule="exact"/>
            </w:pPr>
            <w:r>
              <w:rPr>
                <w:rFonts w:ascii="Consolas" w:hAnsi="Consolas"/>
                <w:color w:val="1E293B"/>
                <w:sz w:val="16"/>
              </w:rPr>
              <w:t xml:space="preserve">        db.session.flush()</w:t>
            </w:r>
          </w:p>
          <w:p>
            <w:pPr>
              <w:spacing w:after="20" w:before="0" w:line="220" w:lineRule="exact"/>
            </w:pPr>
            <w:r>
              <w:rPr>
                <w:rFonts w:ascii="Consolas" w:hAnsi="Consolas"/>
                <w:color w:val="1E293B"/>
                <w:sz w:val="16"/>
              </w:rPr>
              <w:t xml:space="preserve">        db.session.commit()</w:t>
            </w:r>
          </w:p>
          <w:p>
            <w:pPr>
              <w:spacing w:after="20" w:before="0" w:line="220" w:lineRule="exact"/>
            </w:pPr>
            <w:r>
              <w:rPr>
                <w:rFonts w:ascii="Consolas" w:hAnsi="Consolas"/>
                <w:color w:val="1E293B"/>
                <w:sz w:val="16"/>
              </w:rPr>
              <w:t xml:space="preserve">        return True</w:t>
            </w:r>
          </w:p>
        </w:tc>
      </w:tr>
    </w:tbl>
    <w:p/>
    <w:p>
      <w:r>
        <w:rPr>
          <w:color w:val="555555"/>
          <w:sz w:val="20"/>
        </w:rPr>
        <w:t>Açıklama: BaseRepository sınıfı, Repository Pattern tasarım kalıbını uygulayarak tüm veri erişim işlemlerini soyutlar. _base_query() metodu, soft-deleted kayıtları otomatik olarak filtreler. delete() metodu gerçek silme yerine mantıksal silme (soft delete) uygulayarak muhasebe kayıtlarının silinmeden korunmasını sağlar. Tüm repository alt sınıfları (MusteriRepository, UrunRepository vb.) bu sınıftan türetilir.</w:t>
      </w:r>
    </w:p>
    <w:p/>
    <w:p>
      <w:r>
        <w:rPr>
          <w:b/>
          <w:color w:val="334155"/>
          <w:sz w:val="22"/>
        </w:rPr>
        <w:t>Kod Parçası 2 – MusteriService (İş Mantığı Katmanı)</w:t>
      </w:r>
    </w:p>
    <w:p>
      <w:r>
        <w:rPr>
          <w:i/>
          <w:color w:val="555555"/>
          <w:sz w:val="20"/>
        </w:rPr>
        <w:t>Dosya: app/services/musteri_service.py</w:t>
      </w:r>
    </w:p>
    <w:tbl>
      <w:tblPr>
        <w:tblStyle w:val="TableGrid"/>
        <w:tblW w:type="auto" w:w="0"/>
        <w:tblLook w:firstColumn="1" w:firstRow="1" w:lastColumn="0" w:lastRow="0" w:noHBand="0" w:noVBand="1" w:val="04A0"/>
      </w:tblPr>
      <w:tblGrid>
        <w:gridCol w:w="9406"/>
      </w:tblGrid>
      <w:tr>
        <w:tc>
          <w:tcPr>
            <w:tcW w:type="dxa" w:w="9406"/>
            <w:shd w:fill="F1F5F9" w:val="clear"/>
          </w:tcPr>
          <w:p>
            <w:pPr>
              <w:spacing w:after="20" w:before="0" w:line="220" w:lineRule="exact"/>
            </w:pPr>
            <w:r>
              <w:rPr>
                <w:rFonts w:ascii="Consolas" w:hAnsi="Consolas"/>
                <w:color w:val="1E293B"/>
                <w:sz w:val="16"/>
              </w:rPr>
              <w:t>class MusteriService:</w:t>
            </w:r>
          </w:p>
          <w:p>
            <w:pPr>
              <w:spacing w:after="20" w:before="0" w:line="220" w:lineRule="exact"/>
            </w:pPr>
            <w:r>
              <w:rPr>
                <w:rFonts w:ascii="Consolas" w:hAnsi="Consolas"/>
                <w:color w:val="1E293B"/>
                <w:sz w:val="16"/>
              </w:rPr>
              <w:t xml:space="preserve">    """Müşteri iş kurallarını yöneten servis sınıfı."""</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@staticmethod</w:t>
            </w:r>
          </w:p>
          <w:p>
            <w:pPr>
              <w:spacing w:after="20" w:before="0" w:line="220" w:lineRule="exact"/>
            </w:pPr>
            <w:r>
              <w:rPr>
                <w:rFonts w:ascii="Consolas" w:hAnsi="Consolas"/>
                <w:color w:val="1E293B"/>
                <w:sz w:val="16"/>
              </w:rPr>
              <w:t xml:space="preserve">    def create(data: Dict[str, Any]) -&gt; Musteri:</w:t>
            </w:r>
          </w:p>
          <w:p>
            <w:pPr>
              <w:spacing w:after="20" w:before="0" w:line="220" w:lineRule="exact"/>
            </w:pPr>
            <w:r>
              <w:rPr>
                <w:rFonts w:ascii="Consolas" w:hAnsi="Consolas"/>
                <w:color w:val="1E293B"/>
                <w:sz w:val="16"/>
              </w:rPr>
              <w:t xml:space="preserve">        # Vergi numarası benzersizlik kontrolü</w:t>
            </w:r>
          </w:p>
          <w:p>
            <w:pPr>
              <w:spacing w:after="20" w:before="0" w:line="220" w:lineRule="exact"/>
            </w:pPr>
            <w:r>
              <w:rPr>
                <w:rFonts w:ascii="Consolas" w:hAnsi="Consolas"/>
                <w:color w:val="1E293B"/>
                <w:sz w:val="16"/>
              </w:rPr>
              <w:t xml:space="preserve">        if data.get('vergi_no') and MusteriRepository.get_by_vergi_no(data['vergi_no']):</w:t>
            </w:r>
          </w:p>
          <w:p>
            <w:pPr>
              <w:spacing w:after="20" w:before="0" w:line="220" w:lineRule="exact"/>
            </w:pPr>
            <w:r>
              <w:rPr>
                <w:rFonts w:ascii="Consolas" w:hAnsi="Consolas"/>
                <w:color w:val="1E293B"/>
                <w:sz w:val="16"/>
              </w:rPr>
              <w:t xml:space="preserve">            raise ValueError('Vergi numarası zaten kayıtlı')</w:t>
            </w:r>
          </w:p>
          <w:p>
            <w:pPr>
              <w:spacing w:after="20" w:before="0" w:line="220" w:lineRule="exact"/>
            </w:pPr>
            <w:r>
              <w:rPr>
                <w:rFonts w:ascii="Consolas" w:hAnsi="Consolas"/>
                <w:color w:val="1E293B"/>
                <w:sz w:val="16"/>
              </w:rPr>
              <w:t xml:space="preserve">        # E-posta benzersizlik kontrolü</w:t>
            </w:r>
          </w:p>
          <w:p>
            <w:pPr>
              <w:spacing w:after="20" w:before="0" w:line="220" w:lineRule="exact"/>
            </w:pPr>
            <w:r>
              <w:rPr>
                <w:rFonts w:ascii="Consolas" w:hAnsi="Consolas"/>
                <w:color w:val="1E293B"/>
                <w:sz w:val="16"/>
              </w:rPr>
              <w:t xml:space="preserve">        if data.get('email') and MusteriRepository.get_by_email(data['email']):</w:t>
            </w:r>
          </w:p>
          <w:p>
            <w:pPr>
              <w:spacing w:after="20" w:before="0" w:line="220" w:lineRule="exact"/>
            </w:pPr>
            <w:r>
              <w:rPr>
                <w:rFonts w:ascii="Consolas" w:hAnsi="Consolas"/>
                <w:color w:val="1E293B"/>
                <w:sz w:val="16"/>
              </w:rPr>
              <w:t xml:space="preserve">            raise ValueError('Email zaten kayıtlı')</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musteri = Musteri(**data)</w:t>
            </w:r>
          </w:p>
          <w:p>
            <w:pPr>
              <w:spacing w:after="20" w:before="0" w:line="220" w:lineRule="exact"/>
            </w:pPr>
            <w:r>
              <w:rPr>
                <w:rFonts w:ascii="Consolas" w:hAnsi="Consolas"/>
                <w:color w:val="1E293B"/>
                <w:sz w:val="16"/>
              </w:rPr>
              <w:t xml:space="preserve">        db.session.add(musteri)</w:t>
            </w:r>
          </w:p>
          <w:p>
            <w:pPr>
              <w:spacing w:after="20" w:before="0" w:line="220" w:lineRule="exact"/>
            </w:pPr>
            <w:r>
              <w:rPr>
                <w:rFonts w:ascii="Consolas" w:hAnsi="Consolas"/>
                <w:color w:val="1E293B"/>
                <w:sz w:val="16"/>
              </w:rPr>
              <w:t xml:space="preserve">        db.session.commit()</w:t>
            </w:r>
          </w:p>
          <w:p>
            <w:pPr>
              <w:spacing w:after="20" w:before="0" w:line="220" w:lineRule="exact"/>
            </w:pPr>
            <w:r>
              <w:rPr>
                <w:rFonts w:ascii="Consolas" w:hAnsi="Consolas"/>
                <w:color w:val="1E293B"/>
                <w:sz w:val="16"/>
              </w:rPr>
              <w:t xml:space="preserve">        return musteri</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@staticmethod</w:t>
            </w:r>
          </w:p>
          <w:p>
            <w:pPr>
              <w:spacing w:after="20" w:before="0" w:line="220" w:lineRule="exact"/>
            </w:pPr>
            <w:r>
              <w:rPr>
                <w:rFonts w:ascii="Consolas" w:hAnsi="Consolas"/>
                <w:color w:val="1E293B"/>
                <w:sz w:val="16"/>
              </w:rPr>
              <w:t xml:space="preserve">    def update(musteri_or_id, changes: Dict[str, Any]) -&gt; Musteri:</w:t>
            </w:r>
          </w:p>
          <w:p>
            <w:pPr>
              <w:spacing w:after="20" w:before="0" w:line="220" w:lineRule="exact"/>
            </w:pPr>
            <w:r>
              <w:rPr>
                <w:rFonts w:ascii="Consolas" w:hAnsi="Consolas"/>
                <w:color w:val="1E293B"/>
                <w:sz w:val="16"/>
              </w:rPr>
              <w:t xml:space="preserve">        if isinstance(musteri_or_id, Musteri):</w:t>
            </w:r>
          </w:p>
          <w:p>
            <w:pPr>
              <w:spacing w:after="20" w:before="0" w:line="220" w:lineRule="exact"/>
            </w:pPr>
            <w:r>
              <w:rPr>
                <w:rFonts w:ascii="Consolas" w:hAnsi="Consolas"/>
                <w:color w:val="1E293B"/>
                <w:sz w:val="16"/>
              </w:rPr>
              <w:t xml:space="preserve">            musteri = musteri_or_id</w:t>
            </w:r>
          </w:p>
          <w:p>
            <w:pPr>
              <w:spacing w:after="20" w:before="0" w:line="220" w:lineRule="exact"/>
            </w:pPr>
            <w:r>
              <w:rPr>
                <w:rFonts w:ascii="Consolas" w:hAnsi="Consolas"/>
                <w:color w:val="1E293B"/>
                <w:sz w:val="16"/>
              </w:rPr>
              <w:t xml:space="preserve">        else:</w:t>
            </w:r>
          </w:p>
          <w:p>
            <w:pPr>
              <w:spacing w:after="20" w:before="0" w:line="220" w:lineRule="exact"/>
            </w:pPr>
            <w:r>
              <w:rPr>
                <w:rFonts w:ascii="Consolas" w:hAnsi="Consolas"/>
                <w:color w:val="1E293B"/>
                <w:sz w:val="16"/>
              </w:rPr>
              <w:t xml:space="preserve">            musteri = MusteriRepository.get_by_id(musteri_or_id)</w:t>
            </w:r>
          </w:p>
          <w:p>
            <w:pPr>
              <w:spacing w:after="20" w:before="0" w:line="220" w:lineRule="exact"/>
            </w:pPr>
            <w:r>
              <w:rPr>
                <w:rFonts w:ascii="Consolas" w:hAnsi="Consolas"/>
                <w:color w:val="1E293B"/>
                <w:sz w:val="16"/>
              </w:rPr>
              <w:t xml:space="preserve">        if musteri is None:</w:t>
            </w:r>
          </w:p>
          <w:p>
            <w:pPr>
              <w:spacing w:after="20" w:before="0" w:line="220" w:lineRule="exact"/>
            </w:pPr>
            <w:r>
              <w:rPr>
                <w:rFonts w:ascii="Consolas" w:hAnsi="Consolas"/>
                <w:color w:val="1E293B"/>
                <w:sz w:val="16"/>
              </w:rPr>
              <w:t xml:space="preserve">            raise ValueError('Müşteri bulunamadı')</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 Güncelleme sırasında da benzersizlik kontrolü</w:t>
            </w:r>
          </w:p>
          <w:p>
            <w:pPr>
              <w:spacing w:after="20" w:before="0" w:line="220" w:lineRule="exact"/>
            </w:pPr>
            <w:r>
              <w:rPr>
                <w:rFonts w:ascii="Consolas" w:hAnsi="Consolas"/>
                <w:color w:val="1E293B"/>
                <w:sz w:val="16"/>
              </w:rPr>
              <w:t xml:space="preserve">        if changes.get('vergi_no'):</w:t>
            </w:r>
          </w:p>
          <w:p>
            <w:pPr>
              <w:spacing w:after="20" w:before="0" w:line="220" w:lineRule="exact"/>
            </w:pPr>
            <w:r>
              <w:rPr>
                <w:rFonts w:ascii="Consolas" w:hAnsi="Consolas"/>
                <w:color w:val="1E293B"/>
                <w:sz w:val="16"/>
              </w:rPr>
              <w:t xml:space="preserve">            existing = MusteriRepository.get_by_vergi_no(changes['vergi_no'])</w:t>
            </w:r>
          </w:p>
          <w:p>
            <w:pPr>
              <w:spacing w:after="20" w:before="0" w:line="220" w:lineRule="exact"/>
            </w:pPr>
            <w:r>
              <w:rPr>
                <w:rFonts w:ascii="Consolas" w:hAnsi="Consolas"/>
                <w:color w:val="1E293B"/>
                <w:sz w:val="16"/>
              </w:rPr>
              <w:t xml:space="preserve">            if existing and existing.id != musteri.id:</w:t>
            </w:r>
          </w:p>
          <w:p>
            <w:pPr>
              <w:spacing w:after="20" w:before="0" w:line="220" w:lineRule="exact"/>
            </w:pPr>
            <w:r>
              <w:rPr>
                <w:rFonts w:ascii="Consolas" w:hAnsi="Consolas"/>
                <w:color w:val="1E293B"/>
                <w:sz w:val="16"/>
              </w:rPr>
              <w:t xml:space="preserve">                raise ValueError('Vergi numarası başka bir müşteriye ait')</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for k, v in changes.items():</w:t>
            </w:r>
          </w:p>
          <w:p>
            <w:pPr>
              <w:spacing w:after="20" w:before="0" w:line="220" w:lineRule="exact"/>
            </w:pPr>
            <w:r>
              <w:rPr>
                <w:rFonts w:ascii="Consolas" w:hAnsi="Consolas"/>
                <w:color w:val="1E293B"/>
                <w:sz w:val="16"/>
              </w:rPr>
              <w:t xml:space="preserve">            setattr(musteri, k, v)</w:t>
            </w:r>
          </w:p>
          <w:p>
            <w:pPr>
              <w:spacing w:after="20" w:before="0" w:line="220" w:lineRule="exact"/>
            </w:pPr>
            <w:r>
              <w:rPr>
                <w:rFonts w:ascii="Consolas" w:hAnsi="Consolas"/>
                <w:color w:val="1E293B"/>
                <w:sz w:val="16"/>
              </w:rPr>
              <w:t xml:space="preserve">        db.session.add(musteri)</w:t>
            </w:r>
          </w:p>
          <w:p>
            <w:pPr>
              <w:spacing w:after="20" w:before="0" w:line="220" w:lineRule="exact"/>
            </w:pPr>
            <w:r>
              <w:rPr>
                <w:rFonts w:ascii="Consolas" w:hAnsi="Consolas"/>
                <w:color w:val="1E293B"/>
                <w:sz w:val="16"/>
              </w:rPr>
              <w:t xml:space="preserve">        db.session.commit()</w:t>
            </w:r>
          </w:p>
          <w:p>
            <w:pPr>
              <w:spacing w:after="20" w:before="0" w:line="220" w:lineRule="exact"/>
            </w:pPr>
            <w:r>
              <w:rPr>
                <w:rFonts w:ascii="Consolas" w:hAnsi="Consolas"/>
                <w:color w:val="1E293B"/>
                <w:sz w:val="16"/>
              </w:rPr>
              <w:t xml:space="preserve">        return musteri</w:t>
            </w:r>
          </w:p>
        </w:tc>
      </w:tr>
    </w:tbl>
    <w:p/>
    <w:p>
      <w:r>
        <w:rPr>
          <w:color w:val="555555"/>
          <w:sz w:val="20"/>
        </w:rPr>
        <w:t>Açıklama: MusteriService sınıfı, Repository ile Controller (API Blueprint) arasında köprü görevi görür. İş kurallarını (vergi numarası benzersizliği, e-posta tekrarı kontrolü vb.) bu katmanda uygulayarak veri tutarlılığını garanti altına alır. @staticmethod dekoratörü ile stateless servis tasarımı kullanılmıştır.</w:t>
      </w:r>
    </w:p>
    <w:p/>
    <w:p>
      <w:r>
        <w:rPr>
          <w:b/>
          <w:color w:val="334155"/>
          <w:sz w:val="22"/>
        </w:rPr>
        <w:t>Kod Parçası 3 – Fatura Hesaplama Motoru (Finansal Hesaplama)</w:t>
      </w:r>
    </w:p>
    <w:p>
      <w:r>
        <w:rPr>
          <w:i/>
          <w:color w:val="555555"/>
          <w:sz w:val="20"/>
        </w:rPr>
        <w:t>Dosya: app/models.py</w:t>
      </w:r>
    </w:p>
    <w:tbl>
      <w:tblPr>
        <w:tblStyle w:val="TableGrid"/>
        <w:tblW w:type="auto" w:w="0"/>
        <w:tblLook w:firstColumn="1" w:firstRow="1" w:lastColumn="0" w:lastRow="0" w:noHBand="0" w:noVBand="1" w:val="04A0"/>
      </w:tblPr>
      <w:tblGrid>
        <w:gridCol w:w="9406"/>
      </w:tblGrid>
      <w:tr>
        <w:tc>
          <w:tcPr>
            <w:tcW w:type="dxa" w:w="9406"/>
            <w:shd w:fill="F1F5F9" w:val="clear"/>
          </w:tcPr>
          <w:p>
            <w:pPr>
              <w:spacing w:after="20" w:before="0" w:line="220" w:lineRule="exact"/>
            </w:pPr>
            <w:r>
              <w:rPr>
                <w:rFonts w:ascii="Consolas" w:hAnsi="Consolas"/>
                <w:color w:val="1E293B"/>
                <w:sz w:val="16"/>
              </w:rPr>
              <w:t>class AlisFatura(db.Model, SoftDeleteMixin):</w:t>
            </w:r>
          </w:p>
          <w:p>
            <w:pPr>
              <w:spacing w:after="20" w:before="0" w:line="220" w:lineRule="exact"/>
            </w:pPr>
            <w:r>
              <w:rPr>
                <w:rFonts w:ascii="Consolas" w:hAnsi="Consolas"/>
                <w:color w:val="1E293B"/>
                <w:sz w:val="16"/>
              </w:rPr>
              <w:t xml:space="preserve">    """Alış faturaları – Numeric(12,2) hassasiyeti."""</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 Finansal alanlar: Float yerine Numeric(12,2) kullanılır</w:t>
            </w:r>
          </w:p>
          <w:p>
            <w:pPr>
              <w:spacing w:after="20" w:before="0" w:line="220" w:lineRule="exact"/>
            </w:pPr>
            <w:r>
              <w:rPr>
                <w:rFonts w:ascii="Consolas" w:hAnsi="Consolas"/>
                <w:color w:val="1E293B"/>
                <w:sz w:val="16"/>
              </w:rPr>
              <w:t xml:space="preserve">    ara_toplam    = db.Column(db.Numeric(12, 2), default=Decimal('0.00'))</w:t>
            </w:r>
          </w:p>
          <w:p>
            <w:pPr>
              <w:spacing w:after="20" w:before="0" w:line="220" w:lineRule="exact"/>
            </w:pPr>
            <w:r>
              <w:rPr>
                <w:rFonts w:ascii="Consolas" w:hAnsi="Consolas"/>
                <w:color w:val="1E293B"/>
                <w:sz w:val="16"/>
              </w:rPr>
              <w:t xml:space="preserve">    kdv_toplam    = db.Column(db.Numeric(12, 2), default=Decimal('0.00'))</w:t>
            </w:r>
          </w:p>
          <w:p>
            <w:pPr>
              <w:spacing w:after="20" w:before="0" w:line="220" w:lineRule="exact"/>
            </w:pPr>
            <w:r>
              <w:rPr>
                <w:rFonts w:ascii="Consolas" w:hAnsi="Consolas"/>
                <w:color w:val="1E293B"/>
                <w:sz w:val="16"/>
              </w:rPr>
              <w:t xml:space="preserve">    indirim_toplam = db.Column(db.Numeric(12, 2), default=Decimal('0.00'))</w:t>
            </w:r>
          </w:p>
          <w:p>
            <w:pPr>
              <w:spacing w:after="20" w:before="0" w:line="220" w:lineRule="exact"/>
            </w:pPr>
            <w:r>
              <w:rPr>
                <w:rFonts w:ascii="Consolas" w:hAnsi="Consolas"/>
                <w:color w:val="1E293B"/>
                <w:sz w:val="16"/>
              </w:rPr>
              <w:t xml:space="preserve">    genel_toplam  = db.Column(db.Numeric(12, 2), default=Decimal('0.00'))</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kalemler = db.relationship('AlisFaturaKalem', backref='fatura',</w:t>
            </w:r>
          </w:p>
          <w:p>
            <w:pPr>
              <w:spacing w:after="20" w:before="0" w:line="220" w:lineRule="exact"/>
            </w:pPr>
            <w:r>
              <w:rPr>
                <w:rFonts w:ascii="Consolas" w:hAnsi="Consolas"/>
                <w:color w:val="1E293B"/>
                <w:sz w:val="16"/>
              </w:rPr>
              <w:t xml:space="preserve">                               cascade='all, delete-orphan')</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def hesapla(self):</w:t>
            </w:r>
          </w:p>
          <w:p>
            <w:pPr>
              <w:spacing w:after="20" w:before="0" w:line="220" w:lineRule="exact"/>
            </w:pPr>
            <w:r>
              <w:rPr>
                <w:rFonts w:ascii="Consolas" w:hAnsi="Consolas"/>
                <w:color w:val="1E293B"/>
                <w:sz w:val="16"/>
              </w:rPr>
              <w:t xml:space="preserve">        """İndirimli KDV matrahı hesaplama.</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İndirim, KDV matrahını orantısal olarak düşürür.</w:t>
            </w:r>
          </w:p>
          <w:p>
            <w:pPr>
              <w:spacing w:after="20" w:before="0" w:line="220" w:lineRule="exact"/>
            </w:pPr>
            <w:r>
              <w:rPr>
                <w:rFonts w:ascii="Consolas" w:hAnsi="Consolas"/>
                <w:color w:val="1E293B"/>
                <w:sz w:val="16"/>
              </w:rPr>
              <w:t xml:space="preserve">        """</w:t>
            </w:r>
          </w:p>
          <w:p>
            <w:pPr>
              <w:spacing w:after="20" w:before="0" w:line="220" w:lineRule="exact"/>
            </w:pPr>
            <w:r>
              <w:rPr>
                <w:rFonts w:ascii="Consolas" w:hAnsi="Consolas"/>
                <w:color w:val="1E293B"/>
                <w:sz w:val="16"/>
              </w:rPr>
              <w:t xml:space="preserve">        indirim = self.indirim_toplam or Decimal('0.00')</w:t>
            </w:r>
          </w:p>
          <w:p>
            <w:pPr>
              <w:spacing w:after="20" w:before="0" w:line="220" w:lineRule="exact"/>
            </w:pPr>
            <w:r>
              <w:rPr>
                <w:rFonts w:ascii="Consolas" w:hAnsi="Consolas"/>
                <w:color w:val="1E293B"/>
                <w:sz w:val="16"/>
              </w:rPr>
              <w:t xml:space="preserve">        self.ara_toplam = sum((k.toplam for k in self.kalemler), Decimal('0.00'))</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brut_kdv = sum((k.kdv_tutar for k in self.kalemler), Decimal('0.00'))</w:t>
            </w:r>
          </w:p>
          <w:p>
            <w:pPr>
              <w:spacing w:after="20" w:before="0" w:line="220" w:lineRule="exact"/>
            </w:pPr>
            <w:r>
              <w:rPr>
                <w:rFonts w:ascii="Consolas" w:hAnsi="Consolas"/>
                <w:color w:val="1E293B"/>
                <w:sz w:val="16"/>
              </w:rPr>
              <w:t xml:space="preserve">        kdv_matrahi = max(self.ara_toplam - indirim, Decimal('0.00'))</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 KDV matrah oranı: indirim sonrası / indirim öncesi</w:t>
            </w:r>
          </w:p>
          <w:p>
            <w:pPr>
              <w:spacing w:after="20" w:before="0" w:line="220" w:lineRule="exact"/>
            </w:pPr>
            <w:r>
              <w:rPr>
                <w:rFonts w:ascii="Consolas" w:hAnsi="Consolas"/>
                <w:color w:val="1E293B"/>
                <w:sz w:val="16"/>
              </w:rPr>
              <w:t xml:space="preserve">        oran = (kdv_matrahi / self.ara_toplam) if self.ara_toplam else Decimal('0.00')</w:t>
            </w:r>
          </w:p>
          <w:p>
            <w:pPr>
              <w:spacing w:after="20" w:before="0" w:line="220" w:lineRule="exact"/>
            </w:pPr>
            <w:r>
              <w:rPr>
                <w:rFonts w:ascii="Consolas" w:hAnsi="Consolas"/>
                <w:color w:val="1E293B"/>
                <w:sz w:val="16"/>
              </w:rPr>
              <w:t xml:space="preserve">        self.kdv_toplam = brut_kdv * oran</w:t>
            </w:r>
          </w:p>
          <w:p>
            <w:pPr>
              <w:spacing w:after="20" w:before="0" w:line="220" w:lineRule="exact"/>
            </w:pPr>
            <w:r>
              <w:rPr>
                <w:rFonts w:ascii="Consolas" w:hAnsi="Consolas"/>
                <w:color w:val="1E293B"/>
                <w:sz w:val="16"/>
              </w:rPr>
              <w:t xml:space="preserve">        self.genel_toplam = kdv_matrahi + self.kdv_toplam</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if self.genel_toplam &lt; Decimal('0.00'):</w:t>
            </w:r>
          </w:p>
          <w:p>
            <w:pPr>
              <w:spacing w:after="20" w:before="0" w:line="220" w:lineRule="exact"/>
            </w:pPr>
            <w:r>
              <w:rPr>
                <w:rFonts w:ascii="Consolas" w:hAnsi="Consolas"/>
                <w:color w:val="1E293B"/>
                <w:sz w:val="16"/>
              </w:rPr>
              <w:t xml:space="preserve">            raise ValueError(f'Geçersiz total: {self.genel_toplam}')</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class AlisFaturaKalem(db.Model):</w:t>
            </w:r>
          </w:p>
          <w:p>
            <w:pPr>
              <w:spacing w:after="20" w:before="0" w:line="220" w:lineRule="exact"/>
            </w:pPr>
            <w:r>
              <w:rPr>
                <w:rFonts w:ascii="Consolas" w:hAnsi="Consolas"/>
                <w:color w:val="1E293B"/>
                <w:sz w:val="16"/>
              </w:rPr>
              <w:t xml:space="preserve">    """Fatura satır kalemi – birim fiyat × miktar × KDV hesabı."""</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miktar      = db.Column(db.Numeric(12, 2), default=Decimal('1'))</w:t>
            </w:r>
          </w:p>
          <w:p>
            <w:pPr>
              <w:spacing w:after="20" w:before="0" w:line="220" w:lineRule="exact"/>
            </w:pPr>
            <w:r>
              <w:rPr>
                <w:rFonts w:ascii="Consolas" w:hAnsi="Consolas"/>
                <w:color w:val="1E293B"/>
                <w:sz w:val="16"/>
              </w:rPr>
              <w:t xml:space="preserve">    birim_fiyat = db.Column(db.Numeric(12, 2), default=Decimal('0.00'))</w:t>
            </w:r>
          </w:p>
          <w:p>
            <w:pPr>
              <w:spacing w:after="20" w:before="0" w:line="220" w:lineRule="exact"/>
            </w:pPr>
            <w:r>
              <w:rPr>
                <w:rFonts w:ascii="Consolas" w:hAnsi="Consolas"/>
                <w:color w:val="1E293B"/>
                <w:sz w:val="16"/>
              </w:rPr>
              <w:t xml:space="preserve">    kdv_orani   = db.Column(db.Integer, default=20)</w:t>
            </w:r>
          </w:p>
          <w:p>
            <w:pPr>
              <w:spacing w:after="20" w:before="0" w:line="220" w:lineRule="exact"/>
            </w:pPr>
            <w:r>
              <w:rPr>
                <w:rFonts w:ascii="Consolas" w:hAnsi="Consolas"/>
                <w:color w:val="1E293B"/>
                <w:sz w:val="16"/>
              </w:rPr>
              <w:t xml:space="preserve">    indirim_orani = db.Column(db.Integer, default=0)</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@property</w:t>
            </w:r>
          </w:p>
          <w:p>
            <w:pPr>
              <w:spacing w:after="20" w:before="0" w:line="220" w:lineRule="exact"/>
            </w:pPr>
            <w:r>
              <w:rPr>
                <w:rFonts w:ascii="Consolas" w:hAnsi="Consolas"/>
                <w:color w:val="1E293B"/>
                <w:sz w:val="16"/>
              </w:rPr>
              <w:t xml:space="preserve">    def toplam(self):</w:t>
            </w:r>
          </w:p>
          <w:p>
            <w:pPr>
              <w:spacing w:after="20" w:before="0" w:line="220" w:lineRule="exact"/>
            </w:pPr>
            <w:r>
              <w:rPr>
                <w:rFonts w:ascii="Consolas" w:hAnsi="Consolas"/>
                <w:color w:val="1E293B"/>
                <w:sz w:val="16"/>
              </w:rPr>
              <w:t xml:space="preserve">        """Kalem toplamı (KDV hariç, indirim dahil)."""</w:t>
            </w:r>
          </w:p>
          <w:p>
            <w:pPr>
              <w:spacing w:after="20" w:before="0" w:line="220" w:lineRule="exact"/>
            </w:pPr>
            <w:r>
              <w:rPr>
                <w:rFonts w:ascii="Consolas" w:hAnsi="Consolas"/>
                <w:color w:val="1E293B"/>
                <w:sz w:val="16"/>
              </w:rPr>
              <w:t xml:space="preserve">        tutar = self.miktar * self.birim_fiyat</w:t>
            </w:r>
          </w:p>
          <w:p>
            <w:pPr>
              <w:spacing w:after="20" w:before="0" w:line="220" w:lineRule="exact"/>
            </w:pPr>
            <w:r>
              <w:rPr>
                <w:rFonts w:ascii="Consolas" w:hAnsi="Consolas"/>
                <w:color w:val="1E293B"/>
                <w:sz w:val="16"/>
              </w:rPr>
              <w:t xml:space="preserve">        indirim = tutar * (Decimal(self.indirim_orani) / Decimal('100'))</w:t>
            </w:r>
          </w:p>
          <w:p>
            <w:pPr>
              <w:spacing w:after="20" w:before="0" w:line="220" w:lineRule="exact"/>
            </w:pPr>
            <w:r>
              <w:rPr>
                <w:rFonts w:ascii="Consolas" w:hAnsi="Consolas"/>
                <w:color w:val="1E293B"/>
                <w:sz w:val="16"/>
              </w:rPr>
              <w:t xml:space="preserve">        return tutar - indirim</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@property</w:t>
            </w:r>
          </w:p>
          <w:p>
            <w:pPr>
              <w:spacing w:after="20" w:before="0" w:line="220" w:lineRule="exact"/>
            </w:pPr>
            <w:r>
              <w:rPr>
                <w:rFonts w:ascii="Consolas" w:hAnsi="Consolas"/>
                <w:color w:val="1E293B"/>
                <w:sz w:val="16"/>
              </w:rPr>
              <w:t xml:space="preserve">    def kdv_tutar(self):</w:t>
            </w:r>
          </w:p>
          <w:p>
            <w:pPr>
              <w:spacing w:after="20" w:before="0" w:line="220" w:lineRule="exact"/>
            </w:pPr>
            <w:r>
              <w:rPr>
                <w:rFonts w:ascii="Consolas" w:hAnsi="Consolas"/>
                <w:color w:val="1E293B"/>
                <w:sz w:val="16"/>
              </w:rPr>
              <w:t xml:space="preserve">        """KDV tutarı."""</w:t>
            </w:r>
          </w:p>
          <w:p>
            <w:pPr>
              <w:spacing w:after="20" w:before="0" w:line="220" w:lineRule="exact"/>
            </w:pPr>
            <w:r>
              <w:rPr>
                <w:rFonts w:ascii="Consolas" w:hAnsi="Consolas"/>
                <w:color w:val="1E293B"/>
                <w:sz w:val="16"/>
              </w:rPr>
              <w:t xml:space="preserve">        return self.toplam * (Decimal(self.kdv_orani) / Decimal('100'))</w:t>
            </w:r>
          </w:p>
        </w:tc>
      </w:tr>
    </w:tbl>
    <w:p/>
    <w:p>
      <w:r>
        <w:rPr>
          <w:color w:val="555555"/>
          <w:sz w:val="20"/>
        </w:rPr>
        <w:t>Açıklama: Fatura hesaplama motoru, muhasebe uygulamalarında kritik öneme sahip finansal hesaplamaları yapar. Decimal tipi kullanılarak kayan nokta (floating point) hataları önlenir — bu, muhasebe yazılımlarında en önemli tasarım kararlarından biridir. hesapla() metodu, indirimli KDV matrahı hesabını orantısal olarak yapar: indirim tutarı KDV matrahını düşürür ve KDV bu düşürülmüş matrah üzerinden hesaplanır. CHECK constraint'ler ile negatif tutar, geçersiz KDV oranı gibi durumlar veritabanı seviyesinde engellenir.</w:t>
      </w:r>
    </w:p>
    <w:p/>
    <w:p>
      <w:r>
        <w:rPr>
          <w:b/>
          <w:color w:val="334155"/>
          <w:sz w:val="22"/>
        </w:rPr>
        <w:t>Kod Parçası 4 – Yapay Zeka Motoru (AI Engine – Anomali Tespiti)</w:t>
      </w:r>
    </w:p>
    <w:p>
      <w:r>
        <w:rPr>
          <w:i/>
          <w:color w:val="555555"/>
          <w:sz w:val="20"/>
        </w:rPr>
        <w:t>Dosya: app/static/js/ai-engine.js</w:t>
      </w:r>
    </w:p>
    <w:tbl>
      <w:tblPr>
        <w:tblStyle w:val="TableGrid"/>
        <w:tblW w:type="auto" w:w="0"/>
        <w:tblLook w:firstColumn="1" w:firstRow="1" w:lastColumn="0" w:lastRow="0" w:noHBand="0" w:noVBand="1" w:val="04A0"/>
      </w:tblPr>
      <w:tblGrid>
        <w:gridCol w:w="9406"/>
      </w:tblGrid>
      <w:tr>
        <w:tc>
          <w:tcPr>
            <w:tcW w:type="dxa" w:w="9406"/>
            <w:shd w:fill="F1F5F9" w:val="clear"/>
          </w:tcPr>
          <w:p>
            <w:pPr>
              <w:spacing w:after="20" w:before="0" w:line="220" w:lineRule="exact"/>
            </w:pPr>
            <w:r>
              <w:rPr>
                <w:rFonts w:ascii="Consolas" w:hAnsi="Consolas"/>
                <w:color w:val="1E293B"/>
                <w:sz w:val="16"/>
              </w:rPr>
              <w:t>/**</w:t>
            </w:r>
          </w:p>
          <w:p>
            <w:pPr>
              <w:spacing w:after="20" w:before="0" w:line="220" w:lineRule="exact"/>
            </w:pPr>
            <w:r>
              <w:rPr>
                <w:rFonts w:ascii="Consolas" w:hAnsi="Consolas"/>
                <w:color w:val="1E293B"/>
                <w:sz w:val="16"/>
              </w:rPr>
              <w:t xml:space="preserve"> * Anomali Tespiti – Z-score tabanlı anormallik tespiti.</w:t>
            </w:r>
          </w:p>
          <w:p>
            <w:pPr>
              <w:spacing w:after="20" w:before="0" w:line="220" w:lineRule="exact"/>
            </w:pPr>
            <w:r>
              <w:rPr>
                <w:rFonts w:ascii="Consolas" w:hAnsi="Consolas"/>
                <w:color w:val="1E293B"/>
                <w:sz w:val="16"/>
              </w:rPr>
              <w:t xml:space="preserve"> * Fatura tutarlarındaki istatistiksel sapmaları tespit eder.</w:t>
            </w:r>
          </w:p>
          <w:p>
            <w:pPr>
              <w:spacing w:after="20" w:before="0" w:line="220" w:lineRule="exact"/>
            </w:pPr>
            <w:r>
              <w:rPr>
                <w:rFonts w:ascii="Consolas" w:hAnsi="Consolas"/>
                <w:color w:val="1E293B"/>
                <w:sz w:val="16"/>
              </w:rPr>
              <w:t xml:space="preserve"> * @param {Array}  faturalar  - Fatura dizisi</w:t>
            </w:r>
          </w:p>
          <w:p>
            <w:pPr>
              <w:spacing w:after="20" w:before="0" w:line="220" w:lineRule="exact"/>
            </w:pPr>
            <w:r>
              <w:rPr>
                <w:rFonts w:ascii="Consolas" w:hAnsi="Consolas"/>
                <w:color w:val="1E293B"/>
                <w:sz w:val="16"/>
              </w:rPr>
              <w:t xml:space="preserve"> * @param {number} esik       - Z-score eşik değeri (varsayılan: 2.5)</w:t>
            </w:r>
          </w:p>
          <w:p>
            <w:pPr>
              <w:spacing w:after="20" w:before="0" w:line="220" w:lineRule="exact"/>
            </w:pPr>
            <w:r>
              <w:rPr>
                <w:rFonts w:ascii="Consolas" w:hAnsi="Consolas"/>
                <w:color w:val="1E293B"/>
                <w:sz w:val="16"/>
              </w:rPr>
              <w:t xml:space="preserve"> * @returns {Array} Anomali olan faturalar (z-score, seviye, sapma yönü ile)</w:t>
            </w:r>
          </w:p>
          <w:p>
            <w:pPr>
              <w:spacing w:after="20" w:before="0" w:line="220" w:lineRule="exact"/>
            </w:pPr>
            <w:r>
              <w:rPr>
                <w:rFonts w:ascii="Consolas" w:hAnsi="Consolas"/>
                <w:color w:val="1E293B"/>
                <w:sz w:val="16"/>
              </w:rPr>
              <w:t xml:space="preserve"> */</w:t>
            </w:r>
          </w:p>
          <w:p>
            <w:pPr>
              <w:spacing w:after="20" w:before="0" w:line="220" w:lineRule="exact"/>
            </w:pPr>
            <w:r>
              <w:rPr>
                <w:rFonts w:ascii="Consolas" w:hAnsi="Consolas"/>
                <w:color w:val="1E293B"/>
                <w:sz w:val="16"/>
              </w:rPr>
              <w:t>export function anomaliTespiti(faturalar, esik = 2.5) {</w:t>
            </w:r>
          </w:p>
          <w:p>
            <w:pPr>
              <w:spacing w:after="20" w:before="0" w:line="220" w:lineRule="exact"/>
            </w:pPr>
            <w:r>
              <w:rPr>
                <w:rFonts w:ascii="Consolas" w:hAnsi="Consolas"/>
                <w:color w:val="1E293B"/>
                <w:sz w:val="16"/>
              </w:rPr>
              <w:t xml:space="preserve">    if (faturalar.length &lt; 3) return [];</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const tutarlar = faturalar</w:t>
            </w:r>
          </w:p>
          <w:p>
            <w:pPr>
              <w:spacing w:after="20" w:before="0" w:line="220" w:lineRule="exact"/>
            </w:pPr>
            <w:r>
              <w:rPr>
                <w:rFonts w:ascii="Consolas" w:hAnsi="Consolas"/>
                <w:color w:val="1E293B"/>
                <w:sz w:val="16"/>
              </w:rPr>
              <w:t xml:space="preserve">        .map(f =&gt; parseFloat(f.toplam_tutar) || parseFloat(f.genel_toplam) || 0)</w:t>
            </w:r>
          </w:p>
          <w:p>
            <w:pPr>
              <w:spacing w:after="20" w:before="0" w:line="220" w:lineRule="exact"/>
            </w:pPr>
            <w:r>
              <w:rPr>
                <w:rFonts w:ascii="Consolas" w:hAnsi="Consolas"/>
                <w:color w:val="1E293B"/>
                <w:sz w:val="16"/>
              </w:rPr>
              <w:t xml:space="preserve">        .filter(t =&gt; t &gt; 0);</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if (tutarlar.length &lt; 3) return [];</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 Ortalama ve standart sapma hesabı</w:t>
            </w:r>
          </w:p>
          <w:p>
            <w:pPr>
              <w:spacing w:after="20" w:before="0" w:line="220" w:lineRule="exact"/>
            </w:pPr>
            <w:r>
              <w:rPr>
                <w:rFonts w:ascii="Consolas" w:hAnsi="Consolas"/>
                <w:color w:val="1E293B"/>
                <w:sz w:val="16"/>
              </w:rPr>
              <w:t xml:space="preserve">    const ort = tutarlar.reduce((a, b) =&gt; a + b, 0) / tutarlar.length;</w:t>
            </w:r>
          </w:p>
          <w:p>
            <w:pPr>
              <w:spacing w:after="20" w:before="0" w:line="220" w:lineRule="exact"/>
            </w:pPr>
            <w:r>
              <w:rPr>
                <w:rFonts w:ascii="Consolas" w:hAnsi="Consolas"/>
                <w:color w:val="1E293B"/>
                <w:sz w:val="16"/>
              </w:rPr>
              <w:t xml:space="preserve">    const varyans = tutarlar.reduce((a, b) =&gt; a + (b - ort) ** 2, 0) / tutarlar.length;</w:t>
            </w:r>
          </w:p>
          <w:p>
            <w:pPr>
              <w:spacing w:after="20" w:before="0" w:line="220" w:lineRule="exact"/>
            </w:pPr>
            <w:r>
              <w:rPr>
                <w:rFonts w:ascii="Consolas" w:hAnsi="Consolas"/>
                <w:color w:val="1E293B"/>
                <w:sz w:val="16"/>
              </w:rPr>
              <w:t xml:space="preserve">    const stdSapma = Math.sqrt(varyans);</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if (stdSapma === 0) return [];</w:t>
            </w:r>
          </w:p>
          <w:p>
            <w:pPr>
              <w:spacing w:after="20" w:before="0" w:line="220" w:lineRule="exact"/>
            </w:pPr>
            <w:r>
              <w:rPr>
                <w:rFonts w:ascii="Consolas" w:hAnsi="Consolas"/>
                <w:color w:val="1E293B"/>
                <w:sz w:val="16"/>
              </w:rPr>
            </w:r>
          </w:p>
          <w:p>
            <w:pPr>
              <w:spacing w:after="20" w:before="0" w:line="220" w:lineRule="exact"/>
            </w:pPr>
            <w:r>
              <w:rPr>
                <w:rFonts w:ascii="Consolas" w:hAnsi="Consolas"/>
                <w:color w:val="1E293B"/>
                <w:sz w:val="16"/>
              </w:rPr>
              <w:t xml:space="preserve">    return faturalar</w:t>
            </w:r>
          </w:p>
          <w:p>
            <w:pPr>
              <w:spacing w:after="20" w:before="0" w:line="220" w:lineRule="exact"/>
            </w:pPr>
            <w:r>
              <w:rPr>
                <w:rFonts w:ascii="Consolas" w:hAnsi="Consolas"/>
                <w:color w:val="1E293B"/>
                <w:sz w:val="16"/>
              </w:rPr>
              <w:t xml:space="preserve">        .filter(f =&gt; {</w:t>
            </w:r>
          </w:p>
          <w:p>
            <w:pPr>
              <w:spacing w:after="20" w:before="0" w:line="220" w:lineRule="exact"/>
            </w:pPr>
            <w:r>
              <w:rPr>
                <w:rFonts w:ascii="Consolas" w:hAnsi="Consolas"/>
                <w:color w:val="1E293B"/>
                <w:sz w:val="16"/>
              </w:rPr>
              <w:t xml:space="preserve">            const tutar = parseFloat(f.toplam_tutar) || parseFloat(f.genel_toplam) || 0;</w:t>
            </w:r>
          </w:p>
          <w:p>
            <w:pPr>
              <w:spacing w:after="20" w:before="0" w:line="220" w:lineRule="exact"/>
            </w:pPr>
            <w:r>
              <w:rPr>
                <w:rFonts w:ascii="Consolas" w:hAnsi="Consolas"/>
                <w:color w:val="1E293B"/>
                <w:sz w:val="16"/>
              </w:rPr>
              <w:t xml:space="preserve">            return tutar &gt; 0 &amp;&amp; Math.abs((tutar - ort) / stdSapma) &gt; esik;</w:t>
            </w:r>
          </w:p>
          <w:p>
            <w:pPr>
              <w:spacing w:after="20" w:before="0" w:line="220" w:lineRule="exact"/>
            </w:pPr>
            <w:r>
              <w:rPr>
                <w:rFonts w:ascii="Consolas" w:hAnsi="Consolas"/>
                <w:color w:val="1E293B"/>
                <w:sz w:val="16"/>
              </w:rPr>
              <w:t xml:space="preserve">        })</w:t>
            </w:r>
          </w:p>
          <w:p>
            <w:pPr>
              <w:spacing w:after="20" w:before="0" w:line="220" w:lineRule="exact"/>
            </w:pPr>
            <w:r>
              <w:rPr>
                <w:rFonts w:ascii="Consolas" w:hAnsi="Consolas"/>
                <w:color w:val="1E293B"/>
                <w:sz w:val="16"/>
              </w:rPr>
              <w:t xml:space="preserve">        .map(f =&gt; {</w:t>
            </w:r>
          </w:p>
          <w:p>
            <w:pPr>
              <w:spacing w:after="20" w:before="0" w:line="220" w:lineRule="exact"/>
            </w:pPr>
            <w:r>
              <w:rPr>
                <w:rFonts w:ascii="Consolas" w:hAnsi="Consolas"/>
                <w:color w:val="1E293B"/>
                <w:sz w:val="16"/>
              </w:rPr>
              <w:t xml:space="preserve">            const tutar = parseFloat(f.toplam_tutar) || parseFloat(f.genel_toplam) || 0;</w:t>
            </w:r>
          </w:p>
          <w:p>
            <w:pPr>
              <w:spacing w:after="20" w:before="0" w:line="220" w:lineRule="exact"/>
            </w:pPr>
            <w:r>
              <w:rPr>
                <w:rFonts w:ascii="Consolas" w:hAnsi="Consolas"/>
                <w:color w:val="1E293B"/>
                <w:sz w:val="16"/>
              </w:rPr>
              <w:t xml:space="preserve">            const z = (tutar - ort) / stdSapma;</w:t>
            </w:r>
          </w:p>
          <w:p>
            <w:pPr>
              <w:spacing w:after="20" w:before="0" w:line="220" w:lineRule="exact"/>
            </w:pPr>
            <w:r>
              <w:rPr>
                <w:rFonts w:ascii="Consolas" w:hAnsi="Consolas"/>
                <w:color w:val="1E293B"/>
                <w:sz w:val="16"/>
              </w:rPr>
              <w:t xml:space="preserve">            return {</w:t>
            </w:r>
          </w:p>
          <w:p>
            <w:pPr>
              <w:spacing w:after="20" w:before="0" w:line="220" w:lineRule="exact"/>
            </w:pPr>
            <w:r>
              <w:rPr>
                <w:rFonts w:ascii="Consolas" w:hAnsi="Consolas"/>
                <w:color w:val="1E293B"/>
                <w:sz w:val="16"/>
              </w:rPr>
              <w:t xml:space="preserve">                ...f,</w:t>
            </w:r>
          </w:p>
          <w:p>
            <w:pPr>
              <w:spacing w:after="20" w:before="0" w:line="220" w:lineRule="exact"/>
            </w:pPr>
            <w:r>
              <w:rPr>
                <w:rFonts w:ascii="Consolas" w:hAnsi="Consolas"/>
                <w:color w:val="1E293B"/>
                <w:sz w:val="16"/>
              </w:rPr>
              <w:t xml:space="preserve">                z_skoru: Math.abs(z).toFixed(2),</w:t>
            </w:r>
          </w:p>
          <w:p>
            <w:pPr>
              <w:spacing w:after="20" w:before="0" w:line="220" w:lineRule="exact"/>
            </w:pPr>
            <w:r>
              <w:rPr>
                <w:rFonts w:ascii="Consolas" w:hAnsi="Consolas"/>
                <w:color w:val="1E293B"/>
                <w:sz w:val="16"/>
              </w:rPr>
              <w:t xml:space="preserve">                seviye: Math.abs(z) &gt; 3.5 ? 'kritik' : 'uyari',</w:t>
            </w:r>
          </w:p>
          <w:p>
            <w:pPr>
              <w:spacing w:after="20" w:before="0" w:line="220" w:lineRule="exact"/>
            </w:pPr>
            <w:r>
              <w:rPr>
                <w:rFonts w:ascii="Consolas" w:hAnsi="Consolas"/>
                <w:color w:val="1E293B"/>
                <w:sz w:val="16"/>
              </w:rPr>
              <w:t xml:space="preserve">                sapma_yonu: tutar &gt; ort ? 'yüksek' : 'düşük'</w:t>
            </w:r>
          </w:p>
          <w:p>
            <w:pPr>
              <w:spacing w:after="20" w:before="0" w:line="220" w:lineRule="exact"/>
            </w:pPr>
            <w:r>
              <w:rPr>
                <w:rFonts w:ascii="Consolas" w:hAnsi="Consolas"/>
                <w:color w:val="1E293B"/>
                <w:sz w:val="16"/>
              </w:rPr>
              <w:t xml:space="preserve">            };</w:t>
            </w:r>
          </w:p>
          <w:p>
            <w:pPr>
              <w:spacing w:after="20" w:before="0" w:line="220" w:lineRule="exact"/>
            </w:pPr>
            <w:r>
              <w:rPr>
                <w:rFonts w:ascii="Consolas" w:hAnsi="Consolas"/>
                <w:color w:val="1E293B"/>
                <w:sz w:val="16"/>
              </w:rPr>
              <w:t xml:space="preserve">        });</w:t>
            </w:r>
          </w:p>
          <w:p>
            <w:pPr>
              <w:spacing w:after="20" w:before="0" w:line="220" w:lineRule="exact"/>
            </w:pPr>
            <w:r>
              <w:rPr>
                <w:rFonts w:ascii="Consolas" w:hAnsi="Consolas"/>
                <w:color w:val="1E293B"/>
                <w:sz w:val="16"/>
              </w:rPr>
              <w:t>}</w:t>
            </w:r>
          </w:p>
        </w:tc>
      </w:tr>
    </w:tbl>
    <w:p/>
    <w:p>
      <w:r>
        <w:rPr>
          <w:color w:val="555555"/>
          <w:sz w:val="20"/>
        </w:rPr>
        <w:t>Açıklama: Anomali tespiti modülü, Z-score (standart skor) istatistiksel yöntemini kullanarak fatura tutarlarındaki anormal sapmaları tespit eder. Her fatura tutarının ortalamadan kaç standart sapma uzakta olduğu hesaplanır. Eşik değer (varsayılan 2.5σ) aşılırsa fatura "anomali" olarak işaretlenir. Z-skoru 3.5σ üzerindeki sapmalar "kritik", altındakiler "uyarı" seviyesi olarak sınıflandırılır. Bu yaklaşım, sahte fatura tespiti, hatalı veri girişi ve olağandışı ticari aktivitelerin otomatik olarak tespit edilmesini sağlar.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