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cstheme="minorHAnsi"/>
          <w:color w:val="000000" w:themeColor="text1"/>
          <w:sz w:val="24"/>
          <w:szCs w:val="24"/>
        </w:rPr>
      </w:pPr>
    </w:p>
    <w:p w:rsidR="00A1699E" w:rsidRPr="00A1699E" w:rsidRDefault="00A1699E" w:rsidP="00A1699E">
      <w:pPr>
        <w:jc w:val="center"/>
        <w:rPr>
          <w:rFonts w:ascii="Cambria" w:hAnsi="Cambria"/>
        </w:rPr>
      </w:pPr>
      <w:r w:rsidRPr="00A1699E">
        <w:rPr>
          <w:rFonts w:ascii="Cambria" w:hAnsi="Cambria" w:cstheme="minorHAnsi"/>
          <w:color w:val="000000" w:themeColor="text1"/>
          <w:sz w:val="24"/>
          <w:szCs w:val="24"/>
        </w:rPr>
        <w:t>CYBER LIFT LLC</w:t>
      </w:r>
    </w:p>
    <w:p w:rsidR="00A1699E" w:rsidRPr="00A1699E" w:rsidRDefault="00A1699E" w:rsidP="00A1699E">
      <w:pPr>
        <w:jc w:val="center"/>
        <w:rPr>
          <w:rFonts w:ascii="Cambria" w:hAnsi="Cambria"/>
        </w:rPr>
      </w:pPr>
      <w:r w:rsidRPr="00A1699E">
        <w:rPr>
          <w:rFonts w:ascii="Cambria" w:hAnsi="Cambria"/>
        </w:rPr>
        <w:t>Communication Management Procedure</w:t>
      </w:r>
    </w:p>
    <w:p w:rsidR="00A1699E" w:rsidRPr="00A1699E" w:rsidRDefault="00A1699E" w:rsidP="00A1699E">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Doc ID:</w:t>
      </w:r>
    </w:p>
    <w:p w:rsidR="00A1699E" w:rsidRPr="00A1699E" w:rsidRDefault="00A1699E" w:rsidP="00A1699E">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CL/PROC/COMM</w:t>
      </w:r>
    </w:p>
    <w:p w:rsidR="00A1699E" w:rsidRPr="00A1699E" w:rsidRDefault="00A1699E" w:rsidP="00A1699E">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VERSION 1.0</w:t>
      </w:r>
    </w:p>
    <w:p w:rsidR="00A1699E" w:rsidRPr="00A1699E" w:rsidRDefault="00A1699E" w:rsidP="00A1699E">
      <w:pPr>
        <w:pStyle w:val="PlainText"/>
        <w:spacing w:before="120" w:after="120"/>
        <w:jc w:val="center"/>
        <w:rPr>
          <w:rFonts w:ascii="Cambria" w:eastAsia="MS Mincho" w:hAnsi="Cambria" w:cstheme="minorHAnsi"/>
          <w:bCs/>
          <w:color w:val="000000" w:themeColor="text1"/>
          <w:sz w:val="24"/>
          <w:szCs w:val="24"/>
        </w:rPr>
      </w:pPr>
      <w:r w:rsidRPr="00A1699E">
        <w:rPr>
          <w:rFonts w:ascii="Cambria" w:eastAsia="MS Mincho" w:hAnsi="Cambria" w:cstheme="minorHAnsi"/>
          <w:bCs/>
          <w:color w:val="000000" w:themeColor="text1"/>
          <w:sz w:val="24"/>
          <w:szCs w:val="24"/>
        </w:rPr>
        <w:t xml:space="preserve">Document Classification: </w:t>
      </w:r>
    </w:p>
    <w:p w:rsidR="00A1699E" w:rsidRPr="00A1699E" w:rsidRDefault="00A1699E" w:rsidP="00A1699E">
      <w:pPr>
        <w:pStyle w:val="PlainText"/>
        <w:spacing w:before="120" w:after="120"/>
        <w:jc w:val="center"/>
        <w:rPr>
          <w:rFonts w:ascii="Cambria" w:eastAsia="MS Mincho" w:hAnsi="Cambria" w:cstheme="minorHAnsi"/>
          <w:bCs/>
          <w:color w:val="000000" w:themeColor="text1"/>
          <w:sz w:val="24"/>
          <w:szCs w:val="24"/>
        </w:rPr>
      </w:pPr>
      <w:r w:rsidRPr="00A1699E">
        <w:rPr>
          <w:rFonts w:ascii="Cambria" w:eastAsia="MS Mincho" w:hAnsi="Cambria" w:cstheme="minorHAnsi"/>
          <w:bCs/>
          <w:color w:val="000000" w:themeColor="text1"/>
          <w:sz w:val="24"/>
          <w:szCs w:val="24"/>
        </w:rPr>
        <w:t>Internal</w:t>
      </w:r>
    </w:p>
    <w:p w:rsidR="00A1699E" w:rsidRPr="00A1699E" w:rsidRDefault="00A1699E" w:rsidP="00A1699E">
      <w:pPr>
        <w:tabs>
          <w:tab w:val="left" w:pos="1624"/>
        </w:tabs>
        <w:spacing w:before="120" w:after="120"/>
        <w:jc w:val="center"/>
        <w:rPr>
          <w:rFonts w:ascii="Cambria" w:hAnsi="Cambria" w:cstheme="minorHAnsi"/>
          <w:color w:val="000000" w:themeColor="text1"/>
          <w:sz w:val="24"/>
          <w:szCs w:val="24"/>
        </w:rPr>
      </w:pPr>
    </w:p>
    <w:p w:rsidR="00A1699E" w:rsidRPr="00A1699E" w:rsidRDefault="00A1699E" w:rsidP="00A1699E">
      <w:pPr>
        <w:tabs>
          <w:tab w:val="left" w:pos="1624"/>
        </w:tabs>
        <w:jc w:val="center"/>
        <w:rPr>
          <w:rFonts w:ascii="Cambria" w:hAnsi="Cambria" w:cstheme="minorHAnsi"/>
          <w:color w:val="000000" w:themeColor="text1"/>
          <w:sz w:val="24"/>
          <w:szCs w:val="24"/>
        </w:rPr>
      </w:pPr>
    </w:p>
    <w:p w:rsidR="00A1699E" w:rsidRPr="00A1699E" w:rsidRDefault="00A1699E" w:rsidP="00A1699E">
      <w:pPr>
        <w:tabs>
          <w:tab w:val="left" w:pos="1624"/>
        </w:tabs>
        <w:jc w:val="center"/>
        <w:rPr>
          <w:rFonts w:ascii="Cambria" w:hAnsi="Cambria" w:cstheme="minorHAnsi"/>
          <w:color w:val="000000" w:themeColor="text1"/>
          <w:sz w:val="24"/>
          <w:szCs w:val="24"/>
        </w:rPr>
      </w:pPr>
    </w:p>
    <w:p w:rsidR="00A1699E" w:rsidRPr="00A1699E" w:rsidRDefault="00A1699E" w:rsidP="00A1699E">
      <w:pPr>
        <w:tabs>
          <w:tab w:val="left" w:pos="1624"/>
        </w:tabs>
        <w:jc w:val="center"/>
        <w:rPr>
          <w:rFonts w:ascii="Cambria" w:hAnsi="Cambria" w:cstheme="minorHAnsi"/>
          <w:color w:val="000000" w:themeColor="text1"/>
          <w:sz w:val="24"/>
          <w:szCs w:val="24"/>
        </w:rPr>
      </w:pPr>
    </w:p>
    <w:p w:rsidR="00A1699E" w:rsidRPr="00A1699E" w:rsidRDefault="00A1699E" w:rsidP="00A1699E">
      <w:pPr>
        <w:tabs>
          <w:tab w:val="left" w:pos="1624"/>
        </w:tabs>
        <w:jc w:val="center"/>
        <w:rPr>
          <w:rFonts w:ascii="Cambria" w:hAnsi="Cambria" w:cstheme="minorHAnsi"/>
          <w:color w:val="000000" w:themeColor="text1"/>
          <w:sz w:val="24"/>
          <w:szCs w:val="24"/>
        </w:rPr>
      </w:pPr>
    </w:p>
    <w:p w:rsidR="00A1699E" w:rsidRPr="00A1699E" w:rsidRDefault="00A1699E" w:rsidP="00A1699E">
      <w:pPr>
        <w:tabs>
          <w:tab w:val="left" w:pos="1624"/>
        </w:tabs>
        <w:jc w:val="center"/>
        <w:rPr>
          <w:rFonts w:ascii="Cambria" w:hAnsi="Cambria" w:cstheme="minorHAnsi"/>
          <w:color w:val="000000" w:themeColor="text1"/>
          <w:sz w:val="24"/>
          <w:szCs w:val="24"/>
        </w:rPr>
      </w:pPr>
    </w:p>
    <w:p w:rsidR="00A1699E" w:rsidRPr="00A1699E" w:rsidRDefault="00A1699E" w:rsidP="00A1699E">
      <w:pPr>
        <w:spacing w:line="600" w:lineRule="auto"/>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March 2026</w:t>
      </w: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r w:rsidRPr="00A1699E">
        <w:rPr>
          <w:rFonts w:ascii="Cambria" w:hAnsi="Cambria"/>
        </w:rPr>
        <w:t xml:space="preserve">Document Control </w:t>
      </w:r>
    </w:p>
    <w:tbl>
      <w:tblPr>
        <w:tblStyle w:val="TableGrid"/>
        <w:tblW w:w="0" w:type="auto"/>
        <w:tblLook w:val="04A0" w:firstRow="1" w:lastRow="0" w:firstColumn="1" w:lastColumn="0" w:noHBand="0" w:noVBand="1"/>
      </w:tblPr>
      <w:tblGrid>
        <w:gridCol w:w="4675"/>
        <w:gridCol w:w="4675"/>
      </w:tblGrid>
      <w:tr w:rsidR="00A1699E" w:rsidRPr="00A1699E" w:rsidTr="000E3FA5">
        <w:tc>
          <w:tcPr>
            <w:tcW w:w="4675" w:type="dxa"/>
          </w:tcPr>
          <w:p w:rsidR="00A1699E" w:rsidRPr="00A1699E" w:rsidRDefault="00A1699E" w:rsidP="000E3FA5">
            <w:pPr>
              <w:rPr>
                <w:rFonts w:ascii="Cambria" w:hAnsi="Cambria" w:cstheme="minorHAnsi"/>
                <w:sz w:val="24"/>
                <w:szCs w:val="24"/>
              </w:rPr>
            </w:pPr>
            <w:r w:rsidRPr="00A1699E">
              <w:rPr>
                <w:rFonts w:ascii="Cambria" w:hAnsi="Cambria" w:cstheme="minorHAnsi"/>
                <w:sz w:val="24"/>
                <w:szCs w:val="24"/>
              </w:rPr>
              <w:t xml:space="preserve">Document Name         </w:t>
            </w:r>
          </w:p>
        </w:tc>
        <w:tc>
          <w:tcPr>
            <w:tcW w:w="4675" w:type="dxa"/>
          </w:tcPr>
          <w:p w:rsidR="00A1699E" w:rsidRPr="00A1699E" w:rsidRDefault="00A1699E" w:rsidP="000E3FA5">
            <w:pPr>
              <w:rPr>
                <w:rFonts w:ascii="Cambria" w:hAnsi="Cambria" w:cstheme="minorHAnsi"/>
                <w:sz w:val="24"/>
                <w:szCs w:val="24"/>
              </w:rPr>
            </w:pPr>
            <w:r w:rsidRPr="00A1699E">
              <w:rPr>
                <w:rFonts w:ascii="Cambria" w:hAnsi="Cambria"/>
              </w:rPr>
              <w:t>Communication Management Procedure</w:t>
            </w:r>
          </w:p>
        </w:tc>
      </w:tr>
      <w:tr w:rsidR="00A1699E" w:rsidRPr="00A1699E" w:rsidTr="000E3FA5">
        <w:tc>
          <w:tcPr>
            <w:tcW w:w="4675" w:type="dxa"/>
          </w:tcPr>
          <w:p w:rsidR="00A1699E" w:rsidRPr="00A1699E" w:rsidRDefault="00A1699E" w:rsidP="000E3FA5">
            <w:pPr>
              <w:rPr>
                <w:rFonts w:ascii="Cambria" w:hAnsi="Cambria" w:cstheme="minorHAnsi"/>
                <w:sz w:val="24"/>
                <w:szCs w:val="24"/>
              </w:rPr>
            </w:pPr>
            <w:r w:rsidRPr="00A1699E">
              <w:rPr>
                <w:rFonts w:ascii="Cambria" w:hAnsi="Cambria" w:cstheme="minorHAnsi"/>
                <w:sz w:val="24"/>
                <w:szCs w:val="24"/>
              </w:rPr>
              <w:t xml:space="preserve">Document ID  </w:t>
            </w:r>
          </w:p>
        </w:tc>
        <w:tc>
          <w:tcPr>
            <w:tcW w:w="4675" w:type="dxa"/>
          </w:tcPr>
          <w:p w:rsidR="00A1699E" w:rsidRPr="00A1699E" w:rsidRDefault="00A1699E" w:rsidP="000E3FA5">
            <w:pPr>
              <w:rPr>
                <w:rFonts w:ascii="Cambria" w:hAnsi="Cambria" w:cstheme="minorHAnsi"/>
                <w:sz w:val="24"/>
                <w:szCs w:val="24"/>
              </w:rPr>
            </w:pPr>
            <w:r w:rsidRPr="00A1699E">
              <w:rPr>
                <w:rFonts w:ascii="Cambria" w:hAnsi="Cambria"/>
              </w:rPr>
              <w:t>CL/POL/COMM</w:t>
            </w:r>
          </w:p>
        </w:tc>
      </w:tr>
      <w:tr w:rsidR="00A1699E" w:rsidRPr="00A1699E" w:rsidTr="000E3FA5">
        <w:tc>
          <w:tcPr>
            <w:tcW w:w="4675" w:type="dxa"/>
          </w:tcPr>
          <w:p w:rsidR="00A1699E" w:rsidRPr="00A1699E" w:rsidRDefault="00A1699E" w:rsidP="000E3FA5">
            <w:pPr>
              <w:rPr>
                <w:rFonts w:ascii="Cambria" w:hAnsi="Cambria" w:cstheme="minorHAnsi"/>
                <w:sz w:val="24"/>
                <w:szCs w:val="24"/>
              </w:rPr>
            </w:pPr>
            <w:r w:rsidRPr="00A1699E">
              <w:rPr>
                <w:rFonts w:ascii="Cambria" w:hAnsi="Cambria" w:cstheme="minorHAnsi"/>
                <w:sz w:val="24"/>
                <w:szCs w:val="24"/>
              </w:rPr>
              <w:t xml:space="preserve">Security Classification  </w:t>
            </w:r>
          </w:p>
        </w:tc>
        <w:tc>
          <w:tcPr>
            <w:tcW w:w="4675" w:type="dxa"/>
          </w:tcPr>
          <w:p w:rsidR="00A1699E" w:rsidRPr="00A1699E" w:rsidRDefault="00A1699E" w:rsidP="000E3FA5">
            <w:pPr>
              <w:rPr>
                <w:rFonts w:ascii="Cambria" w:hAnsi="Cambria" w:cstheme="minorHAnsi"/>
                <w:sz w:val="24"/>
                <w:szCs w:val="24"/>
              </w:rPr>
            </w:pPr>
            <w:r w:rsidRPr="00A1699E">
              <w:rPr>
                <w:rFonts w:ascii="Cambria" w:hAnsi="Cambria" w:cstheme="minorHAnsi"/>
                <w:sz w:val="24"/>
                <w:szCs w:val="24"/>
              </w:rPr>
              <w:t xml:space="preserve">Internal  </w:t>
            </w:r>
          </w:p>
        </w:tc>
      </w:tr>
    </w:tbl>
    <w:p w:rsidR="00A1699E" w:rsidRPr="00A1699E" w:rsidRDefault="00A1699E" w:rsidP="00A1699E">
      <w:pPr>
        <w:rPr>
          <w:rFonts w:ascii="Cambria" w:hAnsi="Cambria"/>
        </w:rPr>
      </w:pPr>
    </w:p>
    <w:p w:rsidR="00A1699E" w:rsidRPr="00A1699E" w:rsidRDefault="00A1699E" w:rsidP="00A1699E">
      <w:pPr>
        <w:rPr>
          <w:rFonts w:ascii="Cambria" w:hAnsi="Cambria"/>
        </w:rPr>
      </w:pPr>
    </w:p>
    <w:tbl>
      <w:tblPr>
        <w:tblStyle w:val="TableGrid"/>
        <w:tblW w:w="0" w:type="auto"/>
        <w:tblLook w:val="04A0" w:firstRow="1" w:lastRow="0" w:firstColumn="1" w:lastColumn="0" w:noHBand="0" w:noVBand="1"/>
      </w:tblPr>
      <w:tblGrid>
        <w:gridCol w:w="3116"/>
        <w:gridCol w:w="3117"/>
        <w:gridCol w:w="3117"/>
      </w:tblGrid>
      <w:tr w:rsidR="00A1699E" w:rsidRPr="00A1699E" w:rsidTr="000E3FA5">
        <w:tc>
          <w:tcPr>
            <w:tcW w:w="9350" w:type="dxa"/>
            <w:gridSpan w:val="3"/>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Authorization</w:t>
            </w:r>
          </w:p>
        </w:tc>
      </w:tr>
      <w:tr w:rsidR="00A1699E" w:rsidRPr="00A1699E" w:rsidTr="000E3FA5">
        <w:tc>
          <w:tcPr>
            <w:tcW w:w="3116"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Document Owner</w:t>
            </w:r>
          </w:p>
        </w:tc>
        <w:tc>
          <w:tcPr>
            <w:tcW w:w="3117"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Reviewed By</w:t>
            </w:r>
          </w:p>
        </w:tc>
        <w:tc>
          <w:tcPr>
            <w:tcW w:w="3117"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Authorized By</w:t>
            </w:r>
          </w:p>
        </w:tc>
      </w:tr>
      <w:tr w:rsidR="00A1699E" w:rsidRPr="00A1699E" w:rsidTr="000E3FA5">
        <w:trPr>
          <w:trHeight w:val="719"/>
        </w:trPr>
        <w:tc>
          <w:tcPr>
            <w:tcW w:w="3116" w:type="dxa"/>
          </w:tcPr>
          <w:p w:rsidR="00A1699E" w:rsidRDefault="00AF07EA" w:rsidP="000E3FA5">
            <w:pPr>
              <w:jc w:val="center"/>
            </w:pPr>
            <w:r>
              <w:t>Risk Management Specialist</w:t>
            </w:r>
          </w:p>
          <w:p w:rsidR="00AF07EA" w:rsidRPr="00A1699E" w:rsidRDefault="00AF07EA" w:rsidP="000E3FA5">
            <w:pPr>
              <w:jc w:val="center"/>
              <w:rPr>
                <w:rFonts w:ascii="Cambria" w:hAnsi="Cambria" w:cstheme="minorHAnsi"/>
                <w:color w:val="000000" w:themeColor="text1"/>
                <w:sz w:val="24"/>
                <w:szCs w:val="24"/>
              </w:rPr>
            </w:pPr>
            <w:r>
              <w:rPr>
                <w:rFonts w:ascii="Cambria" w:hAnsi="Cambria" w:cstheme="minorHAnsi"/>
                <w:color w:val="000000" w:themeColor="text1"/>
                <w:sz w:val="24"/>
                <w:szCs w:val="24"/>
              </w:rPr>
              <w:t>Mariana</w:t>
            </w:r>
          </w:p>
        </w:tc>
        <w:tc>
          <w:tcPr>
            <w:tcW w:w="3117"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CTO</w:t>
            </w:r>
          </w:p>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Priya</w:t>
            </w:r>
          </w:p>
        </w:tc>
        <w:tc>
          <w:tcPr>
            <w:tcW w:w="3117"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CEO</w:t>
            </w:r>
          </w:p>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Shawn Garcia</w:t>
            </w:r>
          </w:p>
        </w:tc>
      </w:tr>
    </w:tbl>
    <w:p w:rsidR="00A1699E" w:rsidRPr="00A1699E" w:rsidRDefault="00A1699E" w:rsidP="00A1699E">
      <w:pPr>
        <w:rPr>
          <w:rFonts w:ascii="Cambria" w:hAnsi="Cambria"/>
        </w:rPr>
      </w:pPr>
    </w:p>
    <w:p w:rsidR="00A1699E" w:rsidRPr="00A1699E" w:rsidRDefault="00A1699E" w:rsidP="00A1699E">
      <w:pPr>
        <w:rPr>
          <w:rFonts w:ascii="Cambria" w:hAnsi="Cambria"/>
        </w:rPr>
      </w:pPr>
    </w:p>
    <w:tbl>
      <w:tblPr>
        <w:tblStyle w:val="TableGrid"/>
        <w:tblW w:w="9445" w:type="dxa"/>
        <w:tblLook w:val="04A0" w:firstRow="1" w:lastRow="0" w:firstColumn="1" w:lastColumn="0" w:noHBand="0" w:noVBand="1"/>
      </w:tblPr>
      <w:tblGrid>
        <w:gridCol w:w="1975"/>
        <w:gridCol w:w="2970"/>
        <w:gridCol w:w="4500"/>
      </w:tblGrid>
      <w:tr w:rsidR="00A1699E" w:rsidRPr="00A1699E" w:rsidTr="000E3FA5">
        <w:tc>
          <w:tcPr>
            <w:tcW w:w="1975" w:type="dxa"/>
          </w:tcPr>
          <w:p w:rsidR="00A1699E" w:rsidRPr="00A1699E" w:rsidRDefault="00A1699E" w:rsidP="000E3FA5">
            <w:pPr>
              <w:rPr>
                <w:rFonts w:ascii="Cambria" w:hAnsi="Cambria" w:cstheme="minorHAnsi"/>
                <w:color w:val="000000" w:themeColor="text1"/>
                <w:sz w:val="24"/>
                <w:szCs w:val="24"/>
              </w:rPr>
            </w:pPr>
            <w:r w:rsidRPr="00A1699E">
              <w:rPr>
                <w:rFonts w:ascii="Cambria" w:hAnsi="Cambria" w:cstheme="minorHAnsi"/>
                <w:color w:val="000000" w:themeColor="text1"/>
                <w:sz w:val="24"/>
                <w:szCs w:val="24"/>
              </w:rPr>
              <w:t>Version</w:t>
            </w:r>
          </w:p>
        </w:tc>
        <w:tc>
          <w:tcPr>
            <w:tcW w:w="2970"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Modification Date</w:t>
            </w:r>
          </w:p>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DD MM YYYY</w:t>
            </w:r>
          </w:p>
        </w:tc>
        <w:tc>
          <w:tcPr>
            <w:tcW w:w="4500"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Brief Description of change</w:t>
            </w:r>
          </w:p>
        </w:tc>
      </w:tr>
      <w:tr w:rsidR="00A1699E" w:rsidRPr="00A1699E" w:rsidTr="000E3FA5">
        <w:tc>
          <w:tcPr>
            <w:tcW w:w="1975"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1.0</w:t>
            </w:r>
          </w:p>
        </w:tc>
        <w:tc>
          <w:tcPr>
            <w:tcW w:w="2970"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03.04.2026</w:t>
            </w:r>
          </w:p>
        </w:tc>
        <w:tc>
          <w:tcPr>
            <w:tcW w:w="4500" w:type="dxa"/>
          </w:tcPr>
          <w:p w:rsidR="00A1699E" w:rsidRPr="00A1699E" w:rsidRDefault="00A1699E" w:rsidP="000E3FA5">
            <w:pPr>
              <w:jc w:val="center"/>
              <w:rPr>
                <w:rFonts w:ascii="Cambria" w:hAnsi="Cambria" w:cstheme="minorHAnsi"/>
                <w:color w:val="000000" w:themeColor="text1"/>
                <w:sz w:val="24"/>
                <w:szCs w:val="24"/>
              </w:rPr>
            </w:pPr>
            <w:r w:rsidRPr="00A1699E">
              <w:rPr>
                <w:rFonts w:ascii="Cambria" w:hAnsi="Cambria" w:cstheme="minorHAnsi"/>
                <w:color w:val="000000" w:themeColor="text1"/>
                <w:sz w:val="24"/>
                <w:szCs w:val="24"/>
              </w:rPr>
              <w:t>Document Creation</w:t>
            </w:r>
          </w:p>
        </w:tc>
      </w:tr>
      <w:tr w:rsidR="00A1699E" w:rsidRPr="00A1699E" w:rsidTr="000E3FA5">
        <w:tc>
          <w:tcPr>
            <w:tcW w:w="1975" w:type="dxa"/>
          </w:tcPr>
          <w:p w:rsidR="00A1699E" w:rsidRPr="00A1699E" w:rsidRDefault="00A1699E" w:rsidP="000E3FA5">
            <w:pPr>
              <w:rPr>
                <w:rFonts w:ascii="Cambria" w:hAnsi="Cambria" w:cstheme="minorHAnsi"/>
                <w:color w:val="000000" w:themeColor="text1"/>
                <w:sz w:val="24"/>
                <w:szCs w:val="24"/>
              </w:rPr>
            </w:pPr>
          </w:p>
        </w:tc>
        <w:tc>
          <w:tcPr>
            <w:tcW w:w="2970" w:type="dxa"/>
          </w:tcPr>
          <w:p w:rsidR="00A1699E" w:rsidRPr="00A1699E" w:rsidRDefault="00A1699E" w:rsidP="000E3FA5">
            <w:pPr>
              <w:rPr>
                <w:rFonts w:ascii="Cambria" w:hAnsi="Cambria" w:cstheme="minorHAnsi"/>
                <w:color w:val="000000" w:themeColor="text1"/>
                <w:sz w:val="24"/>
                <w:szCs w:val="24"/>
              </w:rPr>
            </w:pPr>
          </w:p>
        </w:tc>
        <w:tc>
          <w:tcPr>
            <w:tcW w:w="4500" w:type="dxa"/>
          </w:tcPr>
          <w:p w:rsidR="00A1699E" w:rsidRPr="00A1699E" w:rsidRDefault="00A1699E" w:rsidP="000E3FA5">
            <w:pPr>
              <w:rPr>
                <w:rFonts w:ascii="Cambria" w:hAnsi="Cambria" w:cstheme="minorHAnsi"/>
                <w:color w:val="000000" w:themeColor="text1"/>
                <w:sz w:val="24"/>
                <w:szCs w:val="24"/>
              </w:rPr>
            </w:pPr>
          </w:p>
        </w:tc>
      </w:tr>
      <w:tr w:rsidR="00A1699E" w:rsidRPr="00A1699E" w:rsidTr="000E3FA5">
        <w:tc>
          <w:tcPr>
            <w:tcW w:w="1975" w:type="dxa"/>
          </w:tcPr>
          <w:p w:rsidR="00A1699E" w:rsidRPr="00A1699E" w:rsidRDefault="00A1699E" w:rsidP="000E3FA5">
            <w:pPr>
              <w:rPr>
                <w:rFonts w:ascii="Cambria" w:hAnsi="Cambria" w:cstheme="minorHAnsi"/>
                <w:color w:val="000000" w:themeColor="text1"/>
                <w:sz w:val="24"/>
                <w:szCs w:val="24"/>
              </w:rPr>
            </w:pPr>
          </w:p>
        </w:tc>
        <w:tc>
          <w:tcPr>
            <w:tcW w:w="2970" w:type="dxa"/>
          </w:tcPr>
          <w:p w:rsidR="00A1699E" w:rsidRPr="00A1699E" w:rsidRDefault="00A1699E" w:rsidP="000E3FA5">
            <w:pPr>
              <w:rPr>
                <w:rFonts w:ascii="Cambria" w:hAnsi="Cambria" w:cstheme="minorHAnsi"/>
                <w:color w:val="000000" w:themeColor="text1"/>
                <w:sz w:val="24"/>
                <w:szCs w:val="24"/>
              </w:rPr>
            </w:pPr>
          </w:p>
        </w:tc>
        <w:tc>
          <w:tcPr>
            <w:tcW w:w="4500" w:type="dxa"/>
          </w:tcPr>
          <w:p w:rsidR="00A1699E" w:rsidRPr="00A1699E" w:rsidRDefault="00A1699E" w:rsidP="000E3FA5">
            <w:pPr>
              <w:rPr>
                <w:rFonts w:ascii="Cambria" w:hAnsi="Cambria" w:cstheme="minorHAnsi"/>
                <w:color w:val="000000" w:themeColor="text1"/>
                <w:sz w:val="24"/>
                <w:szCs w:val="24"/>
              </w:rPr>
            </w:pPr>
          </w:p>
        </w:tc>
      </w:tr>
    </w:tbl>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bookmarkStart w:id="0" w:name="_GoBack"/>
      <w:bookmarkEnd w:id="0"/>
    </w:p>
    <w:p w:rsidR="00A1699E" w:rsidRPr="00A1699E" w:rsidRDefault="00A1699E" w:rsidP="00A1699E">
      <w:pPr>
        <w:rPr>
          <w:rFonts w:ascii="Cambria" w:hAnsi="Cambria"/>
        </w:rPr>
      </w:pPr>
    </w:p>
    <w:p w:rsidR="00A1699E" w:rsidRPr="00A1699E" w:rsidRDefault="00A1699E" w:rsidP="00A1699E">
      <w:pPr>
        <w:rPr>
          <w:rFonts w:ascii="Cambria" w:hAnsi="Cambria"/>
        </w:rPr>
      </w:pPr>
    </w:p>
    <w:sdt>
      <w:sdtPr>
        <w:rPr>
          <w:rFonts w:asciiTheme="minorHAnsi" w:eastAsiaTheme="minorHAnsi" w:hAnsiTheme="minorHAnsi" w:cstheme="minorBidi"/>
          <w:color w:val="auto"/>
          <w:sz w:val="22"/>
          <w:szCs w:val="22"/>
        </w:rPr>
        <w:id w:val="1392852592"/>
        <w:docPartObj>
          <w:docPartGallery w:val="Table of Contents"/>
          <w:docPartUnique/>
        </w:docPartObj>
      </w:sdtPr>
      <w:sdtEndPr>
        <w:rPr>
          <w:b/>
          <w:bCs/>
          <w:noProof/>
        </w:rPr>
      </w:sdtEndPr>
      <w:sdtContent>
        <w:p w:rsidR="0031675E" w:rsidRDefault="0031675E">
          <w:pPr>
            <w:pStyle w:val="TOCHeading"/>
          </w:pPr>
        </w:p>
        <w:p w:rsidR="00A1699E" w:rsidRDefault="00A1699E">
          <w:pPr>
            <w:pStyle w:val="TOCHeading"/>
          </w:pPr>
          <w:r>
            <w:t>Table of Contents</w:t>
          </w:r>
        </w:p>
        <w:p w:rsidR="00A1699E" w:rsidRDefault="00A1699E">
          <w:pPr>
            <w:pStyle w:val="TOC1"/>
            <w:tabs>
              <w:tab w:val="right" w:leader="dot" w:pos="9350"/>
            </w:tabs>
            <w:rPr>
              <w:noProof/>
            </w:rPr>
          </w:pPr>
          <w:r>
            <w:fldChar w:fldCharType="begin"/>
          </w:r>
          <w:r>
            <w:instrText xml:space="preserve"> TOC \o "1-3" \h \z \u </w:instrText>
          </w:r>
          <w:r>
            <w:fldChar w:fldCharType="separate"/>
          </w:r>
          <w:hyperlink w:anchor="_Toc226126634" w:history="1">
            <w:r w:rsidRPr="009139C2">
              <w:rPr>
                <w:rStyle w:val="Hyperlink"/>
                <w:rFonts w:ascii="Cambria" w:eastAsia="Times New Roman" w:hAnsi="Cambria"/>
                <w:b/>
                <w:noProof/>
              </w:rPr>
              <w:t>1) Purpose</w:t>
            </w:r>
            <w:r>
              <w:rPr>
                <w:noProof/>
                <w:webHidden/>
              </w:rPr>
              <w:tab/>
            </w:r>
            <w:r>
              <w:rPr>
                <w:noProof/>
                <w:webHidden/>
              </w:rPr>
              <w:fldChar w:fldCharType="begin"/>
            </w:r>
            <w:r>
              <w:rPr>
                <w:noProof/>
                <w:webHidden/>
              </w:rPr>
              <w:instrText xml:space="preserve"> PAGEREF _Toc226126634 \h </w:instrText>
            </w:r>
            <w:r>
              <w:rPr>
                <w:noProof/>
                <w:webHidden/>
              </w:rPr>
            </w:r>
            <w:r>
              <w:rPr>
                <w:noProof/>
                <w:webHidden/>
              </w:rPr>
              <w:fldChar w:fldCharType="separate"/>
            </w:r>
            <w:r>
              <w:rPr>
                <w:noProof/>
                <w:webHidden/>
              </w:rPr>
              <w:t>5</w:t>
            </w:r>
            <w:r>
              <w:rPr>
                <w:noProof/>
                <w:webHidden/>
              </w:rPr>
              <w:fldChar w:fldCharType="end"/>
            </w:r>
          </w:hyperlink>
        </w:p>
        <w:p w:rsidR="00A1699E" w:rsidRDefault="00AB5DF5">
          <w:pPr>
            <w:pStyle w:val="TOC1"/>
            <w:tabs>
              <w:tab w:val="right" w:leader="dot" w:pos="9350"/>
            </w:tabs>
            <w:rPr>
              <w:noProof/>
            </w:rPr>
          </w:pPr>
          <w:hyperlink w:anchor="_Toc226126635" w:history="1">
            <w:r w:rsidR="00A1699E" w:rsidRPr="009139C2">
              <w:rPr>
                <w:rStyle w:val="Hyperlink"/>
                <w:rFonts w:ascii="Cambria" w:eastAsia="Times New Roman" w:hAnsi="Cambria"/>
                <w:b/>
                <w:noProof/>
              </w:rPr>
              <w:t>2) Scope</w:t>
            </w:r>
            <w:r w:rsidR="00A1699E">
              <w:rPr>
                <w:noProof/>
                <w:webHidden/>
              </w:rPr>
              <w:tab/>
            </w:r>
            <w:r w:rsidR="00A1699E">
              <w:rPr>
                <w:noProof/>
                <w:webHidden/>
              </w:rPr>
              <w:fldChar w:fldCharType="begin"/>
            </w:r>
            <w:r w:rsidR="00A1699E">
              <w:rPr>
                <w:noProof/>
                <w:webHidden/>
              </w:rPr>
              <w:instrText xml:space="preserve"> PAGEREF _Toc226126635 \h </w:instrText>
            </w:r>
            <w:r w:rsidR="00A1699E">
              <w:rPr>
                <w:noProof/>
                <w:webHidden/>
              </w:rPr>
            </w:r>
            <w:r w:rsidR="00A1699E">
              <w:rPr>
                <w:noProof/>
                <w:webHidden/>
              </w:rPr>
              <w:fldChar w:fldCharType="separate"/>
            </w:r>
            <w:r w:rsidR="00A1699E">
              <w:rPr>
                <w:noProof/>
                <w:webHidden/>
              </w:rPr>
              <w:t>5</w:t>
            </w:r>
            <w:r w:rsidR="00A1699E">
              <w:rPr>
                <w:noProof/>
                <w:webHidden/>
              </w:rPr>
              <w:fldChar w:fldCharType="end"/>
            </w:r>
          </w:hyperlink>
        </w:p>
        <w:p w:rsidR="00A1699E" w:rsidRDefault="00AB5DF5">
          <w:pPr>
            <w:pStyle w:val="TOC1"/>
            <w:tabs>
              <w:tab w:val="right" w:leader="dot" w:pos="9350"/>
            </w:tabs>
            <w:rPr>
              <w:noProof/>
            </w:rPr>
          </w:pPr>
          <w:hyperlink w:anchor="_Toc226126636" w:history="1">
            <w:r w:rsidR="00A1699E" w:rsidRPr="009139C2">
              <w:rPr>
                <w:rStyle w:val="Hyperlink"/>
                <w:rFonts w:ascii="Cambria" w:eastAsia="Times New Roman" w:hAnsi="Cambria"/>
                <w:b/>
                <w:noProof/>
              </w:rPr>
              <w:t>3) Governance Structure</w:t>
            </w:r>
            <w:r w:rsidR="00A1699E">
              <w:rPr>
                <w:noProof/>
                <w:webHidden/>
              </w:rPr>
              <w:tab/>
            </w:r>
            <w:r w:rsidR="00A1699E">
              <w:rPr>
                <w:noProof/>
                <w:webHidden/>
              </w:rPr>
              <w:fldChar w:fldCharType="begin"/>
            </w:r>
            <w:r w:rsidR="00A1699E">
              <w:rPr>
                <w:noProof/>
                <w:webHidden/>
              </w:rPr>
              <w:instrText xml:space="preserve"> PAGEREF _Toc226126636 \h </w:instrText>
            </w:r>
            <w:r w:rsidR="00A1699E">
              <w:rPr>
                <w:noProof/>
                <w:webHidden/>
              </w:rPr>
            </w:r>
            <w:r w:rsidR="00A1699E">
              <w:rPr>
                <w:noProof/>
                <w:webHidden/>
              </w:rPr>
              <w:fldChar w:fldCharType="separate"/>
            </w:r>
            <w:r w:rsidR="00A1699E">
              <w:rPr>
                <w:noProof/>
                <w:webHidden/>
              </w:rPr>
              <w:t>5</w:t>
            </w:r>
            <w:r w:rsidR="00A1699E">
              <w:rPr>
                <w:noProof/>
                <w:webHidden/>
              </w:rPr>
              <w:fldChar w:fldCharType="end"/>
            </w:r>
          </w:hyperlink>
        </w:p>
        <w:p w:rsidR="00A1699E" w:rsidRDefault="00AB5DF5">
          <w:pPr>
            <w:pStyle w:val="TOC1"/>
            <w:tabs>
              <w:tab w:val="right" w:leader="dot" w:pos="9350"/>
            </w:tabs>
            <w:rPr>
              <w:noProof/>
            </w:rPr>
          </w:pPr>
          <w:hyperlink w:anchor="_Toc226126637" w:history="1">
            <w:r w:rsidR="00A1699E" w:rsidRPr="009139C2">
              <w:rPr>
                <w:rStyle w:val="Hyperlink"/>
                <w:rFonts w:ascii="Cambria" w:eastAsia="Times New Roman" w:hAnsi="Cambria"/>
                <w:b/>
                <w:noProof/>
              </w:rPr>
              <w:t>4) Information Security Objectives</w:t>
            </w:r>
            <w:r w:rsidR="00A1699E">
              <w:rPr>
                <w:noProof/>
                <w:webHidden/>
              </w:rPr>
              <w:tab/>
            </w:r>
            <w:r w:rsidR="00A1699E">
              <w:rPr>
                <w:noProof/>
                <w:webHidden/>
              </w:rPr>
              <w:fldChar w:fldCharType="begin"/>
            </w:r>
            <w:r w:rsidR="00A1699E">
              <w:rPr>
                <w:noProof/>
                <w:webHidden/>
              </w:rPr>
              <w:instrText xml:space="preserve"> PAGEREF _Toc226126637 \h </w:instrText>
            </w:r>
            <w:r w:rsidR="00A1699E">
              <w:rPr>
                <w:noProof/>
                <w:webHidden/>
              </w:rPr>
            </w:r>
            <w:r w:rsidR="00A1699E">
              <w:rPr>
                <w:noProof/>
                <w:webHidden/>
              </w:rPr>
              <w:fldChar w:fldCharType="separate"/>
            </w:r>
            <w:r w:rsidR="00A1699E">
              <w:rPr>
                <w:noProof/>
                <w:webHidden/>
              </w:rPr>
              <w:t>5</w:t>
            </w:r>
            <w:r w:rsidR="00A1699E">
              <w:rPr>
                <w:noProof/>
                <w:webHidden/>
              </w:rPr>
              <w:fldChar w:fldCharType="end"/>
            </w:r>
          </w:hyperlink>
        </w:p>
        <w:p w:rsidR="00A1699E" w:rsidRDefault="00AB5DF5">
          <w:pPr>
            <w:pStyle w:val="TOC1"/>
            <w:tabs>
              <w:tab w:val="right" w:leader="dot" w:pos="9350"/>
            </w:tabs>
            <w:rPr>
              <w:noProof/>
            </w:rPr>
          </w:pPr>
          <w:hyperlink w:anchor="_Toc226126638" w:history="1">
            <w:r w:rsidR="00A1699E" w:rsidRPr="009139C2">
              <w:rPr>
                <w:rStyle w:val="Hyperlink"/>
                <w:rFonts w:ascii="Cambria" w:eastAsia="Times New Roman" w:hAnsi="Cambria"/>
                <w:b/>
                <w:noProof/>
              </w:rPr>
              <w:t>5) Roles and Responsibilities</w:t>
            </w:r>
            <w:r w:rsidR="00A1699E">
              <w:rPr>
                <w:noProof/>
                <w:webHidden/>
              </w:rPr>
              <w:tab/>
            </w:r>
            <w:r w:rsidR="00A1699E">
              <w:rPr>
                <w:noProof/>
                <w:webHidden/>
              </w:rPr>
              <w:fldChar w:fldCharType="begin"/>
            </w:r>
            <w:r w:rsidR="00A1699E">
              <w:rPr>
                <w:noProof/>
                <w:webHidden/>
              </w:rPr>
              <w:instrText xml:space="preserve"> PAGEREF _Toc226126638 \h </w:instrText>
            </w:r>
            <w:r w:rsidR="00A1699E">
              <w:rPr>
                <w:noProof/>
                <w:webHidden/>
              </w:rPr>
            </w:r>
            <w:r w:rsidR="00A1699E">
              <w:rPr>
                <w:noProof/>
                <w:webHidden/>
              </w:rPr>
              <w:fldChar w:fldCharType="separate"/>
            </w:r>
            <w:r w:rsidR="00A1699E">
              <w:rPr>
                <w:noProof/>
                <w:webHidden/>
              </w:rPr>
              <w:t>6</w:t>
            </w:r>
            <w:r w:rsidR="00A1699E">
              <w:rPr>
                <w:noProof/>
                <w:webHidden/>
              </w:rPr>
              <w:fldChar w:fldCharType="end"/>
            </w:r>
          </w:hyperlink>
        </w:p>
        <w:p w:rsidR="00A1699E" w:rsidRDefault="00AB5DF5">
          <w:pPr>
            <w:pStyle w:val="TOC1"/>
            <w:tabs>
              <w:tab w:val="right" w:leader="dot" w:pos="9350"/>
            </w:tabs>
            <w:rPr>
              <w:noProof/>
            </w:rPr>
          </w:pPr>
          <w:hyperlink w:anchor="_Toc226126639" w:history="1">
            <w:r w:rsidR="00A1699E" w:rsidRPr="009139C2">
              <w:rPr>
                <w:rStyle w:val="Hyperlink"/>
                <w:rFonts w:ascii="Cambria" w:eastAsia="Times New Roman" w:hAnsi="Cambria"/>
                <w:b/>
                <w:noProof/>
              </w:rPr>
              <w:t>6) Information Security Control Requirements</w:t>
            </w:r>
            <w:r w:rsidR="00A1699E">
              <w:rPr>
                <w:noProof/>
                <w:webHidden/>
              </w:rPr>
              <w:tab/>
            </w:r>
            <w:r w:rsidR="00A1699E">
              <w:rPr>
                <w:noProof/>
                <w:webHidden/>
              </w:rPr>
              <w:fldChar w:fldCharType="begin"/>
            </w:r>
            <w:r w:rsidR="00A1699E">
              <w:rPr>
                <w:noProof/>
                <w:webHidden/>
              </w:rPr>
              <w:instrText xml:space="preserve"> PAGEREF _Toc226126639 \h </w:instrText>
            </w:r>
            <w:r w:rsidR="00A1699E">
              <w:rPr>
                <w:noProof/>
                <w:webHidden/>
              </w:rPr>
            </w:r>
            <w:r w:rsidR="00A1699E">
              <w:rPr>
                <w:noProof/>
                <w:webHidden/>
              </w:rPr>
              <w:fldChar w:fldCharType="separate"/>
            </w:r>
            <w:r w:rsidR="00A1699E">
              <w:rPr>
                <w:noProof/>
                <w:webHidden/>
              </w:rPr>
              <w:t>6</w:t>
            </w:r>
            <w:r w:rsidR="00A1699E">
              <w:rPr>
                <w:noProof/>
                <w:webHidden/>
              </w:rPr>
              <w:fldChar w:fldCharType="end"/>
            </w:r>
          </w:hyperlink>
        </w:p>
        <w:p w:rsidR="00A1699E" w:rsidRDefault="00AB5DF5">
          <w:pPr>
            <w:pStyle w:val="TOC1"/>
            <w:tabs>
              <w:tab w:val="right" w:leader="dot" w:pos="9350"/>
            </w:tabs>
            <w:rPr>
              <w:noProof/>
            </w:rPr>
          </w:pPr>
          <w:hyperlink w:anchor="_Toc226126640" w:history="1">
            <w:r w:rsidR="00A1699E" w:rsidRPr="009139C2">
              <w:rPr>
                <w:rStyle w:val="Hyperlink"/>
                <w:rFonts w:ascii="Cambria" w:eastAsia="Times New Roman" w:hAnsi="Cambria"/>
                <w:b/>
                <w:noProof/>
              </w:rPr>
              <w:t>7) Risk Management</w:t>
            </w:r>
            <w:r w:rsidR="00A1699E">
              <w:rPr>
                <w:noProof/>
                <w:webHidden/>
              </w:rPr>
              <w:tab/>
            </w:r>
            <w:r w:rsidR="00A1699E">
              <w:rPr>
                <w:noProof/>
                <w:webHidden/>
              </w:rPr>
              <w:fldChar w:fldCharType="begin"/>
            </w:r>
            <w:r w:rsidR="00A1699E">
              <w:rPr>
                <w:noProof/>
                <w:webHidden/>
              </w:rPr>
              <w:instrText xml:space="preserve"> PAGEREF _Toc226126640 \h </w:instrText>
            </w:r>
            <w:r w:rsidR="00A1699E">
              <w:rPr>
                <w:noProof/>
                <w:webHidden/>
              </w:rPr>
            </w:r>
            <w:r w:rsidR="00A1699E">
              <w:rPr>
                <w:noProof/>
                <w:webHidden/>
              </w:rPr>
              <w:fldChar w:fldCharType="separate"/>
            </w:r>
            <w:r w:rsidR="00A1699E">
              <w:rPr>
                <w:noProof/>
                <w:webHidden/>
              </w:rPr>
              <w:t>6</w:t>
            </w:r>
            <w:r w:rsidR="00A1699E">
              <w:rPr>
                <w:noProof/>
                <w:webHidden/>
              </w:rPr>
              <w:fldChar w:fldCharType="end"/>
            </w:r>
          </w:hyperlink>
        </w:p>
        <w:p w:rsidR="00A1699E" w:rsidRDefault="00AB5DF5">
          <w:pPr>
            <w:pStyle w:val="TOC1"/>
            <w:tabs>
              <w:tab w:val="right" w:leader="dot" w:pos="9350"/>
            </w:tabs>
            <w:rPr>
              <w:noProof/>
            </w:rPr>
          </w:pPr>
          <w:hyperlink w:anchor="_Toc226126641" w:history="1">
            <w:r w:rsidR="00A1699E" w:rsidRPr="009139C2">
              <w:rPr>
                <w:rStyle w:val="Hyperlink"/>
                <w:rFonts w:ascii="Cambria" w:eastAsia="Times New Roman" w:hAnsi="Cambria"/>
                <w:b/>
                <w:noProof/>
              </w:rPr>
              <w:t>8) Compliance and Monitoring</w:t>
            </w:r>
            <w:r w:rsidR="00A1699E">
              <w:rPr>
                <w:noProof/>
                <w:webHidden/>
              </w:rPr>
              <w:tab/>
            </w:r>
            <w:r w:rsidR="00A1699E">
              <w:rPr>
                <w:noProof/>
                <w:webHidden/>
              </w:rPr>
              <w:fldChar w:fldCharType="begin"/>
            </w:r>
            <w:r w:rsidR="00A1699E">
              <w:rPr>
                <w:noProof/>
                <w:webHidden/>
              </w:rPr>
              <w:instrText xml:space="preserve"> PAGEREF _Toc226126641 \h </w:instrText>
            </w:r>
            <w:r w:rsidR="00A1699E">
              <w:rPr>
                <w:noProof/>
                <w:webHidden/>
              </w:rPr>
            </w:r>
            <w:r w:rsidR="00A1699E">
              <w:rPr>
                <w:noProof/>
                <w:webHidden/>
              </w:rPr>
              <w:fldChar w:fldCharType="separate"/>
            </w:r>
            <w:r w:rsidR="00A1699E">
              <w:rPr>
                <w:noProof/>
                <w:webHidden/>
              </w:rPr>
              <w:t>7</w:t>
            </w:r>
            <w:r w:rsidR="00A1699E">
              <w:rPr>
                <w:noProof/>
                <w:webHidden/>
              </w:rPr>
              <w:fldChar w:fldCharType="end"/>
            </w:r>
          </w:hyperlink>
        </w:p>
        <w:p w:rsidR="00A1699E" w:rsidRDefault="00AB5DF5">
          <w:pPr>
            <w:pStyle w:val="TOC1"/>
            <w:tabs>
              <w:tab w:val="right" w:leader="dot" w:pos="9350"/>
            </w:tabs>
            <w:rPr>
              <w:noProof/>
            </w:rPr>
          </w:pPr>
          <w:hyperlink w:anchor="_Toc226126642" w:history="1">
            <w:r w:rsidR="00A1699E" w:rsidRPr="009139C2">
              <w:rPr>
                <w:rStyle w:val="Hyperlink"/>
                <w:rFonts w:ascii="Cambria" w:eastAsia="Times New Roman" w:hAnsi="Cambria"/>
                <w:b/>
                <w:noProof/>
              </w:rPr>
              <w:t>9) Document and Record Management</w:t>
            </w:r>
            <w:r w:rsidR="00A1699E">
              <w:rPr>
                <w:noProof/>
                <w:webHidden/>
              </w:rPr>
              <w:tab/>
            </w:r>
            <w:r w:rsidR="00A1699E">
              <w:rPr>
                <w:noProof/>
                <w:webHidden/>
              </w:rPr>
              <w:fldChar w:fldCharType="begin"/>
            </w:r>
            <w:r w:rsidR="00A1699E">
              <w:rPr>
                <w:noProof/>
                <w:webHidden/>
              </w:rPr>
              <w:instrText xml:space="preserve"> PAGEREF _Toc226126642 \h </w:instrText>
            </w:r>
            <w:r w:rsidR="00A1699E">
              <w:rPr>
                <w:noProof/>
                <w:webHidden/>
              </w:rPr>
            </w:r>
            <w:r w:rsidR="00A1699E">
              <w:rPr>
                <w:noProof/>
                <w:webHidden/>
              </w:rPr>
              <w:fldChar w:fldCharType="separate"/>
            </w:r>
            <w:r w:rsidR="00A1699E">
              <w:rPr>
                <w:noProof/>
                <w:webHidden/>
              </w:rPr>
              <w:t>7</w:t>
            </w:r>
            <w:r w:rsidR="00A1699E">
              <w:rPr>
                <w:noProof/>
                <w:webHidden/>
              </w:rPr>
              <w:fldChar w:fldCharType="end"/>
            </w:r>
          </w:hyperlink>
        </w:p>
        <w:p w:rsidR="00A1699E" w:rsidRDefault="00AB5DF5">
          <w:pPr>
            <w:pStyle w:val="TOC1"/>
            <w:tabs>
              <w:tab w:val="right" w:leader="dot" w:pos="9350"/>
            </w:tabs>
            <w:rPr>
              <w:noProof/>
            </w:rPr>
          </w:pPr>
          <w:hyperlink w:anchor="_Toc226126643" w:history="1">
            <w:r w:rsidR="00A1699E" w:rsidRPr="009139C2">
              <w:rPr>
                <w:rStyle w:val="Hyperlink"/>
                <w:rFonts w:ascii="Cambria" w:eastAsia="Times New Roman" w:hAnsi="Cambria"/>
                <w:b/>
                <w:noProof/>
              </w:rPr>
              <w:t>10) Awareness and Communication</w:t>
            </w:r>
            <w:r w:rsidR="00A1699E">
              <w:rPr>
                <w:noProof/>
                <w:webHidden/>
              </w:rPr>
              <w:tab/>
            </w:r>
            <w:r w:rsidR="00A1699E">
              <w:rPr>
                <w:noProof/>
                <w:webHidden/>
              </w:rPr>
              <w:fldChar w:fldCharType="begin"/>
            </w:r>
            <w:r w:rsidR="00A1699E">
              <w:rPr>
                <w:noProof/>
                <w:webHidden/>
              </w:rPr>
              <w:instrText xml:space="preserve"> PAGEREF _Toc226126643 \h </w:instrText>
            </w:r>
            <w:r w:rsidR="00A1699E">
              <w:rPr>
                <w:noProof/>
                <w:webHidden/>
              </w:rPr>
            </w:r>
            <w:r w:rsidR="00A1699E">
              <w:rPr>
                <w:noProof/>
                <w:webHidden/>
              </w:rPr>
              <w:fldChar w:fldCharType="separate"/>
            </w:r>
            <w:r w:rsidR="00A1699E">
              <w:rPr>
                <w:noProof/>
                <w:webHidden/>
              </w:rPr>
              <w:t>7</w:t>
            </w:r>
            <w:r w:rsidR="00A1699E">
              <w:rPr>
                <w:noProof/>
                <w:webHidden/>
              </w:rPr>
              <w:fldChar w:fldCharType="end"/>
            </w:r>
          </w:hyperlink>
        </w:p>
        <w:p w:rsidR="00A1699E" w:rsidRDefault="00AB5DF5">
          <w:pPr>
            <w:pStyle w:val="TOC1"/>
            <w:tabs>
              <w:tab w:val="right" w:leader="dot" w:pos="9350"/>
            </w:tabs>
            <w:rPr>
              <w:noProof/>
            </w:rPr>
          </w:pPr>
          <w:hyperlink w:anchor="_Toc226126644" w:history="1">
            <w:r w:rsidR="00A1699E" w:rsidRPr="009139C2">
              <w:rPr>
                <w:rStyle w:val="Hyperlink"/>
                <w:rFonts w:ascii="Cambria" w:eastAsia="Times New Roman" w:hAnsi="Cambria"/>
                <w:b/>
                <w:bCs/>
                <w:noProof/>
              </w:rPr>
              <w:t>11) Performance Evaluation and Management Review</w:t>
            </w:r>
            <w:r w:rsidR="00A1699E">
              <w:rPr>
                <w:noProof/>
                <w:webHidden/>
              </w:rPr>
              <w:tab/>
            </w:r>
            <w:r w:rsidR="00A1699E">
              <w:rPr>
                <w:noProof/>
                <w:webHidden/>
              </w:rPr>
              <w:fldChar w:fldCharType="begin"/>
            </w:r>
            <w:r w:rsidR="00A1699E">
              <w:rPr>
                <w:noProof/>
                <w:webHidden/>
              </w:rPr>
              <w:instrText xml:space="preserve"> PAGEREF _Toc226126644 \h </w:instrText>
            </w:r>
            <w:r w:rsidR="00A1699E">
              <w:rPr>
                <w:noProof/>
                <w:webHidden/>
              </w:rPr>
            </w:r>
            <w:r w:rsidR="00A1699E">
              <w:rPr>
                <w:noProof/>
                <w:webHidden/>
              </w:rPr>
              <w:fldChar w:fldCharType="separate"/>
            </w:r>
            <w:r w:rsidR="00A1699E">
              <w:rPr>
                <w:noProof/>
                <w:webHidden/>
              </w:rPr>
              <w:t>7</w:t>
            </w:r>
            <w:r w:rsidR="00A1699E">
              <w:rPr>
                <w:noProof/>
                <w:webHidden/>
              </w:rPr>
              <w:fldChar w:fldCharType="end"/>
            </w:r>
          </w:hyperlink>
        </w:p>
        <w:p w:rsidR="00A1699E" w:rsidRDefault="00AB5DF5">
          <w:pPr>
            <w:pStyle w:val="TOC1"/>
            <w:tabs>
              <w:tab w:val="right" w:leader="dot" w:pos="9350"/>
            </w:tabs>
            <w:rPr>
              <w:noProof/>
            </w:rPr>
          </w:pPr>
          <w:hyperlink w:anchor="_Toc226126645" w:history="1">
            <w:r w:rsidR="00A1699E" w:rsidRPr="009139C2">
              <w:rPr>
                <w:rStyle w:val="Hyperlink"/>
                <w:rFonts w:ascii="Cambria" w:eastAsia="Times New Roman" w:hAnsi="Cambria"/>
                <w:b/>
                <w:noProof/>
              </w:rPr>
              <w:t>12) Continuous Improvement</w:t>
            </w:r>
            <w:r w:rsidR="00A1699E">
              <w:rPr>
                <w:noProof/>
                <w:webHidden/>
              </w:rPr>
              <w:tab/>
            </w:r>
            <w:r w:rsidR="00A1699E">
              <w:rPr>
                <w:noProof/>
                <w:webHidden/>
              </w:rPr>
              <w:fldChar w:fldCharType="begin"/>
            </w:r>
            <w:r w:rsidR="00A1699E">
              <w:rPr>
                <w:noProof/>
                <w:webHidden/>
              </w:rPr>
              <w:instrText xml:space="preserve"> PAGEREF _Toc226126645 \h </w:instrText>
            </w:r>
            <w:r w:rsidR="00A1699E">
              <w:rPr>
                <w:noProof/>
                <w:webHidden/>
              </w:rPr>
            </w:r>
            <w:r w:rsidR="00A1699E">
              <w:rPr>
                <w:noProof/>
                <w:webHidden/>
              </w:rPr>
              <w:fldChar w:fldCharType="separate"/>
            </w:r>
            <w:r w:rsidR="00A1699E">
              <w:rPr>
                <w:noProof/>
                <w:webHidden/>
              </w:rPr>
              <w:t>8</w:t>
            </w:r>
            <w:r w:rsidR="00A1699E">
              <w:rPr>
                <w:noProof/>
                <w:webHidden/>
              </w:rPr>
              <w:fldChar w:fldCharType="end"/>
            </w:r>
          </w:hyperlink>
        </w:p>
        <w:p w:rsidR="00A1699E" w:rsidRDefault="00AB5DF5">
          <w:pPr>
            <w:pStyle w:val="TOC1"/>
            <w:tabs>
              <w:tab w:val="right" w:leader="dot" w:pos="9350"/>
            </w:tabs>
            <w:rPr>
              <w:noProof/>
            </w:rPr>
          </w:pPr>
          <w:hyperlink w:anchor="_Toc226126646" w:history="1">
            <w:r w:rsidR="00A1699E" w:rsidRPr="009139C2">
              <w:rPr>
                <w:rStyle w:val="Hyperlink"/>
                <w:rFonts w:ascii="Cambria" w:eastAsia="Times New Roman" w:hAnsi="Cambria"/>
                <w:b/>
                <w:noProof/>
              </w:rPr>
              <w:t>13) Policy Review and Approval</w:t>
            </w:r>
            <w:r w:rsidR="00A1699E">
              <w:rPr>
                <w:noProof/>
                <w:webHidden/>
              </w:rPr>
              <w:tab/>
            </w:r>
            <w:r w:rsidR="00A1699E">
              <w:rPr>
                <w:noProof/>
                <w:webHidden/>
              </w:rPr>
              <w:fldChar w:fldCharType="begin"/>
            </w:r>
            <w:r w:rsidR="00A1699E">
              <w:rPr>
                <w:noProof/>
                <w:webHidden/>
              </w:rPr>
              <w:instrText xml:space="preserve"> PAGEREF _Toc226126646 \h </w:instrText>
            </w:r>
            <w:r w:rsidR="00A1699E">
              <w:rPr>
                <w:noProof/>
                <w:webHidden/>
              </w:rPr>
            </w:r>
            <w:r w:rsidR="00A1699E">
              <w:rPr>
                <w:noProof/>
                <w:webHidden/>
              </w:rPr>
              <w:fldChar w:fldCharType="separate"/>
            </w:r>
            <w:r w:rsidR="00A1699E">
              <w:rPr>
                <w:noProof/>
                <w:webHidden/>
              </w:rPr>
              <w:t>8</w:t>
            </w:r>
            <w:r w:rsidR="00A1699E">
              <w:rPr>
                <w:noProof/>
                <w:webHidden/>
              </w:rPr>
              <w:fldChar w:fldCharType="end"/>
            </w:r>
          </w:hyperlink>
        </w:p>
        <w:p w:rsidR="00A1699E" w:rsidRDefault="00AB5DF5">
          <w:pPr>
            <w:pStyle w:val="TOC1"/>
            <w:tabs>
              <w:tab w:val="right" w:leader="dot" w:pos="9350"/>
            </w:tabs>
            <w:rPr>
              <w:noProof/>
            </w:rPr>
          </w:pPr>
          <w:hyperlink w:anchor="_Toc226126647" w:history="1">
            <w:r w:rsidR="00A1699E" w:rsidRPr="009139C2">
              <w:rPr>
                <w:rStyle w:val="Hyperlink"/>
                <w:rFonts w:ascii="Cambria" w:eastAsia="Times New Roman" w:hAnsi="Cambria"/>
                <w:b/>
                <w:noProof/>
              </w:rPr>
              <w:t>ISO 27001 Reference</w:t>
            </w:r>
            <w:r w:rsidR="00A1699E">
              <w:rPr>
                <w:noProof/>
                <w:webHidden/>
              </w:rPr>
              <w:tab/>
            </w:r>
            <w:r w:rsidR="00A1699E">
              <w:rPr>
                <w:noProof/>
                <w:webHidden/>
              </w:rPr>
              <w:fldChar w:fldCharType="begin"/>
            </w:r>
            <w:r w:rsidR="00A1699E">
              <w:rPr>
                <w:noProof/>
                <w:webHidden/>
              </w:rPr>
              <w:instrText xml:space="preserve"> PAGEREF _Toc226126647 \h </w:instrText>
            </w:r>
            <w:r w:rsidR="00A1699E">
              <w:rPr>
                <w:noProof/>
                <w:webHidden/>
              </w:rPr>
            </w:r>
            <w:r w:rsidR="00A1699E">
              <w:rPr>
                <w:noProof/>
                <w:webHidden/>
              </w:rPr>
              <w:fldChar w:fldCharType="separate"/>
            </w:r>
            <w:r w:rsidR="00A1699E">
              <w:rPr>
                <w:noProof/>
                <w:webHidden/>
              </w:rPr>
              <w:t>8</w:t>
            </w:r>
            <w:r w:rsidR="00A1699E">
              <w:rPr>
                <w:noProof/>
                <w:webHidden/>
              </w:rPr>
              <w:fldChar w:fldCharType="end"/>
            </w:r>
          </w:hyperlink>
        </w:p>
        <w:p w:rsidR="00A1699E" w:rsidRDefault="00A1699E">
          <w:r>
            <w:rPr>
              <w:b/>
              <w:bCs/>
              <w:noProof/>
            </w:rPr>
            <w:fldChar w:fldCharType="end"/>
          </w:r>
        </w:p>
      </w:sdtContent>
    </w:sdt>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A1699E" w:rsidRPr="00A1699E" w:rsidRDefault="00A1699E" w:rsidP="00A1699E">
      <w:pPr>
        <w:rPr>
          <w:rFonts w:ascii="Cambria" w:hAnsi="Cambria"/>
        </w:rPr>
      </w:pPr>
    </w:p>
    <w:p w:rsidR="009962C7" w:rsidRDefault="009962C7" w:rsidP="00A1699E">
      <w:pPr>
        <w:pStyle w:val="Heading1"/>
        <w:rPr>
          <w:rFonts w:ascii="Cambria" w:eastAsia="Times New Roman" w:hAnsi="Cambria"/>
          <w:b/>
          <w:color w:val="auto"/>
          <w:sz w:val="28"/>
          <w:szCs w:val="28"/>
        </w:rPr>
      </w:pPr>
      <w:bookmarkStart w:id="1" w:name="_Toc226126634"/>
    </w:p>
    <w:p w:rsidR="00A1699E" w:rsidRPr="00A1699E" w:rsidRDefault="00A1699E" w:rsidP="00A1699E">
      <w:pPr>
        <w:pStyle w:val="Heading1"/>
        <w:rPr>
          <w:rFonts w:ascii="Cambria" w:eastAsia="Times New Roman" w:hAnsi="Cambria"/>
          <w:b/>
          <w:color w:val="auto"/>
          <w:sz w:val="28"/>
          <w:szCs w:val="28"/>
        </w:rPr>
      </w:pPr>
      <w:r w:rsidRPr="00A1699E">
        <w:rPr>
          <w:rFonts w:ascii="Cambria" w:eastAsia="Times New Roman" w:hAnsi="Cambria"/>
          <w:b/>
          <w:color w:val="auto"/>
          <w:sz w:val="28"/>
          <w:szCs w:val="28"/>
        </w:rPr>
        <w:t>1) Purpose</w:t>
      </w:r>
      <w:bookmarkEnd w:id="1"/>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Cyber Lift recognizes that improper communication of information can lead to security risks such as data leakage, unauthorized disclosure, and miscommunication. The purpose of this procedure is to ensure that all information is communicated securely, accurately, and only to authorized individuals.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This procedure establishes guidelines for managing internal and external communication while protecting sensitive information and ensuring compliance with ISO/IEC 27001:2022 requirements.</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2" w:name="_Toc226126635"/>
      <w:r w:rsidRPr="00A1699E">
        <w:rPr>
          <w:rFonts w:ascii="Cambria" w:eastAsia="Times New Roman" w:hAnsi="Cambria"/>
          <w:b/>
          <w:color w:val="auto"/>
          <w:sz w:val="28"/>
          <w:szCs w:val="28"/>
        </w:rPr>
        <w:t>2) Scope</w:t>
      </w:r>
      <w:bookmarkEnd w:id="2"/>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This procedure applies to all employees, contractors, and third-party personnel who communicate information on behalf of Cyber Lift.</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It covers all forms of communication, including email, messaging platforms, meetings, reports, and external communication with clients, vendors, or partners. It applies to both digital and verbal communication.</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rPr>
      </w:pPr>
      <w:bookmarkStart w:id="3" w:name="_Toc226126636"/>
      <w:r w:rsidRPr="00A1699E">
        <w:rPr>
          <w:rFonts w:ascii="Cambria" w:eastAsia="Times New Roman" w:hAnsi="Cambria"/>
          <w:b/>
          <w:color w:val="auto"/>
        </w:rPr>
        <w:t>3) Governance Structure</w:t>
      </w:r>
      <w:bookmarkEnd w:id="3"/>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Cyber Lift manages communication through coordination between Risk &amp; Compliance, management, and technical teams.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Top Management ensures that communication aligns with business objectives. The Risk &amp; Compliance team defines communication guidelines and monitors compliance. The </w:t>
      </w:r>
      <w:proofErr w:type="spellStart"/>
      <w:proofErr w:type="gramStart"/>
      <w:r w:rsidR="002A28DC">
        <w:rPr>
          <w:rFonts w:ascii="Cambria" w:eastAsia="Times New Roman" w:hAnsi="Cambria" w:cs="Times New Roman"/>
          <w:sz w:val="24"/>
          <w:szCs w:val="24"/>
        </w:rPr>
        <w:t>The</w:t>
      </w:r>
      <w:proofErr w:type="spellEnd"/>
      <w:proofErr w:type="gramEnd"/>
      <w:r w:rsidR="002A28DC">
        <w:rPr>
          <w:rFonts w:ascii="Cambria" w:eastAsia="Times New Roman" w:hAnsi="Cambria" w:cs="Times New Roman"/>
          <w:sz w:val="24"/>
          <w:szCs w:val="24"/>
        </w:rPr>
        <w:t xml:space="preserve"> Technology &amp; Security team supports secure communication channels and tools</w:t>
      </w:r>
      <w:r w:rsidRPr="00A1699E">
        <w:rPr>
          <w:rFonts w:ascii="Cambria" w:eastAsia="Times New Roman" w:hAnsi="Cambria" w:cs="Times New Roman"/>
          <w:sz w:val="24"/>
          <w:szCs w:val="24"/>
        </w:rPr>
        <w:t>.</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Employees are responsible for following communication protocols and ensuring that information is shared appropriately.</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4" w:name="_Toc226126637"/>
      <w:r w:rsidRPr="00A1699E">
        <w:rPr>
          <w:rFonts w:ascii="Cambria" w:eastAsia="Times New Roman" w:hAnsi="Cambria"/>
          <w:b/>
          <w:color w:val="auto"/>
          <w:sz w:val="28"/>
          <w:szCs w:val="28"/>
        </w:rPr>
        <w:t>4) Information Security Objectives</w:t>
      </w:r>
      <w:bookmarkEnd w:id="4"/>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This procedure supports Cyber Lift’s information security objectives by ensuring that:</w:t>
      </w:r>
    </w:p>
    <w:p w:rsidR="00A1699E" w:rsidRDefault="00A1699E" w:rsidP="00A1699E">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Information is shared only with authorized individuals </w:t>
      </w:r>
    </w:p>
    <w:p w:rsidR="0031675E" w:rsidRPr="00A1699E" w:rsidRDefault="0031675E" w:rsidP="0031675E">
      <w:pPr>
        <w:spacing w:before="100" w:beforeAutospacing="1" w:after="100" w:afterAutospacing="1" w:line="240" w:lineRule="auto"/>
        <w:ind w:left="360"/>
        <w:jc w:val="both"/>
        <w:rPr>
          <w:rFonts w:ascii="Cambria" w:eastAsia="Times New Roman" w:hAnsi="Cambria" w:cs="Times New Roman"/>
          <w:sz w:val="24"/>
          <w:szCs w:val="24"/>
        </w:rPr>
      </w:pPr>
    </w:p>
    <w:p w:rsidR="00A1699E" w:rsidRPr="00A1699E" w:rsidRDefault="00A1699E" w:rsidP="00A1699E">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Sensitive data is protected during communication </w:t>
      </w:r>
    </w:p>
    <w:p w:rsidR="00A1699E" w:rsidRPr="00A1699E" w:rsidRDefault="00A1699E" w:rsidP="00A1699E">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Risks of data leakage are minimized </w:t>
      </w:r>
    </w:p>
    <w:p w:rsidR="00A1699E" w:rsidRPr="00A1699E" w:rsidRDefault="00A1699E" w:rsidP="00A1699E">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Communication channels are secure </w:t>
      </w:r>
    </w:p>
    <w:p w:rsidR="00A1699E" w:rsidRPr="00A1699E" w:rsidRDefault="00A1699E" w:rsidP="00A1699E">
      <w:pPr>
        <w:numPr>
          <w:ilvl w:val="0"/>
          <w:numId w:val="1"/>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Employees follow proper communication practices </w:t>
      </w:r>
    </w:p>
    <w:p w:rsidR="00A1699E" w:rsidRPr="00A1699E" w:rsidRDefault="00A1699E" w:rsidP="00A1699E">
      <w:pPr>
        <w:spacing w:after="0" w:line="240" w:lineRule="auto"/>
        <w:jc w:val="both"/>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5" w:name="_Toc226126638"/>
      <w:r w:rsidRPr="00A1699E">
        <w:rPr>
          <w:rFonts w:ascii="Cambria" w:eastAsia="Times New Roman" w:hAnsi="Cambria"/>
          <w:b/>
          <w:color w:val="auto"/>
          <w:sz w:val="28"/>
          <w:szCs w:val="28"/>
        </w:rPr>
        <w:t>5) Roles and Responsibilities</w:t>
      </w:r>
      <w:bookmarkEnd w:id="5"/>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The Risk &amp; Compliance team is responsible for defining communication guidelines and ensuring compliance.</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The CTO and </w:t>
      </w:r>
      <w:r w:rsidR="002A28DC">
        <w:rPr>
          <w:rFonts w:ascii="Cambria" w:eastAsia="Times New Roman" w:hAnsi="Cambria" w:cs="Times New Roman"/>
          <w:sz w:val="24"/>
          <w:szCs w:val="24"/>
        </w:rPr>
        <w:t>Technology</w:t>
      </w:r>
      <w:r w:rsidRPr="00A1699E">
        <w:rPr>
          <w:rFonts w:ascii="Cambria" w:eastAsia="Times New Roman" w:hAnsi="Cambria" w:cs="Times New Roman"/>
          <w:sz w:val="24"/>
          <w:szCs w:val="24"/>
        </w:rPr>
        <w:t xml:space="preserve"> teams are responsible for maintaining secure communication systems and tools.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Managers are responsible for approving external communication where required.</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Employees are responsible for ensuring that information is communicated securely and appropriately.</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6" w:name="_Toc226126639"/>
      <w:r w:rsidRPr="00A1699E">
        <w:rPr>
          <w:rFonts w:ascii="Cambria" w:eastAsia="Times New Roman" w:hAnsi="Cambria"/>
          <w:b/>
          <w:color w:val="auto"/>
          <w:sz w:val="28"/>
          <w:szCs w:val="28"/>
        </w:rPr>
        <w:t>6) Information Security Control Requirements</w:t>
      </w:r>
      <w:bookmarkEnd w:id="6"/>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Cyber Lift shall ensure that all communication is conducted through authorized and secure channels.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Sensitive information shall not be shared through unsecured or unauthorized platforms. Emails containing sensitive data shall be protected using encryption or appropriate safeguards.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Employees shall verify recipients before sending information to avoid accidental disclosure. Confidential information shall only be shared on a need-to-know basis.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External communication with clients, vendors, or third parties shall be approved where required and must comply with organizational policies.</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7" w:name="_Toc226126640"/>
      <w:r w:rsidRPr="00A1699E">
        <w:rPr>
          <w:rFonts w:ascii="Cambria" w:eastAsia="Times New Roman" w:hAnsi="Cambria"/>
          <w:b/>
          <w:color w:val="auto"/>
          <w:sz w:val="28"/>
          <w:szCs w:val="28"/>
        </w:rPr>
        <w:t>7) Risk Management</w:t>
      </w:r>
      <w:bookmarkEnd w:id="7"/>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Improper communication can result in risks such as data leakage, phishing attacks, and unauthorized disclosure of information.</w:t>
      </w:r>
    </w:p>
    <w:p w:rsidR="0031675E" w:rsidRDefault="0031675E" w:rsidP="00A1699E">
      <w:pPr>
        <w:spacing w:before="100" w:beforeAutospacing="1" w:after="100" w:afterAutospacing="1" w:line="240" w:lineRule="auto"/>
        <w:jc w:val="both"/>
        <w:rPr>
          <w:rFonts w:ascii="Cambria" w:eastAsia="Times New Roman" w:hAnsi="Cambria" w:cs="Times New Roman"/>
          <w:sz w:val="24"/>
          <w:szCs w:val="24"/>
        </w:rPr>
      </w:pP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Cyber Lift mitigates these risks by enforcing secure communication practices, monitoring communication channels, and providing awareness training.</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The Risk &amp; Compliance team identifies communication-related risks and ensures appropriate controls are implemented.</w:t>
      </w:r>
    </w:p>
    <w:p w:rsidR="00A1699E" w:rsidRPr="00A1699E" w:rsidRDefault="00A1699E" w:rsidP="00A1699E">
      <w:pPr>
        <w:spacing w:after="0" w:line="240" w:lineRule="auto"/>
        <w:jc w:val="both"/>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8" w:name="_Toc226126641"/>
      <w:r w:rsidRPr="00A1699E">
        <w:rPr>
          <w:rFonts w:ascii="Cambria" w:eastAsia="Times New Roman" w:hAnsi="Cambria"/>
          <w:b/>
          <w:color w:val="auto"/>
          <w:sz w:val="28"/>
          <w:szCs w:val="28"/>
        </w:rPr>
        <w:t>8) Compliance and Monitoring</w:t>
      </w:r>
      <w:bookmarkEnd w:id="8"/>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Cyber Lift shall monitor communication practices through audits, system monitoring, and review of communication logs where applicable.</w:t>
      </w:r>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Any misuse of communication channels or violation of this procedure shall be identified and addressed promptly.</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9" w:name="_Toc226126642"/>
      <w:r w:rsidRPr="00A1699E">
        <w:rPr>
          <w:rFonts w:ascii="Cambria" w:eastAsia="Times New Roman" w:hAnsi="Cambria"/>
          <w:b/>
          <w:color w:val="auto"/>
          <w:sz w:val="28"/>
          <w:szCs w:val="28"/>
        </w:rPr>
        <w:t>9) Document and Record Management</w:t>
      </w:r>
      <w:bookmarkEnd w:id="9"/>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Records related to communication, such as emails, reports, and official correspondence, shall be maintained securely.</w:t>
      </w:r>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Access to sensitive communication records shall be restricted to authorized personnel.</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10" w:name="_Toc226126643"/>
      <w:r w:rsidRPr="00A1699E">
        <w:rPr>
          <w:rFonts w:ascii="Cambria" w:eastAsia="Times New Roman" w:hAnsi="Cambria"/>
          <w:b/>
          <w:color w:val="auto"/>
          <w:sz w:val="28"/>
          <w:szCs w:val="28"/>
        </w:rPr>
        <w:t>10) Awareness and Communication</w:t>
      </w:r>
      <w:bookmarkEnd w:id="10"/>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Cyber Lift shall ensure that employees are aware of secure communication practices through training and awareness programs.</w:t>
      </w:r>
    </w:p>
    <w:p w:rsidR="00A1699E" w:rsidRPr="00A1699E" w:rsidRDefault="00A1699E" w:rsidP="00A1699E">
      <w:pPr>
        <w:spacing w:before="100" w:beforeAutospacing="1" w:after="100" w:afterAutospacing="1" w:line="240" w:lineRule="auto"/>
        <w:rPr>
          <w:rFonts w:ascii="Cambria" w:eastAsia="Times New Roman" w:hAnsi="Cambria" w:cs="Times New Roman"/>
          <w:sz w:val="24"/>
          <w:szCs w:val="24"/>
        </w:rPr>
      </w:pPr>
      <w:r w:rsidRPr="00A1699E">
        <w:rPr>
          <w:rFonts w:ascii="Cambria" w:eastAsia="Times New Roman" w:hAnsi="Cambria" w:cs="Times New Roman"/>
          <w:sz w:val="24"/>
          <w:szCs w:val="24"/>
        </w:rPr>
        <w:t>Employees shall be informed about risks such as phishing, social engineering, and accidental data sharing.</w:t>
      </w:r>
    </w:p>
    <w:p w:rsidR="00A1699E" w:rsidRPr="00A1699E" w:rsidRDefault="00A1699E" w:rsidP="00A1699E">
      <w:pPr>
        <w:pStyle w:val="Heading1"/>
        <w:rPr>
          <w:rFonts w:ascii="Cambria" w:eastAsia="Times New Roman" w:hAnsi="Cambria"/>
          <w:color w:val="auto"/>
          <w:sz w:val="28"/>
          <w:szCs w:val="28"/>
        </w:rPr>
      </w:pPr>
    </w:p>
    <w:p w:rsidR="00A1699E" w:rsidRPr="00A1699E" w:rsidRDefault="00A1699E" w:rsidP="00A1699E">
      <w:pPr>
        <w:pStyle w:val="Heading1"/>
        <w:rPr>
          <w:rFonts w:ascii="Cambria" w:eastAsia="Times New Roman" w:hAnsi="Cambria"/>
          <w:b/>
          <w:bCs/>
          <w:color w:val="auto"/>
          <w:sz w:val="28"/>
          <w:szCs w:val="28"/>
        </w:rPr>
      </w:pPr>
      <w:bookmarkStart w:id="11" w:name="_Toc226126644"/>
      <w:r w:rsidRPr="00A1699E">
        <w:rPr>
          <w:rFonts w:ascii="Cambria" w:eastAsia="Times New Roman" w:hAnsi="Cambria"/>
          <w:b/>
          <w:bCs/>
          <w:color w:val="auto"/>
          <w:sz w:val="28"/>
          <w:szCs w:val="28"/>
        </w:rPr>
        <w:t>11) Performance Evaluation and Management Review</w:t>
      </w:r>
      <w:bookmarkEnd w:id="11"/>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The effectiveness of communication practices shall be evaluated through monitoring, audit findings, and incident analysis.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Findings shall be reviewed during management reviews to identify improvements.</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12" w:name="_Toc226126645"/>
      <w:r w:rsidRPr="00A1699E">
        <w:rPr>
          <w:rFonts w:ascii="Cambria" w:eastAsia="Times New Roman" w:hAnsi="Cambria"/>
          <w:b/>
          <w:color w:val="auto"/>
          <w:sz w:val="28"/>
          <w:szCs w:val="28"/>
        </w:rPr>
        <w:t>12) Continuous Improvement</w:t>
      </w:r>
      <w:bookmarkEnd w:id="12"/>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Cyber Lift shall continuously improve communication practices based on audit results, incidents, and evolving threats.</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Enhancements may include improved tools, policies, and awareness programs.</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13" w:name="_Toc226126646"/>
      <w:r w:rsidRPr="00A1699E">
        <w:rPr>
          <w:rFonts w:ascii="Cambria" w:eastAsia="Times New Roman" w:hAnsi="Cambria"/>
          <w:b/>
          <w:color w:val="auto"/>
          <w:sz w:val="28"/>
          <w:szCs w:val="28"/>
        </w:rPr>
        <w:t>13) Policy Review and Approval</w:t>
      </w:r>
      <w:bookmarkEnd w:id="13"/>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This procedure shall be reviewed periodically and updated as required.</w:t>
      </w:r>
    </w:p>
    <w:p w:rsidR="00A1699E" w:rsidRPr="00A1699E" w:rsidRDefault="00A1699E" w:rsidP="00A1699E">
      <w:p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It shall be approved by Top Management and communicated to all employees. Compliance is mandatory.</w:t>
      </w:r>
    </w:p>
    <w:p w:rsidR="00A1699E" w:rsidRPr="00A1699E" w:rsidRDefault="00A1699E" w:rsidP="00A1699E">
      <w:pPr>
        <w:spacing w:after="0" w:line="240" w:lineRule="auto"/>
        <w:rPr>
          <w:rFonts w:ascii="Cambria" w:eastAsia="Times New Roman" w:hAnsi="Cambria" w:cs="Times New Roman"/>
          <w:sz w:val="24"/>
          <w:szCs w:val="24"/>
        </w:rPr>
      </w:pPr>
    </w:p>
    <w:p w:rsidR="00A1699E" w:rsidRPr="00A1699E" w:rsidRDefault="00A1699E" w:rsidP="00A1699E">
      <w:pPr>
        <w:pStyle w:val="Heading1"/>
        <w:rPr>
          <w:rFonts w:ascii="Cambria" w:eastAsia="Times New Roman" w:hAnsi="Cambria"/>
          <w:b/>
          <w:color w:val="auto"/>
          <w:sz w:val="28"/>
          <w:szCs w:val="28"/>
        </w:rPr>
      </w:pPr>
      <w:bookmarkStart w:id="14" w:name="_Toc226126647"/>
      <w:r w:rsidRPr="00A1699E">
        <w:rPr>
          <w:rFonts w:ascii="Cambria" w:eastAsia="Times New Roman" w:hAnsi="Cambria"/>
          <w:b/>
          <w:color w:val="auto"/>
          <w:sz w:val="28"/>
          <w:szCs w:val="28"/>
        </w:rPr>
        <w:t>ISO 27001 Reference</w:t>
      </w:r>
      <w:bookmarkEnd w:id="14"/>
    </w:p>
    <w:p w:rsidR="00A1699E" w:rsidRPr="00A1699E" w:rsidRDefault="00A1699E" w:rsidP="00A1699E">
      <w:pPr>
        <w:numPr>
          <w:ilvl w:val="0"/>
          <w:numId w:val="2"/>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Annex A 5.14 – Information Transfer </w:t>
      </w:r>
    </w:p>
    <w:p w:rsidR="00A1699E" w:rsidRPr="00A1699E" w:rsidRDefault="00A1699E" w:rsidP="00A1699E">
      <w:pPr>
        <w:numPr>
          <w:ilvl w:val="0"/>
          <w:numId w:val="2"/>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Annex A 5.7 – Threat Intelligence </w:t>
      </w:r>
    </w:p>
    <w:p w:rsidR="00A1699E" w:rsidRPr="00A1699E" w:rsidRDefault="00A1699E" w:rsidP="00A1699E">
      <w:pPr>
        <w:numPr>
          <w:ilvl w:val="0"/>
          <w:numId w:val="2"/>
        </w:numPr>
        <w:spacing w:before="100" w:beforeAutospacing="1" w:after="100" w:afterAutospacing="1" w:line="240" w:lineRule="auto"/>
        <w:jc w:val="both"/>
        <w:rPr>
          <w:rFonts w:ascii="Cambria" w:eastAsia="Times New Roman" w:hAnsi="Cambria" w:cs="Times New Roman"/>
          <w:sz w:val="24"/>
          <w:szCs w:val="24"/>
        </w:rPr>
      </w:pPr>
      <w:r w:rsidRPr="00A1699E">
        <w:rPr>
          <w:rFonts w:ascii="Cambria" w:eastAsia="Times New Roman" w:hAnsi="Cambria" w:cs="Times New Roman"/>
          <w:sz w:val="24"/>
          <w:szCs w:val="24"/>
        </w:rPr>
        <w:t xml:space="preserve">Clause 6.1 – Risk Management </w:t>
      </w:r>
    </w:p>
    <w:p w:rsidR="00A1699E" w:rsidRPr="00A1699E" w:rsidRDefault="00A1699E" w:rsidP="00A1699E">
      <w:pPr>
        <w:rPr>
          <w:rFonts w:ascii="Cambria" w:hAnsi="Cambria"/>
        </w:rPr>
      </w:pPr>
    </w:p>
    <w:p w:rsidR="00406C97" w:rsidRDefault="00406C97" w:rsidP="0031675E">
      <w:pPr>
        <w:jc w:val="center"/>
        <w:rPr>
          <w:rFonts w:ascii="Cambria" w:hAnsi="Cambria"/>
        </w:rPr>
      </w:pPr>
    </w:p>
    <w:p w:rsidR="0031675E" w:rsidRDefault="0031675E" w:rsidP="0031675E">
      <w:pPr>
        <w:jc w:val="center"/>
        <w:rPr>
          <w:rFonts w:ascii="Cambria" w:hAnsi="Cambria"/>
        </w:rPr>
      </w:pPr>
    </w:p>
    <w:p w:rsidR="0031675E" w:rsidRDefault="0031675E" w:rsidP="0031675E">
      <w:pPr>
        <w:jc w:val="center"/>
        <w:rPr>
          <w:rFonts w:ascii="Cambria" w:hAnsi="Cambria"/>
        </w:rPr>
      </w:pPr>
      <w:r>
        <w:rPr>
          <w:rFonts w:ascii="Cambria" w:hAnsi="Cambria"/>
        </w:rPr>
        <w:t>End of Document</w:t>
      </w:r>
    </w:p>
    <w:p w:rsidR="0031675E" w:rsidRPr="00A1699E" w:rsidRDefault="0031675E" w:rsidP="0031675E">
      <w:pPr>
        <w:jc w:val="center"/>
        <w:rPr>
          <w:rFonts w:ascii="Cambria" w:hAnsi="Cambria"/>
        </w:rPr>
      </w:pPr>
    </w:p>
    <w:sectPr w:rsidR="0031675E" w:rsidRPr="00A1699E" w:rsidSect="00A1699E">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5DF5" w:rsidRDefault="00AB5DF5" w:rsidP="00A1699E">
      <w:pPr>
        <w:spacing w:after="0" w:line="240" w:lineRule="auto"/>
      </w:pPr>
      <w:r>
        <w:separator/>
      </w:r>
    </w:p>
  </w:endnote>
  <w:endnote w:type="continuationSeparator" w:id="0">
    <w:p w:rsidR="00AB5DF5" w:rsidRDefault="00AB5DF5" w:rsidP="00A16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E" w:rsidRPr="00A1699E" w:rsidRDefault="00A1699E">
    <w:pPr>
      <w:pStyle w:val="Footer"/>
      <w:rPr>
        <w:rFonts w:ascii="Cambria" w:hAnsi="Cambria"/>
      </w:rPr>
    </w:pPr>
    <w:r w:rsidRPr="00A1699E">
      <w:rPr>
        <w:rFonts w:ascii="Cambria" w:hAnsi="Cambria"/>
      </w:rPr>
      <w:t>Internal</w:t>
    </w:r>
    <w:r w:rsidRPr="00A1699E">
      <w:rPr>
        <w:rFonts w:ascii="Cambria" w:hAnsi="Cambria"/>
      </w:rPr>
      <w:ptab w:relativeTo="margin" w:alignment="center" w:leader="none"/>
    </w:r>
    <w:r w:rsidRPr="00A1699E">
      <w:rPr>
        <w:rFonts w:ascii="Cambria" w:hAnsi="Cambria"/>
      </w:rPr>
      <w:ptab w:relativeTo="margin" w:alignment="right" w:leader="none"/>
    </w:r>
    <w:r w:rsidRPr="00A1699E">
      <w:rPr>
        <w:rFonts w:ascii="Cambria" w:hAnsi="Cambria"/>
      </w:rPr>
      <w:t xml:space="preserve">Page </w:t>
    </w:r>
    <w:r w:rsidR="004065B4">
      <w:rPr>
        <w:rStyle w:val="PageNumber"/>
      </w:rPr>
      <w:fldChar w:fldCharType="begin"/>
    </w:r>
    <w:r w:rsidR="004065B4">
      <w:rPr>
        <w:rStyle w:val="PageNumber"/>
      </w:rPr>
      <w:instrText xml:space="preserve"> PAGE </w:instrText>
    </w:r>
    <w:r w:rsidR="004065B4">
      <w:rPr>
        <w:rStyle w:val="PageNumber"/>
      </w:rPr>
      <w:fldChar w:fldCharType="separate"/>
    </w:r>
    <w:r w:rsidR="004065B4">
      <w:rPr>
        <w:rStyle w:val="PageNumber"/>
        <w:noProof/>
      </w:rPr>
      <w:t>2</w:t>
    </w:r>
    <w:r w:rsidR="004065B4">
      <w:rPr>
        <w:rStyle w:val="PageNumber"/>
      </w:rPr>
      <w:fldChar w:fldCharType="end"/>
    </w:r>
    <w:r w:rsidRPr="00A1699E">
      <w:rPr>
        <w:rFonts w:ascii="Cambria" w:hAnsi="Cambria"/>
      </w:rPr>
      <w:t xml:space="preserve"> of </w:t>
    </w:r>
    <w:r w:rsidR="004065B4">
      <w:rPr>
        <w:rStyle w:val="PageNumber"/>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5DF5" w:rsidRDefault="00AB5DF5" w:rsidP="00A1699E">
      <w:pPr>
        <w:spacing w:after="0" w:line="240" w:lineRule="auto"/>
      </w:pPr>
      <w:r>
        <w:separator/>
      </w:r>
    </w:p>
  </w:footnote>
  <w:footnote w:type="continuationSeparator" w:id="0">
    <w:p w:rsidR="00AB5DF5" w:rsidRDefault="00AB5DF5" w:rsidP="00A16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99E" w:rsidRPr="00A1699E" w:rsidRDefault="00A1699E">
    <w:pPr>
      <w:pStyle w:val="Header"/>
      <w:rPr>
        <w:rFonts w:ascii="Cambria" w:hAnsi="Cambria"/>
      </w:rPr>
    </w:pPr>
    <w:r w:rsidRPr="00A1699E">
      <w:rPr>
        <w:rFonts w:ascii="Cambria" w:hAnsi="Cambria"/>
      </w:rPr>
      <w:t>Version 1.0</w:t>
    </w:r>
    <w:r w:rsidRPr="00A1699E">
      <w:rPr>
        <w:rFonts w:ascii="Cambria" w:hAnsi="Cambria"/>
      </w:rPr>
      <w:ptab w:relativeTo="margin" w:alignment="center" w:leader="none"/>
    </w:r>
    <w:r w:rsidRPr="00A1699E">
      <w:rPr>
        <w:rFonts w:ascii="Cambria" w:hAnsi="Cambria"/>
      </w:rPr>
      <w:t>Communica</w:t>
    </w:r>
    <w:r>
      <w:rPr>
        <w:rFonts w:ascii="Cambria" w:hAnsi="Cambria"/>
      </w:rPr>
      <w:t>t</w:t>
    </w:r>
    <w:r w:rsidRPr="00A1699E">
      <w:rPr>
        <w:rFonts w:ascii="Cambria" w:hAnsi="Cambria"/>
      </w:rPr>
      <w:t xml:space="preserve">ion Management Procedure  </w:t>
    </w:r>
    <w:r w:rsidRPr="00A1699E">
      <w:rPr>
        <w:rFonts w:ascii="Cambria" w:hAnsi="Cambria"/>
      </w:rPr>
      <w:ptab w:relativeTo="margin" w:alignment="right" w:leader="none"/>
    </w:r>
    <w:r w:rsidRPr="00A1699E">
      <w:rPr>
        <w:rFonts w:ascii="Cambria" w:hAnsi="Cambria"/>
      </w:rPr>
      <w:t>Doc ID</w:t>
    </w:r>
  </w:p>
  <w:p w:rsidR="00A1699E" w:rsidRPr="00A1699E" w:rsidRDefault="00A1699E" w:rsidP="00A1699E">
    <w:pPr>
      <w:pStyle w:val="Header"/>
      <w:jc w:val="right"/>
      <w:rPr>
        <w:rFonts w:ascii="Cambria" w:hAnsi="Cambria"/>
      </w:rPr>
    </w:pPr>
    <w:r w:rsidRPr="00A1699E">
      <w:rPr>
        <w:rFonts w:ascii="Cambria" w:hAnsi="Cambria"/>
      </w:rPr>
      <w:t>CL/POL/COMM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846BA7"/>
    <w:multiLevelType w:val="multilevel"/>
    <w:tmpl w:val="65A8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133087"/>
    <w:multiLevelType w:val="multilevel"/>
    <w:tmpl w:val="E6F4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99E"/>
    <w:rsid w:val="002A28DC"/>
    <w:rsid w:val="0031675E"/>
    <w:rsid w:val="003D3549"/>
    <w:rsid w:val="004065B4"/>
    <w:rsid w:val="00406C97"/>
    <w:rsid w:val="009962C7"/>
    <w:rsid w:val="00A1699E"/>
    <w:rsid w:val="00AB5DF5"/>
    <w:rsid w:val="00AF07EA"/>
    <w:rsid w:val="00D41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626FA"/>
  <w15:chartTrackingRefBased/>
  <w15:docId w15:val="{DD25EDA1-6F8E-4892-8ADE-1FF1EAAFE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699E"/>
  </w:style>
  <w:style w:type="paragraph" w:styleId="Heading1">
    <w:name w:val="heading 1"/>
    <w:basedOn w:val="Normal"/>
    <w:next w:val="Normal"/>
    <w:link w:val="Heading1Char"/>
    <w:uiPriority w:val="9"/>
    <w:qFormat/>
    <w:rsid w:val="00A169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1699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A1699E"/>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A1699E"/>
    <w:rPr>
      <w:rFonts w:ascii="Courier New" w:eastAsia="Times New Roman" w:hAnsi="Courier New" w:cs="Times New Roman"/>
      <w:sz w:val="20"/>
      <w:szCs w:val="20"/>
    </w:rPr>
  </w:style>
  <w:style w:type="table" w:styleId="TableGrid">
    <w:name w:val="Table Grid"/>
    <w:basedOn w:val="TableNormal"/>
    <w:uiPriority w:val="39"/>
    <w:rsid w:val="00A16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1699E"/>
    <w:rPr>
      <w:rFonts w:ascii="Times New Roman" w:eastAsia="Times New Roman" w:hAnsi="Times New Roman" w:cs="Times New Roman"/>
      <w:b/>
      <w:bCs/>
      <w:sz w:val="36"/>
      <w:szCs w:val="36"/>
    </w:rPr>
  </w:style>
  <w:style w:type="character" w:styleId="Strong">
    <w:name w:val="Strong"/>
    <w:basedOn w:val="DefaultParagraphFont"/>
    <w:uiPriority w:val="22"/>
    <w:qFormat/>
    <w:rsid w:val="00A1699E"/>
    <w:rPr>
      <w:b/>
      <w:bCs/>
    </w:rPr>
  </w:style>
  <w:style w:type="paragraph" w:styleId="NormalWeb">
    <w:name w:val="Normal (Web)"/>
    <w:basedOn w:val="Normal"/>
    <w:uiPriority w:val="99"/>
    <w:semiHidden/>
    <w:unhideWhenUsed/>
    <w:rsid w:val="00A1699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16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699E"/>
  </w:style>
  <w:style w:type="paragraph" w:styleId="Footer">
    <w:name w:val="footer"/>
    <w:basedOn w:val="Normal"/>
    <w:link w:val="FooterChar"/>
    <w:uiPriority w:val="99"/>
    <w:unhideWhenUsed/>
    <w:rsid w:val="00A16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699E"/>
  </w:style>
  <w:style w:type="character" w:customStyle="1" w:styleId="Heading1Char">
    <w:name w:val="Heading 1 Char"/>
    <w:basedOn w:val="DefaultParagraphFont"/>
    <w:link w:val="Heading1"/>
    <w:uiPriority w:val="9"/>
    <w:rsid w:val="00A1699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1699E"/>
    <w:pPr>
      <w:outlineLvl w:val="9"/>
    </w:pPr>
  </w:style>
  <w:style w:type="paragraph" w:styleId="TOC1">
    <w:name w:val="toc 1"/>
    <w:basedOn w:val="Normal"/>
    <w:next w:val="Normal"/>
    <w:autoRedefine/>
    <w:uiPriority w:val="39"/>
    <w:unhideWhenUsed/>
    <w:rsid w:val="00A1699E"/>
    <w:pPr>
      <w:spacing w:after="100"/>
    </w:pPr>
  </w:style>
  <w:style w:type="character" w:styleId="Hyperlink">
    <w:name w:val="Hyperlink"/>
    <w:basedOn w:val="DefaultParagraphFont"/>
    <w:uiPriority w:val="99"/>
    <w:unhideWhenUsed/>
    <w:rsid w:val="00A1699E"/>
    <w:rPr>
      <w:color w:val="0563C1" w:themeColor="hyperlink"/>
      <w:u w:val="single"/>
    </w:rPr>
  </w:style>
  <w:style w:type="character" w:styleId="PageNumber">
    <w:name w:val="page number"/>
    <w:basedOn w:val="DefaultParagraphFont"/>
    <w:uiPriority w:val="99"/>
    <w:semiHidden/>
    <w:unhideWhenUsed/>
    <w:rsid w:val="004065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480165">
      <w:bodyDiv w:val="1"/>
      <w:marLeft w:val="0"/>
      <w:marRight w:val="0"/>
      <w:marTop w:val="0"/>
      <w:marBottom w:val="0"/>
      <w:divBdr>
        <w:top w:val="none" w:sz="0" w:space="0" w:color="auto"/>
        <w:left w:val="none" w:sz="0" w:space="0" w:color="auto"/>
        <w:bottom w:val="none" w:sz="0" w:space="0" w:color="auto"/>
        <w:right w:val="none" w:sz="0" w:space="0" w:color="auto"/>
      </w:divBdr>
    </w:div>
    <w:div w:id="148898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7B12C0-3580-44E8-B6FC-F6085A032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996</Words>
  <Characters>5678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2026-04-03T10:53:00Z</dcterms:created>
  <dcterms:modified xsi:type="dcterms:W3CDTF">2026-04-13T14:22:00Z</dcterms:modified>
</cp:coreProperties>
</file>