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709"/>
        <w:gridCol w:w="2735"/>
        <w:gridCol w:w="1376"/>
        <w:gridCol w:w="1134"/>
        <w:gridCol w:w="1701"/>
      </w:tblGrid>
      <w:tr w:rsidR="007E60DE" w14:paraId="4D8F3C3D" w14:textId="77777777">
        <w:tc>
          <w:tcPr>
            <w:tcW w:w="8359" w:type="dxa"/>
            <w:gridSpan w:val="6"/>
            <w:vAlign w:val="center"/>
          </w:tcPr>
          <w:p w14:paraId="7B77106F" w14:textId="77777777" w:rsidR="007E60DE" w:rsidRDefault="003E379B">
            <w:pPr>
              <w:jc w:val="center"/>
            </w:pPr>
            <w:r>
              <w:rPr>
                <w:b/>
                <w:bCs/>
                <w:sz w:val="52"/>
                <w:szCs w:val="52"/>
              </w:rPr>
              <w:t>第</w:t>
            </w:r>
            <w:r>
              <w:rPr>
                <w:b/>
                <w:bCs/>
                <w:sz w:val="52"/>
                <w:szCs w:val="52"/>
              </w:rPr>
              <w:t>1</w:t>
            </w:r>
            <w:r>
              <w:rPr>
                <w:b/>
                <w:bCs/>
                <w:sz w:val="52"/>
                <w:szCs w:val="52"/>
              </w:rPr>
              <w:t>组会议记录</w:t>
            </w:r>
          </w:p>
        </w:tc>
      </w:tr>
      <w:tr w:rsidR="007E60DE" w14:paraId="5DA74514" w14:textId="77777777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0C669" w14:textId="77777777" w:rsidR="007E60DE" w:rsidRDefault="003E379B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召集人：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EA61B" w14:textId="77777777" w:rsidR="007E60DE" w:rsidRDefault="003E379B">
            <w:pPr>
              <w:spacing w:after="60"/>
              <w:jc w:val="left"/>
            </w:pPr>
            <w:r>
              <w:rPr>
                <w:sz w:val="24"/>
                <w:szCs w:val="24"/>
              </w:rPr>
              <w:t>杨天慕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076B2" w14:textId="77777777" w:rsidR="007E60DE" w:rsidRDefault="003E379B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记录人：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7BD48" w14:textId="64D15EF4" w:rsidR="007E60DE" w:rsidRDefault="00417503">
            <w:pPr>
              <w:spacing w:after="6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杨天慕</w:t>
            </w:r>
          </w:p>
        </w:tc>
      </w:tr>
      <w:tr w:rsidR="007E60DE" w14:paraId="29943F7F" w14:textId="77777777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EF09B" w14:textId="77777777" w:rsidR="007E60DE" w:rsidRDefault="003E379B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与会人：</w:t>
            </w:r>
          </w:p>
        </w:tc>
        <w:tc>
          <w:tcPr>
            <w:tcW w:w="69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F1C45" w14:textId="77777777" w:rsidR="007E60DE" w:rsidRDefault="003E379B">
            <w:pPr>
              <w:spacing w:after="60"/>
              <w:jc w:val="left"/>
            </w:pPr>
            <w:r>
              <w:rPr>
                <w:sz w:val="24"/>
                <w:szCs w:val="24"/>
              </w:rPr>
              <w:t>杨天慕，杨欢，张子涵，燕祎萌，闫宇鑫</w:t>
            </w:r>
          </w:p>
        </w:tc>
      </w:tr>
      <w:tr w:rsidR="007E60DE" w14:paraId="4B1262BE" w14:textId="77777777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9E4F7" w14:textId="77777777" w:rsidR="007E60DE" w:rsidRDefault="003E379B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开始时间：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7749E" w14:textId="0BAA9EDD" w:rsidR="007E60DE" w:rsidRDefault="003E379B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2026/8/</w:t>
            </w:r>
            <w:r w:rsidR="0072148C">
              <w:rPr>
                <w:b/>
                <w:bCs/>
                <w:sz w:val="24"/>
                <w:szCs w:val="24"/>
              </w:rPr>
              <w:t>10</w:t>
            </w:r>
            <w:r>
              <w:rPr>
                <w:b/>
                <w:bCs/>
                <w:sz w:val="24"/>
                <w:szCs w:val="24"/>
              </w:rPr>
              <w:t xml:space="preserve"> 8:</w:t>
            </w:r>
            <w:r w:rsidR="0072148C"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5FA7A" w14:textId="77777777" w:rsidR="007E60DE" w:rsidRDefault="003E379B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结束时间：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1C4E6" w14:textId="7DA1DE8C" w:rsidR="007E60DE" w:rsidRDefault="003E379B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2026/8/</w:t>
            </w:r>
            <w:r w:rsidR="0072148C">
              <w:rPr>
                <w:b/>
                <w:bCs/>
                <w:sz w:val="24"/>
                <w:szCs w:val="24"/>
              </w:rPr>
              <w:t>10</w:t>
            </w:r>
            <w:r>
              <w:rPr>
                <w:b/>
                <w:bCs/>
                <w:sz w:val="24"/>
                <w:szCs w:val="24"/>
              </w:rPr>
              <w:t xml:space="preserve"> 8:</w:t>
            </w:r>
            <w:r w:rsidR="0072148C">
              <w:rPr>
                <w:b/>
                <w:bCs/>
                <w:sz w:val="24"/>
                <w:szCs w:val="24"/>
              </w:rPr>
              <w:t>40</w:t>
            </w:r>
          </w:p>
        </w:tc>
      </w:tr>
      <w:tr w:rsidR="007E60DE" w14:paraId="4484017D" w14:textId="77777777">
        <w:tc>
          <w:tcPr>
            <w:tcW w:w="4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7805C" w14:textId="77777777" w:rsidR="007E60DE" w:rsidRDefault="003E379B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议题：</w:t>
            </w:r>
          </w:p>
        </w:tc>
        <w:tc>
          <w:tcPr>
            <w:tcW w:w="42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70EEE" w14:textId="77777777" w:rsidR="007E60DE" w:rsidRDefault="003E379B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结论：</w:t>
            </w:r>
          </w:p>
        </w:tc>
      </w:tr>
      <w:tr w:rsidR="007E60DE" w14:paraId="5B0911AF" w14:textId="77777777">
        <w:tc>
          <w:tcPr>
            <w:tcW w:w="4148" w:type="dxa"/>
            <w:gridSpan w:val="3"/>
          </w:tcPr>
          <w:p w14:paraId="4677DD44" w14:textId="77777777" w:rsidR="00183C8B" w:rsidRPr="00183C8B" w:rsidRDefault="003E379B" w:rsidP="00183C8B">
            <w:pPr>
              <w:spacing w:after="6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="00183C8B" w:rsidRPr="00183C8B">
              <w:rPr>
                <w:rFonts w:hint="eastAsia"/>
                <w:sz w:val="24"/>
                <w:szCs w:val="24"/>
              </w:rPr>
              <w:t>回顾上周学习内容，总结各组员学习情况与阶段性收获。</w:t>
            </w:r>
          </w:p>
          <w:p w14:paraId="7F704933" w14:textId="4D2B1E33" w:rsidR="00183C8B" w:rsidRPr="00183C8B" w:rsidRDefault="00183C8B" w:rsidP="00183C8B">
            <w:pPr>
              <w:spacing w:after="6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. </w:t>
            </w:r>
            <w:r w:rsidRPr="00183C8B">
              <w:rPr>
                <w:rFonts w:hint="eastAsia"/>
                <w:sz w:val="24"/>
                <w:szCs w:val="24"/>
              </w:rPr>
              <w:t>汇报目前项目整体情况，明确项目现阶段的主要任务和开发目标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确认本周进入</w:t>
            </w:r>
            <w:r>
              <w:rPr>
                <w:sz w:val="24"/>
                <w:szCs w:val="24"/>
              </w:rPr>
              <w:t>P0-W1“</w:t>
            </w:r>
            <w:r>
              <w:rPr>
                <w:sz w:val="24"/>
                <w:szCs w:val="24"/>
              </w:rPr>
              <w:t>范围与治理</w:t>
            </w:r>
            <w:r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。</w:t>
            </w:r>
          </w:p>
          <w:p w14:paraId="27CE25C8" w14:textId="2A0D601A" w:rsidR="00183C8B" w:rsidRDefault="00183C8B" w:rsidP="00183C8B">
            <w:pPr>
              <w:spacing w:after="60"/>
              <w:jc w:val="left"/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. </w:t>
            </w:r>
            <w:r w:rsidRPr="00183C8B">
              <w:rPr>
                <w:rFonts w:hint="eastAsia"/>
                <w:sz w:val="24"/>
                <w:szCs w:val="24"/>
              </w:rPr>
              <w:t>讲解项目协同开发工作流，帮助组员熟悉从任务提出到代码交付的完整流程。</w:t>
            </w:r>
            <w:r>
              <w:t xml:space="preserve"> </w:t>
            </w:r>
          </w:p>
          <w:p w14:paraId="2A8C321D" w14:textId="6E6F21A4" w:rsidR="00183C8B" w:rsidRDefault="00183C8B" w:rsidP="00183C8B">
            <w:pPr>
              <w:spacing w:after="60"/>
              <w:jc w:val="left"/>
            </w:pP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阅读</w:t>
            </w:r>
            <w:r>
              <w:rPr>
                <w:sz w:val="24"/>
                <w:szCs w:val="24"/>
              </w:rPr>
              <w:t>README</w:t>
            </w:r>
            <w:r>
              <w:rPr>
                <w:sz w:val="24"/>
                <w:szCs w:val="24"/>
              </w:rPr>
              <w:t>、文档导航、需求规格和生命周期流程，统一事实优先级。</w:t>
            </w:r>
          </w:p>
          <w:p w14:paraId="66D3E08A" w14:textId="682CF2F1" w:rsidR="007E60DE" w:rsidRPr="00183C8B" w:rsidRDefault="007E60DE">
            <w:pPr>
              <w:spacing w:after="60"/>
              <w:jc w:val="left"/>
            </w:pPr>
          </w:p>
        </w:tc>
        <w:tc>
          <w:tcPr>
            <w:tcW w:w="4211" w:type="dxa"/>
            <w:gridSpan w:val="3"/>
          </w:tcPr>
          <w:p w14:paraId="6FE779C3" w14:textId="63C88097" w:rsidR="00183C8B" w:rsidRPr="00183C8B" w:rsidRDefault="003E379B" w:rsidP="00183C8B">
            <w:pPr>
              <w:spacing w:after="6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183C8B">
              <w:rPr>
                <w:rFonts w:hint="eastAsia"/>
              </w:rPr>
              <w:t xml:space="preserve"> </w:t>
            </w:r>
            <w:r w:rsidR="00183C8B" w:rsidRPr="00183C8B">
              <w:rPr>
                <w:rFonts w:hint="eastAsia"/>
                <w:sz w:val="24"/>
                <w:szCs w:val="24"/>
              </w:rPr>
              <w:t>首先对上周的学习内容进行了整体回顾，各组员结合自己前期完成的学习和实践任务，对已经掌握的知识进行了梳理。经过前一阶段的学习，目前团队已经完成了项目开发所需的基础知识和工具准备，接下来工作重点将逐渐从单独的知识学习转向实际项目开发，在项目中进一步巩固和应用所学内容。</w:t>
            </w:r>
          </w:p>
          <w:p w14:paraId="4361AB06" w14:textId="731C9181" w:rsidR="00183C8B" w:rsidRPr="00183C8B" w:rsidRDefault="00183C8B" w:rsidP="00183C8B">
            <w:pPr>
              <w:spacing w:after="6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. </w:t>
            </w:r>
            <w:r w:rsidRPr="00183C8B">
              <w:rPr>
                <w:rFonts w:hint="eastAsia"/>
                <w:sz w:val="24"/>
                <w:szCs w:val="24"/>
              </w:rPr>
              <w:t>对目前项目的整体情况进行了说明，进一步明确了项目需要完成的核心功能以及现阶段开发重点。</w:t>
            </w:r>
          </w:p>
          <w:p w14:paraId="56511B8B" w14:textId="2FBFFB68" w:rsidR="00183C8B" w:rsidRPr="00183C8B" w:rsidRDefault="00183C8B" w:rsidP="00183C8B">
            <w:pPr>
              <w:spacing w:after="6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. </w:t>
            </w:r>
            <w:r w:rsidRPr="00183C8B">
              <w:rPr>
                <w:rFonts w:hint="eastAsia"/>
                <w:sz w:val="24"/>
                <w:szCs w:val="24"/>
              </w:rPr>
              <w:t>讲解项目开发工作流。本次早会重点讲解了团队后续统一使用的项目协同开发工作流。整个流程按照“需求定义</w:t>
            </w:r>
            <w:r w:rsidRPr="00183C8B">
              <w:rPr>
                <w:rFonts w:hint="eastAsia"/>
                <w:sz w:val="24"/>
                <w:szCs w:val="24"/>
              </w:rPr>
              <w:t xml:space="preserve"> </w:t>
            </w:r>
            <w:r w:rsidRPr="00183C8B">
              <w:rPr>
                <w:rFonts w:hint="eastAsia"/>
                <w:sz w:val="24"/>
                <w:szCs w:val="24"/>
              </w:rPr>
              <w:t>→</w:t>
            </w:r>
            <w:r w:rsidRPr="00183C8B">
              <w:rPr>
                <w:rFonts w:hint="eastAsia"/>
                <w:sz w:val="24"/>
                <w:szCs w:val="24"/>
              </w:rPr>
              <w:t xml:space="preserve"> Issue / Story </w:t>
            </w:r>
            <w:r w:rsidRPr="00183C8B">
              <w:rPr>
                <w:rFonts w:hint="eastAsia"/>
                <w:sz w:val="24"/>
                <w:szCs w:val="24"/>
              </w:rPr>
              <w:t>→</w:t>
            </w:r>
            <w:r w:rsidRPr="00183C8B">
              <w:rPr>
                <w:rFonts w:hint="eastAsia"/>
                <w:sz w:val="24"/>
                <w:szCs w:val="24"/>
              </w:rPr>
              <w:t xml:space="preserve"> </w:t>
            </w:r>
            <w:r w:rsidRPr="00183C8B">
              <w:rPr>
                <w:rFonts w:hint="eastAsia"/>
                <w:sz w:val="24"/>
                <w:szCs w:val="24"/>
              </w:rPr>
              <w:t>任务分发</w:t>
            </w:r>
            <w:r w:rsidRPr="00183C8B">
              <w:rPr>
                <w:rFonts w:hint="eastAsia"/>
                <w:sz w:val="24"/>
                <w:szCs w:val="24"/>
              </w:rPr>
              <w:t xml:space="preserve"> </w:t>
            </w:r>
            <w:r w:rsidRPr="00183C8B">
              <w:rPr>
                <w:rFonts w:hint="eastAsia"/>
                <w:sz w:val="24"/>
                <w:szCs w:val="24"/>
              </w:rPr>
              <w:t>→</w:t>
            </w:r>
            <w:r w:rsidRPr="00183C8B">
              <w:rPr>
                <w:rFonts w:hint="eastAsia"/>
                <w:sz w:val="24"/>
                <w:szCs w:val="24"/>
              </w:rPr>
              <w:t xml:space="preserve"> Vibe Coding </w:t>
            </w:r>
            <w:r w:rsidRPr="00183C8B">
              <w:rPr>
                <w:rFonts w:hint="eastAsia"/>
                <w:sz w:val="24"/>
                <w:szCs w:val="24"/>
              </w:rPr>
              <w:t>→</w:t>
            </w:r>
            <w:r w:rsidRPr="00183C8B">
              <w:rPr>
                <w:rFonts w:hint="eastAsia"/>
                <w:sz w:val="24"/>
                <w:szCs w:val="24"/>
              </w:rPr>
              <w:t xml:space="preserve"> </w:t>
            </w:r>
            <w:r w:rsidRPr="00183C8B">
              <w:rPr>
                <w:rFonts w:hint="eastAsia"/>
                <w:sz w:val="24"/>
                <w:szCs w:val="24"/>
              </w:rPr>
              <w:t>本地验证</w:t>
            </w:r>
            <w:r w:rsidRPr="00183C8B">
              <w:rPr>
                <w:rFonts w:hint="eastAsia"/>
                <w:sz w:val="24"/>
                <w:szCs w:val="24"/>
              </w:rPr>
              <w:t xml:space="preserve"> </w:t>
            </w:r>
            <w:r w:rsidRPr="00183C8B">
              <w:rPr>
                <w:rFonts w:hint="eastAsia"/>
                <w:sz w:val="24"/>
                <w:szCs w:val="24"/>
              </w:rPr>
              <w:t>→</w:t>
            </w:r>
            <w:r w:rsidRPr="00183C8B">
              <w:rPr>
                <w:rFonts w:hint="eastAsia"/>
                <w:sz w:val="24"/>
                <w:szCs w:val="24"/>
              </w:rPr>
              <w:t xml:space="preserve"> Pull Request </w:t>
            </w:r>
            <w:r w:rsidRPr="00183C8B">
              <w:rPr>
                <w:rFonts w:hint="eastAsia"/>
                <w:sz w:val="24"/>
                <w:szCs w:val="24"/>
              </w:rPr>
              <w:t>→</w:t>
            </w:r>
            <w:r w:rsidRPr="00183C8B">
              <w:rPr>
                <w:rFonts w:hint="eastAsia"/>
                <w:sz w:val="24"/>
                <w:szCs w:val="24"/>
              </w:rPr>
              <w:t xml:space="preserve"> </w:t>
            </w:r>
            <w:r w:rsidRPr="00183C8B">
              <w:rPr>
                <w:rFonts w:hint="eastAsia"/>
                <w:sz w:val="24"/>
                <w:szCs w:val="24"/>
              </w:rPr>
              <w:t>审查门禁</w:t>
            </w:r>
            <w:r w:rsidRPr="00183C8B">
              <w:rPr>
                <w:rFonts w:hint="eastAsia"/>
                <w:sz w:val="24"/>
                <w:szCs w:val="24"/>
              </w:rPr>
              <w:t xml:space="preserve"> </w:t>
            </w:r>
            <w:r w:rsidRPr="00183C8B">
              <w:rPr>
                <w:rFonts w:hint="eastAsia"/>
                <w:sz w:val="24"/>
                <w:szCs w:val="24"/>
              </w:rPr>
              <w:t>→</w:t>
            </w:r>
            <w:r w:rsidRPr="00183C8B">
              <w:rPr>
                <w:rFonts w:hint="eastAsia"/>
                <w:sz w:val="24"/>
                <w:szCs w:val="24"/>
              </w:rPr>
              <w:t xml:space="preserve"> </w:t>
            </w:r>
            <w:r w:rsidRPr="00183C8B">
              <w:rPr>
                <w:rFonts w:hint="eastAsia"/>
                <w:sz w:val="24"/>
                <w:szCs w:val="24"/>
              </w:rPr>
              <w:t>合并交付”依次进行。。</w:t>
            </w:r>
            <w:r>
              <w:t xml:space="preserve"> </w:t>
            </w:r>
          </w:p>
          <w:p w14:paraId="72A5ED5E" w14:textId="25AD657B" w:rsidR="007E60DE" w:rsidRDefault="007E60DE">
            <w:pPr>
              <w:spacing w:after="60"/>
              <w:jc w:val="left"/>
            </w:pPr>
          </w:p>
        </w:tc>
      </w:tr>
      <w:tr w:rsidR="007E60DE" w14:paraId="50005B61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E84F6" w14:textId="77777777" w:rsidR="007E60DE" w:rsidRDefault="003E379B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9761B" w14:textId="77777777" w:rsidR="007E60DE" w:rsidRDefault="003E379B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遗留问题：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00199" w14:textId="77777777" w:rsidR="007E60DE" w:rsidRDefault="003E379B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责任人：</w:t>
            </w:r>
          </w:p>
        </w:tc>
      </w:tr>
      <w:tr w:rsidR="007E60DE" w14:paraId="6B3AA081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AAB06" w14:textId="77777777" w:rsidR="007E60DE" w:rsidRDefault="003E379B">
            <w:pPr>
              <w:spacing w:after="6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CEDE9" w14:textId="0EFCF6CD" w:rsidR="00183C8B" w:rsidRDefault="00183C8B">
            <w:pPr>
              <w:spacing w:after="60"/>
              <w:jc w:val="left"/>
              <w:rPr>
                <w:rFonts w:hint="eastAsia"/>
              </w:rPr>
            </w:pPr>
            <w:r w:rsidRPr="00183C8B">
              <w:rPr>
                <w:rFonts w:hint="eastAsia"/>
                <w:sz w:val="24"/>
                <w:szCs w:val="24"/>
              </w:rPr>
              <w:t>补齐</w:t>
            </w:r>
            <w:r w:rsidRPr="00183C8B">
              <w:rPr>
                <w:rFonts w:hint="eastAsia"/>
                <w:sz w:val="24"/>
                <w:szCs w:val="24"/>
              </w:rPr>
              <w:t>HCT-001</w:t>
            </w:r>
            <w:r w:rsidRPr="00183C8B">
              <w:rPr>
                <w:rFonts w:hint="eastAsia"/>
                <w:sz w:val="24"/>
                <w:szCs w:val="24"/>
              </w:rPr>
              <w:t>至</w:t>
            </w:r>
            <w:r w:rsidRPr="00183C8B">
              <w:rPr>
                <w:rFonts w:hint="eastAsia"/>
                <w:sz w:val="24"/>
                <w:szCs w:val="24"/>
              </w:rPr>
              <w:t>HCT-004 Story</w:t>
            </w:r>
            <w:r w:rsidRPr="00183C8B">
              <w:rPr>
                <w:rFonts w:hint="eastAsia"/>
                <w:sz w:val="24"/>
                <w:szCs w:val="24"/>
              </w:rPr>
              <w:t>的负责人、复核人、回滚和允许修改范围。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1D603" w14:textId="4CF5A5A5" w:rsidR="007E60DE" w:rsidRDefault="003E379B">
            <w:pPr>
              <w:spacing w:after="60"/>
              <w:jc w:val="left"/>
            </w:pPr>
            <w:r>
              <w:rPr>
                <w:sz w:val="24"/>
                <w:szCs w:val="24"/>
              </w:rPr>
              <w:t>杨天慕</w:t>
            </w:r>
            <w:r w:rsidR="00761B26">
              <w:t xml:space="preserve"> </w:t>
            </w:r>
          </w:p>
        </w:tc>
      </w:tr>
      <w:tr w:rsidR="007E60DE" w14:paraId="07E12010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A36C8" w14:textId="77777777" w:rsidR="007E60DE" w:rsidRDefault="003E379B">
            <w:pPr>
              <w:spacing w:after="60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D81F2" w14:textId="30378B3D" w:rsidR="00761B26" w:rsidRPr="00761B26" w:rsidRDefault="00183C8B">
            <w:pPr>
              <w:spacing w:after="60"/>
              <w:jc w:val="left"/>
              <w:rPr>
                <w:rFonts w:hint="eastAsia"/>
                <w:sz w:val="24"/>
                <w:szCs w:val="24"/>
              </w:rPr>
            </w:pPr>
            <w:r w:rsidRPr="00183C8B">
              <w:rPr>
                <w:rFonts w:hint="eastAsia"/>
                <w:sz w:val="24"/>
                <w:szCs w:val="24"/>
              </w:rPr>
              <w:t>根据目前项目需求继续细化功能模块，并拆分为可执行的</w:t>
            </w:r>
            <w:r w:rsidRPr="00183C8B">
              <w:rPr>
                <w:rFonts w:hint="eastAsia"/>
                <w:sz w:val="24"/>
                <w:szCs w:val="24"/>
              </w:rPr>
              <w:t xml:space="preserve"> Issue / Story</w:t>
            </w:r>
            <w:r w:rsidRPr="00183C8B">
              <w:rPr>
                <w:rFonts w:hint="eastAsia"/>
                <w:sz w:val="24"/>
                <w:szCs w:val="24"/>
              </w:rPr>
              <w:t>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78021" w14:textId="44787F03" w:rsidR="007E60DE" w:rsidRDefault="003E379B">
            <w:pPr>
              <w:spacing w:after="60"/>
              <w:jc w:val="left"/>
            </w:pPr>
            <w:r>
              <w:rPr>
                <w:sz w:val="24"/>
                <w:szCs w:val="24"/>
              </w:rPr>
              <w:t>杨天慕</w:t>
            </w:r>
            <w:r w:rsidR="00761B26">
              <w:rPr>
                <w:rFonts w:hint="eastAsia"/>
                <w:sz w:val="24"/>
                <w:szCs w:val="24"/>
              </w:rPr>
              <w:t>，张子涵</w:t>
            </w:r>
          </w:p>
        </w:tc>
      </w:tr>
      <w:tr w:rsidR="00761B26" w14:paraId="6919D7C9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08B54" w14:textId="1B49582D" w:rsidR="00761B26" w:rsidRDefault="00761B26">
            <w:pPr>
              <w:spacing w:after="6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DED07" w14:textId="70FF408E" w:rsidR="00761B26" w:rsidRPr="00183C8B" w:rsidRDefault="00761B26">
            <w:pPr>
              <w:spacing w:after="60"/>
              <w:jc w:val="left"/>
              <w:rPr>
                <w:rFonts w:hint="eastAsia"/>
                <w:sz w:val="24"/>
                <w:szCs w:val="24"/>
              </w:rPr>
            </w:pPr>
            <w:r w:rsidRPr="00761B26">
              <w:rPr>
                <w:rFonts w:hint="eastAsia"/>
                <w:sz w:val="24"/>
                <w:szCs w:val="24"/>
              </w:rPr>
              <w:t>在实际开发过程中持续记录工作流存在的问题，根据使用情况进一步优化任务描述、代码检查和审查流程。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B2BBE" w14:textId="6AC56D76" w:rsidR="00761B26" w:rsidRDefault="00761B26">
            <w:pPr>
              <w:spacing w:after="60"/>
              <w:jc w:val="left"/>
              <w:rPr>
                <w:sz w:val="24"/>
                <w:szCs w:val="24"/>
              </w:rPr>
            </w:pPr>
            <w:r w:rsidRPr="00761B26">
              <w:rPr>
                <w:rFonts w:hint="eastAsia"/>
                <w:sz w:val="24"/>
                <w:szCs w:val="24"/>
              </w:rPr>
              <w:t>杨天慕、杨欢、张子涵、燕祎萌、闫宇鑫</w:t>
            </w:r>
          </w:p>
        </w:tc>
      </w:tr>
      <w:tr w:rsidR="00761B26" w14:paraId="2560CAC4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6E0AA" w14:textId="09BC7D79" w:rsidR="00761B26" w:rsidRDefault="00761B26">
            <w:pPr>
              <w:spacing w:after="60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5C594" w14:textId="56FED84A" w:rsidR="00761B26" w:rsidRPr="00761B26" w:rsidRDefault="00761B26">
            <w:pPr>
              <w:spacing w:after="60"/>
              <w:jc w:val="left"/>
              <w:rPr>
                <w:rFonts w:hint="eastAsia"/>
                <w:sz w:val="24"/>
                <w:szCs w:val="24"/>
              </w:rPr>
            </w:pPr>
            <w:r w:rsidRPr="00761B26">
              <w:rPr>
                <w:rFonts w:hint="eastAsia"/>
                <w:sz w:val="24"/>
                <w:szCs w:val="24"/>
              </w:rPr>
              <w:t>各组员按照工作流领取对应任务，开始实际项目开发，并熟悉从任务领取、本地开发、本地验证到提交</w:t>
            </w:r>
            <w:r w:rsidRPr="00761B26">
              <w:rPr>
                <w:rFonts w:hint="eastAsia"/>
                <w:sz w:val="24"/>
                <w:szCs w:val="24"/>
              </w:rPr>
              <w:t xml:space="preserve"> PR </w:t>
            </w:r>
            <w:r w:rsidRPr="00761B26">
              <w:rPr>
                <w:rFonts w:hint="eastAsia"/>
                <w:sz w:val="24"/>
                <w:szCs w:val="24"/>
              </w:rPr>
              <w:t>的完整过程。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A736" w14:textId="3B2558D4" w:rsidR="00761B26" w:rsidRDefault="00761B26">
            <w:pPr>
              <w:spacing w:after="60"/>
              <w:jc w:val="left"/>
              <w:rPr>
                <w:sz w:val="24"/>
                <w:szCs w:val="24"/>
              </w:rPr>
            </w:pPr>
            <w:r w:rsidRPr="00761B26">
              <w:rPr>
                <w:rFonts w:hint="eastAsia"/>
                <w:sz w:val="24"/>
                <w:szCs w:val="24"/>
              </w:rPr>
              <w:t>杨天慕、杨欢、张子涵、燕祎萌、闫宇鑫</w:t>
            </w:r>
          </w:p>
        </w:tc>
      </w:tr>
    </w:tbl>
    <w:p w14:paraId="5D85FAC0" w14:textId="77777777" w:rsidR="007E60DE" w:rsidRDefault="007E60DE"/>
    <w:sectPr w:rsidR="007E60DE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332BB" w14:textId="77777777" w:rsidR="003E379B" w:rsidRDefault="003E379B" w:rsidP="0072148C">
      <w:r>
        <w:separator/>
      </w:r>
    </w:p>
  </w:endnote>
  <w:endnote w:type="continuationSeparator" w:id="0">
    <w:p w14:paraId="14EE59D4" w14:textId="77777777" w:rsidR="003E379B" w:rsidRDefault="003E379B" w:rsidP="00721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D9C27" w14:textId="77777777" w:rsidR="003E379B" w:rsidRDefault="003E379B" w:rsidP="0072148C">
      <w:r>
        <w:separator/>
      </w:r>
    </w:p>
  </w:footnote>
  <w:footnote w:type="continuationSeparator" w:id="0">
    <w:p w14:paraId="4899FAE2" w14:textId="77777777" w:rsidR="003E379B" w:rsidRDefault="003E379B" w:rsidP="007214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0DE"/>
    <w:rsid w:val="00183C8B"/>
    <w:rsid w:val="003E379B"/>
    <w:rsid w:val="00417503"/>
    <w:rsid w:val="0072148C"/>
    <w:rsid w:val="00761B26"/>
    <w:rsid w:val="007E60DE"/>
    <w:rsid w:val="67D3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90B21A"/>
  <w15:docId w15:val="{C3B3BA92-FC98-468D-91E8-58A43D83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1"/>
      <w:szCs w:val="22"/>
    </w:rPr>
  </w:style>
  <w:style w:type="paragraph" w:styleId="5">
    <w:name w:val="heading 5"/>
    <w:next w:val="a"/>
    <w:qFormat/>
    <w:pPr>
      <w:outlineLvl w:val="4"/>
    </w:pPr>
    <w:rPr>
      <w:color w:val="2E74B5"/>
      <w:sz w:val="21"/>
      <w:szCs w:val="22"/>
    </w:rPr>
  </w:style>
  <w:style w:type="paragraph" w:styleId="6">
    <w:name w:val="heading 6"/>
    <w:next w:val="a"/>
    <w:qFormat/>
    <w:pPr>
      <w:outlineLvl w:val="5"/>
    </w:pPr>
    <w:rPr>
      <w:color w:val="1F4D78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qFormat/>
  </w:style>
  <w:style w:type="paragraph" w:styleId="a5">
    <w:name w:val="footnote text"/>
    <w:link w:val="a6"/>
    <w:uiPriority w:val="99"/>
    <w:semiHidden/>
    <w:unhideWhenUsed/>
  </w:style>
  <w:style w:type="paragraph" w:styleId="a7">
    <w:name w:val="Title"/>
    <w:qFormat/>
    <w:rPr>
      <w:sz w:val="56"/>
      <w:szCs w:val="56"/>
    </w:rPr>
  </w:style>
  <w:style w:type="character" w:styleId="a8">
    <w:name w:val="endnote reference"/>
    <w:uiPriority w:val="99"/>
    <w:semiHidden/>
    <w:unhideWhenUsed/>
    <w:qFormat/>
    <w:rPr>
      <w:vertAlign w:val="superscript"/>
    </w:rPr>
  </w:style>
  <w:style w:type="character" w:styleId="a9">
    <w:name w:val="Hyperlink"/>
    <w:uiPriority w:val="99"/>
    <w:unhideWhenUsed/>
    <w:qFormat/>
    <w:rPr>
      <w:color w:val="0563C1"/>
      <w:u w:val="single"/>
    </w:rPr>
  </w:style>
  <w:style w:type="character" w:styleId="aa">
    <w:name w:val="footnote reference"/>
    <w:uiPriority w:val="99"/>
    <w:semiHidden/>
    <w:unhideWhenUsed/>
    <w:qFormat/>
    <w:rPr>
      <w:vertAlign w:val="superscript"/>
    </w:rPr>
  </w:style>
  <w:style w:type="paragraph" w:styleId="ab">
    <w:name w:val="List Paragraph"/>
    <w:qFormat/>
    <w:rPr>
      <w:sz w:val="21"/>
      <w:szCs w:val="22"/>
    </w:rPr>
  </w:style>
  <w:style w:type="character" w:customStyle="1" w:styleId="a6">
    <w:name w:val="脚注文本 字符"/>
    <w:link w:val="a5"/>
    <w:uiPriority w:val="99"/>
    <w:semiHidden/>
    <w:unhideWhenUsed/>
    <w:qFormat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rsid w:val="007214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72148C"/>
    <w:rPr>
      <w:sz w:val="18"/>
      <w:szCs w:val="18"/>
    </w:rPr>
  </w:style>
  <w:style w:type="paragraph" w:styleId="ae">
    <w:name w:val="footer"/>
    <w:basedOn w:val="a"/>
    <w:link w:val="af"/>
    <w:rsid w:val="007214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rsid w:val="007214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天慕 杨</cp:lastModifiedBy>
  <cp:revision>4</cp:revision>
  <dcterms:created xsi:type="dcterms:W3CDTF">2026-08-07T00:59:00Z</dcterms:created>
  <dcterms:modified xsi:type="dcterms:W3CDTF">2026-08-10T01:49:00Z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eyJoZGlkIjoiMzI4NjI3OGI3YTJkMDg2MDAxN2I3ZDE2YmM3NjQwYmQiLCJ1c2VySWQiOiIxMjQ3NDMzNTYxIn0=</vt:lpwstr>
  </property>
  <property fmtid="{D5CDD505-2E9C-101B-9397-08002B2CF9AE}" pid="3" name="KSOProductBuildVer">
    <vt:lpwstr>2052-12.1.0.28043</vt:lpwstr>
  </property>
  <property fmtid="{D5CDD505-2E9C-101B-9397-08002B2CF9AE}" pid="4" name="ICV">
    <vt:lpwstr>27E1D2DCB2C24D9FA955FB78A007E80D_12</vt:lpwstr>
  </property>
</Properties>
</file>