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709"/>
        <w:gridCol w:w="2735"/>
        <w:gridCol w:w="1376"/>
        <w:gridCol w:w="1134"/>
        <w:gridCol w:w="1701"/>
      </w:tblGrid>
      <w:tr w:rsidR="00950A29" w14:paraId="52D9DBCE" w14:textId="77777777">
        <w:tc>
          <w:tcPr>
            <w:tcW w:w="8359" w:type="dxa"/>
            <w:gridSpan w:val="6"/>
            <w:vAlign w:val="center"/>
          </w:tcPr>
          <w:p w14:paraId="48AA9318" w14:textId="77777777" w:rsidR="00950A29" w:rsidRDefault="00021BFA">
            <w:pPr>
              <w:jc w:val="center"/>
            </w:pPr>
            <w:r>
              <w:rPr>
                <w:b/>
                <w:bCs/>
                <w:sz w:val="52"/>
                <w:szCs w:val="52"/>
              </w:rPr>
              <w:t>第</w:t>
            </w:r>
            <w:r>
              <w:rPr>
                <w:b/>
                <w:bCs/>
                <w:sz w:val="52"/>
                <w:szCs w:val="52"/>
              </w:rPr>
              <w:t>1</w:t>
            </w:r>
            <w:r>
              <w:rPr>
                <w:b/>
                <w:bCs/>
                <w:sz w:val="52"/>
                <w:szCs w:val="52"/>
              </w:rPr>
              <w:t>组会议记录</w:t>
            </w:r>
          </w:p>
        </w:tc>
      </w:tr>
      <w:tr w:rsidR="00950A29" w14:paraId="36FD3996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250BF" w14:textId="77777777" w:rsidR="00950A29" w:rsidRDefault="00021BFA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召集人：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059DF" w14:textId="77777777" w:rsidR="00950A29" w:rsidRDefault="00021BFA">
            <w:pPr>
              <w:spacing w:after="60"/>
              <w:jc w:val="left"/>
            </w:pPr>
            <w:proofErr w:type="gramStart"/>
            <w:r>
              <w:rPr>
                <w:sz w:val="24"/>
                <w:szCs w:val="24"/>
              </w:rPr>
              <w:t>杨天慕</w:t>
            </w:r>
            <w:proofErr w:type="gramEnd"/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4997B" w14:textId="77777777" w:rsidR="00950A29" w:rsidRDefault="00021BFA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记录人：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0B284" w14:textId="0B77571D" w:rsidR="00950A29" w:rsidRDefault="00AC489F">
            <w:pPr>
              <w:spacing w:after="60"/>
              <w:jc w:val="left"/>
              <w:rPr>
                <w:rFonts w:eastAsia="宋体"/>
              </w:rPr>
            </w:pPr>
            <w:proofErr w:type="gramStart"/>
            <w:r>
              <w:rPr>
                <w:rFonts w:eastAsia="宋体" w:hint="eastAsia"/>
              </w:rPr>
              <w:t>杨天慕</w:t>
            </w:r>
            <w:proofErr w:type="gramEnd"/>
          </w:p>
        </w:tc>
      </w:tr>
      <w:tr w:rsidR="00950A29" w14:paraId="27372D4B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6FBD8" w14:textId="77777777" w:rsidR="00950A29" w:rsidRDefault="00021BFA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与会人：</w:t>
            </w:r>
          </w:p>
        </w:tc>
        <w:tc>
          <w:tcPr>
            <w:tcW w:w="69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86AD4" w14:textId="77777777" w:rsidR="00950A29" w:rsidRDefault="00021BFA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杨天慕，杨欢，张子涵，燕祎萌，闫宇鑫</w:t>
            </w:r>
          </w:p>
        </w:tc>
      </w:tr>
      <w:tr w:rsidR="00950A29" w14:paraId="09AF9639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16DC4" w14:textId="77777777" w:rsidR="00950A29" w:rsidRDefault="00021BFA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开始时间：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CB1AD" w14:textId="7ED21A4A" w:rsidR="00950A29" w:rsidRDefault="00021BFA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</w:t>
            </w:r>
            <w:r w:rsidR="00BD41A5">
              <w:rPr>
                <w:rFonts w:hint="eastAsia"/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t>/</w:t>
            </w:r>
            <w:r w:rsidR="00AC489F"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 xml:space="preserve"> 8:30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8F98A" w14:textId="77777777" w:rsidR="00950A29" w:rsidRDefault="00021BFA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结束时间：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9E5BF" w14:textId="1D48D865" w:rsidR="00950A29" w:rsidRDefault="00021BFA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</w:t>
            </w:r>
            <w:r w:rsidR="00BD41A5">
              <w:rPr>
                <w:rFonts w:hint="eastAsia"/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t>/</w:t>
            </w:r>
            <w:r w:rsidR="00AC489F"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 xml:space="preserve"> 8:</w:t>
            </w:r>
            <w:r w:rsidR="00BD41A5">
              <w:rPr>
                <w:rFonts w:hint="eastAsia"/>
                <w:b/>
                <w:bCs/>
                <w:sz w:val="24"/>
                <w:szCs w:val="24"/>
              </w:rPr>
              <w:t>40</w:t>
            </w:r>
          </w:p>
        </w:tc>
      </w:tr>
      <w:tr w:rsidR="00950A29" w14:paraId="58CF3898" w14:textId="77777777">
        <w:tc>
          <w:tcPr>
            <w:tcW w:w="4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2C746" w14:textId="77777777" w:rsidR="00950A29" w:rsidRDefault="00021BFA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议题：</w:t>
            </w:r>
          </w:p>
        </w:tc>
        <w:tc>
          <w:tcPr>
            <w:tcW w:w="42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3959B" w14:textId="77777777" w:rsidR="00950A29" w:rsidRDefault="00021BFA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结论：</w:t>
            </w:r>
          </w:p>
        </w:tc>
      </w:tr>
      <w:tr w:rsidR="00950A29" w14:paraId="2A0AAE66" w14:textId="77777777">
        <w:tc>
          <w:tcPr>
            <w:tcW w:w="4148" w:type="dxa"/>
            <w:gridSpan w:val="3"/>
          </w:tcPr>
          <w:p w14:paraId="1AABA062" w14:textId="77777777" w:rsidR="00AC489F" w:rsidRPr="00AC489F" w:rsidRDefault="00AC489F" w:rsidP="00AC489F">
            <w:pPr>
              <w:pStyle w:val="ab"/>
              <w:numPr>
                <w:ilvl w:val="0"/>
                <w:numId w:val="1"/>
              </w:numPr>
              <w:spacing w:after="60"/>
              <w:rPr>
                <w:rFonts w:ascii="宋体" w:eastAsia="宋体" w:hAnsi="宋体" w:hint="eastAsia"/>
                <w:sz w:val="24"/>
              </w:rPr>
            </w:pPr>
            <w:r w:rsidRPr="00AC489F">
              <w:rPr>
                <w:rFonts w:ascii="宋体" w:eastAsia="宋体" w:hAnsi="宋体" w:hint="eastAsia"/>
                <w:sz w:val="24"/>
              </w:rPr>
              <w:t>回顾昨日测试发现的 Bug 及修复情况。</w:t>
            </w:r>
          </w:p>
          <w:p w14:paraId="45349296" w14:textId="77777777" w:rsidR="00AC489F" w:rsidRPr="00AC489F" w:rsidRDefault="00AC489F" w:rsidP="00AC489F">
            <w:pPr>
              <w:pStyle w:val="ab"/>
              <w:numPr>
                <w:ilvl w:val="0"/>
                <w:numId w:val="1"/>
              </w:numPr>
              <w:spacing w:after="60"/>
              <w:rPr>
                <w:rFonts w:ascii="宋体" w:eastAsia="宋体" w:hAnsi="宋体" w:hint="eastAsia"/>
                <w:sz w:val="24"/>
              </w:rPr>
            </w:pPr>
            <w:r w:rsidRPr="00AC489F">
              <w:rPr>
                <w:rFonts w:ascii="宋体" w:eastAsia="宋体" w:hAnsi="宋体" w:hint="eastAsia"/>
                <w:sz w:val="24"/>
              </w:rPr>
              <w:t>安排今日交叉测试与回归测试工作。</w:t>
            </w:r>
          </w:p>
          <w:p w14:paraId="66819AA8" w14:textId="0CE86D2C" w:rsidR="00AC489F" w:rsidRPr="00AC489F" w:rsidRDefault="00AC489F" w:rsidP="00AC489F">
            <w:pPr>
              <w:pStyle w:val="ab"/>
              <w:numPr>
                <w:ilvl w:val="0"/>
                <w:numId w:val="1"/>
              </w:numPr>
              <w:spacing w:after="60"/>
              <w:rPr>
                <w:rFonts w:ascii="宋体" w:eastAsia="宋体" w:hAnsi="宋体" w:hint="eastAsia"/>
                <w:sz w:val="24"/>
              </w:rPr>
            </w:pPr>
            <w:r w:rsidRPr="00AC489F">
              <w:rPr>
                <w:rFonts w:ascii="宋体" w:eastAsia="宋体" w:hAnsi="宋体" w:hint="eastAsia"/>
                <w:sz w:val="24"/>
              </w:rPr>
              <w:t>强调重点功能、异常场景及测试记录要求。</w:t>
            </w:r>
          </w:p>
          <w:p w14:paraId="0B491071" w14:textId="0EA26446" w:rsidR="005A33A7" w:rsidRDefault="005A33A7">
            <w:pPr>
              <w:jc w:val="left"/>
            </w:pPr>
          </w:p>
        </w:tc>
        <w:tc>
          <w:tcPr>
            <w:tcW w:w="4211" w:type="dxa"/>
            <w:gridSpan w:val="3"/>
          </w:tcPr>
          <w:p w14:paraId="008E6E2C" w14:textId="77777777" w:rsidR="00AC489F" w:rsidRPr="00AC489F" w:rsidRDefault="00AC489F" w:rsidP="00AC489F">
            <w:pPr>
              <w:pStyle w:val="ab"/>
              <w:numPr>
                <w:ilvl w:val="0"/>
                <w:numId w:val="2"/>
              </w:numPr>
              <w:spacing w:after="60"/>
              <w:rPr>
                <w:rFonts w:ascii="宋体" w:eastAsia="宋体" w:hAnsi="宋体" w:hint="eastAsia"/>
                <w:sz w:val="24"/>
              </w:rPr>
            </w:pPr>
            <w:r w:rsidRPr="00AC489F">
              <w:rPr>
                <w:rFonts w:ascii="宋体" w:eastAsia="宋体" w:hAnsi="宋体" w:hint="eastAsia"/>
                <w:sz w:val="24"/>
              </w:rPr>
              <w:t>昨日测试过程中发现的问题均已由对应负责人完成修复，早会对主要 Bug 的产生原因、修改方案和当前修复状态进行了简单回顾，目前相关功能已具备再次测试条件。</w:t>
            </w:r>
          </w:p>
          <w:p w14:paraId="76BD6401" w14:textId="77777777" w:rsidR="00AC489F" w:rsidRPr="00AC489F" w:rsidRDefault="00AC489F" w:rsidP="00AC489F">
            <w:pPr>
              <w:pStyle w:val="ab"/>
              <w:numPr>
                <w:ilvl w:val="0"/>
                <w:numId w:val="2"/>
              </w:numPr>
              <w:spacing w:after="60"/>
              <w:rPr>
                <w:rFonts w:ascii="宋体" w:eastAsia="宋体" w:hAnsi="宋体" w:hint="eastAsia"/>
                <w:sz w:val="24"/>
              </w:rPr>
            </w:pPr>
            <w:r w:rsidRPr="00AC489F">
              <w:rPr>
                <w:rFonts w:ascii="宋体" w:eastAsia="宋体" w:hAnsi="宋体" w:hint="eastAsia"/>
                <w:sz w:val="24"/>
              </w:rPr>
              <w:t>交叉测试时重点对昨日出现过 Bug 的场景进行重复验证，确认修复后问题不会再次出现，同时尝试不同输入、不同操作顺序和异常使用方式，检查是否存在相似问题或新的边界情况。</w:t>
            </w:r>
          </w:p>
          <w:p w14:paraId="5AB26D87" w14:textId="77777777" w:rsidR="00AC489F" w:rsidRPr="00AC489F" w:rsidRDefault="00AC489F" w:rsidP="00AC489F">
            <w:pPr>
              <w:pStyle w:val="ab"/>
              <w:numPr>
                <w:ilvl w:val="0"/>
                <w:numId w:val="2"/>
              </w:numPr>
              <w:spacing w:after="60"/>
              <w:rPr>
                <w:rFonts w:ascii="宋体" w:eastAsia="宋体" w:hAnsi="宋体" w:hint="eastAsia"/>
                <w:sz w:val="24"/>
              </w:rPr>
            </w:pPr>
            <w:r w:rsidRPr="00AC489F">
              <w:rPr>
                <w:rFonts w:ascii="宋体" w:eastAsia="宋体" w:hAnsi="宋体" w:hint="eastAsia"/>
                <w:sz w:val="24"/>
              </w:rPr>
              <w:t>对已经修复的问题进行回归测试，不仅验证 Bug 本身是否解决，还要检查修改后是否影响其他已有功能，避免修复一个问题后产生新的功能异常。</w:t>
            </w:r>
          </w:p>
          <w:p w14:paraId="0D55CF0B" w14:textId="77777777" w:rsidR="00AC489F" w:rsidRPr="00AC489F" w:rsidRDefault="00AC489F" w:rsidP="00AC489F">
            <w:pPr>
              <w:pStyle w:val="ab"/>
              <w:numPr>
                <w:ilvl w:val="0"/>
                <w:numId w:val="2"/>
              </w:numPr>
              <w:spacing w:after="60"/>
              <w:rPr>
                <w:rFonts w:ascii="宋体" w:eastAsia="宋体" w:hAnsi="宋体" w:hint="eastAsia"/>
                <w:sz w:val="24"/>
              </w:rPr>
            </w:pPr>
            <w:r w:rsidRPr="00AC489F">
              <w:rPr>
                <w:rFonts w:ascii="宋体" w:eastAsia="宋体" w:hAnsi="宋体" w:hint="eastAsia"/>
                <w:sz w:val="24"/>
              </w:rPr>
              <w:t>每位成员在测试过程中发现问题后应及时记录 Bug 的复现步骤、出现条件、实际结果和预期结果，并反馈给对应负责人，方便快速定位和修改。</w:t>
            </w:r>
          </w:p>
          <w:p w14:paraId="3EB4681B" w14:textId="5CEA6196" w:rsidR="005A33A7" w:rsidRPr="00AC489F" w:rsidRDefault="00AC489F" w:rsidP="00AC489F">
            <w:pPr>
              <w:pStyle w:val="ab"/>
              <w:numPr>
                <w:ilvl w:val="0"/>
                <w:numId w:val="2"/>
              </w:numPr>
              <w:spacing w:after="60"/>
              <w:rPr>
                <w:rFonts w:ascii="宋体" w:eastAsia="宋体" w:hAnsi="宋体" w:hint="eastAsia"/>
                <w:sz w:val="24"/>
              </w:rPr>
            </w:pPr>
            <w:r w:rsidRPr="00AC489F">
              <w:rPr>
                <w:rFonts w:ascii="宋体" w:eastAsia="宋体" w:hAnsi="宋体" w:hint="eastAsia"/>
                <w:sz w:val="24"/>
              </w:rPr>
              <w:t>对发现的新问题按照“发现—记录—分配—修复—回归测试—关闭”的方式形成完整闭环，修复完成后尽量由原问题发现者或其他成员再次验证，不直接由开发者自行确认关闭。</w:t>
            </w:r>
          </w:p>
        </w:tc>
      </w:tr>
      <w:tr w:rsidR="00950A29" w14:paraId="18F526C9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49AE" w14:textId="77777777" w:rsidR="00950A29" w:rsidRDefault="00021BFA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4951E" w14:textId="77777777" w:rsidR="00950A29" w:rsidRDefault="00021BFA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遗留问题：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971F3" w14:textId="77777777" w:rsidR="00950A29" w:rsidRDefault="00021BFA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责任人：</w:t>
            </w:r>
          </w:p>
        </w:tc>
      </w:tr>
      <w:tr w:rsidR="00950A29" w14:paraId="160346B6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DA6A5" w14:textId="77777777" w:rsidR="00950A29" w:rsidRDefault="00021BFA">
            <w:pPr>
              <w:spacing w:after="6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EAF34" w14:textId="1710B713" w:rsidR="00950A29" w:rsidRDefault="00AC489F">
            <w:pPr>
              <w:spacing w:after="60"/>
              <w:jc w:val="left"/>
            </w:pPr>
            <w:r w:rsidRPr="00AC489F">
              <w:rPr>
                <w:rFonts w:ascii="宋体" w:eastAsia="宋体" w:hAnsi="宋体" w:hint="eastAsia"/>
                <w:sz w:val="24"/>
              </w:rPr>
              <w:t>重点测试异常操作、边界场景及完整业务流程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43E9F" w14:textId="365DDF99" w:rsidR="00950A29" w:rsidRDefault="00021BFA">
            <w:pPr>
              <w:spacing w:after="60"/>
              <w:jc w:val="left"/>
              <w:rPr>
                <w:rFonts w:hint="eastAsia"/>
              </w:rPr>
            </w:pPr>
            <w:r w:rsidRPr="00021BFA">
              <w:rPr>
                <w:rFonts w:hint="eastAsia"/>
                <w:sz w:val="24"/>
                <w:szCs w:val="24"/>
              </w:rPr>
              <w:t>全体成员</w:t>
            </w:r>
          </w:p>
        </w:tc>
      </w:tr>
      <w:tr w:rsidR="00950A29" w14:paraId="33C38CED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C6BCB" w14:textId="77777777" w:rsidR="00950A29" w:rsidRDefault="00021BFA">
            <w:pPr>
              <w:spacing w:after="60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FFCA6" w14:textId="59A0234C" w:rsidR="00950A29" w:rsidRDefault="00AC489F">
            <w:pPr>
              <w:spacing w:after="60"/>
              <w:jc w:val="left"/>
            </w:pPr>
            <w:r w:rsidRPr="00AC489F">
              <w:rPr>
                <w:rFonts w:ascii="宋体" w:eastAsia="宋体" w:hAnsi="宋体" w:hint="eastAsia"/>
                <w:sz w:val="24"/>
              </w:rPr>
              <w:t>对新发现的问题及时记录并反馈对应负责人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C4519" w14:textId="785CD058" w:rsidR="00950A29" w:rsidRDefault="00AC489F">
            <w:pPr>
              <w:spacing w:after="60"/>
              <w:jc w:val="left"/>
              <w:rPr>
                <w:rFonts w:hint="eastAsia"/>
              </w:rPr>
            </w:pPr>
            <w:r w:rsidRPr="00021BFA">
              <w:rPr>
                <w:rFonts w:hint="eastAsia"/>
                <w:sz w:val="24"/>
                <w:szCs w:val="24"/>
              </w:rPr>
              <w:t>全体成员</w:t>
            </w:r>
          </w:p>
        </w:tc>
      </w:tr>
      <w:tr w:rsidR="00950A29" w14:paraId="6AD0284F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22674" w14:textId="77777777" w:rsidR="00950A29" w:rsidRDefault="00021BFA">
            <w:pPr>
              <w:spacing w:after="60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1F7D" w14:textId="64B22293" w:rsidR="00950A29" w:rsidRPr="00AC489F" w:rsidRDefault="00AC489F" w:rsidP="00AC489F">
            <w:pPr>
              <w:spacing w:after="60"/>
              <w:jc w:val="left"/>
              <w:rPr>
                <w:rFonts w:ascii="宋体" w:eastAsia="宋体" w:hAnsi="宋体" w:hint="eastAsia"/>
                <w:sz w:val="24"/>
              </w:rPr>
            </w:pPr>
            <w:r w:rsidRPr="00AC489F">
              <w:rPr>
                <w:rFonts w:ascii="宋体" w:eastAsia="宋体" w:hAnsi="宋体" w:hint="eastAsia"/>
                <w:sz w:val="24"/>
              </w:rPr>
              <w:t>完成新 Bug修复后的二次验证和状态关闭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6AEE3" w14:textId="77777777" w:rsidR="00950A29" w:rsidRDefault="00021BFA">
            <w:pPr>
              <w:spacing w:after="60"/>
              <w:jc w:val="left"/>
            </w:pPr>
            <w:r>
              <w:rPr>
                <w:sz w:val="24"/>
                <w:szCs w:val="24"/>
              </w:rPr>
              <w:t>全体成员</w:t>
            </w:r>
          </w:p>
        </w:tc>
      </w:tr>
    </w:tbl>
    <w:p w14:paraId="2FE03871" w14:textId="77777777" w:rsidR="00950A29" w:rsidRDefault="00950A29"/>
    <w:sectPr w:rsidR="00950A29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11329"/>
    <w:multiLevelType w:val="hybridMultilevel"/>
    <w:tmpl w:val="B024079A"/>
    <w:lvl w:ilvl="0" w:tplc="1C3EDB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2252822"/>
    <w:multiLevelType w:val="hybridMultilevel"/>
    <w:tmpl w:val="C194D32E"/>
    <w:lvl w:ilvl="0" w:tplc="E256A0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A29"/>
    <w:rsid w:val="00021BFA"/>
    <w:rsid w:val="00093AE0"/>
    <w:rsid w:val="00300BF5"/>
    <w:rsid w:val="004A52CF"/>
    <w:rsid w:val="0057653D"/>
    <w:rsid w:val="005A33A7"/>
    <w:rsid w:val="00950A29"/>
    <w:rsid w:val="00AC489F"/>
    <w:rsid w:val="00AD5F63"/>
    <w:rsid w:val="00BD41A5"/>
    <w:rsid w:val="00CD1709"/>
    <w:rsid w:val="1C5524A2"/>
    <w:rsid w:val="67D3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F31504"/>
  <w15:docId w15:val="{2573BBE8-A4E2-417B-B567-FDA50BEAE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1"/>
      <w:szCs w:val="22"/>
    </w:rPr>
  </w:style>
  <w:style w:type="paragraph" w:styleId="5">
    <w:name w:val="heading 5"/>
    <w:next w:val="a"/>
    <w:qFormat/>
    <w:pPr>
      <w:outlineLvl w:val="4"/>
    </w:pPr>
    <w:rPr>
      <w:color w:val="2E74B5"/>
      <w:sz w:val="21"/>
      <w:szCs w:val="22"/>
    </w:rPr>
  </w:style>
  <w:style w:type="paragraph" w:styleId="6">
    <w:name w:val="heading 6"/>
    <w:next w:val="a"/>
    <w:qFormat/>
    <w:pPr>
      <w:outlineLvl w:val="5"/>
    </w:pPr>
    <w:rPr>
      <w:color w:val="1F4D78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qFormat/>
  </w:style>
  <w:style w:type="paragraph" w:styleId="a5">
    <w:name w:val="footnote text"/>
    <w:link w:val="a6"/>
    <w:uiPriority w:val="99"/>
    <w:semiHidden/>
    <w:unhideWhenUsed/>
    <w:qFormat/>
  </w:style>
  <w:style w:type="paragraph" w:styleId="a7">
    <w:name w:val="Title"/>
    <w:qFormat/>
    <w:rPr>
      <w:sz w:val="56"/>
      <w:szCs w:val="56"/>
    </w:rPr>
  </w:style>
  <w:style w:type="character" w:styleId="a8">
    <w:name w:val="endnote reference"/>
    <w:uiPriority w:val="99"/>
    <w:semiHidden/>
    <w:unhideWhenUsed/>
    <w:qFormat/>
    <w:rPr>
      <w:vertAlign w:val="superscript"/>
    </w:rPr>
  </w:style>
  <w:style w:type="character" w:styleId="a9">
    <w:name w:val="Hyperlink"/>
    <w:uiPriority w:val="99"/>
    <w:unhideWhenUsed/>
    <w:qFormat/>
    <w:rPr>
      <w:color w:val="0563C1"/>
      <w:u w:val="single"/>
    </w:rPr>
  </w:style>
  <w:style w:type="character" w:styleId="aa">
    <w:name w:val="footnote reference"/>
    <w:uiPriority w:val="99"/>
    <w:semiHidden/>
    <w:unhideWhenUsed/>
    <w:qFormat/>
    <w:rPr>
      <w:vertAlign w:val="superscript"/>
    </w:rPr>
  </w:style>
  <w:style w:type="paragraph" w:styleId="ab">
    <w:name w:val="List Paragraph"/>
    <w:qFormat/>
    <w:rPr>
      <w:sz w:val="21"/>
      <w:szCs w:val="22"/>
    </w:rPr>
  </w:style>
  <w:style w:type="character" w:customStyle="1" w:styleId="a6">
    <w:name w:val="脚注文本 字符"/>
    <w:link w:val="a5"/>
    <w:uiPriority w:val="99"/>
    <w:semiHidden/>
    <w:unhideWhenUsed/>
    <w:qFormat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4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天慕 杨</cp:lastModifiedBy>
  <cp:revision>9</cp:revision>
  <dcterms:created xsi:type="dcterms:W3CDTF">2026-08-26T01:06:00Z</dcterms:created>
  <dcterms:modified xsi:type="dcterms:W3CDTF">2026-09-02T03:12:00Z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eyJoZGlkIjoiMzI4NjI3OGI3YTJkMDg2MDAxN2I3ZDE2YmM3NjQwYmQiLCJ1c2VySWQiOiIxMjQ3NDMzNTYxIn0=</vt:lpwstr>
  </property>
  <property fmtid="{D5CDD505-2E9C-101B-9397-08002B2CF9AE}" pid="3" name="KSOProductBuildVer">
    <vt:lpwstr>2052-12.1.0.28043</vt:lpwstr>
  </property>
  <property fmtid="{D5CDD505-2E9C-101B-9397-08002B2CF9AE}" pid="4" name="ICV">
    <vt:lpwstr>27E1D2DCB2C24D9FA955FB78A007E80D_12</vt:lpwstr>
  </property>
</Properties>
</file>