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6D7539" w14:paraId="2837A6BB" w14:textId="77777777">
        <w:tc>
          <w:tcPr>
            <w:tcW w:w="8359" w:type="dxa"/>
            <w:gridSpan w:val="6"/>
          </w:tcPr>
          <w:p w14:paraId="57FA139A" w14:textId="77777777" w:rsidR="006D7539" w:rsidRDefault="00382330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:rsidR="006D7539" w14:paraId="4CB7916A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40C31817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 w14:textId="77777777" w:rsidR="006D7539" w:rsidRDefault="00382330">
            <w:r>
              <w:rPr>
                <w:rFonts w:hint="eastAsia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 w14:textId="77777777" w:rsidR="006D7539" w:rsidRDefault="00382330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 w14:textId="4EAE98CA" w:rsidR="006D7539" w:rsidRDefault="00382330">
            <w:r>
              <w:rPr>
                <w:rFonts w:hint="eastAsia"/>
              </w:rPr>
              <w:t>闫宇鑫</w:t>
            </w:r>
          </w:p>
        </w:tc>
      </w:tr>
      <w:tr w:rsidR="006D7539" w14:paraId="14D5A4F1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13ABD4C9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 w14:textId="77777777" w:rsidR="006D7539" w:rsidRDefault="00382330">
            <w:r>
              <w:rPr>
                <w:rFonts w:hint="eastAsia"/>
              </w:rPr>
              <w:t>杨天慕，杨欢，张子涵，燕祎萌，闫宇鑫</w:t>
            </w:r>
          </w:p>
        </w:tc>
      </w:tr>
      <w:tr w:rsidR="006D7539" w14:paraId="2DAD43CB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F8A4297" w14:textId="77777777" w:rsidR="006D7539" w:rsidRDefault="00382330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 w14:textId="77777777" w:rsidR="006D7539" w:rsidRDefault="003823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2026/9/5 8:30</w:t>
            </w:r>
          </w:p>
        </w:tc>
        <w:tc>
          <w:tcPr>
            <w:tcW w:w="1376" w:type="dxa"/>
            <w:vAlign w:val="center"/>
          </w:tcPr>
          <w:p w14:paraId="20FE587F" w14:textId="77777777" w:rsidR="006D7539" w:rsidRDefault="0038233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 w14:textId="77777777" w:rsidR="006D7539" w:rsidRDefault="003823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2026/9/5 8:40</w:t>
            </w:r>
          </w:p>
        </w:tc>
      </w:tr>
      <w:tr w:rsidR="006D7539" w14:paraId="2AD3AE60" w14:textId="77777777">
        <w:trPr>
          <w:trHeight w:val="417"/>
        </w:trPr>
        <w:tc>
          <w:tcPr>
            <w:tcW w:w="4148" w:type="dxa"/>
            <w:gridSpan w:val="3"/>
            <w:vAlign w:val="center"/>
          </w:tcPr>
          <w:p w14:paraId="2F3CF694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6D7539" w14:paraId="4F615DEF" w14:textId="77777777">
        <w:trPr>
          <w:trHeight w:val="4288"/>
        </w:trPr>
        <w:tc>
          <w:tcPr>
            <w:tcW w:w="4148" w:type="dxa"/>
            <w:gridSpan w:val="3"/>
          </w:tcPr>
          <w:p w14:paraId="444A8B55" w14:textId="77777777" w:rsidR="006D7539" w:rsidRDefault="0038233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汇总近期测试反馈和未关闭</w:t>
            </w:r>
            <w:r>
              <w:rPr>
                <w:rFonts w:hint="eastAsia"/>
              </w:rPr>
              <w:t xml:space="preserve"> Bug</w:t>
            </w:r>
            <w:r>
              <w:rPr>
                <w:rFonts w:hint="eastAsia"/>
              </w:rPr>
              <w:t>，区分影响答辩演示的优先级。</w:t>
            </w:r>
          </w:p>
          <w:p w14:paraId="3F57DA9E" w14:textId="77777777" w:rsidR="006D7539" w:rsidRDefault="0038233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整理答辩</w:t>
            </w:r>
            <w:r>
              <w:rPr>
                <w:rFonts w:hint="eastAsia"/>
              </w:rPr>
              <w:t xml:space="preserve"> PPT </w:t>
            </w:r>
            <w:r>
              <w:rPr>
                <w:rFonts w:hint="eastAsia"/>
              </w:rPr>
              <w:t>框架，补充项目背景、需求分析、系统架构、核心功能和创新点。</w:t>
            </w:r>
          </w:p>
          <w:p w14:paraId="224BFA26" w14:textId="77777777" w:rsidR="006D7539" w:rsidRDefault="0038233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确认演示主流程，覆盖登录、家庭与成员管理、健康事件、视觉识别、</w:t>
            </w: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助手和异常降级。</w:t>
            </w:r>
          </w:p>
          <w:p w14:paraId="4F25F5D6" w14:textId="77777777" w:rsidR="006D7539" w:rsidRDefault="0038233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分工撰写答辩讲稿、项目介绍、技术实现和问题复盘材料。</w:t>
            </w:r>
          </w:p>
          <w:p w14:paraId="1B288D58" w14:textId="77777777" w:rsidR="006D7539" w:rsidRDefault="0038233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修复核心流程</w:t>
            </w:r>
            <w:r>
              <w:rPr>
                <w:rFonts w:hint="eastAsia"/>
              </w:rPr>
              <w:t xml:space="preserve"> Bug</w:t>
            </w:r>
            <w:r>
              <w:rPr>
                <w:rFonts w:hint="eastAsia"/>
              </w:rPr>
              <w:t>，完成修改后的自测和交叉复测。</w:t>
            </w:r>
          </w:p>
          <w:p w14:paraId="0F359BEB" w14:textId="77777777" w:rsidR="006D7539" w:rsidRDefault="006D7539"/>
        </w:tc>
        <w:tc>
          <w:tcPr>
            <w:tcW w:w="4211" w:type="dxa"/>
            <w:gridSpan w:val="3"/>
          </w:tcPr>
          <w:p w14:paraId="4ABCD548" w14:textId="77777777" w:rsidR="006D7539" w:rsidRDefault="0038233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项目进入答辩材料集中准备阶段，内容围绕需求、方案、实现、演示和总结展开。</w:t>
            </w:r>
          </w:p>
          <w:p w14:paraId="26F30E49" w14:textId="77777777" w:rsidR="006D7539" w:rsidRDefault="0038233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影响演示的</w:t>
            </w:r>
            <w:r>
              <w:rPr>
                <w:rFonts w:hint="eastAsia"/>
              </w:rPr>
              <w:t xml:space="preserve"> Bug </w:t>
            </w:r>
            <w:r>
              <w:rPr>
                <w:rFonts w:hint="eastAsia"/>
              </w:rPr>
              <w:t>优先处理，修复后由非开发者复测并记录结果。</w:t>
            </w:r>
          </w:p>
          <w:p w14:paraId="20A7B50C" w14:textId="77777777" w:rsidR="006D7539" w:rsidRDefault="0038233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PPT </w:t>
            </w:r>
            <w:r>
              <w:rPr>
                <w:rFonts w:hint="eastAsia"/>
              </w:rPr>
              <w:t>与讲稿按演示顺序同步整理，避免材料和系统实际功能不一致。</w:t>
            </w:r>
          </w:p>
          <w:p w14:paraId="6C1DF7B9" w14:textId="77777777" w:rsidR="006D7539" w:rsidRDefault="0038233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核心演示流程以现有可稳定运行功能为准，暂不临时加入新功能。</w:t>
            </w:r>
          </w:p>
          <w:p w14:paraId="50B6EAE1" w14:textId="77777777" w:rsidR="006D7539" w:rsidRDefault="0038233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当日完成答辩材料初稿和主要问题清单整理，后续继续完善细节。</w:t>
            </w:r>
          </w:p>
          <w:p w14:paraId="25DADB4E" w14:textId="77777777" w:rsidR="006D7539" w:rsidRDefault="006D7539"/>
        </w:tc>
      </w:tr>
      <w:tr w:rsidR="006D7539" w14:paraId="29BF3CFA" w14:textId="77777777">
        <w:trPr>
          <w:trHeight w:val="270"/>
        </w:trPr>
        <w:tc>
          <w:tcPr>
            <w:tcW w:w="704" w:type="dxa"/>
          </w:tcPr>
          <w:p w14:paraId="7C712F6D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 w14:textId="77777777" w:rsidR="006D7539" w:rsidRDefault="0038233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6D7539" w14:paraId="3F64E590" w14:textId="77777777">
        <w:trPr>
          <w:trHeight w:val="743"/>
        </w:trPr>
        <w:tc>
          <w:tcPr>
            <w:tcW w:w="704" w:type="dxa"/>
            <w:vAlign w:val="center"/>
          </w:tcPr>
          <w:p w14:paraId="57758CE0" w14:textId="77777777" w:rsidR="006D7539" w:rsidRDefault="0038233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 w14:textId="77777777" w:rsidR="006D7539" w:rsidRDefault="00382330">
            <w:pPr>
              <w:rPr>
                <w:rFonts w:eastAsia="宋体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答辩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PPT </w:t>
            </w:r>
            <w:r>
              <w:rPr>
                <w:rFonts w:ascii="宋体" w:eastAsia="宋体" w:hAnsi="宋体" w:cs="宋体"/>
                <w:sz w:val="24"/>
                <w:szCs w:val="24"/>
              </w:rPr>
              <w:t>初稿仍需补充系统截图、流程图和测试结果，并与当前版本逐项核对。</w:t>
            </w:r>
          </w:p>
        </w:tc>
        <w:tc>
          <w:tcPr>
            <w:tcW w:w="1701" w:type="dxa"/>
            <w:vAlign w:val="center"/>
          </w:tcPr>
          <w:p w14:paraId="514A240D" w14:textId="77777777" w:rsidR="006D7539" w:rsidRDefault="00382330">
            <w:r>
              <w:rPr>
                <w:rFonts w:ascii="宋体" w:eastAsia="宋体" w:hAnsi="宋体" w:cs="宋体"/>
                <w:sz w:val="24"/>
                <w:szCs w:val="24"/>
              </w:rPr>
              <w:t>全体成员</w:t>
            </w:r>
          </w:p>
        </w:tc>
      </w:tr>
      <w:tr w:rsidR="006D7539" w14:paraId="13DA1E94" w14:textId="77777777">
        <w:trPr>
          <w:trHeight w:val="743"/>
        </w:trPr>
        <w:tc>
          <w:tcPr>
            <w:tcW w:w="704" w:type="dxa"/>
            <w:vAlign w:val="center"/>
          </w:tcPr>
          <w:p w14:paraId="338C76F6" w14:textId="77777777" w:rsidR="006D7539" w:rsidRDefault="0038233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 w14:textId="77777777" w:rsidR="006D7539" w:rsidRDefault="00382330">
            <w:pPr>
              <w:widowControl/>
            </w:pPr>
            <w:r>
              <w:rPr>
                <w:rFonts w:ascii="宋体" w:eastAsia="宋体" w:hAnsi="宋体" w:cs="宋体"/>
                <w:sz w:val="24"/>
                <w:szCs w:val="24"/>
              </w:rPr>
              <w:t>部分页面显示、异常提示和功能交互问题仍需继续修复，修复后完成回归测试。</w:t>
            </w:r>
          </w:p>
        </w:tc>
        <w:tc>
          <w:tcPr>
            <w:tcW w:w="1701" w:type="dxa"/>
            <w:vAlign w:val="center"/>
          </w:tcPr>
          <w:p w14:paraId="73A7D8A6" w14:textId="77777777" w:rsidR="006D7539" w:rsidRDefault="00382330">
            <w:r>
              <w:rPr>
                <w:rFonts w:ascii="宋体" w:eastAsia="宋体" w:hAnsi="宋体" w:cs="宋体"/>
                <w:sz w:val="24"/>
                <w:szCs w:val="24"/>
              </w:rPr>
              <w:t>各模块负责人</w:t>
            </w:r>
          </w:p>
        </w:tc>
      </w:tr>
      <w:tr w:rsidR="006D7539" w14:paraId="1D363232" w14:textId="77777777">
        <w:trPr>
          <w:trHeight w:val="743"/>
        </w:trPr>
        <w:tc>
          <w:tcPr>
            <w:tcW w:w="704" w:type="dxa"/>
            <w:vAlign w:val="center"/>
          </w:tcPr>
          <w:p w14:paraId="1664A0D5" w14:textId="77777777" w:rsidR="006D7539" w:rsidRDefault="0038233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 w14:textId="77777777" w:rsidR="006D7539" w:rsidRDefault="00382330">
            <w:pPr>
              <w:pStyle w:val="a3"/>
              <w:widowControl/>
            </w:pPr>
            <w:r>
              <w:rPr>
                <w:rFonts w:ascii="宋体" w:eastAsia="宋体" w:hAnsi="宋体" w:cs="宋体"/>
                <w:szCs w:val="24"/>
              </w:rPr>
              <w:t>答辩讲稿、演示顺序和成员分工尚需统一确认。</w:t>
            </w:r>
          </w:p>
        </w:tc>
        <w:tc>
          <w:tcPr>
            <w:tcW w:w="1701" w:type="dxa"/>
            <w:vAlign w:val="center"/>
          </w:tcPr>
          <w:p w14:paraId="65D9E0AA" w14:textId="77777777" w:rsidR="006D7539" w:rsidRDefault="00382330">
            <w:r>
              <w:rPr>
                <w:rFonts w:ascii="宋体" w:eastAsia="宋体" w:hAnsi="宋体" w:cs="宋体"/>
                <w:sz w:val="24"/>
                <w:szCs w:val="24"/>
              </w:rPr>
              <w:t>杨天慕、全体成员</w:t>
            </w:r>
          </w:p>
        </w:tc>
      </w:tr>
    </w:tbl>
    <w:p w14:paraId="1D22106A" w14:textId="77777777" w:rsidR="006D7539" w:rsidRDefault="006D7539"/>
    <w:sectPr w:rsidR="006D7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B9311"/>
    <w:multiLevelType w:val="singleLevel"/>
    <w:tmpl w:val="4ABB931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44D8504"/>
    <w:multiLevelType w:val="singleLevel"/>
    <w:tmpl w:val="544D850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02BE60D"/>
    <w:multiLevelType w:val="multilevel"/>
    <w:tmpl w:val="602BE60D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4C56CF"/>
    <w:rsid w:val="00085833"/>
    <w:rsid w:val="00363DD6"/>
    <w:rsid w:val="00382330"/>
    <w:rsid w:val="006D7539"/>
    <w:rsid w:val="00D67AC4"/>
    <w:rsid w:val="00ED0779"/>
    <w:rsid w:val="00F1777C"/>
    <w:rsid w:val="026B46C2"/>
    <w:rsid w:val="1E84207A"/>
    <w:rsid w:val="23A30921"/>
    <w:rsid w:val="2C9C1FAD"/>
    <w:rsid w:val="31557382"/>
    <w:rsid w:val="3ACF0A7B"/>
    <w:rsid w:val="46454217"/>
    <w:rsid w:val="494C56CF"/>
    <w:rsid w:val="57ED1118"/>
    <w:rsid w:val="5CC6692D"/>
    <w:rsid w:val="653C73A2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CDCB"/>
  <w15:docId w15:val="{67BB647A-FC0D-4D41-8DE2-49FC08EC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TotalTime>33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杨欢</dc:creator>
  <cp:lastModifiedBy>天慕 杨</cp:lastModifiedBy>
  <cp:revision>3</cp:revision>
  <dcterms:created xsi:type="dcterms:W3CDTF">2026-07-28T01:01:00Z</dcterms:created>
  <dcterms:modified xsi:type="dcterms:W3CDTF">2026-09-08T01:08:00Z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