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54968" w14:textId="046ECF80" w:rsidR="00224A0C" w:rsidRPr="00C3474E" w:rsidRDefault="00E37D2C" w:rsidP="00E37D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A1B167A" w14:textId="6C3A09E7" w:rsidR="00D619AB" w:rsidRPr="00C3474E" w:rsidRDefault="00D619AB" w:rsidP="00E37D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ADCFB" w14:textId="1B320EC6" w:rsidR="00D619AB" w:rsidRPr="00C3474E" w:rsidRDefault="00050850" w:rsidP="00050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4E">
        <w:rPr>
          <w:rFonts w:ascii="Times New Roman" w:hAnsi="Times New Roman" w:cs="Times New Roman"/>
          <w:b/>
          <w:bCs/>
          <w:sz w:val="28"/>
          <w:szCs w:val="28"/>
        </w:rPr>
        <w:t>Цель разработки:</w:t>
      </w:r>
    </w:p>
    <w:p w14:paraId="5C2BE9E5" w14:textId="5C5B42B3" w:rsidR="00E37D2C" w:rsidRPr="00C3474E" w:rsidRDefault="00050850" w:rsidP="00E37D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474E">
        <w:rPr>
          <w:rFonts w:ascii="Times New Roman" w:hAnsi="Times New Roman" w:cs="Times New Roman"/>
          <w:sz w:val="28"/>
          <w:szCs w:val="28"/>
        </w:rPr>
        <w:t>Цель разработки</w:t>
      </w:r>
      <w:r w:rsidR="00D619AB" w:rsidRPr="00C3474E">
        <w:rPr>
          <w:rFonts w:ascii="Times New Roman" w:hAnsi="Times New Roman" w:cs="Times New Roman"/>
          <w:sz w:val="28"/>
          <w:szCs w:val="28"/>
        </w:rPr>
        <w:t xml:space="preserve"> </w:t>
      </w:r>
      <w:r w:rsidRPr="00C3474E">
        <w:rPr>
          <w:rFonts w:ascii="Times New Roman" w:hAnsi="Times New Roman" w:cs="Times New Roman"/>
          <w:sz w:val="28"/>
          <w:szCs w:val="28"/>
        </w:rPr>
        <w:t xml:space="preserve">представляет собой низкоуровневое </w:t>
      </w:r>
      <w:r w:rsidR="00D95032" w:rsidRPr="00C3474E">
        <w:rPr>
          <w:rFonts w:ascii="Times New Roman" w:hAnsi="Times New Roman" w:cs="Times New Roman"/>
          <w:sz w:val="28"/>
          <w:szCs w:val="28"/>
        </w:rPr>
        <w:t>программное</w:t>
      </w:r>
      <w:r w:rsidRPr="00C3474E">
        <w:rPr>
          <w:rFonts w:ascii="Times New Roman" w:hAnsi="Times New Roman" w:cs="Times New Roman"/>
          <w:sz w:val="28"/>
          <w:szCs w:val="28"/>
        </w:rPr>
        <w:t xml:space="preserve"> обеспечение в среде 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C3474E">
        <w:rPr>
          <w:rFonts w:ascii="Times New Roman" w:hAnsi="Times New Roman" w:cs="Times New Roman"/>
          <w:sz w:val="28"/>
          <w:szCs w:val="28"/>
        </w:rPr>
        <w:t xml:space="preserve"> для </w:t>
      </w:r>
      <w:r w:rsidR="00D95032" w:rsidRPr="00C3474E">
        <w:rPr>
          <w:rFonts w:ascii="Times New Roman" w:hAnsi="Times New Roman" w:cs="Times New Roman"/>
          <w:sz w:val="28"/>
          <w:szCs w:val="28"/>
        </w:rPr>
        <w:t>управления периферийным устройством выполняющее</w:t>
      </w:r>
      <w:r w:rsidRPr="00C3474E">
        <w:rPr>
          <w:rFonts w:ascii="Times New Roman" w:hAnsi="Times New Roman" w:cs="Times New Roman"/>
          <w:sz w:val="28"/>
          <w:szCs w:val="28"/>
        </w:rPr>
        <w:t>: перемещение, вращение и быстр</w:t>
      </w:r>
      <w:r w:rsidR="00D95032" w:rsidRPr="00C3474E">
        <w:rPr>
          <w:rFonts w:ascii="Times New Roman" w:hAnsi="Times New Roman" w:cs="Times New Roman"/>
          <w:sz w:val="28"/>
          <w:szCs w:val="28"/>
        </w:rPr>
        <w:t>ое</w:t>
      </w:r>
      <w:r w:rsidRPr="00C3474E">
        <w:rPr>
          <w:rFonts w:ascii="Times New Roman" w:hAnsi="Times New Roman" w:cs="Times New Roman"/>
          <w:sz w:val="28"/>
          <w:szCs w:val="28"/>
        </w:rPr>
        <w:t xml:space="preserve"> выполнение отдельно настроенных сочетаний клавиш в 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Pr="00C3474E">
        <w:rPr>
          <w:rFonts w:ascii="Times New Roman" w:hAnsi="Times New Roman" w:cs="Times New Roman"/>
          <w:sz w:val="28"/>
          <w:szCs w:val="28"/>
        </w:rPr>
        <w:t>-программах и программах трёхмерного моделирования. Например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 xml:space="preserve">: SolidWorks, Fusion360, KOMPAS 3D, 3ds Max, Blender </w:t>
      </w:r>
      <w:r w:rsidRPr="00C3474E">
        <w:rPr>
          <w:rFonts w:ascii="Times New Roman" w:hAnsi="Times New Roman" w:cs="Times New Roman"/>
          <w:sz w:val="28"/>
          <w:szCs w:val="28"/>
        </w:rPr>
        <w:t>и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474E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C34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AC0DE" w14:textId="0165D773" w:rsidR="00D95032" w:rsidRPr="00C3474E" w:rsidRDefault="00D95032" w:rsidP="00E37D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0BF79B" w14:textId="77777777" w:rsidR="00A86725" w:rsidRPr="00C3474E" w:rsidRDefault="00D95032" w:rsidP="00E37D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4E">
        <w:rPr>
          <w:rFonts w:ascii="Times New Roman" w:hAnsi="Times New Roman" w:cs="Times New Roman"/>
          <w:b/>
          <w:bCs/>
          <w:sz w:val="28"/>
          <w:szCs w:val="28"/>
        </w:rPr>
        <w:t>Используемые устройства:</w:t>
      </w:r>
    </w:p>
    <w:p w14:paraId="0C85C4B2" w14:textId="1147B589" w:rsidR="00A86725" w:rsidRPr="00C3474E" w:rsidRDefault="00D95032" w:rsidP="00E37D2C">
      <w:pPr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br/>
      </w:r>
      <w:r w:rsidR="00A86725" w:rsidRPr="00C3474E">
        <w:rPr>
          <w:rFonts w:ascii="Times New Roman" w:hAnsi="Times New Roman" w:cs="Times New Roman"/>
          <w:sz w:val="28"/>
          <w:szCs w:val="28"/>
        </w:rPr>
        <w:t xml:space="preserve">Микроконтроллер </w:t>
      </w:r>
      <w:r w:rsidR="00A86725" w:rsidRPr="00C3474E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="00A86725" w:rsidRPr="00C3474E">
        <w:rPr>
          <w:rFonts w:ascii="Times New Roman" w:hAnsi="Times New Roman" w:cs="Times New Roman"/>
          <w:sz w:val="28"/>
          <w:szCs w:val="28"/>
        </w:rPr>
        <w:t>2040-</w:t>
      </w:r>
      <w:r w:rsidR="00A86725" w:rsidRPr="00C3474E"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="00A86725" w:rsidRPr="00C34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427B8" w14:textId="626B492F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t xml:space="preserve">Тактовая кнопка – 2шт (Схема подключения: 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C3474E">
        <w:rPr>
          <w:rFonts w:ascii="Times New Roman" w:hAnsi="Times New Roman" w:cs="Times New Roman"/>
          <w:sz w:val="28"/>
          <w:szCs w:val="28"/>
        </w:rPr>
        <w:t>-(</w:t>
      </w:r>
      <w:r w:rsidRPr="00C3474E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3474E">
        <w:rPr>
          <w:rFonts w:ascii="Times New Roman" w:hAnsi="Times New Roman" w:cs="Times New Roman"/>
          <w:sz w:val="28"/>
          <w:szCs w:val="28"/>
        </w:rPr>
        <w:t>))</w:t>
      </w:r>
    </w:p>
    <w:p w14:paraId="48E3736E" w14:textId="0809D4E5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t xml:space="preserve">Магнитометр </w:t>
      </w:r>
      <w:r w:rsidRPr="00C3474E">
        <w:rPr>
          <w:rFonts w:ascii="Times New Roman" w:hAnsi="Times New Roman" w:cs="Times New Roman"/>
          <w:sz w:val="28"/>
          <w:szCs w:val="28"/>
        </w:rPr>
        <w:t>tlv493d</w:t>
      </w:r>
    </w:p>
    <w:p w14:paraId="7C390AE9" w14:textId="336495EA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</w:p>
    <w:p w14:paraId="34D802DB" w14:textId="27512972" w:rsidR="00A86725" w:rsidRPr="00C3474E" w:rsidRDefault="00A86725" w:rsidP="00E37D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4E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6FAFB082" w14:textId="58EFA98A" w:rsidR="00A86725" w:rsidRPr="00C3474E" w:rsidRDefault="00C3474E" w:rsidP="00E37D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функции обрабатываются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параллельно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мешают друг другу.</w:t>
      </w:r>
    </w:p>
    <w:p w14:paraId="7EE1E322" w14:textId="57E7E1AB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t xml:space="preserve">Кнопки отрабатывают одиночные, двойные, тройные и удержание нажатия по отдельности. А также одиночное и удержание обеих кнопок одновременно двух кнопок. Выдавая соответствующие показание </w:t>
      </w:r>
      <w:r w:rsidR="00691807" w:rsidRPr="00C3474E">
        <w:rPr>
          <w:rFonts w:ascii="Times New Roman" w:hAnsi="Times New Roman" w:cs="Times New Roman"/>
          <w:sz w:val="28"/>
          <w:szCs w:val="28"/>
        </w:rPr>
        <w:t>в монитор порта.</w:t>
      </w:r>
      <w:r w:rsidRPr="00C3474E">
        <w:rPr>
          <w:rFonts w:ascii="Times New Roman" w:hAnsi="Times New Roman" w:cs="Times New Roman"/>
          <w:sz w:val="28"/>
          <w:szCs w:val="28"/>
        </w:rPr>
        <w:t xml:space="preserve">  </w:t>
      </w:r>
      <w:r w:rsidR="00691807" w:rsidRPr="00C3474E">
        <w:rPr>
          <w:rFonts w:ascii="Times New Roman" w:hAnsi="Times New Roman" w:cs="Times New Roman"/>
          <w:sz w:val="28"/>
          <w:szCs w:val="28"/>
          <w:u w:val="single"/>
        </w:rPr>
        <w:t>По возможности</w:t>
      </w:r>
      <w:r w:rsidR="00691807" w:rsidRPr="00C3474E">
        <w:rPr>
          <w:rFonts w:ascii="Times New Roman" w:hAnsi="Times New Roman" w:cs="Times New Roman"/>
          <w:sz w:val="28"/>
          <w:szCs w:val="28"/>
        </w:rPr>
        <w:t xml:space="preserve"> использовать библиотеку </w:t>
      </w:r>
      <w:proofErr w:type="spellStart"/>
      <w:r w:rsidR="00691807" w:rsidRPr="00C3474E">
        <w:rPr>
          <w:rFonts w:ascii="Times New Roman" w:hAnsi="Times New Roman" w:cs="Times New Roman"/>
          <w:sz w:val="28"/>
          <w:szCs w:val="28"/>
          <w:lang w:val="en-US"/>
        </w:rPr>
        <w:t>EncButton</w:t>
      </w:r>
      <w:proofErr w:type="spellEnd"/>
      <w:r w:rsidR="00691807" w:rsidRPr="00C3474E">
        <w:rPr>
          <w:rFonts w:ascii="Times New Roman" w:hAnsi="Times New Roman" w:cs="Times New Roman"/>
          <w:sz w:val="28"/>
          <w:szCs w:val="28"/>
        </w:rPr>
        <w:t>.</w:t>
      </w:r>
      <w:r w:rsidR="00691807" w:rsidRPr="00C34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91807" w:rsidRPr="00C3474E">
        <w:rPr>
          <w:rFonts w:ascii="Times New Roman" w:hAnsi="Times New Roman" w:cs="Times New Roman"/>
          <w:sz w:val="28"/>
          <w:szCs w:val="28"/>
        </w:rPr>
        <w:t xml:space="preserve"> от разработчика </w:t>
      </w:r>
      <w:proofErr w:type="spellStart"/>
      <w:r w:rsidR="00691807" w:rsidRPr="00C3474E">
        <w:rPr>
          <w:rFonts w:ascii="Times New Roman" w:hAnsi="Times New Roman" w:cs="Times New Roman"/>
          <w:sz w:val="28"/>
          <w:szCs w:val="28"/>
          <w:lang w:val="en-US"/>
        </w:rPr>
        <w:t>Gyver</w:t>
      </w:r>
      <w:r w:rsidR="00D75632" w:rsidRPr="00C3474E">
        <w:rPr>
          <w:rFonts w:ascii="Times New Roman" w:hAnsi="Times New Roman" w:cs="Times New Roman"/>
          <w:sz w:val="28"/>
          <w:szCs w:val="28"/>
          <w:lang w:val="en-US"/>
        </w:rPr>
        <w:t>Libs</w:t>
      </w:r>
      <w:proofErr w:type="spellEnd"/>
      <w:r w:rsidR="00691807" w:rsidRPr="00C3474E">
        <w:rPr>
          <w:rFonts w:ascii="Times New Roman" w:hAnsi="Times New Roman" w:cs="Times New Roman"/>
          <w:sz w:val="28"/>
          <w:szCs w:val="28"/>
        </w:rPr>
        <w:t>.</w:t>
      </w:r>
    </w:p>
    <w:p w14:paraId="682BC1F7" w14:textId="71BCFF23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</w:p>
    <w:p w14:paraId="7A94DCD2" w14:textId="1E2D2EEB" w:rsidR="00A86725" w:rsidRPr="00C3474E" w:rsidRDefault="00A86725" w:rsidP="00E37D2C">
      <w:pPr>
        <w:rPr>
          <w:rFonts w:ascii="Times New Roman" w:hAnsi="Times New Roman" w:cs="Times New Roman"/>
          <w:sz w:val="28"/>
          <w:szCs w:val="28"/>
        </w:rPr>
      </w:pPr>
      <w:r w:rsidRPr="00C3474E">
        <w:rPr>
          <w:rFonts w:ascii="Times New Roman" w:hAnsi="Times New Roman" w:cs="Times New Roman"/>
          <w:sz w:val="28"/>
          <w:szCs w:val="28"/>
        </w:rPr>
        <w:t xml:space="preserve">Инициализация магнитометра </w:t>
      </w:r>
      <w:r w:rsidR="00691807" w:rsidRPr="00C3474E">
        <w:rPr>
          <w:rFonts w:ascii="Times New Roman" w:hAnsi="Times New Roman" w:cs="Times New Roman"/>
          <w:sz w:val="28"/>
          <w:szCs w:val="28"/>
        </w:rPr>
        <w:t xml:space="preserve">по шине </w:t>
      </w:r>
      <w:r w:rsidR="00691807" w:rsidRPr="00C3474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91807" w:rsidRPr="00C3474E">
        <w:rPr>
          <w:rFonts w:ascii="Times New Roman" w:hAnsi="Times New Roman" w:cs="Times New Roman"/>
          <w:sz w:val="28"/>
          <w:szCs w:val="28"/>
        </w:rPr>
        <w:t>2</w:t>
      </w:r>
      <w:r w:rsidR="00691807" w:rsidRPr="00C3474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807" w:rsidRPr="00C3474E">
        <w:rPr>
          <w:rFonts w:ascii="Times New Roman" w:hAnsi="Times New Roman" w:cs="Times New Roman"/>
          <w:sz w:val="28"/>
          <w:szCs w:val="28"/>
        </w:rPr>
        <w:t>.</w:t>
      </w:r>
      <w:r w:rsidR="00D75632" w:rsidRPr="00C3474E">
        <w:rPr>
          <w:rFonts w:ascii="Times New Roman" w:hAnsi="Times New Roman" w:cs="Times New Roman"/>
          <w:sz w:val="28"/>
          <w:szCs w:val="28"/>
        </w:rPr>
        <w:t xml:space="preserve"> Показания с магнитометра </w:t>
      </w:r>
      <w:r w:rsidR="00C3474E"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D75632" w:rsidRPr="00C3474E">
        <w:rPr>
          <w:rFonts w:ascii="Times New Roman" w:hAnsi="Times New Roman" w:cs="Times New Roman"/>
          <w:sz w:val="28"/>
          <w:szCs w:val="28"/>
        </w:rPr>
        <w:t xml:space="preserve">сглаживаться (ориентировочно фильтром Калмана) от помех и\или наводок от проводов, так же при первом запуске должны </w:t>
      </w:r>
      <w:proofErr w:type="spellStart"/>
      <w:r w:rsidR="00D75632" w:rsidRPr="00C3474E">
        <w:rPr>
          <w:rFonts w:ascii="Times New Roman" w:hAnsi="Times New Roman" w:cs="Times New Roman"/>
          <w:sz w:val="28"/>
          <w:szCs w:val="28"/>
        </w:rPr>
        <w:t>откалибровываться</w:t>
      </w:r>
      <w:proofErr w:type="spellEnd"/>
      <w:r w:rsidR="00D75632" w:rsidRPr="00C3474E">
        <w:rPr>
          <w:rFonts w:ascii="Times New Roman" w:hAnsi="Times New Roman" w:cs="Times New Roman"/>
          <w:sz w:val="28"/>
          <w:szCs w:val="28"/>
        </w:rPr>
        <w:t xml:space="preserve"> для выявления нулевого положения магнитов, расположенных над ним, и передавать свои показания в монитор порта.</w:t>
      </w:r>
    </w:p>
    <w:sectPr w:rsidR="00A86725" w:rsidRPr="00C34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3E"/>
    <w:rsid w:val="00050850"/>
    <w:rsid w:val="00224A0C"/>
    <w:rsid w:val="00691807"/>
    <w:rsid w:val="006D253E"/>
    <w:rsid w:val="00A86725"/>
    <w:rsid w:val="00C3474E"/>
    <w:rsid w:val="00D619AB"/>
    <w:rsid w:val="00D75632"/>
    <w:rsid w:val="00D95032"/>
    <w:rsid w:val="00E3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1CA0"/>
  <w15:chartTrackingRefBased/>
  <w15:docId w15:val="{400A30EC-5F91-4E4B-A397-3F7D221B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D2C"/>
  </w:style>
  <w:style w:type="paragraph" w:styleId="1">
    <w:name w:val="heading 1"/>
    <w:basedOn w:val="a"/>
    <w:next w:val="a"/>
    <w:link w:val="10"/>
    <w:uiPriority w:val="9"/>
    <w:qFormat/>
    <w:rsid w:val="00E37D2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D2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D2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D2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D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D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D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D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D2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D2C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D2C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37D2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E37D2C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7D2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E37D2C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37D2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E37D2C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E37D2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E37D2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E37D2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E37D2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37D2C"/>
    <w:rPr>
      <w:color w:val="44546A" w:themeColor="text2"/>
      <w:sz w:val="28"/>
      <w:szCs w:val="28"/>
    </w:rPr>
  </w:style>
  <w:style w:type="character" w:styleId="a8">
    <w:name w:val="Strong"/>
    <w:basedOn w:val="a0"/>
    <w:uiPriority w:val="22"/>
    <w:qFormat/>
    <w:rsid w:val="00E37D2C"/>
    <w:rPr>
      <w:b/>
      <w:bCs/>
    </w:rPr>
  </w:style>
  <w:style w:type="character" w:styleId="a9">
    <w:name w:val="Emphasis"/>
    <w:basedOn w:val="a0"/>
    <w:uiPriority w:val="20"/>
    <w:qFormat/>
    <w:rsid w:val="00E37D2C"/>
    <w:rPr>
      <w:i/>
      <w:iCs/>
      <w:color w:val="000000" w:themeColor="text1"/>
    </w:rPr>
  </w:style>
  <w:style w:type="paragraph" w:styleId="aa">
    <w:name w:val="No Spacing"/>
    <w:uiPriority w:val="1"/>
    <w:qFormat/>
    <w:rsid w:val="00E37D2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E37D2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E37D2C"/>
    <w:rPr>
      <w:i/>
      <w:iCs/>
      <w:color w:val="7B7B7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37D2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E37D2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E37D2C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E37D2C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E37D2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E37D2C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E37D2C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E37D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F0D32-1A73-437A-9D54-AA8612CF2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2025-10-21T11:56:00Z</dcterms:created>
  <dcterms:modified xsi:type="dcterms:W3CDTF">2025-10-21T13:26:00Z</dcterms:modified>
</cp:coreProperties>
</file>