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D61" w:rsidRPr="00086E9C" w:rsidRDefault="004460BE" w:rsidP="00086E9C">
      <w:pPr>
        <w:jc w:val="center"/>
        <w:rPr>
          <w:b/>
          <w:u w:val="single"/>
        </w:rPr>
      </w:pPr>
      <w:bookmarkStart w:id="0" w:name="_GoBack"/>
      <w:bookmarkEnd w:id="0"/>
      <w:r w:rsidRPr="00086E9C">
        <w:rPr>
          <w:b/>
          <w:u w:val="single"/>
        </w:rPr>
        <w:t>Fiche droit fiscal :</w:t>
      </w:r>
    </w:p>
    <w:p w:rsidR="004460BE" w:rsidRPr="00086E9C" w:rsidRDefault="004460BE" w:rsidP="004460BE">
      <w:pPr>
        <w:pStyle w:val="ListParagraph"/>
        <w:numPr>
          <w:ilvl w:val="0"/>
          <w:numId w:val="1"/>
        </w:numPr>
        <w:rPr>
          <w:b/>
          <w:color w:val="7030A0"/>
          <w:u w:val="single"/>
        </w:rPr>
      </w:pPr>
      <w:r w:rsidRPr="00086E9C">
        <w:rPr>
          <w:b/>
          <w:color w:val="7030A0"/>
          <w:u w:val="single"/>
        </w:rPr>
        <w:t>Not° droit fiscal :</w:t>
      </w:r>
    </w:p>
    <w:p w:rsidR="004460BE" w:rsidRPr="00086E9C" w:rsidRDefault="004460BE" w:rsidP="004460BE">
      <w:pPr>
        <w:ind w:left="708" w:firstLine="708"/>
        <w:rPr>
          <w:b/>
          <w:color w:val="215868" w:themeColor="accent5" w:themeShade="80"/>
          <w:u w:val="single"/>
        </w:rPr>
      </w:pPr>
      <w:r w:rsidRPr="00086E9C">
        <w:rPr>
          <w:b/>
          <w:color w:val="215868" w:themeColor="accent5" w:themeShade="80"/>
          <w:u w:val="single"/>
        </w:rPr>
        <w:t xml:space="preserve">§1 : </w:t>
      </w:r>
      <w:proofErr w:type="spellStart"/>
      <w:proofErr w:type="gramStart"/>
      <w:r w:rsidRPr="00086E9C">
        <w:rPr>
          <w:b/>
          <w:color w:val="215868" w:themeColor="accent5" w:themeShade="80"/>
          <w:u w:val="single"/>
        </w:rPr>
        <w:t>dt</w:t>
      </w:r>
      <w:proofErr w:type="spellEnd"/>
      <w:proofErr w:type="gramEnd"/>
      <w:r w:rsidRPr="00086E9C">
        <w:rPr>
          <w:b/>
          <w:color w:val="215868" w:themeColor="accent5" w:themeShade="80"/>
          <w:u w:val="single"/>
        </w:rPr>
        <w:t xml:space="preserve"> fiscal et </w:t>
      </w:r>
      <w:proofErr w:type="spellStart"/>
      <w:r w:rsidRPr="00086E9C">
        <w:rPr>
          <w:b/>
          <w:color w:val="215868" w:themeColor="accent5" w:themeShade="80"/>
          <w:u w:val="single"/>
        </w:rPr>
        <w:t>fiscaT</w:t>
      </w:r>
      <w:proofErr w:type="spellEnd"/>
    </w:p>
    <w:p w:rsidR="004460BE" w:rsidRDefault="004460BE" w:rsidP="00086E9C">
      <w:pPr>
        <w:ind w:firstLine="708"/>
      </w:pPr>
      <w:r>
        <w:t xml:space="preserve">Droit fiscal = règles relatives aux impôts, diverses et </w:t>
      </w:r>
      <w:proofErr w:type="spellStart"/>
      <w:r>
        <w:t>ss</w:t>
      </w:r>
      <w:proofErr w:type="spellEnd"/>
      <w:r>
        <w:t xml:space="preserve"> socle théorique : </w:t>
      </w:r>
      <w:proofErr w:type="spellStart"/>
      <w:r>
        <w:t>slmt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rentabilité. </w:t>
      </w:r>
      <w:proofErr w:type="spellStart"/>
      <w:r>
        <w:t>FiscaT</w:t>
      </w:r>
      <w:proofErr w:type="spellEnd"/>
      <w:r>
        <w:t xml:space="preserve"> = examen impôt par impôt.</w:t>
      </w:r>
    </w:p>
    <w:p w:rsidR="004460BE" w:rsidRPr="00086E9C" w:rsidRDefault="004460BE" w:rsidP="004460BE">
      <w:pPr>
        <w:ind w:left="708" w:firstLine="708"/>
        <w:rPr>
          <w:b/>
          <w:color w:val="215868" w:themeColor="accent5" w:themeShade="80"/>
          <w:u w:val="single"/>
        </w:rPr>
      </w:pPr>
      <w:r w:rsidRPr="00086E9C">
        <w:rPr>
          <w:b/>
          <w:color w:val="215868" w:themeColor="accent5" w:themeShade="80"/>
          <w:u w:val="single"/>
        </w:rPr>
        <w:t xml:space="preserve">§2 : </w:t>
      </w:r>
      <w:proofErr w:type="spellStart"/>
      <w:proofErr w:type="gramStart"/>
      <w:r w:rsidRPr="00086E9C">
        <w:rPr>
          <w:b/>
          <w:color w:val="215868" w:themeColor="accent5" w:themeShade="80"/>
          <w:u w:val="single"/>
        </w:rPr>
        <w:t>dt</w:t>
      </w:r>
      <w:proofErr w:type="spellEnd"/>
      <w:proofErr w:type="gramEnd"/>
      <w:r w:rsidRPr="00086E9C">
        <w:rPr>
          <w:b/>
          <w:color w:val="215868" w:themeColor="accent5" w:themeShade="80"/>
          <w:u w:val="single"/>
        </w:rPr>
        <w:t xml:space="preserve"> fiscal, science </w:t>
      </w:r>
      <w:proofErr w:type="spellStart"/>
      <w:r w:rsidRPr="00086E9C">
        <w:rPr>
          <w:b/>
          <w:color w:val="215868" w:themeColor="accent5" w:themeShade="80"/>
          <w:u w:val="single"/>
        </w:rPr>
        <w:t>fiscl</w:t>
      </w:r>
      <w:proofErr w:type="spellEnd"/>
      <w:r w:rsidRPr="00086E9C">
        <w:rPr>
          <w:b/>
          <w:color w:val="215868" w:themeColor="accent5" w:themeShade="80"/>
          <w:u w:val="single"/>
        </w:rPr>
        <w:t xml:space="preserve"> et </w:t>
      </w:r>
      <w:proofErr w:type="spellStart"/>
      <w:r w:rsidRPr="00086E9C">
        <w:rPr>
          <w:b/>
          <w:color w:val="215868" w:themeColor="accent5" w:themeShade="80"/>
          <w:u w:val="single"/>
        </w:rPr>
        <w:t>pol</w:t>
      </w:r>
      <w:proofErr w:type="spellEnd"/>
      <w:r w:rsidRPr="00086E9C">
        <w:rPr>
          <w:b/>
          <w:color w:val="215868" w:themeColor="accent5" w:themeShade="80"/>
          <w:u w:val="single"/>
        </w:rPr>
        <w:t xml:space="preserve"> fiscal :</w:t>
      </w:r>
    </w:p>
    <w:p w:rsidR="004460BE" w:rsidRDefault="004460BE" w:rsidP="00086E9C">
      <w:pPr>
        <w:ind w:firstLine="360"/>
      </w:pPr>
      <w:r>
        <w:t xml:space="preserve">Science fiscal cerne </w:t>
      </w:r>
      <w:proofErr w:type="spellStart"/>
      <w:r>
        <w:t>objf</w:t>
      </w:r>
      <w:proofErr w:type="spellEnd"/>
      <w:r>
        <w:t xml:space="preserve"> d’un bon système fiscal mais ne sont pas tjrs compatibles : rentabilité et justice : sur base éco.</w:t>
      </w:r>
    </w:p>
    <w:p w:rsidR="004460BE" w:rsidRDefault="004460BE" w:rsidP="004460BE">
      <w:pPr>
        <w:pStyle w:val="ListParagraph"/>
        <w:numPr>
          <w:ilvl w:val="0"/>
          <w:numId w:val="2"/>
        </w:numPr>
      </w:pPr>
      <w:r>
        <w:t xml:space="preserve">Rentabilité : ni le + élevé ni le + étendu : dissuaderait opérateur d’effectuer op° + </w:t>
      </w:r>
      <w:proofErr w:type="spellStart"/>
      <w:r>
        <w:t>cprtmt</w:t>
      </w:r>
      <w:proofErr w:type="spellEnd"/>
      <w:r>
        <w:t xml:space="preserve"> frauduleux.</w:t>
      </w:r>
    </w:p>
    <w:p w:rsidR="004460BE" w:rsidRDefault="004460BE" w:rsidP="004460BE">
      <w:pPr>
        <w:pStyle w:val="ListParagraph"/>
        <w:numPr>
          <w:ilvl w:val="0"/>
          <w:numId w:val="2"/>
        </w:numPr>
      </w:pPr>
      <w:r>
        <w:t xml:space="preserve">Justice : </w:t>
      </w:r>
      <w:r w:rsidRPr="00651D31">
        <w:rPr>
          <w:highlight w:val="magenta"/>
        </w:rPr>
        <w:t>art 13 DDHC</w:t>
      </w:r>
      <w:r>
        <w:t xml:space="preserve"> : réparti |e| citoyens selon faculté. </w:t>
      </w:r>
    </w:p>
    <w:p w:rsidR="004460BE" w:rsidRDefault="004460BE" w:rsidP="00D65667">
      <w:pPr>
        <w:pStyle w:val="ListParagraph"/>
        <w:numPr>
          <w:ilvl w:val="0"/>
          <w:numId w:val="3"/>
        </w:numPr>
      </w:pPr>
      <w:r>
        <w:t xml:space="preserve">raisons d’existence d’impôt : </w:t>
      </w:r>
    </w:p>
    <w:p w:rsidR="00D65667" w:rsidRDefault="004460BE" w:rsidP="00D65667">
      <w:pPr>
        <w:pStyle w:val="ListParagraph"/>
        <w:numPr>
          <w:ilvl w:val="0"/>
          <w:numId w:val="2"/>
        </w:numPr>
      </w:pPr>
      <w:r>
        <w:t>Alimente caisses d’Etat et PP</w:t>
      </w:r>
      <w:r w:rsidR="00D65667">
        <w:t xml:space="preserve"> </w:t>
      </w:r>
      <w:proofErr w:type="spellStart"/>
      <w:r w:rsidR="00D65667">
        <w:t>pr</w:t>
      </w:r>
      <w:proofErr w:type="spellEnd"/>
      <w:r w:rsidR="00D65667">
        <w:t xml:space="preserve"> </w:t>
      </w:r>
      <w:proofErr w:type="gramStart"/>
      <w:r w:rsidR="00D65667">
        <w:t>fonctionner</w:t>
      </w:r>
      <w:proofErr w:type="gramEnd"/>
      <w:r w:rsidR="00D65667">
        <w:t xml:space="preserve"> : </w:t>
      </w:r>
      <w:proofErr w:type="spellStart"/>
      <w:r w:rsidR="00D65667">
        <w:t>dep</w:t>
      </w:r>
      <w:proofErr w:type="spellEnd"/>
      <w:r w:rsidR="00D65667">
        <w:t xml:space="preserve"> MA car manque </w:t>
      </w:r>
      <w:proofErr w:type="spellStart"/>
      <w:r w:rsidR="00D65667">
        <w:t>pr</w:t>
      </w:r>
      <w:proofErr w:type="spellEnd"/>
      <w:r w:rsidR="00D65667">
        <w:t xml:space="preserve"> financer armée et guerre. + Etat a </w:t>
      </w:r>
      <w:proofErr w:type="spellStart"/>
      <w:r w:rsidR="00D65667">
        <w:t>fonct</w:t>
      </w:r>
      <w:proofErr w:type="spellEnd"/>
      <w:r w:rsidR="00D65667">
        <w:t xml:space="preserve">°, + impôt lourd, constante </w:t>
      </w:r>
      <w:proofErr w:type="spellStart"/>
      <w:r w:rsidR="00D65667">
        <w:t>évolut</w:t>
      </w:r>
      <w:proofErr w:type="spellEnd"/>
      <w:r w:rsidR="00D65667">
        <w:t>°. Répartition Etat/CT</w:t>
      </w:r>
    </w:p>
    <w:p w:rsidR="00D65667" w:rsidRDefault="00D65667" w:rsidP="004460BE">
      <w:pPr>
        <w:pStyle w:val="ListParagraph"/>
        <w:numPr>
          <w:ilvl w:val="0"/>
          <w:numId w:val="2"/>
        </w:numPr>
      </w:pPr>
      <w:r>
        <w:t xml:space="preserve">Part essentiel de ressource, ne peut se financer </w:t>
      </w:r>
      <w:proofErr w:type="spellStart"/>
      <w:r>
        <w:t>autremt</w:t>
      </w:r>
      <w:proofErr w:type="spellEnd"/>
    </w:p>
    <w:p w:rsidR="00D65667" w:rsidRDefault="00D65667" w:rsidP="00086E9C">
      <w:pPr>
        <w:ind w:firstLine="360"/>
      </w:pPr>
      <w:r>
        <w:t xml:space="preserve">Débat : dépenses devant ê à charge de l’Etat ou </w:t>
      </w:r>
      <w:proofErr w:type="spellStart"/>
      <w:r>
        <w:t>individuellemt</w:t>
      </w:r>
      <w:proofErr w:type="spellEnd"/>
      <w:r>
        <w:t xml:space="preserve"> par ménage (non imposée par Etat) : mec 3</w:t>
      </w:r>
      <w:r w:rsidRPr="00D65667">
        <w:rPr>
          <w:vertAlign w:val="superscript"/>
        </w:rPr>
        <w:t>ème</w:t>
      </w:r>
      <w:r>
        <w:t xml:space="preserve"> fonction </w:t>
      </w:r>
      <w:r>
        <w:sym w:font="Wingdings" w:char="F0E0"/>
      </w:r>
      <w:r>
        <w:t xml:space="preserve"> </w:t>
      </w:r>
    </w:p>
    <w:p w:rsidR="00D65667" w:rsidRDefault="00D65667" w:rsidP="00D65667">
      <w:pPr>
        <w:pStyle w:val="ListParagraph"/>
        <w:numPr>
          <w:ilvl w:val="0"/>
          <w:numId w:val="2"/>
        </w:numPr>
      </w:pPr>
      <w:proofErr w:type="spellStart"/>
      <w:r>
        <w:t>Redistribut</w:t>
      </w:r>
      <w:proofErr w:type="spellEnd"/>
      <w:r>
        <w:t>° : aux + riches ou à classe moyenne :</w:t>
      </w:r>
      <w:r w:rsidR="0091236C">
        <w:t xml:space="preserve"> </w:t>
      </w:r>
      <w:proofErr w:type="spellStart"/>
      <w:r w:rsidR="0091236C">
        <w:t>conno</w:t>
      </w:r>
      <w:r>
        <w:t>tat</w:t>
      </w:r>
      <w:proofErr w:type="spellEnd"/>
      <w:r>
        <w:t xml:space="preserve">° </w:t>
      </w:r>
      <w:proofErr w:type="spellStart"/>
      <w:r>
        <w:t>pol</w:t>
      </w:r>
      <w:proofErr w:type="spellEnd"/>
      <w:r>
        <w:t>.</w:t>
      </w:r>
    </w:p>
    <w:p w:rsidR="00D65667" w:rsidRPr="00086E9C" w:rsidRDefault="00D65667" w:rsidP="00D65667">
      <w:pPr>
        <w:pStyle w:val="ListParagraph"/>
        <w:numPr>
          <w:ilvl w:val="0"/>
          <w:numId w:val="1"/>
        </w:numPr>
        <w:rPr>
          <w:b/>
          <w:color w:val="7030A0"/>
          <w:u w:val="single"/>
        </w:rPr>
      </w:pPr>
      <w:r w:rsidRPr="00086E9C">
        <w:rPr>
          <w:b/>
          <w:color w:val="7030A0"/>
          <w:u w:val="single"/>
        </w:rPr>
        <w:t xml:space="preserve">Débattus du </w:t>
      </w:r>
      <w:proofErr w:type="spellStart"/>
      <w:r w:rsidRPr="00086E9C">
        <w:rPr>
          <w:b/>
          <w:color w:val="7030A0"/>
          <w:u w:val="single"/>
        </w:rPr>
        <w:t>dt</w:t>
      </w:r>
      <w:proofErr w:type="spellEnd"/>
      <w:r w:rsidRPr="00086E9C">
        <w:rPr>
          <w:b/>
          <w:color w:val="7030A0"/>
          <w:u w:val="single"/>
        </w:rPr>
        <w:t xml:space="preserve"> fiscal :</w:t>
      </w:r>
    </w:p>
    <w:p w:rsidR="00D65667" w:rsidRPr="00086E9C" w:rsidRDefault="00086E9C" w:rsidP="00D65667">
      <w:pPr>
        <w:ind w:left="372" w:firstLine="708"/>
        <w:rPr>
          <w:b/>
          <w:color w:val="215868" w:themeColor="accent5" w:themeShade="80"/>
          <w:u w:val="single"/>
        </w:rPr>
      </w:pPr>
      <w:r w:rsidRPr="00086E9C">
        <w:rPr>
          <w:b/>
          <w:color w:val="215868" w:themeColor="accent5" w:themeShade="80"/>
          <w:u w:val="single"/>
        </w:rPr>
        <w:t>§1</w:t>
      </w:r>
      <w:r w:rsidRPr="00086E9C">
        <w:rPr>
          <w:b/>
          <w:color w:val="215868" w:themeColor="accent5" w:themeShade="80"/>
          <w:u w:val="single"/>
        </w:rPr>
        <w:tab/>
        <w:t>: A</w:t>
      </w:r>
      <w:r w:rsidR="00D65667" w:rsidRPr="00086E9C">
        <w:rPr>
          <w:b/>
          <w:color w:val="215868" w:themeColor="accent5" w:themeShade="80"/>
          <w:u w:val="single"/>
        </w:rPr>
        <w:t>utonomie du droit fiscal</w:t>
      </w:r>
    </w:p>
    <w:p w:rsidR="00D65667" w:rsidRDefault="00D65667" w:rsidP="00086E9C">
      <w:pPr>
        <w:ind w:firstLine="360"/>
      </w:pPr>
      <w:r w:rsidRPr="00086E9C">
        <w:rPr>
          <w:highlight w:val="cyan"/>
        </w:rPr>
        <w:t>JJ Bienvenu</w:t>
      </w:r>
      <w:r>
        <w:t xml:space="preserve"> « </w:t>
      </w:r>
      <w:proofErr w:type="spellStart"/>
      <w:r>
        <w:t>dt</w:t>
      </w:r>
      <w:proofErr w:type="spellEnd"/>
      <w:r>
        <w:t xml:space="preserve"> fiscal est un </w:t>
      </w:r>
      <w:proofErr w:type="spellStart"/>
      <w:r>
        <w:t>dt</w:t>
      </w:r>
      <w:proofErr w:type="spellEnd"/>
      <w:r>
        <w:t xml:space="preserve"> de </w:t>
      </w:r>
      <w:proofErr w:type="spellStart"/>
      <w:r>
        <w:t>superposit</w:t>
      </w:r>
      <w:proofErr w:type="spellEnd"/>
      <w:r>
        <w:t xml:space="preserve">° » : font déjà objet de </w:t>
      </w:r>
      <w:proofErr w:type="spellStart"/>
      <w:r>
        <w:t>reglementat</w:t>
      </w:r>
      <w:proofErr w:type="spellEnd"/>
      <w:r>
        <w:t xml:space="preserve">° </w:t>
      </w:r>
      <w:proofErr w:type="spellStart"/>
      <w:r>
        <w:t>pubq</w:t>
      </w:r>
      <w:proofErr w:type="spellEnd"/>
      <w:r>
        <w:t xml:space="preserve"> ou privée : doit-il s’y soumettre ? par autonomie, peut ne pas retenir mêmes </w:t>
      </w:r>
      <w:proofErr w:type="spellStart"/>
      <w:r>
        <w:t>def</w:t>
      </w:r>
      <w:proofErr w:type="spellEnd"/>
      <w:r>
        <w:t>°.</w:t>
      </w:r>
    </w:p>
    <w:p w:rsidR="00D65667" w:rsidRDefault="00D65667" w:rsidP="00D65667">
      <w:pPr>
        <w:pStyle w:val="ListParagraph"/>
        <w:numPr>
          <w:ilvl w:val="0"/>
          <w:numId w:val="2"/>
        </w:numPr>
      </w:pPr>
      <w:proofErr w:type="spellStart"/>
      <w:r w:rsidRPr="00086E9C">
        <w:rPr>
          <w:highlight w:val="cyan"/>
        </w:rPr>
        <w:t>L.Trotabas</w:t>
      </w:r>
      <w:proofErr w:type="spellEnd"/>
      <w:r w:rsidR="00B63FCA">
        <w:t xml:space="preserve"> (</w:t>
      </w:r>
      <w:r w:rsidR="00B63FCA" w:rsidRPr="00086E9C">
        <w:rPr>
          <w:highlight w:val="green"/>
        </w:rPr>
        <w:t>1920’s</w:t>
      </w:r>
      <w:r w:rsidR="00B63FCA">
        <w:t xml:space="preserve">) : si silence loi, discal libre </w:t>
      </w:r>
      <w:proofErr w:type="spellStart"/>
      <w:r w:rsidR="00B63FCA">
        <w:t>ss</w:t>
      </w:r>
      <w:proofErr w:type="spellEnd"/>
      <w:r w:rsidR="00B63FCA">
        <w:t xml:space="preserve"> se référer à </w:t>
      </w:r>
      <w:proofErr w:type="spellStart"/>
      <w:r w:rsidR="00B63FCA">
        <w:t>dt</w:t>
      </w:r>
      <w:proofErr w:type="spellEnd"/>
      <w:r w:rsidR="00B63FCA">
        <w:t xml:space="preserve"> civ ou </w:t>
      </w:r>
      <w:proofErr w:type="spellStart"/>
      <w:r w:rsidR="00B63FCA">
        <w:t>adm</w:t>
      </w:r>
      <w:proofErr w:type="spellEnd"/>
      <w:r w:rsidR="00B63FCA">
        <w:t xml:space="preserve"> </w:t>
      </w:r>
      <w:r w:rsidR="00B63FCA">
        <w:sym w:font="Wingdings" w:char="F0E0"/>
      </w:r>
      <w:r w:rsidR="00B63FCA">
        <w:t xml:space="preserve"> </w:t>
      </w:r>
      <w:r w:rsidR="00B63FCA" w:rsidRPr="00086E9C">
        <w:rPr>
          <w:b/>
        </w:rPr>
        <w:t>Ecole d’Aix</w:t>
      </w:r>
      <w:r w:rsidR="00B63FCA">
        <w:t>.</w:t>
      </w:r>
    </w:p>
    <w:p w:rsidR="00B63FCA" w:rsidRDefault="00B63FCA" w:rsidP="00D65667">
      <w:pPr>
        <w:pStyle w:val="ListParagraph"/>
        <w:numPr>
          <w:ilvl w:val="0"/>
          <w:numId w:val="2"/>
        </w:numPr>
      </w:pPr>
      <w:proofErr w:type="spellStart"/>
      <w:r w:rsidRPr="00086E9C">
        <w:rPr>
          <w:highlight w:val="cyan"/>
        </w:rPr>
        <w:t>F.Gény</w:t>
      </w:r>
      <w:proofErr w:type="spellEnd"/>
      <w:r>
        <w:t xml:space="preserve"> (civiliste) : retient </w:t>
      </w:r>
      <w:proofErr w:type="spellStart"/>
      <w:r>
        <w:t>solut</w:t>
      </w:r>
      <w:proofErr w:type="spellEnd"/>
      <w:r>
        <w:t xml:space="preserve">° </w:t>
      </w:r>
      <w:proofErr w:type="spellStart"/>
      <w:r>
        <w:t>dt</w:t>
      </w:r>
      <w:proofErr w:type="spellEnd"/>
      <w:r>
        <w:t xml:space="preserve"> civ étant </w:t>
      </w:r>
      <w:proofErr w:type="spellStart"/>
      <w:r>
        <w:t>dt</w:t>
      </w:r>
      <w:proofErr w:type="spellEnd"/>
      <w:r>
        <w:t xml:space="preserve"> commun </w:t>
      </w:r>
      <w:r w:rsidR="00086E9C">
        <w:sym w:font="Wingdings" w:char="F0E0"/>
      </w:r>
      <w:r>
        <w:t xml:space="preserve"> </w:t>
      </w:r>
      <w:r w:rsidRPr="00086E9C">
        <w:rPr>
          <w:b/>
        </w:rPr>
        <w:t>Ecole de Nancy</w:t>
      </w:r>
    </w:p>
    <w:p w:rsidR="00B63FCA" w:rsidRDefault="00B63FCA" w:rsidP="00D65667">
      <w:pPr>
        <w:pStyle w:val="ListParagraph"/>
        <w:numPr>
          <w:ilvl w:val="0"/>
          <w:numId w:val="2"/>
        </w:numPr>
      </w:pPr>
      <w:proofErr w:type="spellStart"/>
      <w:r>
        <w:t>Ajd</w:t>
      </w:r>
      <w:proofErr w:type="spellEnd"/>
      <w:r>
        <w:t xml:space="preserve"> tranché, selon cas de figure, juge ne retient pas mêmes décis° :</w:t>
      </w:r>
    </w:p>
    <w:p w:rsidR="00B63FCA" w:rsidRDefault="00B63FCA" w:rsidP="00B63FCA">
      <w:pPr>
        <w:pStyle w:val="ListParagraph"/>
        <w:numPr>
          <w:ilvl w:val="1"/>
          <w:numId w:val="2"/>
        </w:numPr>
      </w:pPr>
      <w:proofErr w:type="spellStart"/>
      <w:r>
        <w:t>Dt</w:t>
      </w:r>
      <w:proofErr w:type="spellEnd"/>
      <w:r>
        <w:t xml:space="preserve"> civ ayant </w:t>
      </w:r>
      <w:proofErr w:type="spellStart"/>
      <w:r>
        <w:t>def</w:t>
      </w:r>
      <w:proofErr w:type="spellEnd"/>
      <w:r>
        <w:t xml:space="preserve">° compatible : on la retient : délivrance de la chose </w:t>
      </w:r>
      <w:r w:rsidRPr="00086E9C">
        <w:rPr>
          <w:highlight w:val="magenta"/>
        </w:rPr>
        <w:t>art 1604 CC</w:t>
      </w:r>
    </w:p>
    <w:p w:rsidR="00B63FCA" w:rsidRDefault="00B63FCA" w:rsidP="00B63FCA">
      <w:pPr>
        <w:pStyle w:val="ListParagraph"/>
        <w:numPr>
          <w:ilvl w:val="1"/>
          <w:numId w:val="2"/>
        </w:numPr>
      </w:pPr>
      <w:r>
        <w:t xml:space="preserve">Droit </w:t>
      </w:r>
      <w:proofErr w:type="spellStart"/>
      <w:r>
        <w:t>adm</w:t>
      </w:r>
      <w:proofErr w:type="spellEnd"/>
      <w:r>
        <w:t xml:space="preserve"> idem : critère distinct° EPA/EPIC</w:t>
      </w:r>
    </w:p>
    <w:p w:rsidR="00B63FCA" w:rsidRDefault="00B63FCA" w:rsidP="00B63FCA">
      <w:pPr>
        <w:pStyle w:val="ListParagraph"/>
        <w:numPr>
          <w:ilvl w:val="1"/>
          <w:numId w:val="2"/>
        </w:numPr>
      </w:pPr>
      <w:r>
        <w:t xml:space="preserve">Incompatibilité droit civ ou </w:t>
      </w:r>
      <w:proofErr w:type="spellStart"/>
      <w:r>
        <w:t>adm</w:t>
      </w:r>
      <w:proofErr w:type="spellEnd"/>
      <w:r>
        <w:t xml:space="preserve"> : juge a </w:t>
      </w:r>
      <w:proofErr w:type="spellStart"/>
      <w:r>
        <w:t>dt</w:t>
      </w:r>
      <w:proofErr w:type="spellEnd"/>
      <w:r>
        <w:t xml:space="preserve"> d’adapter not° </w:t>
      </w:r>
      <w:proofErr w:type="spellStart"/>
      <w:r>
        <w:t>pr</w:t>
      </w:r>
      <w:proofErr w:type="spellEnd"/>
      <w:r>
        <w:t xml:space="preserve"> qu’elles soient compatibles</w:t>
      </w:r>
    </w:p>
    <w:p w:rsidR="00B63FCA" w:rsidRDefault="00B63FCA" w:rsidP="00B63FCA">
      <w:pPr>
        <w:pStyle w:val="ListParagraph"/>
        <w:numPr>
          <w:ilvl w:val="1"/>
          <w:numId w:val="2"/>
        </w:numPr>
      </w:pPr>
      <w:r>
        <w:t>Incompatibilité absolue : juge écarte not°</w:t>
      </w:r>
    </w:p>
    <w:p w:rsidR="00B63FCA" w:rsidRPr="00086E9C" w:rsidRDefault="00B63FCA" w:rsidP="00B63FCA">
      <w:pPr>
        <w:ind w:left="372" w:firstLine="708"/>
        <w:rPr>
          <w:b/>
          <w:color w:val="215868" w:themeColor="accent5" w:themeShade="80"/>
          <w:u w:val="single"/>
        </w:rPr>
      </w:pPr>
      <w:r w:rsidRPr="00086E9C">
        <w:rPr>
          <w:b/>
          <w:color w:val="215868" w:themeColor="accent5" w:themeShade="80"/>
          <w:u w:val="single"/>
        </w:rPr>
        <w:t>§2 : réalisme</w:t>
      </w:r>
      <w:r w:rsidR="00086E9C" w:rsidRPr="00086E9C">
        <w:rPr>
          <w:b/>
          <w:color w:val="215868" w:themeColor="accent5" w:themeShade="80"/>
          <w:u w:val="single"/>
        </w:rPr>
        <w:t xml:space="preserve"> du</w:t>
      </w:r>
      <w:r w:rsidRPr="00086E9C">
        <w:rPr>
          <w:b/>
          <w:color w:val="215868" w:themeColor="accent5" w:themeShade="80"/>
          <w:u w:val="single"/>
        </w:rPr>
        <w:t xml:space="preserve"> </w:t>
      </w:r>
      <w:proofErr w:type="spellStart"/>
      <w:r w:rsidRPr="00086E9C">
        <w:rPr>
          <w:b/>
          <w:color w:val="215868" w:themeColor="accent5" w:themeShade="80"/>
          <w:u w:val="single"/>
        </w:rPr>
        <w:t>dt</w:t>
      </w:r>
      <w:proofErr w:type="spellEnd"/>
      <w:r w:rsidRPr="00086E9C">
        <w:rPr>
          <w:b/>
          <w:color w:val="215868" w:themeColor="accent5" w:themeShade="80"/>
          <w:u w:val="single"/>
        </w:rPr>
        <w:t xml:space="preserve"> fiscal</w:t>
      </w:r>
    </w:p>
    <w:p w:rsidR="00B63FCA" w:rsidRDefault="00086E9C" w:rsidP="00086E9C">
      <w:pPr>
        <w:ind w:firstLine="372"/>
      </w:pPr>
      <w:r>
        <w:t xml:space="preserve">S’attache </w:t>
      </w:r>
      <w:proofErr w:type="spellStart"/>
      <w:r>
        <w:t>slmt</w:t>
      </w:r>
      <w:proofErr w:type="spellEnd"/>
      <w:r>
        <w:t xml:space="preserve"> à réalité des faits </w:t>
      </w:r>
      <w:proofErr w:type="spellStart"/>
      <w:r>
        <w:t>ss</w:t>
      </w:r>
      <w:proofErr w:type="spellEnd"/>
      <w:r>
        <w:t xml:space="preserve"> importance des </w:t>
      </w:r>
      <w:proofErr w:type="spellStart"/>
      <w:r>
        <w:t>situat</w:t>
      </w:r>
      <w:proofErr w:type="spellEnd"/>
      <w:r>
        <w:t xml:space="preserve">° juridiques, peu importe ce qu’elle vaut en </w:t>
      </w:r>
      <w:proofErr w:type="spellStart"/>
      <w:r>
        <w:t>dt</w:t>
      </w:r>
      <w:proofErr w:type="spellEnd"/>
      <w:r>
        <w:t xml:space="preserve"> (illicite : </w:t>
      </w:r>
      <w:proofErr w:type="spellStart"/>
      <w:r>
        <w:t>prostitut</w:t>
      </w:r>
      <w:proofErr w:type="spellEnd"/>
      <w:r>
        <w:t xml:space="preserve">°). Réalisme </w:t>
      </w:r>
      <w:r>
        <w:sym w:font="Wingdings" w:char="F0E0"/>
      </w:r>
      <w:r>
        <w:t xml:space="preserve"> </w:t>
      </w:r>
      <w:r w:rsidRPr="00086E9C">
        <w:rPr>
          <w:highlight w:val="green"/>
        </w:rPr>
        <w:t xml:space="preserve">CE, 1921, Syndicat des agents </w:t>
      </w:r>
      <w:proofErr w:type="spellStart"/>
      <w:r w:rsidRPr="00086E9C">
        <w:rPr>
          <w:highlight w:val="green"/>
        </w:rPr>
        <w:t>Gaux</w:t>
      </w:r>
      <w:proofErr w:type="spellEnd"/>
      <w:r w:rsidRPr="00086E9C">
        <w:rPr>
          <w:highlight w:val="green"/>
        </w:rPr>
        <w:t xml:space="preserve"> d’</w:t>
      </w:r>
      <w:proofErr w:type="spellStart"/>
      <w:r w:rsidRPr="00086E9C">
        <w:rPr>
          <w:highlight w:val="green"/>
        </w:rPr>
        <w:t>ssurance</w:t>
      </w:r>
      <w:proofErr w:type="spellEnd"/>
      <w:r w:rsidRPr="00086E9C">
        <w:rPr>
          <w:highlight w:val="green"/>
        </w:rPr>
        <w:t xml:space="preserve"> de Belfort</w:t>
      </w:r>
      <w:r>
        <w:t xml:space="preserve">. De pair avec amoralisme. Réalisme par fait de l’autonomie des </w:t>
      </w:r>
      <w:proofErr w:type="spellStart"/>
      <w:r>
        <w:t>dts</w:t>
      </w:r>
      <w:proofErr w:type="spellEnd"/>
      <w:r>
        <w:t xml:space="preserve"> : d’autres en tireront autres </w:t>
      </w:r>
      <w:proofErr w:type="spellStart"/>
      <w:r>
        <w:t>csqces</w:t>
      </w:r>
      <w:proofErr w:type="spellEnd"/>
      <w:r>
        <w:t xml:space="preserve"> (</w:t>
      </w:r>
      <w:proofErr w:type="spellStart"/>
      <w:r>
        <w:t>pr</w:t>
      </w:r>
      <w:proofErr w:type="spellEnd"/>
      <w:r>
        <w:t xml:space="preserve"> civil, </w:t>
      </w:r>
      <w:proofErr w:type="spellStart"/>
      <w:r>
        <w:t>prostitut</w:t>
      </w:r>
      <w:proofErr w:type="spellEnd"/>
      <w:r>
        <w:t>° est délit)</w:t>
      </w:r>
    </w:p>
    <w:p w:rsidR="00086E9C" w:rsidRDefault="00086E9C" w:rsidP="00086E9C">
      <w:pPr>
        <w:ind w:firstLine="372"/>
      </w:pPr>
      <w:r>
        <w:lastRenderedPageBreak/>
        <w:t xml:space="preserve">Impôt = critère </w:t>
      </w:r>
      <w:proofErr w:type="spellStart"/>
      <w:r>
        <w:t>dt</w:t>
      </w:r>
      <w:proofErr w:type="spellEnd"/>
      <w:r>
        <w:t xml:space="preserve"> fiscal soumis à règles hiérarchisées (légalité fiscale). Règles gouvernent </w:t>
      </w:r>
      <w:proofErr w:type="spellStart"/>
      <w:r>
        <w:t>opérat</w:t>
      </w:r>
      <w:proofErr w:type="spellEnd"/>
      <w:r>
        <w:t>° et litiges fiscaux.</w:t>
      </w:r>
    </w:p>
    <w:p w:rsidR="00086E9C" w:rsidRPr="00A60BB0" w:rsidRDefault="00086E9C" w:rsidP="00A60BB0">
      <w:pPr>
        <w:ind w:firstLine="372"/>
        <w:jc w:val="center"/>
        <w:rPr>
          <w:b/>
          <w:u w:val="single"/>
        </w:rPr>
      </w:pPr>
      <w:r w:rsidRPr="00A60BB0">
        <w:rPr>
          <w:b/>
          <w:u w:val="single"/>
        </w:rPr>
        <w:t>Partie 1 : L’impôt</w:t>
      </w:r>
    </w:p>
    <w:p w:rsidR="00086E9C" w:rsidRDefault="00086E9C" w:rsidP="00086E9C">
      <w:pPr>
        <w:ind w:firstLine="372"/>
      </w:pPr>
      <w:r>
        <w:t>Droit fiscal est ensemble des règles applicables à l’impôt.</w:t>
      </w:r>
    </w:p>
    <w:p w:rsidR="00086E9C" w:rsidRPr="00A60BB0" w:rsidRDefault="00086E9C" w:rsidP="00A60BB0">
      <w:pPr>
        <w:ind w:firstLine="372"/>
        <w:jc w:val="center"/>
        <w:rPr>
          <w:b/>
          <w:u w:val="single"/>
        </w:rPr>
      </w:pPr>
      <w:r w:rsidRPr="00A60BB0">
        <w:rPr>
          <w:b/>
          <w:u w:val="single"/>
        </w:rPr>
        <w:t>Titre 1 : L’impôt</w:t>
      </w:r>
    </w:p>
    <w:p w:rsidR="00086E9C" w:rsidRPr="00A60BB0" w:rsidRDefault="00086E9C" w:rsidP="00A60BB0">
      <w:pPr>
        <w:ind w:firstLine="372"/>
        <w:jc w:val="center"/>
        <w:rPr>
          <w:b/>
          <w:color w:val="FF0066"/>
          <w:u w:val="single"/>
        </w:rPr>
      </w:pPr>
      <w:r w:rsidRPr="00A60BB0">
        <w:rPr>
          <w:b/>
          <w:color w:val="FF0066"/>
          <w:u w:val="single"/>
        </w:rPr>
        <w:t xml:space="preserve">Chapitre 1 : </w:t>
      </w:r>
      <w:proofErr w:type="spellStart"/>
      <w:r w:rsidRPr="00A60BB0">
        <w:rPr>
          <w:b/>
          <w:color w:val="FF0066"/>
          <w:u w:val="single"/>
        </w:rPr>
        <w:t>Déf</w:t>
      </w:r>
      <w:proofErr w:type="spellEnd"/>
      <w:r w:rsidRPr="00A60BB0">
        <w:rPr>
          <w:b/>
          <w:color w:val="FF0066"/>
          <w:u w:val="single"/>
        </w:rPr>
        <w:t>° de l’impôt</w:t>
      </w:r>
    </w:p>
    <w:p w:rsidR="00086E9C" w:rsidRDefault="00086E9C" w:rsidP="00A60BB0">
      <w:pPr>
        <w:ind w:firstLine="360"/>
      </w:pPr>
      <w:proofErr w:type="spellStart"/>
      <w:r>
        <w:t>Ds</w:t>
      </w:r>
      <w:proofErr w:type="spellEnd"/>
      <w:r>
        <w:t xml:space="preserve"> aucun texte, par doctrine et </w:t>
      </w:r>
      <w:proofErr w:type="spellStart"/>
      <w:r>
        <w:t>jpce</w:t>
      </w:r>
      <w:proofErr w:type="spellEnd"/>
      <w:r w:rsidR="00A60BB0">
        <w:t xml:space="preserve"> : </w:t>
      </w:r>
      <w:proofErr w:type="spellStart"/>
      <w:r w:rsidR="00A60BB0">
        <w:t>prélèvemt</w:t>
      </w:r>
      <w:proofErr w:type="spellEnd"/>
      <w:r w:rsidR="00A60BB0">
        <w:t xml:space="preserve"> pécuniaire, </w:t>
      </w:r>
      <w:proofErr w:type="spellStart"/>
      <w:r w:rsidR="00A60BB0">
        <w:t>obR</w:t>
      </w:r>
      <w:proofErr w:type="spellEnd"/>
      <w:r w:rsidR="00A60BB0">
        <w:t xml:space="preserve"> par voie d’autorité, à titre </w:t>
      </w:r>
      <w:proofErr w:type="spellStart"/>
      <w:r w:rsidR="00A60BB0">
        <w:t>deff</w:t>
      </w:r>
      <w:proofErr w:type="spellEnd"/>
      <w:r w:rsidR="00A60BB0">
        <w:t xml:space="preserve"> </w:t>
      </w:r>
      <w:proofErr w:type="spellStart"/>
      <w:r w:rsidR="00A60BB0">
        <w:t>ss</w:t>
      </w:r>
      <w:proofErr w:type="spellEnd"/>
      <w:r w:rsidR="00A60BB0">
        <w:t xml:space="preserve"> c/partie, </w:t>
      </w:r>
      <w:proofErr w:type="spellStart"/>
      <w:r w:rsidR="00A60BB0">
        <w:t>pr</w:t>
      </w:r>
      <w:proofErr w:type="spellEnd"/>
      <w:r w:rsidR="00A60BB0">
        <w:t xml:space="preserve"> financer PP (TVA)</w:t>
      </w:r>
    </w:p>
    <w:p w:rsidR="00A60BB0" w:rsidRPr="00A60BB0" w:rsidRDefault="00A60BB0" w:rsidP="00A60BB0">
      <w:pPr>
        <w:pStyle w:val="ListParagraph"/>
        <w:numPr>
          <w:ilvl w:val="0"/>
          <w:numId w:val="4"/>
        </w:numPr>
        <w:rPr>
          <w:b/>
          <w:color w:val="7030A0"/>
          <w:u w:val="single"/>
        </w:rPr>
      </w:pPr>
      <w:r w:rsidRPr="00A60BB0">
        <w:rPr>
          <w:b/>
          <w:color w:val="7030A0"/>
          <w:u w:val="single"/>
        </w:rPr>
        <w:t>Caractère pécuniaire de l’impôt</w:t>
      </w:r>
    </w:p>
    <w:p w:rsidR="00A60BB0" w:rsidRDefault="00A60BB0" w:rsidP="00A60BB0">
      <w:pPr>
        <w:pStyle w:val="ListParagraph"/>
        <w:numPr>
          <w:ilvl w:val="0"/>
          <w:numId w:val="2"/>
        </w:numPr>
      </w:pPr>
      <w:r>
        <w:t xml:space="preserve">L’assiette : matière imposée : somme d’argent ou convertible en argent (maison </w:t>
      </w:r>
      <w:proofErr w:type="spellStart"/>
      <w:r>
        <w:t>pr</w:t>
      </w:r>
      <w:proofErr w:type="spellEnd"/>
      <w:r>
        <w:t xml:space="preserve"> ISF) mais pas tjrs : élément </w:t>
      </w:r>
      <w:proofErr w:type="spellStart"/>
      <w:r>
        <w:t>matL</w:t>
      </w:r>
      <w:proofErr w:type="spellEnd"/>
      <w:r>
        <w:t xml:space="preserve"> indépendamment de sa valeur (sur quantité)</w:t>
      </w:r>
    </w:p>
    <w:p w:rsidR="00A60BB0" w:rsidRDefault="00A60BB0" w:rsidP="00A60BB0">
      <w:pPr>
        <w:pStyle w:val="ListParagraph"/>
        <w:numPr>
          <w:ilvl w:val="0"/>
          <w:numId w:val="2"/>
        </w:numPr>
      </w:pPr>
      <w:proofErr w:type="spellStart"/>
      <w:r>
        <w:t>Liquidat</w:t>
      </w:r>
      <w:proofErr w:type="spellEnd"/>
      <w:r>
        <w:t xml:space="preserve">° : calcul par </w:t>
      </w:r>
      <w:proofErr w:type="spellStart"/>
      <w:r>
        <w:t>app</w:t>
      </w:r>
      <w:proofErr w:type="spellEnd"/>
      <w:r>
        <w:t xml:space="preserve">° d’un tarif : si somme d’argent : calcul par taux : tarif ad valorem. Si pas somme d’argent : somme d’argent multiplié par quantité imposable : tarif </w:t>
      </w:r>
      <w:proofErr w:type="spellStart"/>
      <w:r>
        <w:t>spéq</w:t>
      </w:r>
      <w:proofErr w:type="spellEnd"/>
      <w:r>
        <w:t>.</w:t>
      </w:r>
    </w:p>
    <w:p w:rsidR="00A60BB0" w:rsidRDefault="00A60BB0" w:rsidP="00A60BB0">
      <w:pPr>
        <w:pStyle w:val="ListParagraph"/>
        <w:numPr>
          <w:ilvl w:val="0"/>
          <w:numId w:val="2"/>
        </w:numPr>
      </w:pPr>
      <w:proofErr w:type="spellStart"/>
      <w:r>
        <w:t>Recouvremt</w:t>
      </w:r>
      <w:proofErr w:type="spellEnd"/>
      <w:r>
        <w:t xml:space="preserve"> en argent mais </w:t>
      </w:r>
      <w:proofErr w:type="spellStart"/>
      <w:r>
        <w:t>except</w:t>
      </w:r>
      <w:proofErr w:type="spellEnd"/>
      <w:r>
        <w:t xml:space="preserve">° avec </w:t>
      </w:r>
      <w:proofErr w:type="spellStart"/>
      <w:r>
        <w:t>paiemt</w:t>
      </w:r>
      <w:proofErr w:type="spellEnd"/>
      <w:r>
        <w:t xml:space="preserve"> en </w:t>
      </w:r>
      <w:proofErr w:type="spellStart"/>
      <w:r>
        <w:t>dat</w:t>
      </w:r>
      <w:proofErr w:type="spellEnd"/>
      <w:r>
        <w:t xml:space="preserve">° : bien au lieu de somme : </w:t>
      </w:r>
      <w:proofErr w:type="spellStart"/>
      <w:r>
        <w:t>slmt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œuvre d’art. Dat° demandée par contribuable, acceptée par </w:t>
      </w:r>
      <w:proofErr w:type="spellStart"/>
      <w:r>
        <w:t>adm</w:t>
      </w:r>
      <w:proofErr w:type="spellEnd"/>
      <w:r>
        <w:t xml:space="preserve">. </w:t>
      </w:r>
      <w:proofErr w:type="spellStart"/>
      <w:r>
        <w:t>Slmt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</w:t>
      </w:r>
      <w:proofErr w:type="spellStart"/>
      <w:r>
        <w:t>mutat</w:t>
      </w:r>
      <w:proofErr w:type="spellEnd"/>
      <w:r>
        <w:t>° (</w:t>
      </w:r>
      <w:proofErr w:type="spellStart"/>
      <w:r>
        <w:t>success</w:t>
      </w:r>
      <w:proofErr w:type="spellEnd"/>
      <w:r>
        <w:t>°) et ISF.</w:t>
      </w:r>
    </w:p>
    <w:p w:rsidR="00A60BB0" w:rsidRPr="00A60BB0" w:rsidRDefault="00A60BB0" w:rsidP="00A60BB0">
      <w:pPr>
        <w:pStyle w:val="ListParagraph"/>
        <w:numPr>
          <w:ilvl w:val="0"/>
          <w:numId w:val="4"/>
        </w:numPr>
        <w:rPr>
          <w:b/>
          <w:color w:val="7030A0"/>
          <w:u w:val="single"/>
        </w:rPr>
      </w:pPr>
      <w:r w:rsidRPr="00A60BB0">
        <w:rPr>
          <w:b/>
          <w:color w:val="7030A0"/>
          <w:u w:val="single"/>
        </w:rPr>
        <w:t xml:space="preserve">Caractère </w:t>
      </w:r>
      <w:proofErr w:type="spellStart"/>
      <w:r w:rsidRPr="00A60BB0">
        <w:rPr>
          <w:b/>
          <w:color w:val="7030A0"/>
          <w:u w:val="single"/>
        </w:rPr>
        <w:t>obR</w:t>
      </w:r>
      <w:proofErr w:type="spellEnd"/>
      <w:r w:rsidRPr="00A60BB0">
        <w:rPr>
          <w:b/>
          <w:color w:val="7030A0"/>
          <w:u w:val="single"/>
        </w:rPr>
        <w:t xml:space="preserve"> de l’impôt</w:t>
      </w:r>
    </w:p>
    <w:p w:rsidR="00A60BB0" w:rsidRDefault="00A60BB0" w:rsidP="00A60BB0">
      <w:pPr>
        <w:ind w:firstLine="360"/>
      </w:pPr>
      <w:r>
        <w:t xml:space="preserve">Décidé par l’Etat ou CT bénéficiaire, </w:t>
      </w:r>
      <w:proofErr w:type="spellStart"/>
      <w:r>
        <w:t>ss</w:t>
      </w:r>
      <w:proofErr w:type="spellEnd"/>
      <w:r>
        <w:t xml:space="preserve"> </w:t>
      </w:r>
      <w:proofErr w:type="spellStart"/>
      <w:r>
        <w:t>consentemt</w:t>
      </w:r>
      <w:proofErr w:type="spellEnd"/>
      <w:r>
        <w:t xml:space="preserve">. </w:t>
      </w:r>
      <w:proofErr w:type="spellStart"/>
      <w:r>
        <w:t>Cepdt</w:t>
      </w:r>
      <w:proofErr w:type="spellEnd"/>
      <w:r>
        <w:t xml:space="preserve"> </w:t>
      </w:r>
      <w:proofErr w:type="spellStart"/>
      <w:r>
        <w:t>consentemt</w:t>
      </w:r>
      <w:proofErr w:type="spellEnd"/>
      <w:r>
        <w:t xml:space="preserve"> à l’impôt par représentants : décide de l’institution de l’impôt. Porte atteinte à liberté </w:t>
      </w:r>
      <w:proofErr w:type="spellStart"/>
      <w:r>
        <w:t>indivL</w:t>
      </w:r>
      <w:proofErr w:type="spellEnd"/>
      <w:r>
        <w:t xml:space="preserve">, seul </w:t>
      </w:r>
      <w:proofErr w:type="spellStart"/>
      <w:r>
        <w:t>legR</w:t>
      </w:r>
      <w:proofErr w:type="spellEnd"/>
      <w:r>
        <w:t xml:space="preserve"> peut poser limites : </w:t>
      </w:r>
      <w:r w:rsidRPr="00A60BB0">
        <w:rPr>
          <w:highlight w:val="magenta"/>
        </w:rPr>
        <w:t>art 34 C°.</w:t>
      </w:r>
    </w:p>
    <w:p w:rsidR="00A60BB0" w:rsidRDefault="00A60BB0" w:rsidP="0044479B">
      <w:pPr>
        <w:ind w:firstLine="360"/>
      </w:pPr>
      <w:proofErr w:type="spellStart"/>
      <w:r>
        <w:t>Atténuat</w:t>
      </w:r>
      <w:proofErr w:type="spellEnd"/>
      <w:r>
        <w:t xml:space="preserve">° caractère </w:t>
      </w:r>
      <w:proofErr w:type="spellStart"/>
      <w:r>
        <w:t>obR</w:t>
      </w:r>
      <w:proofErr w:type="spellEnd"/>
      <w:r>
        <w:t xml:space="preserve"> : </w:t>
      </w:r>
    </w:p>
    <w:p w:rsidR="00A60BB0" w:rsidRDefault="00A60BB0" w:rsidP="00A60BB0">
      <w:pPr>
        <w:pStyle w:val="ListParagraph"/>
        <w:numPr>
          <w:ilvl w:val="0"/>
          <w:numId w:val="2"/>
        </w:numPr>
      </w:pPr>
      <w:r>
        <w:t>Exo° si revenus modestes sur taxes d’</w:t>
      </w:r>
      <w:proofErr w:type="spellStart"/>
      <w:r>
        <w:t>hab</w:t>
      </w:r>
      <w:proofErr w:type="spellEnd"/>
      <w:r>
        <w:t>°</w:t>
      </w:r>
    </w:p>
    <w:p w:rsidR="0044479B" w:rsidRDefault="0044479B" w:rsidP="00A60BB0">
      <w:pPr>
        <w:pStyle w:val="ListParagraph"/>
        <w:numPr>
          <w:ilvl w:val="0"/>
          <w:numId w:val="2"/>
        </w:numPr>
      </w:pPr>
      <w:r>
        <w:t xml:space="preserve">Non contribuables peut demander à l’ê </w:t>
      </w:r>
      <w:proofErr w:type="spellStart"/>
      <w:r>
        <w:t>pr</w:t>
      </w:r>
      <w:proofErr w:type="spellEnd"/>
      <w:r>
        <w:t xml:space="preserve"> avoir mêmes avantages : </w:t>
      </w:r>
      <w:proofErr w:type="spellStart"/>
      <w:r>
        <w:t>opt</w:t>
      </w:r>
      <w:proofErr w:type="spellEnd"/>
      <w:r>
        <w:t xml:space="preserve">° TVA : peut déduire taxes de ses </w:t>
      </w:r>
      <w:proofErr w:type="spellStart"/>
      <w:r>
        <w:t>acquisit</w:t>
      </w:r>
      <w:proofErr w:type="spellEnd"/>
      <w:r>
        <w:t>° et les transférer à ses propres acquéreurs</w:t>
      </w:r>
    </w:p>
    <w:p w:rsidR="0044479B" w:rsidRDefault="0044479B" w:rsidP="00A60BB0">
      <w:pPr>
        <w:pStyle w:val="ListParagraph"/>
        <w:numPr>
          <w:ilvl w:val="0"/>
          <w:numId w:val="2"/>
        </w:numPr>
      </w:pPr>
      <w:proofErr w:type="spellStart"/>
      <w:r>
        <w:t>Opt</w:t>
      </w:r>
      <w:proofErr w:type="spellEnd"/>
      <w:r>
        <w:t xml:space="preserve">° fiscale : IRPP à régime forfaitaire ou réel (10% non imposables mais si + pour L, réel est mieux). Enfin, </w:t>
      </w:r>
      <w:proofErr w:type="spellStart"/>
      <w:r>
        <w:t>liquidat</w:t>
      </w:r>
      <w:proofErr w:type="spellEnd"/>
      <w:r>
        <w:t xml:space="preserve">° sur plusieurs années </w:t>
      </w:r>
      <w:proofErr w:type="spellStart"/>
      <w:r>
        <w:t>poss</w:t>
      </w:r>
      <w:proofErr w:type="spellEnd"/>
      <w:r>
        <w:t xml:space="preserve"> si revenus exceptionnel augmentant de + de 60%.</w:t>
      </w:r>
    </w:p>
    <w:p w:rsidR="0044479B" w:rsidRPr="0044479B" w:rsidRDefault="0044479B" w:rsidP="0044479B">
      <w:pPr>
        <w:pStyle w:val="ListParagraph"/>
        <w:numPr>
          <w:ilvl w:val="0"/>
          <w:numId w:val="4"/>
        </w:numPr>
        <w:rPr>
          <w:b/>
          <w:color w:val="7030A0"/>
          <w:u w:val="single"/>
        </w:rPr>
      </w:pPr>
      <w:proofErr w:type="spellStart"/>
      <w:r w:rsidRPr="0044479B">
        <w:rPr>
          <w:b/>
          <w:color w:val="7030A0"/>
          <w:u w:val="single"/>
        </w:rPr>
        <w:t>Prélèvemt</w:t>
      </w:r>
      <w:proofErr w:type="spellEnd"/>
      <w:r w:rsidRPr="0044479B">
        <w:rPr>
          <w:b/>
          <w:color w:val="7030A0"/>
          <w:u w:val="single"/>
        </w:rPr>
        <w:t xml:space="preserve"> impôt par voie d’autorité</w:t>
      </w:r>
    </w:p>
    <w:p w:rsidR="0044479B" w:rsidRDefault="0044479B" w:rsidP="0044479B">
      <w:pPr>
        <w:ind w:firstLine="360"/>
      </w:pPr>
      <w:r>
        <w:t xml:space="preserve">Par PPP : </w:t>
      </w:r>
    </w:p>
    <w:p w:rsidR="0044479B" w:rsidRDefault="0044479B" w:rsidP="0044479B">
      <w:pPr>
        <w:pStyle w:val="ListParagraph"/>
        <w:numPr>
          <w:ilvl w:val="0"/>
          <w:numId w:val="2"/>
        </w:numPr>
      </w:pPr>
      <w:r>
        <w:t>Titre exécutoire</w:t>
      </w:r>
    </w:p>
    <w:p w:rsidR="0044479B" w:rsidRDefault="0044479B" w:rsidP="0044479B">
      <w:pPr>
        <w:pStyle w:val="ListParagraph"/>
        <w:numPr>
          <w:ilvl w:val="0"/>
          <w:numId w:val="2"/>
        </w:numPr>
      </w:pPr>
      <w:r>
        <w:t>Saisie si refus de payer</w:t>
      </w:r>
    </w:p>
    <w:p w:rsidR="0044479B" w:rsidRDefault="0044479B" w:rsidP="0044479B">
      <w:pPr>
        <w:pStyle w:val="ListParagraph"/>
        <w:numPr>
          <w:ilvl w:val="0"/>
          <w:numId w:val="2"/>
        </w:numPr>
      </w:pPr>
      <w:r>
        <w:t xml:space="preserve">Procédé de </w:t>
      </w:r>
      <w:proofErr w:type="spellStart"/>
      <w:r>
        <w:t>ctrôle</w:t>
      </w:r>
      <w:proofErr w:type="spellEnd"/>
      <w:r>
        <w:t xml:space="preserve"> des </w:t>
      </w:r>
      <w:proofErr w:type="spellStart"/>
      <w:r>
        <w:t>ob</w:t>
      </w:r>
      <w:proofErr w:type="spellEnd"/>
      <w:r>
        <w:t xml:space="preserve">° déclaratives des contribuables : </w:t>
      </w:r>
      <w:proofErr w:type="spellStart"/>
      <w:r>
        <w:t>perquis</w:t>
      </w:r>
      <w:proofErr w:type="spellEnd"/>
      <w:r>
        <w:t xml:space="preserve">° </w:t>
      </w:r>
      <w:proofErr w:type="spellStart"/>
      <w:r>
        <w:t>proL</w:t>
      </w:r>
      <w:proofErr w:type="spellEnd"/>
      <w:r>
        <w:t xml:space="preserve"> ou domiciles.</w:t>
      </w:r>
    </w:p>
    <w:p w:rsidR="0044479B" w:rsidRDefault="0044479B" w:rsidP="0044479B">
      <w:pPr>
        <w:pStyle w:val="ListParagraph"/>
        <w:numPr>
          <w:ilvl w:val="0"/>
          <w:numId w:val="2"/>
        </w:numPr>
      </w:pPr>
      <w:proofErr w:type="spellStart"/>
      <w:r>
        <w:t>Recouvremt</w:t>
      </w:r>
      <w:proofErr w:type="spellEnd"/>
      <w:r>
        <w:t xml:space="preserve"> forcée</w:t>
      </w:r>
    </w:p>
    <w:p w:rsidR="0044479B" w:rsidRDefault="0044479B" w:rsidP="0044479B">
      <w:pPr>
        <w:pStyle w:val="ListParagraph"/>
        <w:numPr>
          <w:ilvl w:val="0"/>
          <w:numId w:val="2"/>
        </w:numPr>
      </w:pPr>
      <w:r>
        <w:t>Procédé d’</w:t>
      </w:r>
      <w:proofErr w:type="spellStart"/>
      <w:r>
        <w:t>évaluat</w:t>
      </w:r>
      <w:proofErr w:type="spellEnd"/>
      <w:r>
        <w:t>° des bases d’</w:t>
      </w:r>
      <w:proofErr w:type="spellStart"/>
      <w:r>
        <w:t>imposit</w:t>
      </w:r>
      <w:proofErr w:type="spellEnd"/>
      <w:r>
        <w:t>° si carence contribuable.</w:t>
      </w:r>
    </w:p>
    <w:p w:rsidR="0044479B" w:rsidRDefault="0044479B" w:rsidP="0044479B">
      <w:pPr>
        <w:pStyle w:val="ListParagraph"/>
        <w:numPr>
          <w:ilvl w:val="0"/>
          <w:numId w:val="2"/>
        </w:numPr>
      </w:pPr>
      <w:proofErr w:type="spellStart"/>
      <w:r>
        <w:t>Sanct</w:t>
      </w:r>
      <w:proofErr w:type="spellEnd"/>
      <w:r>
        <w:t>° C/ contribuable défaillant</w:t>
      </w:r>
    </w:p>
    <w:p w:rsidR="0044479B" w:rsidRPr="0044479B" w:rsidRDefault="0044479B" w:rsidP="0044479B">
      <w:pPr>
        <w:pStyle w:val="ListParagraph"/>
        <w:numPr>
          <w:ilvl w:val="0"/>
          <w:numId w:val="4"/>
        </w:numPr>
        <w:rPr>
          <w:b/>
          <w:color w:val="7030A0"/>
          <w:u w:val="single"/>
        </w:rPr>
      </w:pPr>
      <w:r w:rsidRPr="0044479B">
        <w:rPr>
          <w:b/>
          <w:color w:val="7030A0"/>
          <w:u w:val="single"/>
        </w:rPr>
        <w:t xml:space="preserve">Caractère </w:t>
      </w:r>
      <w:proofErr w:type="spellStart"/>
      <w:r w:rsidRPr="0044479B">
        <w:rPr>
          <w:b/>
          <w:color w:val="7030A0"/>
          <w:u w:val="single"/>
        </w:rPr>
        <w:t>déff</w:t>
      </w:r>
      <w:proofErr w:type="spellEnd"/>
      <w:r w:rsidRPr="0044479B">
        <w:rPr>
          <w:b/>
          <w:color w:val="7030A0"/>
          <w:u w:val="single"/>
        </w:rPr>
        <w:t xml:space="preserve"> du </w:t>
      </w:r>
      <w:proofErr w:type="spellStart"/>
      <w:r w:rsidRPr="0044479B">
        <w:rPr>
          <w:b/>
          <w:color w:val="7030A0"/>
          <w:u w:val="single"/>
        </w:rPr>
        <w:t>prélèvemt</w:t>
      </w:r>
      <w:proofErr w:type="spellEnd"/>
    </w:p>
    <w:p w:rsidR="0044479B" w:rsidRDefault="0044479B" w:rsidP="0044479B">
      <w:r>
        <w:t xml:space="preserve">Aucune </w:t>
      </w:r>
      <w:proofErr w:type="spellStart"/>
      <w:r>
        <w:t>restitut</w:t>
      </w:r>
      <w:proofErr w:type="spellEnd"/>
      <w:r>
        <w:t xml:space="preserve">° mais </w:t>
      </w:r>
      <w:proofErr w:type="spellStart"/>
      <w:r>
        <w:t>except</w:t>
      </w:r>
      <w:proofErr w:type="spellEnd"/>
      <w:r>
        <w:t>° (TVA) ou impôt compensatoire : si op° faite, impôt restitué (</w:t>
      </w:r>
      <w:proofErr w:type="spellStart"/>
      <w:r>
        <w:t>defrichage</w:t>
      </w:r>
      <w:proofErr w:type="spellEnd"/>
      <w:r>
        <w:t>)</w:t>
      </w:r>
    </w:p>
    <w:p w:rsidR="0044479B" w:rsidRPr="0044479B" w:rsidRDefault="0044479B" w:rsidP="0044479B">
      <w:pPr>
        <w:pStyle w:val="ListParagraph"/>
        <w:numPr>
          <w:ilvl w:val="0"/>
          <w:numId w:val="4"/>
        </w:numPr>
        <w:rPr>
          <w:b/>
          <w:color w:val="7030A0"/>
          <w:u w:val="single"/>
        </w:rPr>
      </w:pPr>
      <w:r w:rsidRPr="0044479B">
        <w:rPr>
          <w:b/>
          <w:color w:val="7030A0"/>
          <w:u w:val="single"/>
        </w:rPr>
        <w:lastRenderedPageBreak/>
        <w:t>Abs de c/partie déterminée de l’impôt.</w:t>
      </w:r>
    </w:p>
    <w:p w:rsidR="0044479B" w:rsidRDefault="0044479B" w:rsidP="0044479B"/>
    <w:sectPr w:rsidR="0044479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253" w:rsidRDefault="005F7253" w:rsidP="00651D31">
      <w:pPr>
        <w:spacing w:after="0" w:line="240" w:lineRule="auto"/>
      </w:pPr>
      <w:r>
        <w:separator/>
      </w:r>
    </w:p>
  </w:endnote>
  <w:endnote w:type="continuationSeparator" w:id="0">
    <w:p w:rsidR="005F7253" w:rsidRDefault="005F7253" w:rsidP="00651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50630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51D31" w:rsidRDefault="00651D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8D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51D31" w:rsidRDefault="00651D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253" w:rsidRDefault="005F7253" w:rsidP="00651D31">
      <w:pPr>
        <w:spacing w:after="0" w:line="240" w:lineRule="auto"/>
      </w:pPr>
      <w:r>
        <w:separator/>
      </w:r>
    </w:p>
  </w:footnote>
  <w:footnote w:type="continuationSeparator" w:id="0">
    <w:p w:rsidR="005F7253" w:rsidRDefault="005F7253" w:rsidP="00651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BDF"/>
    <w:multiLevelType w:val="hybridMultilevel"/>
    <w:tmpl w:val="9A7E83F6"/>
    <w:lvl w:ilvl="0" w:tplc="84B0C29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F2A33"/>
    <w:multiLevelType w:val="hybridMultilevel"/>
    <w:tmpl w:val="47469D18"/>
    <w:lvl w:ilvl="0" w:tplc="D68E92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B517C"/>
    <w:multiLevelType w:val="hybridMultilevel"/>
    <w:tmpl w:val="1A16FD7C"/>
    <w:lvl w:ilvl="0" w:tplc="CC40270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15BC8"/>
    <w:multiLevelType w:val="hybridMultilevel"/>
    <w:tmpl w:val="E02C9DF4"/>
    <w:lvl w:ilvl="0" w:tplc="9A58BB8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0BE"/>
    <w:rsid w:val="00086E9C"/>
    <w:rsid w:val="000878DD"/>
    <w:rsid w:val="0044479B"/>
    <w:rsid w:val="004460BE"/>
    <w:rsid w:val="005F7253"/>
    <w:rsid w:val="00651D31"/>
    <w:rsid w:val="0091236C"/>
    <w:rsid w:val="00A60BB0"/>
    <w:rsid w:val="00B63FCA"/>
    <w:rsid w:val="00D65667"/>
    <w:rsid w:val="00F0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0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D31"/>
  </w:style>
  <w:style w:type="paragraph" w:styleId="Footer">
    <w:name w:val="footer"/>
    <w:basedOn w:val="Normal"/>
    <w:link w:val="FooterChar"/>
    <w:uiPriority w:val="99"/>
    <w:unhideWhenUsed/>
    <w:rsid w:val="00651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D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0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D31"/>
  </w:style>
  <w:style w:type="paragraph" w:styleId="Footer">
    <w:name w:val="footer"/>
    <w:basedOn w:val="Normal"/>
    <w:link w:val="FooterChar"/>
    <w:uiPriority w:val="99"/>
    <w:unhideWhenUsed/>
    <w:rsid w:val="00651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3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Desdoits</dc:creator>
  <cp:keywords/>
  <dc:description/>
  <cp:lastModifiedBy>Camille Desdoits</cp:lastModifiedBy>
  <cp:revision>2</cp:revision>
  <dcterms:created xsi:type="dcterms:W3CDTF">2016-09-05T17:09:00Z</dcterms:created>
  <dcterms:modified xsi:type="dcterms:W3CDTF">2016-09-09T13:28:00Z</dcterms:modified>
</cp:coreProperties>
</file>