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ln1c1ave4dx" w:id="0"/>
      <w:bookmarkEnd w:id="0"/>
      <w:r w:rsidDel="00000000" w:rsidR="00000000" w:rsidRPr="00000000">
        <w:rPr>
          <w:rtl w:val="0"/>
        </w:rPr>
        <w:t xml:space="preserve">Arbeitspakete Visualisierung / Mixer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w1g0tr7jk9h" w:id="1"/>
      <w:bookmarkEnd w:id="1"/>
      <w:r w:rsidDel="00000000" w:rsidR="00000000" w:rsidRPr="00000000">
        <w:rPr>
          <w:rtl w:val="0"/>
        </w:rPr>
        <w:t xml:space="preserve">Projektplan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Konzept 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hier</w:t>
        </w:r>
      </w:hyperlink>
      <w:r w:rsidDel="00000000" w:rsidR="00000000" w:rsidRPr="00000000">
        <w:rPr>
          <w:rtl w:val="0"/>
        </w:rPr>
        <w:t xml:space="preserve"> beschrieben.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Projektplan ist hier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Projektplan beruht auf einer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Analyse des kritischen Pfades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Der Projektplan berücksichtigt, dass ich 60% meiner Zeit mit der Visualisierung beschäftigt sein kann, und  irgendwann 2 Wochen Urlaub nehme.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3cjsqyaidp2" w:id="2"/>
      <w:bookmarkEnd w:id="2"/>
      <w:r w:rsidDel="00000000" w:rsidR="00000000" w:rsidRPr="00000000">
        <w:rPr>
          <w:rtl w:val="0"/>
        </w:rPr>
        <w:t xml:space="preserve">Aus dem Projektplan ergeben sich folgende Meilensteine: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Entwicklung Sonic Chair kann frühestens am </w:t>
      </w:r>
      <w:r w:rsidDel="00000000" w:rsidR="00000000" w:rsidRPr="00000000">
        <w:rPr>
          <w:b w:val="1"/>
          <w:rtl w:val="0"/>
        </w:rPr>
        <w:t xml:space="preserve">1. September</w:t>
      </w:r>
      <w:r w:rsidDel="00000000" w:rsidR="00000000" w:rsidRPr="00000000">
        <w:rPr>
          <w:rtl w:val="0"/>
        </w:rPr>
        <w:t xml:space="preserve"> anfangen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Beta-Version der Visualisierung wird am </w:t>
      </w:r>
      <w:r w:rsidDel="00000000" w:rsidR="00000000" w:rsidRPr="00000000">
        <w:rPr>
          <w:b w:val="1"/>
          <w:rtl w:val="0"/>
        </w:rPr>
        <w:t xml:space="preserve">9. November</w:t>
      </w:r>
      <w:r w:rsidDel="00000000" w:rsidR="00000000" w:rsidRPr="00000000">
        <w:rPr>
          <w:rtl w:val="0"/>
        </w:rPr>
        <w:t xml:space="preserve"> zum testen freigegeben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kann ab dem </w:t>
      </w:r>
      <w:r w:rsidDel="00000000" w:rsidR="00000000" w:rsidRPr="00000000">
        <w:rPr>
          <w:b w:val="1"/>
          <w:rtl w:val="0"/>
        </w:rPr>
        <w:t xml:space="preserve">23. November</w:t>
      </w:r>
      <w:r w:rsidDel="00000000" w:rsidR="00000000" w:rsidRPr="00000000">
        <w:rPr>
          <w:rtl w:val="0"/>
        </w:rPr>
        <w:t xml:space="preserve"> stattfinden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q2olz7pb9qy" w:id="3"/>
      <w:bookmarkEnd w:id="3"/>
      <w:r w:rsidDel="00000000" w:rsidR="00000000" w:rsidRPr="00000000">
        <w:rPr>
          <w:rtl w:val="0"/>
        </w:rPr>
        <w:t xml:space="preserve">AP V1: Vorbereitung, Design, Texte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V1.1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Konzept finalisieren  (AOT), Design abstimmen (MM, MD, CA, UB, JH)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MD, 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V1.2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Audio-Eingabemaske implementieren (AOT).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(ggf. Absprache mit Mediasphere Team)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Eingabemasken und Metadata-Schema</w:t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 (DJ)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(AOT) + 2 (DJ)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1.3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Audioaufnahmen vorbereiten, hochladen und Metadaten erfassen (TB, AOT).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Gesamtübersicht (Excel) aller biotischen und abiotischen Geräusche  zusammenstellen (DJ) + Wishlist + Benutzung Quiz-Geräusche klären (MD)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Qualität einschätzen (MM, MD)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Aufnahmen und Metadaten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 / 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5?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V1.4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Texte vorbereiten (Texte können zu Kommunikationsfähigkeit einzelner Tiere sein, und/oder zu spezifischen Lärmquellen)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Abhängig von der Auswahl der Audiodateien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Aufnahmen und Metadaten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gghog825bfj" w:id="4"/>
      <w:bookmarkEnd w:id="4"/>
      <w:r w:rsidDel="00000000" w:rsidR="00000000" w:rsidRPr="00000000">
        <w:rPr>
          <w:rtl w:val="0"/>
        </w:rPr>
        <w:t xml:space="preserve">AP V2: Implementierung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Technische Anforderungen dokumentieren, Lösung ausarbeiten.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Technische Dokumentation, UML, Entwicklungsumgebung.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Implementieren der Audio-Masking Algorithmen.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Technische Dokumentation, UML, Entwicklungsumgebung.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Implementieren des Mixers (Tierlaute + Lärm)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Betriebsfähiges Modul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Implementieren der Audiovisualisierung (Wellendiagramm, dB-Meter, Spektrogramm)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Betriebsfähiges Modul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Implementieren der Textvisualisierung (Lesbarkeit der Texte modulieren)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V2.4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Betriebsfähiges Modul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V2.6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Integration in der Informationsplattform.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V2.2, V2.3, V2.4, V2.5, V1.3, V1.4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Betriebsfähiges Modul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ua3ztqjdn4rn" w:id="5"/>
      <w:bookmarkEnd w:id="5"/>
      <w:r w:rsidDel="00000000" w:rsidR="00000000" w:rsidRPr="00000000">
        <w:rPr>
          <w:rtl w:val="0"/>
        </w:rPr>
        <w:t xml:space="preserve">AP V3: Launch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V3.1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Beta-Version testen. Feedback einarbeiten.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Beta-Version der Anwendung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V3.2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Bekanntmachung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Anwendung ist freigegeben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Sonic Chair?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Koordination mit Sonic Chair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V1.1, V1.3, V1.4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Anforderungen an Sonic Chair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Zuständig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AOT, CA (UB?)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Dauer (Tage)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w3xnDb5DlljZsgrrnEmGrKV1rJmbzwx4z9tnbCqjWU/edit" TargetMode="External"/><Relationship Id="rId7" Type="http://schemas.openxmlformats.org/officeDocument/2006/relationships/hyperlink" Target="https://docs.google.com/spreadsheets/d/1O2sHdXyw1z9vkCl-fO8L952dj2hhQr9NU1RWOskHr_0/edit#gid=886360100" TargetMode="External"/><Relationship Id="rId8" Type="http://schemas.openxmlformats.org/officeDocument/2006/relationships/hyperlink" Target="https://docs.google.com/presentation/d/1_2BNc0zTzp52a2JGVrnIMPa-CQUNm-xi6VlnBwRxE8w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