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F3C2" w14:textId="5D74659F" w:rsidR="003117D4" w:rsidRPr="00BB12C4" w:rsidRDefault="00BB12C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8FB0352" wp14:editId="7B367464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7828915" cy="1987550"/>
            <wp:effectExtent l="0" t="0" r="635" b="0"/>
            <wp:wrapNone/>
            <wp:docPr id="919951605" name="Picture 5" descr="A gree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1605" name="Picture 5" descr="A green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42" b="2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91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A7E85" w14:textId="77777777" w:rsidR="00BB12C4" w:rsidRPr="00BB12C4" w:rsidRDefault="00BB12C4">
      <w:pPr>
        <w:rPr>
          <w:rFonts w:ascii="Volte Rounded" w:hAnsi="Volte Rounded"/>
          <w:sz w:val="32"/>
          <w:szCs w:val="32"/>
        </w:rPr>
      </w:pPr>
    </w:p>
    <w:p w14:paraId="120A93C8" w14:textId="77777777" w:rsidR="00BB12C4" w:rsidRPr="00BB12C4" w:rsidRDefault="00BB12C4">
      <w:pPr>
        <w:rPr>
          <w:rFonts w:ascii="Volte Rounded" w:hAnsi="Volte Rounded"/>
          <w:sz w:val="32"/>
          <w:szCs w:val="32"/>
        </w:rPr>
      </w:pPr>
    </w:p>
    <w:p w14:paraId="773376E6" w14:textId="0CDD0C4A" w:rsidR="00BB12C4" w:rsidRPr="00BB12C4" w:rsidRDefault="00BB12C4">
      <w:pPr>
        <w:rPr>
          <w:rFonts w:ascii="Volte Rounded" w:hAnsi="Volte Rounded"/>
          <w:sz w:val="32"/>
          <w:szCs w:val="32"/>
        </w:rPr>
      </w:pPr>
    </w:p>
    <w:p w14:paraId="4FEEFF4C" w14:textId="350F9080" w:rsidR="00BB12C4" w:rsidRPr="00BB12C4" w:rsidRDefault="00BB12C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</w:rPr>
        <w:drawing>
          <wp:inline distT="0" distB="0" distL="0" distR="0" wp14:anchorId="31273E57" wp14:editId="432DF103">
            <wp:extent cx="5731510" cy="838200"/>
            <wp:effectExtent l="0" t="0" r="2540" b="0"/>
            <wp:docPr id="453856245" name="Picture 6" descr="Inclusion Housing case study | Family Fund Business Services (FF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nclusion Housing case study | Family Fund Business Services (FFB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0C22" w14:textId="69994264" w:rsidR="003117D4" w:rsidRPr="00BB12C4" w:rsidRDefault="00BB12C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t>Cards</w:t>
      </w:r>
    </w:p>
    <w:p w14:paraId="5B992007" w14:textId="32341F12" w:rsidR="003117D4" w:rsidRPr="00BB12C4" w:rsidRDefault="003117D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EF89E" wp14:editId="758F6003">
                <wp:simplePos x="0" y="0"/>
                <wp:positionH relativeFrom="column">
                  <wp:posOffset>2159000</wp:posOffset>
                </wp:positionH>
                <wp:positionV relativeFrom="paragraph">
                  <wp:posOffset>168275</wp:posOffset>
                </wp:positionV>
                <wp:extent cx="1898650" cy="1384300"/>
                <wp:effectExtent l="38100" t="95250" r="101600" b="44450"/>
                <wp:wrapNone/>
                <wp:docPr id="121683043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1384300"/>
                        </a:xfrm>
                        <a:prstGeom prst="roundRect">
                          <a:avLst>
                            <a:gd name="adj" fmla="val 9421"/>
                          </a:avLst>
                        </a:prstGeom>
                        <a:solidFill>
                          <a:srgbClr val="009EA5"/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23815" w14:textId="77777777" w:rsidR="003117D4" w:rsidRPr="003117D4" w:rsidRDefault="003117D4" w:rsidP="003117D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117D4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Card Title</w:t>
                            </w:r>
                          </w:p>
                          <w:p w14:paraId="371E30BB" w14:textId="77777777" w:rsidR="003117D4" w:rsidRPr="003117D4" w:rsidRDefault="003117D4" w:rsidP="003117D4">
                            <w:r>
                              <w:t>Card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EF89E" id="Rectangle: Rounded Corners 4" o:spid="_x0000_s1026" style="position:absolute;margin-left:170pt;margin-top:13.25pt;width:149.5pt;height:1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1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" fillcolor="#009ea5" stroked="f" strokeweight="1.5pt">
                <v:stroke joinstyle="miter"/>
                <v:shadow on="t" color="black" opacity="26214f" origin="-.5,.5" offset=".74836mm,-.74836mm"/>
                <v:textbox>
                  <w:txbxContent>
                    <w:p w14:paraId="13B23815" w14:textId="77777777" w:rsidR="003117D4" w:rsidRPr="003117D4" w:rsidRDefault="003117D4" w:rsidP="003117D4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117D4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Card Title</w:t>
                      </w:r>
                    </w:p>
                    <w:p w14:paraId="371E30BB" w14:textId="77777777" w:rsidR="003117D4" w:rsidRPr="003117D4" w:rsidRDefault="003117D4" w:rsidP="003117D4">
                      <w:r>
                        <w:t>Card body</w:t>
                      </w:r>
                    </w:p>
                  </w:txbxContent>
                </v:textbox>
              </v:roundrect>
            </w:pict>
          </mc:Fallback>
        </mc:AlternateContent>
      </w:r>
      <w:r w:rsidRPr="00BB12C4">
        <w:rPr>
          <w:rFonts w:ascii="Volte Rounded" w:hAnsi="Volte Rounded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383EC" wp14:editId="63006B34">
                <wp:simplePos x="0" y="0"/>
                <wp:positionH relativeFrom="column">
                  <wp:posOffset>69850</wp:posOffset>
                </wp:positionH>
                <wp:positionV relativeFrom="paragraph">
                  <wp:posOffset>187325</wp:posOffset>
                </wp:positionV>
                <wp:extent cx="1898650" cy="1295400"/>
                <wp:effectExtent l="38100" t="95250" r="101600" b="38100"/>
                <wp:wrapNone/>
                <wp:docPr id="190904227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1295400"/>
                        </a:xfrm>
                        <a:prstGeom prst="roundRect">
                          <a:avLst>
                            <a:gd name="adj" fmla="val 9421"/>
                          </a:avLst>
                        </a:prstGeom>
                        <a:solidFill>
                          <a:srgbClr val="008C67"/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B6B0F" w14:textId="5A58034C" w:rsidR="003117D4" w:rsidRPr="003117D4" w:rsidRDefault="003117D4" w:rsidP="003117D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117D4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Card Title</w:t>
                            </w:r>
                          </w:p>
                          <w:p w14:paraId="28E76FA5" w14:textId="65B0FF60" w:rsidR="003117D4" w:rsidRPr="003117D4" w:rsidRDefault="003117D4" w:rsidP="003117D4">
                            <w:r>
                              <w:t>Card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383EC" id="_x0000_s1027" style="position:absolute;margin-left:5.5pt;margin-top:14.75pt;width:149.5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1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" fillcolor="#008c67" stroked="f" strokeweight="1.5pt">
                <v:stroke joinstyle="miter"/>
                <v:shadow on="t" color="black" opacity="26214f" origin="-.5,.5" offset=".74836mm,-.74836mm"/>
                <v:textbox>
                  <w:txbxContent>
                    <w:p w14:paraId="295B6B0F" w14:textId="5A58034C" w:rsidR="003117D4" w:rsidRPr="003117D4" w:rsidRDefault="003117D4" w:rsidP="003117D4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117D4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Card Title</w:t>
                      </w:r>
                    </w:p>
                    <w:p w14:paraId="28E76FA5" w14:textId="65B0FF60" w:rsidR="003117D4" w:rsidRPr="003117D4" w:rsidRDefault="003117D4" w:rsidP="003117D4">
                      <w:r>
                        <w:t>Card body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E61891" w14:textId="541F99FB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6CC25E74" w14:textId="37D99BA0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346B4269" w14:textId="77777777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757EA066" w14:textId="665E43F8" w:rsidR="003117D4" w:rsidRPr="00BB12C4" w:rsidRDefault="003117D4">
      <w:pPr>
        <w:rPr>
          <w:rFonts w:ascii="Volte Rounded" w:hAnsi="Volte Rounded"/>
          <w:sz w:val="32"/>
          <w:szCs w:val="32"/>
        </w:rPr>
      </w:pPr>
      <w:r w:rsidRPr="00BB12C4">
        <w:rPr>
          <w:rFonts w:ascii="Volte Rounded" w:hAnsi="Volte Rounded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6279A7" wp14:editId="33E18E4F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4527550" cy="1212850"/>
                <wp:effectExtent l="57150" t="114300" r="120650" b="63500"/>
                <wp:wrapNone/>
                <wp:docPr id="198272962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1212850"/>
                        </a:xfrm>
                        <a:prstGeom prst="roundRect">
                          <a:avLst>
                            <a:gd name="adj" fmla="val 9421"/>
                          </a:avLst>
                        </a:prstGeom>
                        <a:solidFill>
                          <a:srgbClr val="FFF6F1"/>
                        </a:solidFill>
                        <a:ln w="38100">
                          <a:solidFill>
                            <a:srgbClr val="008C67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C5B40" w14:textId="77777777" w:rsidR="003117D4" w:rsidRPr="003117D4" w:rsidRDefault="003117D4" w:rsidP="003117D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b/>
                                <w:bCs/>
                                <w:color w:val="025A40"/>
                                <w:sz w:val="32"/>
                                <w:szCs w:val="32"/>
                              </w:rPr>
                            </w:pPr>
                            <w:r w:rsidRPr="003117D4">
                              <w:rPr>
                                <w:b/>
                                <w:bCs/>
                                <w:color w:val="025A40"/>
                                <w:sz w:val="32"/>
                                <w:szCs w:val="32"/>
                              </w:rPr>
                              <w:t>Card Title</w:t>
                            </w:r>
                          </w:p>
                          <w:p w14:paraId="41A552D5" w14:textId="77777777" w:rsidR="003117D4" w:rsidRPr="003117D4" w:rsidRDefault="003117D4" w:rsidP="003117D4">
                            <w:pPr>
                              <w:rPr>
                                <w:color w:val="025A40"/>
                              </w:rPr>
                            </w:pPr>
                            <w:r w:rsidRPr="003117D4">
                              <w:rPr>
                                <w:color w:val="025A40"/>
                              </w:rPr>
                              <w:t>Card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6279A7" id="_x0000_s1028" style="position:absolute;margin-left:0;margin-top:7.25pt;width:356.5pt;height:9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1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" fillcolor="#fff6f1" strokecolor="#008c67" strokeweight="3pt">
                <v:stroke joinstyle="miter"/>
                <v:shadow on="t" color="black" opacity="26214f" origin="-.5,.5" offset=".74836mm,-.74836mm"/>
                <v:textbox>
                  <w:txbxContent>
                    <w:p w14:paraId="15DC5B40" w14:textId="77777777" w:rsidR="003117D4" w:rsidRPr="003117D4" w:rsidRDefault="003117D4" w:rsidP="003117D4">
                      <w:pPr>
                        <w:pBdr>
                          <w:bottom w:val="single" w:sz="6" w:space="1" w:color="auto"/>
                        </w:pBdr>
                        <w:rPr>
                          <w:b/>
                          <w:bCs/>
                          <w:color w:val="025A40"/>
                          <w:sz w:val="32"/>
                          <w:szCs w:val="32"/>
                        </w:rPr>
                      </w:pPr>
                      <w:r w:rsidRPr="003117D4">
                        <w:rPr>
                          <w:b/>
                          <w:bCs/>
                          <w:color w:val="025A40"/>
                          <w:sz w:val="32"/>
                          <w:szCs w:val="32"/>
                        </w:rPr>
                        <w:t>Card Title</w:t>
                      </w:r>
                    </w:p>
                    <w:p w14:paraId="41A552D5" w14:textId="77777777" w:rsidR="003117D4" w:rsidRPr="003117D4" w:rsidRDefault="003117D4" w:rsidP="003117D4">
                      <w:pPr>
                        <w:rPr>
                          <w:color w:val="025A40"/>
                        </w:rPr>
                      </w:pPr>
                      <w:r w:rsidRPr="003117D4">
                        <w:rPr>
                          <w:color w:val="025A40"/>
                        </w:rPr>
                        <w:t>Card body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1070F4" w14:textId="6257E93A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31CE2042" w14:textId="77777777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4F4A65BE" w14:textId="77777777" w:rsidR="003117D4" w:rsidRPr="00BB12C4" w:rsidRDefault="003117D4">
      <w:pPr>
        <w:rPr>
          <w:rFonts w:ascii="Volte Rounded" w:hAnsi="Volte Rounded"/>
          <w:sz w:val="32"/>
          <w:szCs w:val="32"/>
        </w:rPr>
      </w:pPr>
    </w:p>
    <w:p w14:paraId="77C47739" w14:textId="572F5E88" w:rsidR="003117D4" w:rsidRPr="00BB12C4" w:rsidRDefault="003117D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t>TABLES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17D4" w:rsidRPr="00BB12C4" w14:paraId="5A52440D" w14:textId="77777777" w:rsidTr="003117D4">
        <w:tc>
          <w:tcPr>
            <w:tcW w:w="3005" w:type="dxa"/>
            <w:shd w:val="clear" w:color="auto" w:fill="008C67"/>
          </w:tcPr>
          <w:p w14:paraId="7CB4FC3F" w14:textId="476F3D14" w:rsidR="003117D4" w:rsidRPr="00BB12C4" w:rsidRDefault="003117D4" w:rsidP="003117D4">
            <w:pPr>
              <w:jc w:val="center"/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</w:pPr>
            <w:r w:rsidRPr="00BB12C4"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  <w:t>Header Row</w:t>
            </w:r>
          </w:p>
        </w:tc>
        <w:tc>
          <w:tcPr>
            <w:tcW w:w="3005" w:type="dxa"/>
            <w:shd w:val="clear" w:color="auto" w:fill="008C67"/>
          </w:tcPr>
          <w:p w14:paraId="463DF97E" w14:textId="49313298" w:rsidR="003117D4" w:rsidRPr="00BB12C4" w:rsidRDefault="003117D4" w:rsidP="003117D4">
            <w:pPr>
              <w:jc w:val="center"/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</w:pPr>
            <w:r w:rsidRPr="00BB12C4"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  <w:t>Row</w:t>
            </w:r>
          </w:p>
        </w:tc>
        <w:tc>
          <w:tcPr>
            <w:tcW w:w="3006" w:type="dxa"/>
            <w:shd w:val="clear" w:color="auto" w:fill="008C67"/>
          </w:tcPr>
          <w:p w14:paraId="5299334F" w14:textId="39F99C9F" w:rsidR="003117D4" w:rsidRPr="00BB12C4" w:rsidRDefault="003117D4" w:rsidP="003117D4">
            <w:pPr>
              <w:jc w:val="center"/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</w:pPr>
            <w:r w:rsidRPr="00BB12C4">
              <w:rPr>
                <w:rFonts w:ascii="Volte Rounded" w:hAnsi="Volte Rounded"/>
                <w:b/>
                <w:bCs/>
                <w:color w:val="FFFFFF" w:themeColor="background1"/>
                <w:sz w:val="32"/>
                <w:szCs w:val="32"/>
              </w:rPr>
              <w:t>Row</w:t>
            </w:r>
          </w:p>
        </w:tc>
      </w:tr>
      <w:tr w:rsidR="003117D4" w:rsidRPr="00BB12C4" w14:paraId="6AF8AAFB" w14:textId="77777777" w:rsidTr="003117D4">
        <w:tc>
          <w:tcPr>
            <w:tcW w:w="3005" w:type="dxa"/>
            <w:shd w:val="clear" w:color="auto" w:fill="BEFEEC"/>
          </w:tcPr>
          <w:p w14:paraId="21098536" w14:textId="6462D86F" w:rsidR="003117D4" w:rsidRPr="00BB12C4" w:rsidRDefault="003117D4" w:rsidP="003117D4">
            <w:pPr>
              <w:jc w:val="right"/>
              <w:rPr>
                <w:rFonts w:ascii="Volte Rounded" w:hAnsi="Volte Rounded"/>
                <w:b/>
                <w:bCs/>
                <w:sz w:val="28"/>
                <w:szCs w:val="28"/>
              </w:rPr>
            </w:pPr>
            <w:r w:rsidRPr="00BB12C4">
              <w:rPr>
                <w:rFonts w:ascii="Volte Rounded" w:hAnsi="Volte Rounded"/>
                <w:b/>
                <w:bCs/>
                <w:sz w:val="28"/>
                <w:szCs w:val="28"/>
              </w:rPr>
              <w:t xml:space="preserve">Column first </w:t>
            </w:r>
          </w:p>
        </w:tc>
        <w:tc>
          <w:tcPr>
            <w:tcW w:w="3005" w:type="dxa"/>
          </w:tcPr>
          <w:p w14:paraId="05481DF8" w14:textId="290889A4" w:rsidR="003117D4" w:rsidRPr="00BB12C4" w:rsidRDefault="003117D4" w:rsidP="003117D4">
            <w:pPr>
              <w:rPr>
                <w:rFonts w:ascii="Volte Rounded" w:hAnsi="Volte Rounded"/>
                <w:sz w:val="36"/>
                <w:szCs w:val="36"/>
              </w:rPr>
            </w:pPr>
          </w:p>
        </w:tc>
        <w:tc>
          <w:tcPr>
            <w:tcW w:w="3006" w:type="dxa"/>
          </w:tcPr>
          <w:p w14:paraId="3AB27328" w14:textId="77777777" w:rsidR="003117D4" w:rsidRPr="00BB12C4" w:rsidRDefault="003117D4" w:rsidP="003117D4">
            <w:pPr>
              <w:rPr>
                <w:rFonts w:ascii="Volte Rounded" w:hAnsi="Volte Rounded"/>
                <w:sz w:val="36"/>
                <w:szCs w:val="36"/>
              </w:rPr>
            </w:pPr>
          </w:p>
        </w:tc>
      </w:tr>
      <w:tr w:rsidR="003117D4" w:rsidRPr="00BB12C4" w14:paraId="72767457" w14:textId="77777777" w:rsidTr="003117D4">
        <w:tc>
          <w:tcPr>
            <w:tcW w:w="3005" w:type="dxa"/>
            <w:shd w:val="clear" w:color="auto" w:fill="BEFEEC"/>
          </w:tcPr>
          <w:p w14:paraId="60C45D23" w14:textId="34EA6425" w:rsidR="003117D4" w:rsidRPr="00BB12C4" w:rsidRDefault="003117D4" w:rsidP="003117D4">
            <w:pPr>
              <w:jc w:val="right"/>
              <w:rPr>
                <w:rFonts w:ascii="Volte Rounded" w:hAnsi="Volte Rounded"/>
                <w:b/>
                <w:bCs/>
                <w:sz w:val="28"/>
                <w:szCs w:val="28"/>
              </w:rPr>
            </w:pPr>
            <w:r w:rsidRPr="00BB12C4">
              <w:rPr>
                <w:rFonts w:ascii="Volte Rounded" w:hAnsi="Volte Rounded"/>
                <w:b/>
                <w:bCs/>
                <w:sz w:val="28"/>
                <w:szCs w:val="28"/>
              </w:rPr>
              <w:t>Column first</w:t>
            </w:r>
          </w:p>
        </w:tc>
        <w:tc>
          <w:tcPr>
            <w:tcW w:w="3005" w:type="dxa"/>
          </w:tcPr>
          <w:p w14:paraId="6835EE97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  <w:tc>
          <w:tcPr>
            <w:tcW w:w="3006" w:type="dxa"/>
          </w:tcPr>
          <w:p w14:paraId="780EFFC1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</w:tr>
      <w:tr w:rsidR="003117D4" w:rsidRPr="00BB12C4" w14:paraId="10CCC416" w14:textId="77777777" w:rsidTr="003117D4">
        <w:tc>
          <w:tcPr>
            <w:tcW w:w="3005" w:type="dxa"/>
            <w:shd w:val="clear" w:color="auto" w:fill="BEFEEC"/>
          </w:tcPr>
          <w:p w14:paraId="455A16BB" w14:textId="4DA859FA" w:rsidR="003117D4" w:rsidRPr="00BB12C4" w:rsidRDefault="003117D4" w:rsidP="003117D4">
            <w:pPr>
              <w:jc w:val="right"/>
              <w:rPr>
                <w:rFonts w:ascii="Volte Rounded" w:hAnsi="Volte Rounded"/>
                <w:b/>
                <w:bCs/>
                <w:sz w:val="28"/>
                <w:szCs w:val="28"/>
              </w:rPr>
            </w:pPr>
            <w:r w:rsidRPr="00BB12C4">
              <w:rPr>
                <w:rFonts w:ascii="Volte Rounded" w:hAnsi="Volte Rounded"/>
                <w:b/>
                <w:bCs/>
                <w:sz w:val="28"/>
                <w:szCs w:val="28"/>
              </w:rPr>
              <w:t>Column first</w:t>
            </w:r>
          </w:p>
        </w:tc>
        <w:tc>
          <w:tcPr>
            <w:tcW w:w="3005" w:type="dxa"/>
          </w:tcPr>
          <w:p w14:paraId="2C26D7C8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  <w:tc>
          <w:tcPr>
            <w:tcW w:w="3006" w:type="dxa"/>
          </w:tcPr>
          <w:p w14:paraId="6930D0F2" w14:textId="77777777" w:rsidR="003117D4" w:rsidRPr="00BB12C4" w:rsidRDefault="003117D4" w:rsidP="003117D4">
            <w:pPr>
              <w:jc w:val="right"/>
              <w:rPr>
                <w:rFonts w:ascii="Volte Rounded" w:hAnsi="Volte Rounded"/>
                <w:sz w:val="28"/>
                <w:szCs w:val="28"/>
              </w:rPr>
            </w:pPr>
          </w:p>
        </w:tc>
      </w:tr>
    </w:tbl>
    <w:p w14:paraId="40AF1BB4" w14:textId="055314A7" w:rsidR="003117D4" w:rsidRPr="00BB12C4" w:rsidRDefault="00BB12C4" w:rsidP="003117D4">
      <w:pPr>
        <w:rPr>
          <w:rFonts w:ascii="Volte Rounded" w:hAnsi="Volte Rounded"/>
          <w:b/>
          <w:bCs/>
          <w:color w:val="68D052"/>
          <w:sz w:val="56"/>
          <w:szCs w:val="56"/>
        </w:rPr>
      </w:pPr>
      <w:r w:rsidRPr="00BB12C4">
        <w:rPr>
          <w:rFonts w:ascii="Volte Rounded" w:hAnsi="Volte Rounded"/>
          <w:b/>
          <w:bCs/>
          <w:color w:val="68D052"/>
          <w:sz w:val="56"/>
          <w:szCs w:val="56"/>
        </w:rPr>
        <w:sym w:font="Wingdings" w:char="F0FE"/>
      </w:r>
      <w:r w:rsidRPr="00BB12C4">
        <w:rPr>
          <w:rFonts w:ascii="Volte Rounded" w:hAnsi="Volte Rounded"/>
          <w:b/>
          <w:bCs/>
          <w:color w:val="C00000"/>
          <w:sz w:val="56"/>
          <w:szCs w:val="56"/>
        </w:rPr>
        <w:sym w:font="Wingdings" w:char="F0FD"/>
      </w:r>
    </w:p>
    <w:sdt>
      <w:sdtPr>
        <w:rPr>
          <w:rFonts w:ascii="Volte Rounded" w:hAnsi="Volte Rounded"/>
          <w:b/>
          <w:bCs/>
          <w:color w:val="68D052"/>
          <w:sz w:val="56"/>
          <w:szCs w:val="56"/>
        </w:rPr>
        <w:id w:val="-85543681"/>
        <w14:checkbox>
          <w14:checked w14:val="0"/>
          <w14:checkedState w14:val="00FC" w14:font="Wingdings"/>
          <w14:uncheckedState w14:val="2610" w14:font="MS Gothic"/>
        </w14:checkbox>
      </w:sdtPr>
      <w:sdtEndPr/>
      <w:sdtContent>
        <w:p w14:paraId="681618D6" w14:textId="5A020DA6" w:rsidR="00BB12C4" w:rsidRPr="00BB12C4" w:rsidRDefault="00BB12C4" w:rsidP="003117D4">
          <w:pPr>
            <w:rPr>
              <w:rFonts w:ascii="Volte Rounded" w:hAnsi="Volte Rounded"/>
              <w:b/>
              <w:bCs/>
              <w:color w:val="68D052"/>
              <w:sz w:val="56"/>
              <w:szCs w:val="56"/>
            </w:rPr>
          </w:pPr>
          <w:r w:rsidRPr="00BB12C4">
            <w:rPr>
              <w:rFonts w:ascii="Segoe UI Symbol" w:eastAsia="MS Gothic" w:hAnsi="Segoe UI Symbol" w:cs="Segoe UI Symbol"/>
              <w:b/>
              <w:bCs/>
              <w:color w:val="68D052"/>
              <w:sz w:val="56"/>
              <w:szCs w:val="56"/>
            </w:rPr>
            <w:t>☐</w:t>
          </w:r>
        </w:p>
      </w:sdtContent>
    </w:sdt>
    <w:p w14:paraId="0236DD23" w14:textId="54FAE832" w:rsidR="003117D4" w:rsidRPr="00BB12C4" w:rsidRDefault="003117D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lastRenderedPageBreak/>
        <w:t>LOGOS</w:t>
      </w:r>
    </w:p>
    <w:p w14:paraId="2B137133" w14:textId="3EB157C0" w:rsidR="003117D4" w:rsidRPr="00BB12C4" w:rsidRDefault="003117D4" w:rsidP="003117D4">
      <w:pPr>
        <w:rPr>
          <w:rFonts w:ascii="Volte Rounded" w:hAnsi="Volte Rounded"/>
          <w:b/>
          <w:bCs/>
          <w:color w:val="025A40"/>
          <w:sz w:val="36"/>
          <w:szCs w:val="36"/>
        </w:rPr>
      </w:pPr>
      <w:r w:rsidRPr="00BB12C4">
        <w:rPr>
          <w:rFonts w:ascii="Volte Rounded" w:hAnsi="Volte Rounded"/>
          <w:b/>
          <w:bCs/>
          <w:noProof/>
          <w:color w:val="025A40"/>
          <w:sz w:val="36"/>
          <w:szCs w:val="36"/>
        </w:rPr>
        <w:drawing>
          <wp:inline distT="0" distB="0" distL="0" distR="0" wp14:anchorId="34803964" wp14:editId="5CA76AC6">
            <wp:extent cx="2952750" cy="1555750"/>
            <wp:effectExtent l="0" t="0" r="0" b="6350"/>
            <wp:docPr id="1732583099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3099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C4">
        <w:rPr>
          <w:rFonts w:ascii="Volte Rounded" w:hAnsi="Volte Rounded"/>
          <w:b/>
          <w:bCs/>
          <w:noProof/>
          <w:color w:val="025A40"/>
          <w:sz w:val="36"/>
          <w:szCs w:val="36"/>
        </w:rPr>
        <w:drawing>
          <wp:inline distT="0" distB="0" distL="0" distR="0" wp14:anchorId="299119A2" wp14:editId="01C27562">
            <wp:extent cx="2952750" cy="1555750"/>
            <wp:effectExtent l="0" t="0" r="0" b="6350"/>
            <wp:docPr id="225549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9596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2BF9" w14:textId="77FC74A2" w:rsidR="00002CCA" w:rsidRPr="00BB12C4" w:rsidRDefault="003117D4" w:rsidP="00BB12C4">
      <w:pPr>
        <w:pStyle w:val="Heading1"/>
        <w:rPr>
          <w:rFonts w:ascii="Volte Rounded" w:hAnsi="Volte Rounded"/>
        </w:rPr>
      </w:pPr>
      <w:r w:rsidRPr="00BB12C4">
        <w:rPr>
          <w:rFonts w:ascii="Volte Rounded" w:hAnsi="Volte Rounded"/>
        </w:rPr>
        <w:t>Colours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02CCA" w:rsidRPr="00BB12C4" w14:paraId="2405FC70" w14:textId="77777777" w:rsidTr="00002CCA">
        <w:tc>
          <w:tcPr>
            <w:tcW w:w="4508" w:type="dxa"/>
            <w:shd w:val="clear" w:color="auto" w:fill="FFFFFF" w:themeFill="background1"/>
          </w:tcPr>
          <w:p w14:paraId="7002ECA0" w14:textId="1A69090B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Dark Green - </w:t>
            </w:r>
            <w:r w:rsidRPr="00BB12C4">
              <w:rPr>
                <w:rFonts w:ascii="Volte Rounded" w:hAnsi="Volte Rounded"/>
                <w:color w:val="FFFFFF" w:themeColor="background1"/>
                <w:sz w:val="36"/>
                <w:szCs w:val="36"/>
                <w:shd w:val="clear" w:color="auto" w:fill="025A40"/>
              </w:rPr>
              <w:t>#025A40</w:t>
            </w:r>
          </w:p>
        </w:tc>
        <w:tc>
          <w:tcPr>
            <w:tcW w:w="4508" w:type="dxa"/>
            <w:shd w:val="clear" w:color="auto" w:fill="025A40"/>
          </w:tcPr>
          <w:p w14:paraId="3B3CBC06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39CD3586" w14:textId="77777777" w:rsidTr="00002CCA">
        <w:tc>
          <w:tcPr>
            <w:tcW w:w="4508" w:type="dxa"/>
            <w:shd w:val="clear" w:color="auto" w:fill="FFFFFF" w:themeFill="background1"/>
          </w:tcPr>
          <w:p w14:paraId="14B20864" w14:textId="7DE65F68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Mid Green -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008C67"/>
              </w:rPr>
              <w:t>#008C67</w:t>
            </w:r>
          </w:p>
        </w:tc>
        <w:tc>
          <w:tcPr>
            <w:tcW w:w="4508" w:type="dxa"/>
            <w:shd w:val="clear" w:color="auto" w:fill="008C67"/>
          </w:tcPr>
          <w:p w14:paraId="0CF8A48C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53EB249B" w14:textId="77777777" w:rsidTr="00002CCA">
        <w:tc>
          <w:tcPr>
            <w:tcW w:w="4508" w:type="dxa"/>
            <w:shd w:val="clear" w:color="auto" w:fill="FFFFFF" w:themeFill="background1"/>
          </w:tcPr>
          <w:p w14:paraId="108B2508" w14:textId="319D915A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Off-white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FFF6F1"/>
              </w:rPr>
              <w:t>#FFF6F1</w:t>
            </w:r>
          </w:p>
        </w:tc>
        <w:tc>
          <w:tcPr>
            <w:tcW w:w="4508" w:type="dxa"/>
            <w:shd w:val="clear" w:color="auto" w:fill="FFF6F1"/>
          </w:tcPr>
          <w:p w14:paraId="45186518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2C201C6E" w14:textId="77777777" w:rsidTr="00002CCA">
        <w:tc>
          <w:tcPr>
            <w:tcW w:w="4508" w:type="dxa"/>
            <w:shd w:val="clear" w:color="auto" w:fill="FFFFFF" w:themeFill="background1"/>
          </w:tcPr>
          <w:p w14:paraId="6F33A9EB" w14:textId="3685A2FD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Bright Green -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68D052"/>
              </w:rPr>
              <w:t>#68D052</w:t>
            </w:r>
          </w:p>
        </w:tc>
        <w:tc>
          <w:tcPr>
            <w:tcW w:w="4508" w:type="dxa"/>
            <w:shd w:val="clear" w:color="auto" w:fill="68D052"/>
          </w:tcPr>
          <w:p w14:paraId="2C0A8F16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  <w:tr w:rsidR="00002CCA" w:rsidRPr="00BB12C4" w14:paraId="5241E9B4" w14:textId="77777777" w:rsidTr="00002CCA">
        <w:tc>
          <w:tcPr>
            <w:tcW w:w="4508" w:type="dxa"/>
            <w:shd w:val="clear" w:color="auto" w:fill="FFFFFF" w:themeFill="background1"/>
          </w:tcPr>
          <w:p w14:paraId="5812297E" w14:textId="6E6FF861" w:rsidR="00002CCA" w:rsidRPr="00BB12C4" w:rsidRDefault="00002CCA" w:rsidP="00002CCA">
            <w:pPr>
              <w:jc w:val="right"/>
              <w:rPr>
                <w:rFonts w:ascii="Volte Rounded" w:hAnsi="Volte Rounded"/>
                <w:sz w:val="36"/>
                <w:szCs w:val="36"/>
              </w:rPr>
            </w:pPr>
            <w:r w:rsidRPr="00BB12C4">
              <w:rPr>
                <w:rFonts w:ascii="Volte Rounded" w:hAnsi="Volte Rounded"/>
                <w:sz w:val="36"/>
                <w:szCs w:val="36"/>
              </w:rPr>
              <w:t xml:space="preserve">Blue - </w:t>
            </w:r>
            <w:r w:rsidRPr="00BB12C4">
              <w:rPr>
                <w:rFonts w:ascii="Volte Rounded" w:hAnsi="Volte Rounded"/>
                <w:sz w:val="36"/>
                <w:szCs w:val="36"/>
                <w:shd w:val="clear" w:color="auto" w:fill="009EA5"/>
              </w:rPr>
              <w:t>#009EA5</w:t>
            </w:r>
          </w:p>
        </w:tc>
        <w:tc>
          <w:tcPr>
            <w:tcW w:w="4508" w:type="dxa"/>
            <w:shd w:val="clear" w:color="auto" w:fill="009EA5"/>
          </w:tcPr>
          <w:p w14:paraId="4BCEA94E" w14:textId="77777777" w:rsidR="00002CCA" w:rsidRPr="00BB12C4" w:rsidRDefault="00002CCA" w:rsidP="00002CCA">
            <w:pPr>
              <w:jc w:val="center"/>
              <w:rPr>
                <w:rFonts w:ascii="Volte Rounded" w:hAnsi="Volte Rounded"/>
                <w:b/>
                <w:bCs/>
                <w:sz w:val="36"/>
                <w:szCs w:val="36"/>
              </w:rPr>
            </w:pPr>
          </w:p>
        </w:tc>
      </w:tr>
    </w:tbl>
    <w:p w14:paraId="27073837" w14:textId="77777777" w:rsidR="00002CCA" w:rsidRPr="00BB12C4" w:rsidRDefault="00002CCA" w:rsidP="00002CCA">
      <w:pPr>
        <w:jc w:val="center"/>
        <w:rPr>
          <w:rFonts w:ascii="Volte Rounded" w:hAnsi="Volte Rounded"/>
          <w:b/>
          <w:bCs/>
          <w:sz w:val="36"/>
          <w:szCs w:val="36"/>
        </w:rPr>
      </w:pPr>
    </w:p>
    <w:p w14:paraId="28E08205" w14:textId="6FE686D8" w:rsidR="00002CCA" w:rsidRPr="00BB12C4" w:rsidRDefault="00BB12C4" w:rsidP="00BB12C4">
      <w:pPr>
        <w:pStyle w:val="Title"/>
        <w:rPr>
          <w:rFonts w:ascii="Volte Rounded Medium" w:hAnsi="Volte Rounded Medium"/>
          <w:b/>
          <w:bCs/>
          <w:color w:val="025A40"/>
          <w:sz w:val="48"/>
          <w:szCs w:val="48"/>
        </w:rPr>
      </w:pPr>
      <w:r>
        <w:rPr>
          <w:rFonts w:ascii="Volte Rounded Medium" w:hAnsi="Volte Rounded Medium"/>
          <w:b/>
          <w:bCs/>
          <w:color w:val="025A40"/>
          <w:sz w:val="48"/>
          <w:szCs w:val="48"/>
        </w:rPr>
        <w:t xml:space="preserve">TITLE: </w:t>
      </w:r>
      <w:r w:rsidR="00002CCA" w:rsidRPr="00BB12C4">
        <w:rPr>
          <w:rFonts w:ascii="Volte Rounded Medium" w:hAnsi="Volte Rounded Medium"/>
          <w:b/>
          <w:bCs/>
          <w:color w:val="025A40"/>
          <w:sz w:val="48"/>
          <w:szCs w:val="48"/>
        </w:rPr>
        <w:t>INCLUSION HOUSING GUIDE - FULL CONTENT MAP</w:t>
      </w:r>
    </w:p>
    <w:p w14:paraId="09FA0264" w14:textId="6CFAC273" w:rsidR="00BB12C4" w:rsidRPr="00BB12C4" w:rsidRDefault="00BB12C4" w:rsidP="00BB12C4">
      <w:pPr>
        <w:pStyle w:val="Heading1"/>
        <w:rPr>
          <w:rFonts w:ascii="Volte Rounded Medium" w:hAnsi="Volte Rounded Medium"/>
          <w:b/>
          <w:bCs/>
          <w:color w:val="008C67"/>
        </w:rPr>
      </w:pPr>
      <w:r w:rsidRPr="00BB12C4">
        <w:rPr>
          <w:rFonts w:ascii="Volte Rounded Medium" w:hAnsi="Volte Rounded Medium"/>
          <w:b/>
          <w:bCs/>
          <w:color w:val="008C67"/>
        </w:rPr>
        <w:t>Heading 1</w:t>
      </w:r>
    </w:p>
    <w:p w14:paraId="5EADD6BA" w14:textId="28D797E0" w:rsidR="00BB12C4" w:rsidRPr="00BB12C4" w:rsidRDefault="00BB12C4" w:rsidP="00BB12C4">
      <w:pPr>
        <w:pStyle w:val="Heading2"/>
        <w:rPr>
          <w:rFonts w:ascii="Volte Rounded Medium" w:hAnsi="Volte Rounded Medium"/>
          <w:color w:val="008C67"/>
        </w:rPr>
      </w:pPr>
      <w:r w:rsidRPr="00BB12C4">
        <w:rPr>
          <w:rFonts w:ascii="Volte Rounded Medium" w:hAnsi="Volte Rounded Medium"/>
          <w:color w:val="008C67"/>
        </w:rPr>
        <w:t>Heading 2</w:t>
      </w:r>
    </w:p>
    <w:p w14:paraId="4677AEF5" w14:textId="2AEE1074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1: COVER</w:t>
      </w:r>
    </w:p>
    <w:p w14:paraId="787FD0A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Working with Inclusion Housing</w:t>
      </w:r>
    </w:p>
    <w:p w14:paraId="5A74AD33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Essential Guide for ivolve Properties</w:t>
      </w:r>
    </w:p>
    <w:p w14:paraId="49255438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i/>
          <w:iCs/>
        </w:rPr>
        <w:lastRenderedPageBreak/>
        <w:t>Keep this handy - it tells you:</w:t>
      </w:r>
    </w:p>
    <w:p w14:paraId="381CC841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Who to call when things go wrong</w:t>
      </w:r>
    </w:p>
    <w:p w14:paraId="433B2C45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Who's responsible for what</w:t>
      </w:r>
    </w:p>
    <w:p w14:paraId="501E37EB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How to get things fixed quickly</w:t>
      </w:r>
    </w:p>
    <w:p w14:paraId="32541EF1" w14:textId="77777777" w:rsidR="00002CCA" w:rsidRPr="00002CCA" w:rsidRDefault="00002CCA" w:rsidP="00002CCA">
      <w:pPr>
        <w:numPr>
          <w:ilvl w:val="0"/>
          <w:numId w:val="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How to avoid costly mistakes</w:t>
      </w:r>
    </w:p>
    <w:p w14:paraId="6033E4F5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Properties transferring from Windrush/EHSL: Use this guide immediately</w:t>
      </w:r>
    </w:p>
    <w:p w14:paraId="41E369F0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4AE7F94A">
          <v:rect id="_x0000_i1025" style="width:0;height:1.5pt" o:hralign="center" o:hrstd="t" o:hr="t" fillcolor="#a0a0a0" stroked="f"/>
        </w:pict>
      </w:r>
    </w:p>
    <w:p w14:paraId="4C63FB59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2: EMERGENCY CONTACTS</w:t>
      </w:r>
    </w:p>
    <w:p w14:paraId="32AE5309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When Things Go Wrong</w:t>
      </w:r>
    </w:p>
    <w:p w14:paraId="64B4419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LIFE-THREATENING EMERGENCIES</w:t>
      </w:r>
    </w:p>
    <w:p w14:paraId="7245C021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Gas leak:</w:t>
      </w:r>
      <w:r w:rsidRPr="00002CCA">
        <w:rPr>
          <w:rFonts w:ascii="Volte Rounded" w:hAnsi="Volte Rounded"/>
        </w:rPr>
        <w:t xml:space="preserve"> 0800 111 999 (National Grid) </w:t>
      </w:r>
      <w:r w:rsidRPr="00002CCA">
        <w:rPr>
          <w:rFonts w:ascii="Volte Rounded" w:hAnsi="Volte Rounded"/>
          <w:b/>
          <w:bCs/>
        </w:rPr>
        <w:t>Fire/Police/Ambulance:</w:t>
      </w:r>
      <w:r w:rsidRPr="00002CCA">
        <w:rPr>
          <w:rFonts w:ascii="Volte Rounded" w:hAnsi="Volte Rounded"/>
        </w:rPr>
        <w:t xml:space="preserve"> 999</w:t>
      </w:r>
    </w:p>
    <w:p w14:paraId="78E8B69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PROPERTY EMERGENCIES (24/7)</w:t>
      </w:r>
    </w:p>
    <w:p w14:paraId="12B26BFF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Inclusion Repairs:</w:t>
      </w:r>
      <w:r w:rsidRPr="00002CCA">
        <w:rPr>
          <w:rFonts w:ascii="Volte Rounded" w:hAnsi="Volte Rounded"/>
        </w:rPr>
        <w:t xml:space="preserve"> 01904 675207</w:t>
      </w:r>
    </w:p>
    <w:p w14:paraId="61E5C9B6" w14:textId="77777777" w:rsidR="00002CCA" w:rsidRPr="00002CCA" w:rsidRDefault="00002CCA" w:rsidP="00002CCA">
      <w:pPr>
        <w:numPr>
          <w:ilvl w:val="0"/>
          <w:numId w:val="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Available 24/7</w:t>
      </w:r>
    </w:p>
    <w:p w14:paraId="47782E2C" w14:textId="77777777" w:rsidR="00002CCA" w:rsidRPr="00002CCA" w:rsidRDefault="00002CCA" w:rsidP="00002CCA">
      <w:pPr>
        <w:numPr>
          <w:ilvl w:val="0"/>
          <w:numId w:val="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After 3pm: Out of hours service</w:t>
      </w:r>
    </w:p>
    <w:p w14:paraId="68902CC4" w14:textId="77777777" w:rsidR="00002CCA" w:rsidRPr="00002CCA" w:rsidRDefault="00002CCA" w:rsidP="00002CCA">
      <w:pPr>
        <w:numPr>
          <w:ilvl w:val="0"/>
          <w:numId w:val="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Email: </w:t>
      </w:r>
      <w:hyperlink r:id="rId10" w:history="1">
        <w:r w:rsidRPr="00002CCA">
          <w:rPr>
            <w:rStyle w:val="Hyperlink"/>
            <w:rFonts w:ascii="Volte Rounded" w:hAnsi="Volte Rounded"/>
          </w:rPr>
          <w:t>Repairs@inclusiongroup.co.uk</w:t>
        </w:r>
      </w:hyperlink>
    </w:p>
    <w:p w14:paraId="7E1252C9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What's an emergency?</w:t>
      </w:r>
      <w:r w:rsidRPr="00002CCA">
        <w:rPr>
          <w:rFonts w:ascii="Volte Rounded" w:hAnsi="Volte Rounded"/>
        </w:rPr>
        <w:t xml:space="preserve">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Total loss of electricity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Total loss of water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Blocked only toilet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Insecure doors/windows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Major leak/burst pipe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No heating (Oct-Apr)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Unsafe electrical fitting</w:t>
      </w:r>
    </w:p>
    <w:p w14:paraId="1FFEE55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ESCALATION</w:t>
      </w:r>
    </w:p>
    <w:p w14:paraId="10B0882F" w14:textId="77777777" w:rsidR="00002CCA" w:rsidRPr="00002CCA" w:rsidRDefault="00002CCA" w:rsidP="00002CCA">
      <w:pPr>
        <w:numPr>
          <w:ilvl w:val="0"/>
          <w:numId w:val="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Can't get through to Inclusion? Try main office: 01904 675207</w:t>
      </w:r>
    </w:p>
    <w:p w14:paraId="5F651D2F" w14:textId="77777777" w:rsidR="00002CCA" w:rsidRPr="00002CCA" w:rsidRDefault="00002CCA" w:rsidP="00002CCA">
      <w:pPr>
        <w:numPr>
          <w:ilvl w:val="0"/>
          <w:numId w:val="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Still stuck? Call Matt: [MOBILE]</w:t>
      </w:r>
    </w:p>
    <w:p w14:paraId="451D710F" w14:textId="77777777" w:rsidR="00002CCA" w:rsidRPr="00002CCA" w:rsidRDefault="00002CCA" w:rsidP="00002CCA">
      <w:pPr>
        <w:numPr>
          <w:ilvl w:val="0"/>
          <w:numId w:val="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Urgent compliance issue? Call Will: [MOBILE]</w:t>
      </w:r>
    </w:p>
    <w:p w14:paraId="15873640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Get a reference number for EVERY call</w:t>
      </w:r>
    </w:p>
    <w:p w14:paraId="7F38FB01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40537395">
          <v:rect id="_x0000_i1026" style="width:0;height:1.5pt" o:hralign="center" o:hrstd="t" o:hr="t" fillcolor="#a0a0a0" stroked="f"/>
        </w:pict>
      </w:r>
    </w:p>
    <w:p w14:paraId="480259B0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3: BEFORE YOU PANIC</w:t>
      </w:r>
    </w:p>
    <w:p w14:paraId="1D37866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Try These First</w:t>
      </w:r>
    </w:p>
    <w:p w14:paraId="762B487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No Power?</w:t>
      </w:r>
    </w:p>
    <w:p w14:paraId="75873E5D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lastRenderedPageBreak/>
        <w:t>□</w:t>
      </w:r>
      <w:r w:rsidRPr="00002CCA">
        <w:rPr>
          <w:rFonts w:ascii="Volte Rounded" w:hAnsi="Volte Rounded"/>
        </w:rPr>
        <w:t xml:space="preserve"> Check fuse box - flip switches up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</w:t>
      </w:r>
      <w:proofErr w:type="spellStart"/>
      <w:r w:rsidRPr="00002CCA">
        <w:rPr>
          <w:rFonts w:ascii="Volte Rounded" w:hAnsi="Volte Rounded"/>
        </w:rPr>
        <w:t>neighbors</w:t>
      </w:r>
      <w:proofErr w:type="spellEnd"/>
      <w:r w:rsidRPr="00002CCA">
        <w:rPr>
          <w:rFonts w:ascii="Volte Rounded" w:hAnsi="Volte Rounded"/>
        </w:rPr>
        <w:t xml:space="preserve"> - area problem?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meter credit (prepay)</w:t>
      </w:r>
    </w:p>
    <w:p w14:paraId="607066D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No Heating/Hot Water?</w:t>
      </w:r>
    </w:p>
    <w:p w14:paraId="532696C8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boiler pressure (1-1.5 bar)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error codes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Press reset (hold 5 seconds)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timer isn't off</w:t>
      </w:r>
    </w:p>
    <w:p w14:paraId="0A734B7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Water Leak?</w:t>
      </w:r>
    </w:p>
    <w:p w14:paraId="0423527A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Turn off stopcock NOW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Catch water in buckets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Take photos for evidence</w:t>
      </w:r>
    </w:p>
    <w:p w14:paraId="5A1FCCE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Blocked Toilet?</w:t>
      </w:r>
    </w:p>
    <w:p w14:paraId="11050880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Try plunger first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nothing obvious stuck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Don't flush again if rising</w:t>
      </w:r>
    </w:p>
    <w:p w14:paraId="0923C1AA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Still broken? NOW call Inclusion: 01904 675207</w:t>
      </w:r>
    </w:p>
    <w:p w14:paraId="3BC93BD9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5C8603F4">
          <v:rect id="_x0000_i1027" style="width:0;height:1.5pt" o:hralign="center" o:hrstd="t" o:hr="t" fillcolor="#a0a0a0" stroked="f"/>
        </w:pict>
      </w:r>
    </w:p>
    <w:p w14:paraId="3209CA4D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4: WHO DOES WHAT?</w:t>
      </w:r>
    </w:p>
    <w:p w14:paraId="3CA2B6F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Responsibility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552"/>
        <w:gridCol w:w="1262"/>
        <w:gridCol w:w="1014"/>
        <w:gridCol w:w="1584"/>
      </w:tblGrid>
      <w:tr w:rsidR="00002CCA" w:rsidRPr="00002CCA" w14:paraId="08046EA2" w14:textId="77777777" w:rsidTr="001E5B0C">
        <w:tc>
          <w:tcPr>
            <w:tcW w:w="0" w:type="auto"/>
            <w:hideMark/>
          </w:tcPr>
          <w:p w14:paraId="495267D7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96686D5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Inclusion</w:t>
            </w:r>
          </w:p>
        </w:tc>
        <w:tc>
          <w:tcPr>
            <w:tcW w:w="0" w:type="auto"/>
            <w:hideMark/>
          </w:tcPr>
          <w:p w14:paraId="6D4F9083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ivolve</w:t>
            </w:r>
          </w:p>
        </w:tc>
        <w:tc>
          <w:tcPr>
            <w:tcW w:w="0" w:type="auto"/>
            <w:hideMark/>
          </w:tcPr>
          <w:p w14:paraId="2067EA9A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Tenant</w:t>
            </w:r>
          </w:p>
        </w:tc>
        <w:tc>
          <w:tcPr>
            <w:tcW w:w="0" w:type="auto"/>
            <w:hideMark/>
          </w:tcPr>
          <w:p w14:paraId="4D9FD6E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Notes</w:t>
            </w:r>
          </w:p>
        </w:tc>
      </w:tr>
      <w:tr w:rsidR="00002CCA" w:rsidRPr="00002CCA" w14:paraId="503F5D2A" w14:textId="77777777" w:rsidTr="001E5B0C">
        <w:tc>
          <w:tcPr>
            <w:tcW w:w="0" w:type="auto"/>
            <w:hideMark/>
          </w:tcPr>
          <w:p w14:paraId="2D14E2F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Structure &amp; Fabric</w:t>
            </w:r>
          </w:p>
        </w:tc>
        <w:tc>
          <w:tcPr>
            <w:tcW w:w="0" w:type="auto"/>
            <w:hideMark/>
          </w:tcPr>
          <w:p w14:paraId="1554EF3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669A24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D83C92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3C88FB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71144C1" w14:textId="77777777" w:rsidTr="001E5B0C">
        <w:tc>
          <w:tcPr>
            <w:tcW w:w="0" w:type="auto"/>
            <w:hideMark/>
          </w:tcPr>
          <w:p w14:paraId="29E5F8B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Roof repairs</w:t>
            </w:r>
          </w:p>
        </w:tc>
        <w:tc>
          <w:tcPr>
            <w:tcW w:w="0" w:type="auto"/>
            <w:hideMark/>
          </w:tcPr>
          <w:p w14:paraId="7684346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DAAFF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89DE6F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CB2166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Inc. gutters</w:t>
            </w:r>
          </w:p>
        </w:tc>
      </w:tr>
      <w:tr w:rsidR="00002CCA" w:rsidRPr="00002CCA" w14:paraId="4FB8C2E8" w14:textId="77777777" w:rsidTr="001E5B0C">
        <w:tc>
          <w:tcPr>
            <w:tcW w:w="0" w:type="auto"/>
            <w:hideMark/>
          </w:tcPr>
          <w:p w14:paraId="7C877ED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External walls</w:t>
            </w:r>
          </w:p>
        </w:tc>
        <w:tc>
          <w:tcPr>
            <w:tcW w:w="0" w:type="auto"/>
            <w:hideMark/>
          </w:tcPr>
          <w:p w14:paraId="75192EE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229546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6987A7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2A003A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Inc. pointing</w:t>
            </w:r>
          </w:p>
        </w:tc>
      </w:tr>
      <w:tr w:rsidR="00002CCA" w:rsidRPr="00002CCA" w14:paraId="63208DF0" w14:textId="77777777" w:rsidTr="001E5B0C">
        <w:tc>
          <w:tcPr>
            <w:tcW w:w="0" w:type="auto"/>
            <w:hideMark/>
          </w:tcPr>
          <w:p w14:paraId="7E1A22A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Windows (frames)</w:t>
            </w:r>
          </w:p>
        </w:tc>
        <w:tc>
          <w:tcPr>
            <w:tcW w:w="0" w:type="auto"/>
            <w:hideMark/>
          </w:tcPr>
          <w:p w14:paraId="4BB193B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67C2B3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493D4F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65E1A3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Not keys</w:t>
            </w:r>
          </w:p>
        </w:tc>
      </w:tr>
      <w:tr w:rsidR="00002CCA" w:rsidRPr="00002CCA" w14:paraId="2D8A6640" w14:textId="77777777" w:rsidTr="001E5B0C">
        <w:tc>
          <w:tcPr>
            <w:tcW w:w="0" w:type="auto"/>
            <w:hideMark/>
          </w:tcPr>
          <w:p w14:paraId="72F227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External doors</w:t>
            </w:r>
          </w:p>
        </w:tc>
        <w:tc>
          <w:tcPr>
            <w:tcW w:w="0" w:type="auto"/>
            <w:hideMark/>
          </w:tcPr>
          <w:p w14:paraId="4EEF8CB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6F737D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526967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466244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Not keys</w:t>
            </w:r>
          </w:p>
        </w:tc>
      </w:tr>
      <w:tr w:rsidR="00002CCA" w:rsidRPr="00002CCA" w14:paraId="15EA47A3" w14:textId="77777777" w:rsidTr="001E5B0C">
        <w:tc>
          <w:tcPr>
            <w:tcW w:w="0" w:type="auto"/>
            <w:hideMark/>
          </w:tcPr>
          <w:p w14:paraId="3181706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Heating &amp; Hot Water</w:t>
            </w:r>
          </w:p>
        </w:tc>
        <w:tc>
          <w:tcPr>
            <w:tcW w:w="0" w:type="auto"/>
            <w:hideMark/>
          </w:tcPr>
          <w:p w14:paraId="4DC2006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6953E5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686474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86A6D2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1A0A347E" w14:textId="77777777" w:rsidTr="001E5B0C">
        <w:tc>
          <w:tcPr>
            <w:tcW w:w="0" w:type="auto"/>
            <w:hideMark/>
          </w:tcPr>
          <w:p w14:paraId="57CB033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Boiler repairs</w:t>
            </w:r>
          </w:p>
        </w:tc>
        <w:tc>
          <w:tcPr>
            <w:tcW w:w="0" w:type="auto"/>
            <w:hideMark/>
          </w:tcPr>
          <w:p w14:paraId="22474E5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496298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FC37DB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9BB1B1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DAE9E72" w14:textId="77777777" w:rsidTr="001E5B0C">
        <w:tc>
          <w:tcPr>
            <w:tcW w:w="0" w:type="auto"/>
            <w:hideMark/>
          </w:tcPr>
          <w:p w14:paraId="148C8D0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Radiators</w:t>
            </w:r>
          </w:p>
        </w:tc>
        <w:tc>
          <w:tcPr>
            <w:tcW w:w="0" w:type="auto"/>
            <w:hideMark/>
          </w:tcPr>
          <w:p w14:paraId="6F0B3BC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D01334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2184F7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9AD053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88EDB4F" w14:textId="77777777" w:rsidTr="001E5B0C">
        <w:tc>
          <w:tcPr>
            <w:tcW w:w="0" w:type="auto"/>
            <w:hideMark/>
          </w:tcPr>
          <w:p w14:paraId="3F01587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Heating controls</w:t>
            </w:r>
          </w:p>
        </w:tc>
        <w:tc>
          <w:tcPr>
            <w:tcW w:w="0" w:type="auto"/>
            <w:hideMark/>
          </w:tcPr>
          <w:p w14:paraId="31AC0AB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024433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A33269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75C3CA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B3ED1B2" w14:textId="77777777" w:rsidTr="001E5B0C">
        <w:tc>
          <w:tcPr>
            <w:tcW w:w="0" w:type="auto"/>
            <w:hideMark/>
          </w:tcPr>
          <w:p w14:paraId="2B8031F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Plumbing</w:t>
            </w:r>
          </w:p>
        </w:tc>
        <w:tc>
          <w:tcPr>
            <w:tcW w:w="0" w:type="auto"/>
            <w:hideMark/>
          </w:tcPr>
          <w:p w14:paraId="700A1A3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E9C740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31B949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4206E9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B0EE1DF" w14:textId="77777777" w:rsidTr="001E5B0C">
        <w:tc>
          <w:tcPr>
            <w:tcW w:w="0" w:type="auto"/>
            <w:hideMark/>
          </w:tcPr>
          <w:p w14:paraId="13FF80C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Burst pipes</w:t>
            </w:r>
          </w:p>
        </w:tc>
        <w:tc>
          <w:tcPr>
            <w:tcW w:w="0" w:type="auto"/>
            <w:hideMark/>
          </w:tcPr>
          <w:p w14:paraId="4BFBB6A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29AB0C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37DB9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92F6A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CA48127" w14:textId="77777777" w:rsidTr="001E5B0C">
        <w:tc>
          <w:tcPr>
            <w:tcW w:w="0" w:type="auto"/>
            <w:hideMark/>
          </w:tcPr>
          <w:p w14:paraId="14FBFB2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Blocked toilet</w:t>
            </w:r>
          </w:p>
        </w:tc>
        <w:tc>
          <w:tcPr>
            <w:tcW w:w="0" w:type="auto"/>
            <w:hideMark/>
          </w:tcPr>
          <w:p w14:paraId="21E0056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A3B22C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9B1B2D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25A7D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If misuse</w:t>
            </w:r>
          </w:p>
        </w:tc>
      </w:tr>
      <w:tr w:rsidR="00002CCA" w:rsidRPr="00002CCA" w14:paraId="20DF6388" w14:textId="77777777" w:rsidTr="001E5B0C">
        <w:tc>
          <w:tcPr>
            <w:tcW w:w="0" w:type="auto"/>
            <w:hideMark/>
          </w:tcPr>
          <w:p w14:paraId="5DFB88D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Taps</w:t>
            </w:r>
          </w:p>
        </w:tc>
        <w:tc>
          <w:tcPr>
            <w:tcW w:w="0" w:type="auto"/>
            <w:hideMark/>
          </w:tcPr>
          <w:p w14:paraId="15BE5C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2DC646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C04E60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2F8E11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76D41EC6" w14:textId="77777777" w:rsidTr="001E5B0C">
        <w:tc>
          <w:tcPr>
            <w:tcW w:w="0" w:type="auto"/>
            <w:hideMark/>
          </w:tcPr>
          <w:p w14:paraId="34FA12C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Electrical</w:t>
            </w:r>
          </w:p>
        </w:tc>
        <w:tc>
          <w:tcPr>
            <w:tcW w:w="0" w:type="auto"/>
            <w:hideMark/>
          </w:tcPr>
          <w:p w14:paraId="78AF39E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54C418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97BD61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ED1847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29973132" w14:textId="77777777" w:rsidTr="001E5B0C">
        <w:tc>
          <w:tcPr>
            <w:tcW w:w="0" w:type="auto"/>
            <w:hideMark/>
          </w:tcPr>
          <w:p w14:paraId="42AD85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Wiring/sockets</w:t>
            </w:r>
          </w:p>
        </w:tc>
        <w:tc>
          <w:tcPr>
            <w:tcW w:w="0" w:type="auto"/>
            <w:hideMark/>
          </w:tcPr>
          <w:p w14:paraId="15F4895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446D5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924AEE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F56A22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7C30791B" w14:textId="77777777" w:rsidTr="001E5B0C">
        <w:tc>
          <w:tcPr>
            <w:tcW w:w="0" w:type="auto"/>
            <w:hideMark/>
          </w:tcPr>
          <w:p w14:paraId="2847172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Light fittings</w:t>
            </w:r>
          </w:p>
        </w:tc>
        <w:tc>
          <w:tcPr>
            <w:tcW w:w="0" w:type="auto"/>
            <w:hideMark/>
          </w:tcPr>
          <w:p w14:paraId="4A4FA0F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DED1E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E26C71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0B148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7D76B03D" w14:textId="77777777" w:rsidTr="001E5B0C">
        <w:tc>
          <w:tcPr>
            <w:tcW w:w="0" w:type="auto"/>
            <w:hideMark/>
          </w:tcPr>
          <w:p w14:paraId="6AA302A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Bulbs</w:t>
            </w:r>
          </w:p>
        </w:tc>
        <w:tc>
          <w:tcPr>
            <w:tcW w:w="0" w:type="auto"/>
            <w:hideMark/>
          </w:tcPr>
          <w:p w14:paraId="0AA9DEF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1DC88B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474E7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3CF297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DCC06D1" w14:textId="77777777" w:rsidTr="001E5B0C">
        <w:tc>
          <w:tcPr>
            <w:tcW w:w="0" w:type="auto"/>
            <w:hideMark/>
          </w:tcPr>
          <w:p w14:paraId="4D54179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Internal</w:t>
            </w:r>
          </w:p>
        </w:tc>
        <w:tc>
          <w:tcPr>
            <w:tcW w:w="0" w:type="auto"/>
            <w:hideMark/>
          </w:tcPr>
          <w:p w14:paraId="2E19A00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81DBBE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17BF95E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BE726E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4A7346B9" w14:textId="77777777" w:rsidTr="001E5B0C">
        <w:tc>
          <w:tcPr>
            <w:tcW w:w="0" w:type="auto"/>
            <w:hideMark/>
          </w:tcPr>
          <w:p w14:paraId="772E61C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Plasterwork</w:t>
            </w:r>
          </w:p>
        </w:tc>
        <w:tc>
          <w:tcPr>
            <w:tcW w:w="0" w:type="auto"/>
            <w:hideMark/>
          </w:tcPr>
          <w:p w14:paraId="496A180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628FE2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DAA81F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149E21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360F6242" w14:textId="77777777" w:rsidTr="001E5B0C">
        <w:tc>
          <w:tcPr>
            <w:tcW w:w="0" w:type="auto"/>
            <w:hideMark/>
          </w:tcPr>
          <w:p w14:paraId="436D142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Internal doors</w:t>
            </w:r>
          </w:p>
        </w:tc>
        <w:tc>
          <w:tcPr>
            <w:tcW w:w="0" w:type="auto"/>
            <w:hideMark/>
          </w:tcPr>
          <w:p w14:paraId="4AAAFA0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C47B56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607848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974849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084ADDFE" w14:textId="77777777" w:rsidTr="001E5B0C">
        <w:tc>
          <w:tcPr>
            <w:tcW w:w="0" w:type="auto"/>
            <w:hideMark/>
          </w:tcPr>
          <w:p w14:paraId="073949C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Kitchen units</w:t>
            </w:r>
          </w:p>
        </w:tc>
        <w:tc>
          <w:tcPr>
            <w:tcW w:w="0" w:type="auto"/>
            <w:hideMark/>
          </w:tcPr>
          <w:p w14:paraId="3BD136C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42F736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B6BA4C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B9CC55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If provided</w:t>
            </w:r>
          </w:p>
        </w:tc>
      </w:tr>
      <w:tr w:rsidR="00002CCA" w:rsidRPr="00002CCA" w14:paraId="3644D13B" w14:textId="77777777" w:rsidTr="001E5B0C">
        <w:tc>
          <w:tcPr>
            <w:tcW w:w="0" w:type="auto"/>
            <w:hideMark/>
          </w:tcPr>
          <w:p w14:paraId="3B330EC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Decoration (communal)</w:t>
            </w:r>
          </w:p>
        </w:tc>
        <w:tc>
          <w:tcPr>
            <w:tcW w:w="0" w:type="auto"/>
            <w:hideMark/>
          </w:tcPr>
          <w:p w14:paraId="30CA8FE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6007AA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B6EF0D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A19AE6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19DCA9F" w14:textId="77777777" w:rsidTr="001E5B0C">
        <w:tc>
          <w:tcPr>
            <w:tcW w:w="0" w:type="auto"/>
            <w:hideMark/>
          </w:tcPr>
          <w:p w14:paraId="091B8B2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Decoration (bedrooms)</w:t>
            </w:r>
          </w:p>
        </w:tc>
        <w:tc>
          <w:tcPr>
            <w:tcW w:w="0" w:type="auto"/>
            <w:hideMark/>
          </w:tcPr>
          <w:p w14:paraId="00B6B61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7C7405B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A0C1F4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E18345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05C978A6" w14:textId="77777777" w:rsidTr="001E5B0C">
        <w:tc>
          <w:tcPr>
            <w:tcW w:w="0" w:type="auto"/>
            <w:hideMark/>
          </w:tcPr>
          <w:p w14:paraId="2D7312C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lastRenderedPageBreak/>
              <w:t>Other</w:t>
            </w:r>
          </w:p>
        </w:tc>
        <w:tc>
          <w:tcPr>
            <w:tcW w:w="0" w:type="auto"/>
            <w:hideMark/>
          </w:tcPr>
          <w:p w14:paraId="32A3133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523DE3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C10022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4D2E56E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BB8B9EF" w14:textId="77777777" w:rsidTr="001E5B0C">
        <w:tc>
          <w:tcPr>
            <w:tcW w:w="0" w:type="auto"/>
            <w:hideMark/>
          </w:tcPr>
          <w:p w14:paraId="1D2634C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Lost keys</w:t>
            </w:r>
          </w:p>
        </w:tc>
        <w:tc>
          <w:tcPr>
            <w:tcW w:w="0" w:type="auto"/>
            <w:hideMark/>
          </w:tcPr>
          <w:p w14:paraId="5DC359C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2A5937C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3BBDEED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080794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Tenant pays</w:t>
            </w:r>
          </w:p>
        </w:tc>
      </w:tr>
      <w:tr w:rsidR="00002CCA" w:rsidRPr="00002CCA" w14:paraId="478F54C9" w14:textId="77777777" w:rsidTr="001E5B0C">
        <w:tc>
          <w:tcPr>
            <w:tcW w:w="0" w:type="auto"/>
            <w:hideMark/>
          </w:tcPr>
          <w:p w14:paraId="58C1E15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Tenant damage</w:t>
            </w:r>
          </w:p>
        </w:tc>
        <w:tc>
          <w:tcPr>
            <w:tcW w:w="0" w:type="auto"/>
            <w:hideMark/>
          </w:tcPr>
          <w:p w14:paraId="20ED970D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55C8912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0A7597A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C47BFA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Recharge</w:t>
            </w:r>
          </w:p>
        </w:tc>
      </w:tr>
      <w:tr w:rsidR="00002CCA" w:rsidRPr="00002CCA" w14:paraId="420DD3D7" w14:textId="77777777" w:rsidTr="001E5B0C">
        <w:tc>
          <w:tcPr>
            <w:tcW w:w="0" w:type="auto"/>
            <w:hideMark/>
          </w:tcPr>
          <w:p w14:paraId="60B47FE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Garden maintenance</w:t>
            </w:r>
          </w:p>
        </w:tc>
        <w:tc>
          <w:tcPr>
            <w:tcW w:w="0" w:type="auto"/>
            <w:hideMark/>
          </w:tcPr>
          <w:p w14:paraId="079CB04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Check lease</w:t>
            </w:r>
          </w:p>
        </w:tc>
        <w:tc>
          <w:tcPr>
            <w:tcW w:w="0" w:type="auto"/>
            <w:hideMark/>
          </w:tcPr>
          <w:p w14:paraId="2123F72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proofErr w:type="gramStart"/>
            <w:r w:rsidRPr="00002CCA">
              <w:rPr>
                <w:rFonts w:ascii="Volte Rounded" w:hAnsi="Volte Rounded"/>
              </w:rPr>
              <w:t>Usually</w:t>
            </w:r>
            <w:proofErr w:type="gramEnd"/>
            <w:r w:rsidRPr="00002CCA">
              <w:rPr>
                <w:rFonts w:ascii="Volte Rounded" w:hAnsi="Volte Rounded"/>
              </w:rPr>
              <w:t xml:space="preserve"> </w:t>
            </w:r>
            <w:r w:rsidRPr="00002CC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BCC643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hideMark/>
          </w:tcPr>
          <w:p w14:paraId="6B2D406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</w:tbl>
    <w:p w14:paraId="2784C024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Golden Rule: When in doubt, check the lease</w:t>
      </w:r>
    </w:p>
    <w:p w14:paraId="2ACBE12C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C5285E7">
          <v:rect id="_x0000_i1028" style="width:0;height:1.5pt" o:hralign="center" o:hrstd="t" o:hr="t" fillcolor="#a0a0a0" stroked="f"/>
        </w:pict>
      </w:r>
    </w:p>
    <w:p w14:paraId="6A8A226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5: GETTING REPAIRS DONE</w:t>
      </w:r>
    </w:p>
    <w:p w14:paraId="5055FBC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The Process That Works</w:t>
      </w:r>
    </w:p>
    <w:p w14:paraId="0DA96DB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Step 1: Report It Right</w:t>
      </w:r>
    </w:p>
    <w:p w14:paraId="37E1FC10" w14:textId="77777777" w:rsidR="00002CCA" w:rsidRPr="00002CCA" w:rsidRDefault="00002CCA" w:rsidP="00002CCA">
      <w:pPr>
        <w:numPr>
          <w:ilvl w:val="0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Call: 01904 675207</w:t>
      </w:r>
    </w:p>
    <w:p w14:paraId="738FC6B4" w14:textId="77777777" w:rsidR="00002CCA" w:rsidRPr="00002CCA" w:rsidRDefault="00002CCA" w:rsidP="00002CCA">
      <w:pPr>
        <w:numPr>
          <w:ilvl w:val="0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Have ready: </w:t>
      </w:r>
    </w:p>
    <w:p w14:paraId="6DC6DFDF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Full property address</w:t>
      </w:r>
    </w:p>
    <w:p w14:paraId="01877137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Clear description</w:t>
      </w:r>
    </w:p>
    <w:p w14:paraId="440F008E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Access arrangements</w:t>
      </w:r>
    </w:p>
    <w:p w14:paraId="0E951C8F" w14:textId="77777777" w:rsidR="00002CCA" w:rsidRPr="00002CCA" w:rsidRDefault="00002CCA" w:rsidP="00002CCA">
      <w:pPr>
        <w:numPr>
          <w:ilvl w:val="1"/>
          <w:numId w:val="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Any vulnerabilities</w:t>
      </w:r>
    </w:p>
    <w:p w14:paraId="0975582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Step 2: Understand Timescales</w:t>
      </w:r>
    </w:p>
    <w:p w14:paraId="75C32DC6" w14:textId="77777777" w:rsidR="00002CCA" w:rsidRPr="00002CCA" w:rsidRDefault="00002CCA" w:rsidP="00002CCA">
      <w:pPr>
        <w:numPr>
          <w:ilvl w:val="0"/>
          <w:numId w:val="5"/>
        </w:num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Emergency:</w:t>
      </w:r>
      <w:r w:rsidRPr="00002CCA">
        <w:rPr>
          <w:rFonts w:ascii="Volte Rounded" w:hAnsi="Volte Rounded"/>
        </w:rPr>
        <w:t xml:space="preserve"> 4hrs safe, 24hrs complete</w:t>
      </w:r>
    </w:p>
    <w:p w14:paraId="5BBFF6D2" w14:textId="77777777" w:rsidR="00002CCA" w:rsidRPr="00002CCA" w:rsidRDefault="00002CCA" w:rsidP="00002CCA">
      <w:pPr>
        <w:numPr>
          <w:ilvl w:val="0"/>
          <w:numId w:val="5"/>
        </w:num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Urgent:</w:t>
      </w:r>
      <w:r w:rsidRPr="00002CCA">
        <w:rPr>
          <w:rFonts w:ascii="Volte Rounded" w:hAnsi="Volte Rounded"/>
        </w:rPr>
        <w:t xml:space="preserve"> 5 working days</w:t>
      </w:r>
    </w:p>
    <w:p w14:paraId="6E6CB3B9" w14:textId="77777777" w:rsidR="00002CCA" w:rsidRPr="00002CCA" w:rsidRDefault="00002CCA" w:rsidP="00002CCA">
      <w:pPr>
        <w:numPr>
          <w:ilvl w:val="0"/>
          <w:numId w:val="5"/>
        </w:num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Routine:</w:t>
      </w:r>
      <w:r w:rsidRPr="00002CCA">
        <w:rPr>
          <w:rFonts w:ascii="Volte Rounded" w:hAnsi="Volte Rounded"/>
        </w:rPr>
        <w:t xml:space="preserve"> 42 working days</w:t>
      </w:r>
    </w:p>
    <w:p w14:paraId="5B37AD7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Step 3: Your Duties</w:t>
      </w:r>
    </w:p>
    <w:p w14:paraId="02060EB1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Arrange access (24hrs notice)</w:t>
      </w:r>
    </w:p>
    <w:p w14:paraId="3D6E3DB8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Stay for gas/electric work</w:t>
      </w:r>
    </w:p>
    <w:p w14:paraId="49429622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Clear area for worker</w:t>
      </w:r>
    </w:p>
    <w:p w14:paraId="1A86827A" w14:textId="77777777" w:rsidR="00002CCA" w:rsidRPr="00002CCA" w:rsidRDefault="00002CCA" w:rsidP="00002CCA">
      <w:pPr>
        <w:numPr>
          <w:ilvl w:val="0"/>
          <w:numId w:val="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completion cert</w:t>
      </w:r>
    </w:p>
    <w:p w14:paraId="354839E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Track Everything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645"/>
        <w:gridCol w:w="644"/>
        <w:gridCol w:w="1306"/>
        <w:gridCol w:w="1315"/>
      </w:tblGrid>
      <w:tr w:rsidR="00002CCA" w:rsidRPr="00002CCA" w14:paraId="00075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2BDAB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B93260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726E3BC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Ref #</w:t>
            </w:r>
          </w:p>
        </w:tc>
        <w:tc>
          <w:tcPr>
            <w:tcW w:w="0" w:type="auto"/>
            <w:vAlign w:val="center"/>
            <w:hideMark/>
          </w:tcPr>
          <w:p w14:paraId="59FB938A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Contractor</w:t>
            </w:r>
          </w:p>
        </w:tc>
        <w:tc>
          <w:tcPr>
            <w:tcW w:w="0" w:type="auto"/>
            <w:vAlign w:val="center"/>
            <w:hideMark/>
          </w:tcPr>
          <w:p w14:paraId="2357F2B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Complete?</w:t>
            </w:r>
          </w:p>
        </w:tc>
      </w:tr>
      <w:tr w:rsidR="00002CCA" w:rsidRPr="00002CCA" w14:paraId="4528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B1E9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BA189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5B4EB51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7585474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150D956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</w:tbl>
    <w:p w14:paraId="4C7A2281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No reference number = No protection if things go wrong</w:t>
      </w:r>
    </w:p>
    <w:p w14:paraId="048A8B41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24E7B5BA">
          <v:rect id="_x0000_i1029" style="width:0;height:1.5pt" o:hralign="center" o:hrstd="t" o:hr="t" fillcolor="#a0a0a0" stroked="f"/>
        </w:pict>
      </w:r>
    </w:p>
    <w:p w14:paraId="520CEEA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6: COMPLIANCE - THE NON-NEGOTIABLES</w:t>
      </w:r>
    </w:p>
    <w:p w14:paraId="552CD67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lastRenderedPageBreak/>
        <w:t>Legal Safety Checks</w:t>
      </w:r>
    </w:p>
    <w:p w14:paraId="342D2E0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YOUR CRITICAL DUTIES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0"/>
        <w:gridCol w:w="1469"/>
        <w:gridCol w:w="1572"/>
        <w:gridCol w:w="1795"/>
      </w:tblGrid>
      <w:tr w:rsidR="00002CCA" w:rsidRPr="00002CCA" w14:paraId="64E0D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F032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9ED9678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AB22712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Who Books</w:t>
            </w:r>
          </w:p>
        </w:tc>
        <w:tc>
          <w:tcPr>
            <w:tcW w:w="0" w:type="auto"/>
            <w:vAlign w:val="center"/>
            <w:hideMark/>
          </w:tcPr>
          <w:p w14:paraId="1F91E78F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Your Job</w:t>
            </w:r>
          </w:p>
        </w:tc>
        <w:tc>
          <w:tcPr>
            <w:tcW w:w="0" w:type="auto"/>
            <w:vAlign w:val="center"/>
            <w:hideMark/>
          </w:tcPr>
          <w:p w14:paraId="3B6D22E7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 xml:space="preserve">If </w:t>
            </w:r>
            <w:proofErr w:type="gramStart"/>
            <w:r w:rsidRPr="00002CCA">
              <w:rPr>
                <w:rFonts w:ascii="Volte Rounded" w:hAnsi="Volte Rounded"/>
                <w:b/>
                <w:bCs/>
              </w:rPr>
              <w:t>Missed</w:t>
            </w:r>
            <w:proofErr w:type="gramEnd"/>
          </w:p>
        </w:tc>
      </w:tr>
      <w:tr w:rsidR="00002CCA" w:rsidRPr="00002CCA" w14:paraId="0296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DEA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Gas Safety</w:t>
            </w:r>
          </w:p>
        </w:tc>
        <w:tc>
          <w:tcPr>
            <w:tcW w:w="0" w:type="auto"/>
            <w:vAlign w:val="center"/>
            <w:hideMark/>
          </w:tcPr>
          <w:p w14:paraId="68489E8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44F7B16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6D5CE9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Give access</w:t>
            </w:r>
          </w:p>
        </w:tc>
        <w:tc>
          <w:tcPr>
            <w:tcW w:w="0" w:type="auto"/>
            <w:vAlign w:val="center"/>
            <w:hideMark/>
          </w:tcPr>
          <w:p w14:paraId="2083FD3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PROSECUTION</w:t>
            </w:r>
          </w:p>
        </w:tc>
      </w:tr>
      <w:tr w:rsidR="00002CCA" w:rsidRPr="00002CCA" w14:paraId="5C3B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B83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Electrical (EICR)</w:t>
            </w:r>
          </w:p>
        </w:tc>
        <w:tc>
          <w:tcPr>
            <w:tcW w:w="0" w:type="auto"/>
            <w:vAlign w:val="center"/>
            <w:hideMark/>
          </w:tcPr>
          <w:p w14:paraId="0507266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7E598F9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4CE680F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Give access</w:t>
            </w:r>
          </w:p>
        </w:tc>
        <w:tc>
          <w:tcPr>
            <w:tcW w:w="0" w:type="auto"/>
            <w:vAlign w:val="center"/>
            <w:hideMark/>
          </w:tcPr>
          <w:p w14:paraId="41EDD61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Illegal property</w:t>
            </w:r>
          </w:p>
        </w:tc>
      </w:tr>
      <w:tr w:rsidR="00002CCA" w:rsidRPr="00002CCA" w14:paraId="5DA8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F42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Fire Risk Assessment</w:t>
            </w:r>
          </w:p>
        </w:tc>
        <w:tc>
          <w:tcPr>
            <w:tcW w:w="0" w:type="auto"/>
            <w:vAlign w:val="center"/>
            <w:hideMark/>
          </w:tcPr>
          <w:p w14:paraId="054EB0D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36E365C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Check lease</w:t>
            </w:r>
          </w:p>
        </w:tc>
        <w:tc>
          <w:tcPr>
            <w:tcW w:w="0" w:type="auto"/>
            <w:vAlign w:val="center"/>
            <w:hideMark/>
          </w:tcPr>
          <w:p w14:paraId="4CC3465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Cooperate</w:t>
            </w:r>
          </w:p>
        </w:tc>
        <w:tc>
          <w:tcPr>
            <w:tcW w:w="0" w:type="auto"/>
            <w:vAlign w:val="center"/>
            <w:hideMark/>
          </w:tcPr>
          <w:p w14:paraId="7A6DB43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Insurance void</w:t>
            </w:r>
          </w:p>
        </w:tc>
      </w:tr>
      <w:tr w:rsidR="00002CCA" w:rsidRPr="00002CCA" w14:paraId="44A7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DAC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  <w:b/>
                <w:bCs/>
              </w:rPr>
              <w:t>Asbestos</w:t>
            </w:r>
          </w:p>
        </w:tc>
        <w:tc>
          <w:tcPr>
            <w:tcW w:w="0" w:type="auto"/>
            <w:vAlign w:val="center"/>
            <w:hideMark/>
          </w:tcPr>
          <w:p w14:paraId="5B82996C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If disturbed</w:t>
            </w:r>
          </w:p>
        </w:tc>
        <w:tc>
          <w:tcPr>
            <w:tcW w:w="0" w:type="auto"/>
            <w:vAlign w:val="center"/>
            <w:hideMark/>
          </w:tcPr>
          <w:p w14:paraId="3C44A69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Tell Inclusion</w:t>
            </w:r>
          </w:p>
        </w:tc>
        <w:tc>
          <w:tcPr>
            <w:tcW w:w="0" w:type="auto"/>
            <w:vAlign w:val="center"/>
            <w:hideMark/>
          </w:tcPr>
          <w:p w14:paraId="30B8C1D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Don't disturb!</w:t>
            </w:r>
          </w:p>
        </w:tc>
        <w:tc>
          <w:tcPr>
            <w:tcW w:w="0" w:type="auto"/>
            <w:vAlign w:val="center"/>
            <w:hideMark/>
          </w:tcPr>
          <w:p w14:paraId="3AF0D8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Health risk</w:t>
            </w:r>
          </w:p>
        </w:tc>
      </w:tr>
    </w:tbl>
    <w:p w14:paraId="7772E946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Missing Certificates?</w:t>
      </w:r>
    </w:p>
    <w:p w14:paraId="0E6C0BEF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property file immediately</w:t>
      </w:r>
    </w:p>
    <w:p w14:paraId="621279B5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Email Inclusion compliance team</w:t>
      </w:r>
    </w:p>
    <w:p w14:paraId="79D40332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Copy Matt/Will same day</w:t>
      </w:r>
    </w:p>
    <w:p w14:paraId="558B8B53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Chase after 48 hours</w:t>
      </w:r>
    </w:p>
    <w:p w14:paraId="656CDA39" w14:textId="77777777" w:rsidR="00002CCA" w:rsidRPr="00002CCA" w:rsidRDefault="00002CCA" w:rsidP="00002CCA">
      <w:pPr>
        <w:numPr>
          <w:ilvl w:val="0"/>
          <w:numId w:val="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Escalate after 5 days</w:t>
      </w:r>
    </w:p>
    <w:p w14:paraId="1BFCAC34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Courts don't accept "tenant wasn't in" as excuse</w:t>
      </w:r>
    </w:p>
    <w:p w14:paraId="4767052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Weekly Checks (Your Job)</w:t>
      </w:r>
    </w:p>
    <w:p w14:paraId="563DA732" w14:textId="77777777" w:rsidR="00002CCA" w:rsidRPr="00002CCA" w:rsidRDefault="00002CCA" w:rsidP="00002CCA">
      <w:pPr>
        <w:numPr>
          <w:ilvl w:val="0"/>
          <w:numId w:val="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Test fire alarms (log it)</w:t>
      </w:r>
    </w:p>
    <w:p w14:paraId="164416F0" w14:textId="77777777" w:rsidR="00002CCA" w:rsidRPr="00002CCA" w:rsidRDefault="00002CCA" w:rsidP="00002CCA">
      <w:pPr>
        <w:numPr>
          <w:ilvl w:val="0"/>
          <w:numId w:val="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Run all taps/showers</w:t>
      </w:r>
    </w:p>
    <w:p w14:paraId="4D30ACA2" w14:textId="77777777" w:rsidR="00002CCA" w:rsidRPr="00002CCA" w:rsidRDefault="00002CCA" w:rsidP="00002CCA">
      <w:pPr>
        <w:numPr>
          <w:ilvl w:val="0"/>
          <w:numId w:val="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emergency lights work</w:t>
      </w:r>
    </w:p>
    <w:p w14:paraId="5F5BAC93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68336CFF">
          <v:rect id="_x0000_i1030" style="width:0;height:1.5pt" o:hralign="center" o:hrstd="t" o:hr="t" fillcolor="#a0a0a0" stroked="f"/>
        </w:pict>
      </w:r>
    </w:p>
    <w:p w14:paraId="5AF8688E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7: MONEY &amp; CHARGES</w:t>
      </w:r>
    </w:p>
    <w:p w14:paraId="06CFF1A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Rent, Services &amp; Benefits</w:t>
      </w:r>
    </w:p>
    <w:p w14:paraId="7276FE0A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What Rent Covers</w:t>
      </w:r>
    </w:p>
    <w:p w14:paraId="59FCCC6D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Basic repairs &amp; maintenance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Buildings insurance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Communal services (check lease) </w:t>
      </w:r>
      <w:r w:rsidRPr="00002CCA">
        <w:rPr>
          <w:rFonts w:ascii="Segoe UI Symbol" w:hAnsi="Segoe UI Symbol" w:cs="Segoe UI Symbol"/>
        </w:rPr>
        <w:t>✓</w:t>
      </w:r>
      <w:r w:rsidRPr="00002CCA">
        <w:rPr>
          <w:rFonts w:ascii="Volte Rounded" w:hAnsi="Volte Rounded"/>
        </w:rPr>
        <w:t xml:space="preserve"> Grounds maintenance (usually)</w:t>
      </w:r>
    </w:p>
    <w:p w14:paraId="523B691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What It Doesn't</w:t>
      </w:r>
    </w:p>
    <w:p w14:paraId="4C3C2625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Support costs </w:t>
      </w: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Contents insurance </w:t>
      </w: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Utilities (unless communal) </w:t>
      </w:r>
      <w:r w:rsidRPr="00002CCA">
        <w:rPr>
          <w:rFonts w:ascii="Segoe UI Symbol" w:hAnsi="Segoe UI Symbol" w:cs="Segoe UI Symbol"/>
        </w:rPr>
        <w:t>✗</w:t>
      </w:r>
      <w:r w:rsidRPr="00002CCA">
        <w:rPr>
          <w:rFonts w:ascii="Volte Rounded" w:hAnsi="Volte Rounded"/>
        </w:rPr>
        <w:t xml:space="preserve"> Tenant damage</w:t>
      </w:r>
    </w:p>
    <w:p w14:paraId="3A90448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Service Charges</w:t>
      </w:r>
    </w:p>
    <w:p w14:paraId="4BA14515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lastRenderedPageBreak/>
        <w:t>Check what's included:</w:t>
      </w:r>
    </w:p>
    <w:p w14:paraId="04E41B43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Communal cleaning?</w:t>
      </w:r>
    </w:p>
    <w:p w14:paraId="3DF68AA5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Window cleaning?</w:t>
      </w:r>
    </w:p>
    <w:p w14:paraId="3631A359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Grounds maintenance?</w:t>
      </w:r>
    </w:p>
    <w:p w14:paraId="29546B25" w14:textId="77777777" w:rsidR="00002CCA" w:rsidRPr="00002CCA" w:rsidRDefault="00002CCA" w:rsidP="00002CCA">
      <w:pPr>
        <w:numPr>
          <w:ilvl w:val="0"/>
          <w:numId w:val="9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Communal utilities?</w:t>
      </w:r>
    </w:p>
    <w:p w14:paraId="269F2DCE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Housing Benefit Critical</w:t>
      </w:r>
    </w:p>
    <w:p w14:paraId="43ACF6A0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Inclusion </w:t>
      </w:r>
      <w:proofErr w:type="gramStart"/>
      <w:r w:rsidRPr="00002CCA">
        <w:rPr>
          <w:rFonts w:ascii="Volte Rounded" w:hAnsi="Volte Rounded"/>
        </w:rPr>
        <w:t>are</w:t>
      </w:r>
      <w:proofErr w:type="gramEnd"/>
      <w:r w:rsidRPr="00002CCA">
        <w:rPr>
          <w:rFonts w:ascii="Volte Rounded" w:hAnsi="Volte Rounded"/>
        </w:rPr>
        <w:t xml:space="preserve"> "specified accommodation"</w:t>
      </w:r>
    </w:p>
    <w:p w14:paraId="5D7E3A34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Tenants stay on HB (not UC)</w:t>
      </w:r>
    </w:p>
    <w:p w14:paraId="4E8BD42D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Must update after EVERY rent change</w:t>
      </w:r>
    </w:p>
    <w:p w14:paraId="6557A2C7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Section 117? Check HB eligibility</w:t>
      </w:r>
    </w:p>
    <w:p w14:paraId="6E0CA3BA" w14:textId="77777777" w:rsidR="00002CCA" w:rsidRPr="00002CCA" w:rsidRDefault="00002CCA" w:rsidP="00002CCA">
      <w:pPr>
        <w:numPr>
          <w:ilvl w:val="0"/>
          <w:numId w:val="10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Problems? Will handles: [EMAIL]</w:t>
      </w:r>
    </w:p>
    <w:p w14:paraId="75F204F0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7E956F8">
          <v:rect id="_x0000_i1031" style="width:0;height:1.5pt" o:hralign="center" o:hrstd="t" o:hr="t" fillcolor="#a0a0a0" stroked="f"/>
        </w:pict>
      </w:r>
    </w:p>
    <w:p w14:paraId="60B45A7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8: VOIDS &amp; HANDOVERS</w:t>
      </w:r>
    </w:p>
    <w:p w14:paraId="01FF0A4F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Move-ins and Move-outs</w:t>
      </w:r>
    </w:p>
    <w:p w14:paraId="303B16F9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New Tenant Checklist</w:t>
      </w:r>
    </w:p>
    <w:p w14:paraId="65ED109E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2 Weeks Before:</w:t>
      </w:r>
      <w:r w:rsidRPr="00002CCA">
        <w:rPr>
          <w:rFonts w:ascii="Volte Rounded" w:hAnsi="Volte Rounded"/>
        </w:rPr>
        <w:t xml:space="preserve">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Application form to Inclusion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capacity/appointee sorted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Benefits check started</w:t>
      </w:r>
    </w:p>
    <w:p w14:paraId="52A37D26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On Move-in Day:</w:t>
      </w:r>
      <w:r w:rsidRPr="00002CCA">
        <w:rPr>
          <w:rFonts w:ascii="Volte Rounded" w:hAnsi="Volte Rounded"/>
        </w:rPr>
        <w:t xml:space="preserve">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Meet Inclusion for sign-up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Complete property condition form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Find: stopcock, fuse box, meters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Check all certificates present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Start HB claim SAME DAY</w:t>
      </w:r>
    </w:p>
    <w:p w14:paraId="65050F6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Tenant Moving Out</w:t>
      </w:r>
    </w:p>
    <w:p w14:paraId="0E2C6173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4 </w:t>
      </w:r>
      <w:proofErr w:type="spellStart"/>
      <w:r w:rsidRPr="00002CCA">
        <w:rPr>
          <w:rFonts w:ascii="Volte Rounded" w:hAnsi="Volte Rounded"/>
        </w:rPr>
        <w:t>weeks notice</w:t>
      </w:r>
      <w:proofErr w:type="spellEnd"/>
      <w:r w:rsidRPr="00002CCA">
        <w:rPr>
          <w:rFonts w:ascii="Volte Rounded" w:hAnsi="Volte Rounded"/>
        </w:rPr>
        <w:t xml:space="preserve"> (Monday start)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Clear ALL belongings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Return keys to Inclusion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Final meter readings </w:t>
      </w:r>
      <w:r w:rsidRPr="00002CCA">
        <w:rPr>
          <w:rFonts w:ascii="Courier New" w:hAnsi="Courier New" w:cs="Courier New"/>
        </w:rPr>
        <w:t>□</w:t>
      </w:r>
      <w:r w:rsidRPr="00002CCA">
        <w:rPr>
          <w:rFonts w:ascii="Volte Rounded" w:hAnsi="Volte Rounded"/>
        </w:rPr>
        <w:t xml:space="preserve"> Forward address left</w:t>
      </w:r>
    </w:p>
    <w:p w14:paraId="57A31E64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Every void day = Lost money</w:t>
      </w:r>
    </w:p>
    <w:p w14:paraId="27D1C336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Death of Tenant</w:t>
      </w:r>
    </w:p>
    <w:p w14:paraId="353AC323" w14:textId="77777777" w:rsidR="00002CCA" w:rsidRPr="00002CCA" w:rsidRDefault="00002CCA" w:rsidP="00002CCA">
      <w:pPr>
        <w:numPr>
          <w:ilvl w:val="0"/>
          <w:numId w:val="1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death certificate to Inclusion ASAP</w:t>
      </w:r>
    </w:p>
    <w:p w14:paraId="2A5CEB5C" w14:textId="77777777" w:rsidR="00002CCA" w:rsidRPr="00002CCA" w:rsidRDefault="00002CCA" w:rsidP="00002CCA">
      <w:pPr>
        <w:numPr>
          <w:ilvl w:val="0"/>
          <w:numId w:val="1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2 weeks charge applies</w:t>
      </w:r>
    </w:p>
    <w:p w14:paraId="49BDF380" w14:textId="77777777" w:rsidR="00002CCA" w:rsidRPr="00002CCA" w:rsidRDefault="00002CCA" w:rsidP="00002CCA">
      <w:pPr>
        <w:numPr>
          <w:ilvl w:val="0"/>
          <w:numId w:val="11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Support with family if needed</w:t>
      </w:r>
    </w:p>
    <w:p w14:paraId="17334F7E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6DBA23E2">
          <v:rect id="_x0000_i1032" style="width:0;height:1.5pt" o:hralign="center" o:hrstd="t" o:hr="t" fillcolor="#a0a0a0" stroked="f"/>
        </w:pict>
      </w:r>
    </w:p>
    <w:p w14:paraId="267D4E0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lastRenderedPageBreak/>
        <w:t>PAGE 9: WHEN IT GETS COMPLICATED</w:t>
      </w:r>
    </w:p>
    <w:p w14:paraId="3026E6F7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Escalation Routes</w:t>
      </w:r>
    </w:p>
    <w:p w14:paraId="5F7760B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Stage 1: Normal Process</w:t>
      </w:r>
    </w:p>
    <w:p w14:paraId="01C5C478" w14:textId="77777777" w:rsidR="00002CCA" w:rsidRPr="00002CCA" w:rsidRDefault="00002CCA" w:rsidP="00002CCA">
      <w:pPr>
        <w:numPr>
          <w:ilvl w:val="0"/>
          <w:numId w:val="1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Report to Inclusion</w:t>
      </w:r>
    </w:p>
    <w:p w14:paraId="1B0ED25D" w14:textId="77777777" w:rsidR="00002CCA" w:rsidRPr="00002CCA" w:rsidRDefault="00002CCA" w:rsidP="00002CCA">
      <w:pPr>
        <w:numPr>
          <w:ilvl w:val="0"/>
          <w:numId w:val="1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reference number</w:t>
      </w:r>
    </w:p>
    <w:p w14:paraId="22A8F80E" w14:textId="77777777" w:rsidR="00002CCA" w:rsidRPr="00002CCA" w:rsidRDefault="00002CCA" w:rsidP="00002CCA">
      <w:pPr>
        <w:numPr>
          <w:ilvl w:val="0"/>
          <w:numId w:val="12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Allow 48hrs for response</w:t>
      </w:r>
    </w:p>
    <w:p w14:paraId="4740F964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Stage 2: Internal Escalation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909"/>
        <w:gridCol w:w="1963"/>
      </w:tblGrid>
      <w:tr w:rsidR="00002CCA" w:rsidRPr="00002CCA" w14:paraId="74EEB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C5609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86D4F8A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24914AC9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When</w:t>
            </w:r>
          </w:p>
        </w:tc>
      </w:tr>
      <w:tr w:rsidR="00002CCA" w:rsidRPr="00002CCA" w14:paraId="59A58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F65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Repairs not done</w:t>
            </w:r>
          </w:p>
        </w:tc>
        <w:tc>
          <w:tcPr>
            <w:tcW w:w="0" w:type="auto"/>
            <w:vAlign w:val="center"/>
            <w:hideMark/>
          </w:tcPr>
          <w:p w14:paraId="0237054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Matt</w:t>
            </w:r>
          </w:p>
        </w:tc>
        <w:tc>
          <w:tcPr>
            <w:tcW w:w="0" w:type="auto"/>
            <w:vAlign w:val="center"/>
            <w:hideMark/>
          </w:tcPr>
          <w:p w14:paraId="13D125D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After target date</w:t>
            </w:r>
          </w:p>
        </w:tc>
      </w:tr>
      <w:tr w:rsidR="00002CCA" w:rsidRPr="00002CCA" w14:paraId="7B2C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922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Rent/HB problems</w:t>
            </w:r>
          </w:p>
        </w:tc>
        <w:tc>
          <w:tcPr>
            <w:tcW w:w="0" w:type="auto"/>
            <w:vAlign w:val="center"/>
            <w:hideMark/>
          </w:tcPr>
          <w:p w14:paraId="69EAD9E7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71B656C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Same day</w:t>
            </w:r>
          </w:p>
        </w:tc>
      </w:tr>
      <w:tr w:rsidR="00002CCA" w:rsidRPr="00002CCA" w14:paraId="452B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788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Legal/ASB</w:t>
            </w:r>
          </w:p>
        </w:tc>
        <w:tc>
          <w:tcPr>
            <w:tcW w:w="0" w:type="auto"/>
            <w:vAlign w:val="center"/>
            <w:hideMark/>
          </w:tcPr>
          <w:p w14:paraId="108C46A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Michael Spencer</w:t>
            </w:r>
          </w:p>
        </w:tc>
        <w:tc>
          <w:tcPr>
            <w:tcW w:w="0" w:type="auto"/>
            <w:vAlign w:val="center"/>
            <w:hideMark/>
          </w:tcPr>
          <w:p w14:paraId="707EA27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Within 24hrs</w:t>
            </w:r>
          </w:p>
        </w:tc>
      </w:tr>
      <w:tr w:rsidR="00002CCA" w:rsidRPr="00002CCA" w14:paraId="10ABA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762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Safeguarding</w:t>
            </w:r>
          </w:p>
        </w:tc>
        <w:tc>
          <w:tcPr>
            <w:tcW w:w="0" w:type="auto"/>
            <w:vAlign w:val="center"/>
            <w:hideMark/>
          </w:tcPr>
          <w:p w14:paraId="36BBC25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Ops Manager</w:t>
            </w:r>
          </w:p>
        </w:tc>
        <w:tc>
          <w:tcPr>
            <w:tcW w:w="0" w:type="auto"/>
            <w:vAlign w:val="center"/>
            <w:hideMark/>
          </w:tcPr>
          <w:p w14:paraId="5C1AF16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IMMEDIATELY</w:t>
            </w:r>
          </w:p>
        </w:tc>
      </w:tr>
    </w:tbl>
    <w:p w14:paraId="24BB9F0C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Stage 3: Formal Complaint</w:t>
      </w:r>
    </w:p>
    <w:p w14:paraId="4CD15A70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Email Inclusion complaints team</w:t>
      </w:r>
    </w:p>
    <w:p w14:paraId="168754AE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Reference ALL contacts</w:t>
      </w:r>
    </w:p>
    <w:p w14:paraId="60C85074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State resolution wanted</w:t>
      </w:r>
    </w:p>
    <w:p w14:paraId="7FC369A6" w14:textId="77777777" w:rsidR="00002CCA" w:rsidRPr="00002CCA" w:rsidRDefault="00002CCA" w:rsidP="00002CCA">
      <w:pPr>
        <w:numPr>
          <w:ilvl w:val="0"/>
          <w:numId w:val="13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Copy Matt/Will</w:t>
      </w:r>
    </w:p>
    <w:p w14:paraId="06B8FAA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RED FLAGS - Escalate NOW</w:t>
      </w:r>
    </w:p>
    <w:p w14:paraId="017450CE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Safeguarding risk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Legal notice served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Disrepair affecting health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Press/MP/Solicitor contact </w:t>
      </w:r>
      <w:r w:rsidRPr="00002CCA">
        <w:rPr>
          <w:rFonts w:ascii="Segoe UI Emoji" w:hAnsi="Segoe UI Emoji" w:cs="Segoe UI Emoji"/>
        </w:rPr>
        <w:t>⚠️</w:t>
      </w:r>
      <w:r w:rsidRPr="00002CCA">
        <w:rPr>
          <w:rFonts w:ascii="Volte Rounded" w:hAnsi="Volte Rounded"/>
        </w:rPr>
        <w:t xml:space="preserve"> Compliance prosecution risk</w:t>
      </w:r>
    </w:p>
    <w:p w14:paraId="664C9F8A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8FF935C">
          <v:rect id="_x0000_i1033" style="width:0;height:1.5pt" o:hralign="center" o:hrstd="t" o:hr="t" fillcolor="#a0a0a0" stroked="f"/>
        </w:pict>
      </w:r>
    </w:p>
    <w:p w14:paraId="24914D86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10: QUICK REFERENCE</w:t>
      </w:r>
    </w:p>
    <w:p w14:paraId="7557CB31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Fill This In NOW</w:t>
      </w:r>
    </w:p>
    <w:p w14:paraId="441B1BE0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Property:</w:t>
      </w:r>
      <w:r w:rsidRPr="00002CCA">
        <w:rPr>
          <w:rFonts w:ascii="Volte Rounded" w:hAnsi="Volte Rounded"/>
        </w:rPr>
        <w:t xml:space="preserve"> _________________</w:t>
      </w:r>
    </w:p>
    <w:p w14:paraId="5F092AA1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Key Contacts</w:t>
      </w:r>
    </w:p>
    <w:p w14:paraId="7DB53C8C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>Inclusion Housing Officer: _________________ Phone: _________________ Email: _________________</w:t>
      </w:r>
    </w:p>
    <w:p w14:paraId="2CE0D3CD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>Inclusion Repairs: 01904 675207 Inclusion Office: _________________</w:t>
      </w:r>
    </w:p>
    <w:p w14:paraId="482A2C93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lastRenderedPageBreak/>
        <w:t>Find These NOW</w:t>
      </w:r>
    </w:p>
    <w:p w14:paraId="14FCD9B9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Stopcock location: _________________</w:t>
      </w:r>
    </w:p>
    <w:p w14:paraId="43394B46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Fuse box location: _________________</w:t>
      </w:r>
    </w:p>
    <w:p w14:paraId="080997B2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Gas meter location: _________________</w:t>
      </w:r>
    </w:p>
    <w:p w14:paraId="730D4447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Electric meter location: _________________</w:t>
      </w:r>
    </w:p>
    <w:p w14:paraId="5F0155F8" w14:textId="77777777" w:rsidR="00002CCA" w:rsidRPr="00002CCA" w:rsidRDefault="00002CCA" w:rsidP="00002CCA">
      <w:pPr>
        <w:numPr>
          <w:ilvl w:val="0"/>
          <w:numId w:val="14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Boiler model: _________________</w:t>
      </w:r>
    </w:p>
    <w:p w14:paraId="514C06CD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Next Certificates Due</w:t>
      </w:r>
    </w:p>
    <w:p w14:paraId="6CADBC0A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Gas Safety: </w:t>
      </w:r>
      <w:r w:rsidRPr="00002CCA">
        <w:rPr>
          <w:rFonts w:ascii="Volte Rounded" w:hAnsi="Volte Rounded"/>
          <w:b/>
          <w:bCs/>
          <w:i/>
          <w:iCs/>
        </w:rPr>
        <w:t>/</w:t>
      </w:r>
      <w:r w:rsidRPr="00002CCA">
        <w:rPr>
          <w:rFonts w:ascii="Volte Rounded" w:hAnsi="Volte Rounded"/>
        </w:rPr>
        <w:t xml:space="preserve">/_____ EICR: </w:t>
      </w:r>
      <w:r w:rsidRPr="00002CCA">
        <w:rPr>
          <w:rFonts w:ascii="Volte Rounded" w:hAnsi="Volte Rounded"/>
          <w:b/>
          <w:bCs/>
          <w:i/>
          <w:iCs/>
        </w:rPr>
        <w:t>/</w:t>
      </w:r>
      <w:r w:rsidRPr="00002CCA">
        <w:rPr>
          <w:rFonts w:ascii="Volte Rounded" w:hAnsi="Volte Rounded"/>
        </w:rPr>
        <w:t xml:space="preserve">/_____ FRA: </w:t>
      </w:r>
      <w:r w:rsidRPr="00002CCA">
        <w:rPr>
          <w:rFonts w:ascii="Volte Rounded" w:hAnsi="Volte Rounded"/>
          <w:b/>
          <w:bCs/>
          <w:i/>
          <w:iCs/>
        </w:rPr>
        <w:t>/</w:t>
      </w:r>
      <w:r w:rsidRPr="00002CCA">
        <w:rPr>
          <w:rFonts w:ascii="Volte Rounded" w:hAnsi="Volte Rounded"/>
        </w:rPr>
        <w:t>/_____</w:t>
      </w:r>
    </w:p>
    <w:p w14:paraId="6013B61B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Property-Specific Notes</w:t>
      </w:r>
    </w:p>
    <w:p w14:paraId="6F3E07FE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</w:rPr>
        <w:t>(Known issues, access codes, quirks)</w:t>
      </w:r>
    </w:p>
    <w:p w14:paraId="39C5817A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1FC4E673">
          <v:rect id="_x0000_i1034" style="width:0;height:1.5pt" o:hralign="center" o:hrstd="t" o:hr="t" fillcolor="#a0a0a0" stroked="f"/>
        </w:pict>
      </w:r>
    </w:p>
    <w:p w14:paraId="6904F5DE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5FC97BD4">
          <v:rect id="_x0000_i1035" style="width:0;height:1.5pt" o:hralign="center" o:hrstd="t" o:hr="t" fillcolor="#a0a0a0" stroked="f"/>
        </w:pict>
      </w:r>
    </w:p>
    <w:p w14:paraId="7E592999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4FA05ABE">
          <v:rect id="_x0000_i1036" style="width:0;height:1.5pt" o:hralign="center" o:hrstd="t" o:hr="t" fillcolor="#a0a0a0" stroked="f"/>
        </w:pict>
      </w:r>
    </w:p>
    <w:p w14:paraId="3D9DDEA0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11: DOCUMENT TRACKER</w:t>
      </w:r>
    </w:p>
    <w:p w14:paraId="6C726655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Keep These Safe</w:t>
      </w:r>
    </w:p>
    <w:p w14:paraId="7BCCAC4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Must Have on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81"/>
        <w:gridCol w:w="1072"/>
        <w:gridCol w:w="902"/>
      </w:tblGrid>
      <w:tr w:rsidR="00002CCA" w:rsidRPr="00002CCA" w14:paraId="71C2B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4B73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2D8060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Have?</w:t>
            </w:r>
          </w:p>
        </w:tc>
        <w:tc>
          <w:tcPr>
            <w:tcW w:w="0" w:type="auto"/>
            <w:vAlign w:val="center"/>
            <w:hideMark/>
          </w:tcPr>
          <w:p w14:paraId="52A2B79E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76B12F2" w14:textId="77777777" w:rsidR="00002CCA" w:rsidRPr="00002CCA" w:rsidRDefault="00002CCA" w:rsidP="00002CCA">
            <w:pPr>
              <w:rPr>
                <w:rFonts w:ascii="Volte Rounded" w:hAnsi="Volte Rounded"/>
                <w:b/>
                <w:bCs/>
              </w:rPr>
            </w:pPr>
            <w:r w:rsidRPr="00002CCA">
              <w:rPr>
                <w:rFonts w:ascii="Volte Rounded" w:hAnsi="Volte Rounded"/>
                <w:b/>
                <w:bCs/>
              </w:rPr>
              <w:t>Expires</w:t>
            </w:r>
          </w:p>
        </w:tc>
      </w:tr>
      <w:tr w:rsidR="00002CCA" w:rsidRPr="00002CCA" w14:paraId="13DC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956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Tenancy Agreement</w:t>
            </w:r>
          </w:p>
        </w:tc>
        <w:tc>
          <w:tcPr>
            <w:tcW w:w="0" w:type="auto"/>
            <w:vAlign w:val="center"/>
            <w:hideMark/>
          </w:tcPr>
          <w:p w14:paraId="68C4CC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0D348C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249C1B9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N/A</w:t>
            </w:r>
          </w:p>
        </w:tc>
      </w:tr>
      <w:tr w:rsidR="00002CCA" w:rsidRPr="00002CCA" w14:paraId="561D8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D14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Gas Safety Cert</w:t>
            </w:r>
          </w:p>
        </w:tc>
        <w:tc>
          <w:tcPr>
            <w:tcW w:w="0" w:type="auto"/>
            <w:vAlign w:val="center"/>
            <w:hideMark/>
          </w:tcPr>
          <w:p w14:paraId="055BD1B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E88C27B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4F99B0B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65CD9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087F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EICR</w:t>
            </w:r>
          </w:p>
        </w:tc>
        <w:tc>
          <w:tcPr>
            <w:tcW w:w="0" w:type="auto"/>
            <w:vAlign w:val="center"/>
            <w:hideMark/>
          </w:tcPr>
          <w:p w14:paraId="546BC72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5C3126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67A5FC5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585F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D1C8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EPC</w:t>
            </w:r>
          </w:p>
        </w:tc>
        <w:tc>
          <w:tcPr>
            <w:tcW w:w="0" w:type="auto"/>
            <w:vAlign w:val="center"/>
            <w:hideMark/>
          </w:tcPr>
          <w:p w14:paraId="30379B0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0425BCA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6CC839D5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  <w:tr w:rsidR="00002CCA" w:rsidRPr="00002CCA" w14:paraId="6CBC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09C1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1E651A04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7A3CA52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51956E79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N/A</w:t>
            </w:r>
          </w:p>
        </w:tc>
      </w:tr>
      <w:tr w:rsidR="00002CCA" w:rsidRPr="00002CCA" w14:paraId="489EB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8513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Volte Rounded" w:hAnsi="Volte Rounded"/>
              </w:rPr>
              <w:t>Insurance Docs</w:t>
            </w:r>
          </w:p>
        </w:tc>
        <w:tc>
          <w:tcPr>
            <w:tcW w:w="0" w:type="auto"/>
            <w:vAlign w:val="center"/>
            <w:hideMark/>
          </w:tcPr>
          <w:p w14:paraId="7314D116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  <w:r w:rsidRPr="00002CCA">
              <w:rPr>
                <w:rFonts w:ascii="Courier New" w:hAnsi="Courier New" w:cs="Courier New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0A63920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  <w:tc>
          <w:tcPr>
            <w:tcW w:w="0" w:type="auto"/>
            <w:vAlign w:val="center"/>
            <w:hideMark/>
          </w:tcPr>
          <w:p w14:paraId="03EA251E" w14:textId="77777777" w:rsidR="00002CCA" w:rsidRPr="00002CCA" w:rsidRDefault="00002CCA" w:rsidP="00002CCA">
            <w:pPr>
              <w:rPr>
                <w:rFonts w:ascii="Volte Rounded" w:hAnsi="Volte Rounded"/>
              </w:rPr>
            </w:pPr>
          </w:p>
        </w:tc>
      </w:tr>
    </w:tbl>
    <w:p w14:paraId="0B91F8A8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For New Tenants</w:t>
      </w:r>
    </w:p>
    <w:p w14:paraId="79FCF5BB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Application form complete</w:t>
      </w:r>
    </w:p>
    <w:p w14:paraId="786C09AE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ID documents copied</w:t>
      </w:r>
    </w:p>
    <w:p w14:paraId="63BC5710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Capacity assessment (if needed)</w:t>
      </w:r>
    </w:p>
    <w:p w14:paraId="4B64EE95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lastRenderedPageBreak/>
        <w:t>Appointee details (if applicable)</w:t>
      </w:r>
    </w:p>
    <w:p w14:paraId="7A21A7F0" w14:textId="77777777" w:rsidR="00002CCA" w:rsidRPr="00002CCA" w:rsidRDefault="00002CCA" w:rsidP="00002CCA">
      <w:pPr>
        <w:numPr>
          <w:ilvl w:val="0"/>
          <w:numId w:val="15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HB claim reference</w:t>
      </w:r>
    </w:p>
    <w:p w14:paraId="78348BE9" w14:textId="77777777" w:rsidR="00002CCA" w:rsidRPr="00002CCA" w:rsidRDefault="00C24ED7" w:rsidP="00002CCA">
      <w:pPr>
        <w:rPr>
          <w:rFonts w:ascii="Volte Rounded" w:hAnsi="Volte Rounded"/>
        </w:rPr>
      </w:pPr>
      <w:r>
        <w:rPr>
          <w:rFonts w:ascii="Volte Rounded" w:hAnsi="Volte Rounded"/>
        </w:rPr>
        <w:pict w14:anchorId="55C605FC">
          <v:rect id="_x0000_i1037" style="width:0;height:1.5pt" o:hralign="center" o:hrstd="t" o:hr="t" fillcolor="#a0a0a0" stroked="f"/>
        </w:pict>
      </w:r>
    </w:p>
    <w:p w14:paraId="12E84EE0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PAGE 12: BACK COVER</w:t>
      </w:r>
    </w:p>
    <w:p w14:paraId="7526AA22" w14:textId="77777777" w:rsidR="00002CCA" w:rsidRPr="00002CCA" w:rsidRDefault="00002CCA" w:rsidP="00002CCA">
      <w:pPr>
        <w:rPr>
          <w:rFonts w:ascii="Volte Rounded" w:hAnsi="Volte Rounded"/>
          <w:b/>
          <w:bCs/>
        </w:rPr>
      </w:pPr>
      <w:r w:rsidRPr="00002CCA">
        <w:rPr>
          <w:rFonts w:ascii="Volte Rounded" w:hAnsi="Volte Rounded"/>
          <w:b/>
          <w:bCs/>
        </w:rPr>
        <w:t>Remember</w:t>
      </w:r>
    </w:p>
    <w:p w14:paraId="6759D47C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When in doubt:</w:t>
      </w:r>
    </w:p>
    <w:p w14:paraId="7C3975E1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this guide</w:t>
      </w:r>
    </w:p>
    <w:p w14:paraId="436C3AF7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Check the lease</w:t>
      </w:r>
    </w:p>
    <w:p w14:paraId="2A1EE3E2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Call Inclusion first</w:t>
      </w:r>
    </w:p>
    <w:p w14:paraId="7E1919E2" w14:textId="77777777" w:rsidR="00002CCA" w:rsidRPr="00002CCA" w:rsidRDefault="00002CCA" w:rsidP="00002CCA">
      <w:pPr>
        <w:numPr>
          <w:ilvl w:val="0"/>
          <w:numId w:val="16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Document everything</w:t>
      </w:r>
    </w:p>
    <w:p w14:paraId="2402E991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Key Numbers:</w:t>
      </w:r>
    </w:p>
    <w:p w14:paraId="1EC719E6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Inclusion Repairs: </w:t>
      </w:r>
      <w:r w:rsidRPr="00002CCA">
        <w:rPr>
          <w:rFonts w:ascii="Volte Rounded" w:hAnsi="Volte Rounded"/>
          <w:b/>
          <w:bCs/>
        </w:rPr>
        <w:t>01904 675207</w:t>
      </w:r>
    </w:p>
    <w:p w14:paraId="57394533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Gas Emergency: </w:t>
      </w:r>
      <w:r w:rsidRPr="00002CCA">
        <w:rPr>
          <w:rFonts w:ascii="Volte Rounded" w:hAnsi="Volte Rounded"/>
          <w:b/>
          <w:bCs/>
        </w:rPr>
        <w:t>0800 111 999</w:t>
      </w:r>
    </w:p>
    <w:p w14:paraId="4B209BA7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Matt (Property): </w:t>
      </w:r>
      <w:r w:rsidRPr="00002CCA">
        <w:rPr>
          <w:rFonts w:ascii="Volte Rounded" w:hAnsi="Volte Rounded"/>
          <w:b/>
          <w:bCs/>
        </w:rPr>
        <w:t>[MOBILE]</w:t>
      </w:r>
    </w:p>
    <w:p w14:paraId="3D00459D" w14:textId="77777777" w:rsidR="00002CCA" w:rsidRPr="00002CCA" w:rsidRDefault="00002CCA" w:rsidP="00002CCA">
      <w:pPr>
        <w:numPr>
          <w:ilvl w:val="0"/>
          <w:numId w:val="17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 xml:space="preserve">Will (Rent/HB): </w:t>
      </w:r>
      <w:r w:rsidRPr="00002CCA">
        <w:rPr>
          <w:rFonts w:ascii="Volte Rounded" w:hAnsi="Volte Rounded"/>
          <w:b/>
          <w:bCs/>
        </w:rPr>
        <w:t>[MOBILE]</w:t>
      </w:r>
    </w:p>
    <w:p w14:paraId="4E7B59BF" w14:textId="77777777" w:rsidR="00002CCA" w:rsidRPr="00002CCA" w:rsidRDefault="00002CCA" w:rsidP="00002CCA">
      <w:pPr>
        <w:rPr>
          <w:rFonts w:ascii="Volte Rounded" w:hAnsi="Volte Rounded"/>
        </w:rPr>
      </w:pPr>
      <w:r w:rsidRPr="00002CCA">
        <w:rPr>
          <w:rFonts w:ascii="Volte Rounded" w:hAnsi="Volte Rounded"/>
          <w:b/>
          <w:bCs/>
        </w:rPr>
        <w:t>Golden Rules:</w:t>
      </w:r>
    </w:p>
    <w:p w14:paraId="6D2ED9B0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Get reference numbers</w:t>
      </w:r>
    </w:p>
    <w:p w14:paraId="396224F5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Give access for compliance</w:t>
      </w:r>
    </w:p>
    <w:p w14:paraId="053093C3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Report repairs promptly</w:t>
      </w:r>
    </w:p>
    <w:p w14:paraId="33A161A1" w14:textId="77777777" w:rsidR="00002CCA" w:rsidRPr="00002CCA" w:rsidRDefault="00002CCA" w:rsidP="00002CCA">
      <w:pPr>
        <w:numPr>
          <w:ilvl w:val="0"/>
          <w:numId w:val="18"/>
        </w:numPr>
        <w:rPr>
          <w:rFonts w:ascii="Volte Rounded" w:hAnsi="Volte Rounded"/>
        </w:rPr>
      </w:pPr>
      <w:r w:rsidRPr="00002CCA">
        <w:rPr>
          <w:rFonts w:ascii="Volte Rounded" w:hAnsi="Volte Rounded"/>
        </w:rPr>
        <w:t>Keep evidence of everything</w:t>
      </w:r>
    </w:p>
    <w:p w14:paraId="4588240A" w14:textId="2E06EF6D" w:rsidR="00002CCA" w:rsidRPr="00BB12C4" w:rsidRDefault="00002CCA">
      <w:pPr>
        <w:rPr>
          <w:rFonts w:ascii="Volte Rounded" w:hAnsi="Volte Rounded"/>
        </w:rPr>
      </w:pPr>
      <w:r w:rsidRPr="00BB12C4">
        <w:rPr>
          <w:rFonts w:ascii="Volte Rounded" w:hAnsi="Volte Rounded"/>
        </w:rPr>
        <w:t>A</w:t>
      </w:r>
    </w:p>
    <w:sectPr w:rsidR="00002CCA" w:rsidRPr="00BB12C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E4801" w14:textId="77777777" w:rsidR="00BB12C4" w:rsidRDefault="00BB12C4" w:rsidP="00BB12C4">
      <w:pPr>
        <w:spacing w:after="0" w:line="240" w:lineRule="auto"/>
      </w:pPr>
      <w:r>
        <w:separator/>
      </w:r>
    </w:p>
  </w:endnote>
  <w:endnote w:type="continuationSeparator" w:id="0">
    <w:p w14:paraId="32FFBDFB" w14:textId="77777777" w:rsidR="00BB12C4" w:rsidRDefault="00BB12C4" w:rsidP="00BB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olte Rounded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olte Rounded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85FC" w14:textId="77777777" w:rsidR="00BB12C4" w:rsidRDefault="00BB12C4" w:rsidP="00BB12C4">
      <w:pPr>
        <w:spacing w:after="0" w:line="240" w:lineRule="auto"/>
      </w:pPr>
      <w:r>
        <w:separator/>
      </w:r>
    </w:p>
  </w:footnote>
  <w:footnote w:type="continuationSeparator" w:id="0">
    <w:p w14:paraId="7135FECB" w14:textId="77777777" w:rsidR="00BB12C4" w:rsidRDefault="00BB12C4" w:rsidP="00BB1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9915" w14:textId="631DD240" w:rsidR="00BB12C4" w:rsidRDefault="00BB12C4">
    <w:pPr>
      <w:pStyle w:val="Header"/>
      <w:rPr>
        <w:noProof/>
        <w:sz w:val="32"/>
        <w:szCs w:val="32"/>
      </w:rPr>
    </w:pPr>
  </w:p>
  <w:p w14:paraId="7366CE1C" w14:textId="40E8BB2C" w:rsidR="00BB12C4" w:rsidRDefault="00BB12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2FD"/>
    <w:multiLevelType w:val="multilevel"/>
    <w:tmpl w:val="A7B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376"/>
    <w:multiLevelType w:val="multilevel"/>
    <w:tmpl w:val="877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A99"/>
    <w:multiLevelType w:val="multilevel"/>
    <w:tmpl w:val="B4C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1044"/>
    <w:multiLevelType w:val="multilevel"/>
    <w:tmpl w:val="426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C4299"/>
    <w:multiLevelType w:val="multilevel"/>
    <w:tmpl w:val="73E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126C7"/>
    <w:multiLevelType w:val="multilevel"/>
    <w:tmpl w:val="D3C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0113D"/>
    <w:multiLevelType w:val="multilevel"/>
    <w:tmpl w:val="EA80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71F6F"/>
    <w:multiLevelType w:val="multilevel"/>
    <w:tmpl w:val="15F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26844"/>
    <w:multiLevelType w:val="multilevel"/>
    <w:tmpl w:val="A7E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72EAF"/>
    <w:multiLevelType w:val="multilevel"/>
    <w:tmpl w:val="34F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F707F"/>
    <w:multiLevelType w:val="multilevel"/>
    <w:tmpl w:val="1BA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D0C21"/>
    <w:multiLevelType w:val="multilevel"/>
    <w:tmpl w:val="F09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068CA"/>
    <w:multiLevelType w:val="multilevel"/>
    <w:tmpl w:val="A95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27331"/>
    <w:multiLevelType w:val="multilevel"/>
    <w:tmpl w:val="D13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73378"/>
    <w:multiLevelType w:val="multilevel"/>
    <w:tmpl w:val="74B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D0496"/>
    <w:multiLevelType w:val="multilevel"/>
    <w:tmpl w:val="628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E366C"/>
    <w:multiLevelType w:val="multilevel"/>
    <w:tmpl w:val="287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621CE"/>
    <w:multiLevelType w:val="multilevel"/>
    <w:tmpl w:val="300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34635">
    <w:abstractNumId w:val="3"/>
  </w:num>
  <w:num w:numId="2" w16cid:durableId="1633633061">
    <w:abstractNumId w:val="2"/>
  </w:num>
  <w:num w:numId="3" w16cid:durableId="41028488">
    <w:abstractNumId w:val="7"/>
  </w:num>
  <w:num w:numId="4" w16cid:durableId="335961519">
    <w:abstractNumId w:val="14"/>
  </w:num>
  <w:num w:numId="5" w16cid:durableId="462575044">
    <w:abstractNumId w:val="9"/>
  </w:num>
  <w:num w:numId="6" w16cid:durableId="980960480">
    <w:abstractNumId w:val="16"/>
  </w:num>
  <w:num w:numId="7" w16cid:durableId="76905858">
    <w:abstractNumId w:val="6"/>
  </w:num>
  <w:num w:numId="8" w16cid:durableId="1357079848">
    <w:abstractNumId w:val="11"/>
  </w:num>
  <w:num w:numId="9" w16cid:durableId="2039816460">
    <w:abstractNumId w:val="0"/>
  </w:num>
  <w:num w:numId="10" w16cid:durableId="1878928655">
    <w:abstractNumId w:val="17"/>
  </w:num>
  <w:num w:numId="11" w16cid:durableId="1810635825">
    <w:abstractNumId w:val="13"/>
  </w:num>
  <w:num w:numId="12" w16cid:durableId="1622346889">
    <w:abstractNumId w:val="12"/>
  </w:num>
  <w:num w:numId="13" w16cid:durableId="1223368105">
    <w:abstractNumId w:val="1"/>
  </w:num>
  <w:num w:numId="14" w16cid:durableId="285160986">
    <w:abstractNumId w:val="4"/>
  </w:num>
  <w:num w:numId="15" w16cid:durableId="1664384967">
    <w:abstractNumId w:val="15"/>
  </w:num>
  <w:num w:numId="16" w16cid:durableId="18510927">
    <w:abstractNumId w:val="10"/>
  </w:num>
  <w:num w:numId="17" w16cid:durableId="1894348901">
    <w:abstractNumId w:val="8"/>
  </w:num>
  <w:num w:numId="18" w16cid:durableId="2001304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CA"/>
    <w:rsid w:val="00002CCA"/>
    <w:rsid w:val="001A7476"/>
    <w:rsid w:val="001E5B0C"/>
    <w:rsid w:val="003117D4"/>
    <w:rsid w:val="00540518"/>
    <w:rsid w:val="00BB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5F1B98C"/>
  <w15:chartTrackingRefBased/>
  <w15:docId w15:val="{C33236B6-C516-4CD4-A89E-8BF38065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C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C4"/>
  </w:style>
  <w:style w:type="paragraph" w:styleId="Footer">
    <w:name w:val="footer"/>
    <w:basedOn w:val="Normal"/>
    <w:link w:val="FooterChar"/>
    <w:uiPriority w:val="99"/>
    <w:unhideWhenUsed/>
    <w:rsid w:val="00BB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Repairs@inclusiongroup.co.u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Fay</dc:creator>
  <cp:keywords/>
  <dc:description/>
  <cp:lastModifiedBy>Matt Fay</cp:lastModifiedBy>
  <cp:revision>2</cp:revision>
  <dcterms:created xsi:type="dcterms:W3CDTF">2025-10-12T05:07:00Z</dcterms:created>
  <dcterms:modified xsi:type="dcterms:W3CDTF">2025-10-12T05:07:00Z</dcterms:modified>
</cp:coreProperties>
</file>