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B1E1" w14:textId="77777777" w:rsidR="00270DD7" w:rsidRDefault="0039202A" w:rsidP="0039202A">
      <w:r>
        <w:t>Section D</w:t>
      </w:r>
      <w:r>
        <w:br/>
      </w:r>
    </w:p>
    <w:p w14:paraId="38854B73" w14:textId="77777777" w:rsidR="00156592" w:rsidRDefault="00156592" w:rsidP="0039202A">
      <w:pPr>
        <w:rPr>
          <w:rFonts w:ascii="Montserrat-Bold" w:hAnsi="Montserrat-Bold" w:cs="Montserrat-Bold"/>
          <w:b/>
          <w:bCs/>
          <w:color w:val="24292F"/>
          <w:sz w:val="33"/>
          <w:szCs w:val="33"/>
        </w:rPr>
      </w:pPr>
      <w:r>
        <w:rPr>
          <w:rFonts w:ascii="Montserrat-Bold" w:hAnsi="Montserrat-Bold" w:cs="Montserrat-Bold"/>
          <w:b/>
          <w:bCs/>
          <w:color w:val="24292F"/>
          <w:sz w:val="33"/>
          <w:szCs w:val="33"/>
        </w:rPr>
        <w:t>Option 1: Student Progress</w:t>
      </w:r>
    </w:p>
    <w:p w14:paraId="0DDFC2A1" w14:textId="643B6839" w:rsidR="00156592" w:rsidRPr="005822C2" w:rsidRDefault="0039202A" w:rsidP="0039202A">
      <w:r>
        <w:br/>
      </w:r>
      <w:r w:rsidR="00156592" w:rsidRPr="00156592">
        <w:t>To support the 5 lagging students while still maintaining the progress of the 10 at-risk students and 5 ahead students, I would implement the following intervention strategies:</w:t>
      </w:r>
    </w:p>
    <w:p w14:paraId="75684EA9" w14:textId="4572ABEE" w:rsidR="0039202A" w:rsidRPr="005822C2" w:rsidRDefault="0039202A" w:rsidP="0039202A">
      <w:pPr>
        <w:numPr>
          <w:ilvl w:val="0"/>
          <w:numId w:val="1"/>
        </w:numPr>
      </w:pPr>
      <w:r w:rsidRPr="005822C2">
        <w:t xml:space="preserve">Schedule a meeting with the 5 lagging students to understand their lack of progress and </w:t>
      </w:r>
      <w:r>
        <w:t xml:space="preserve">the </w:t>
      </w:r>
      <w:r w:rsidRPr="005822C2">
        <w:t>challenges they face. Develop an action plan that outlines achievable goals and timelines for them.</w:t>
      </w:r>
    </w:p>
    <w:p w14:paraId="3D9EA208" w14:textId="77777777" w:rsidR="0039202A" w:rsidRPr="005822C2" w:rsidRDefault="0039202A" w:rsidP="0039202A">
      <w:pPr>
        <w:numPr>
          <w:ilvl w:val="0"/>
          <w:numId w:val="1"/>
        </w:numPr>
      </w:pPr>
      <w:r w:rsidRPr="005822C2">
        <w:t>Provide the 5 lagging students with one-on-one mentoring or tutoring and encourage them to participate in additional workshops that will enhance their progress.</w:t>
      </w:r>
    </w:p>
    <w:p w14:paraId="09BAD178" w14:textId="77777777" w:rsidR="0039202A" w:rsidRPr="005822C2" w:rsidRDefault="0039202A" w:rsidP="0039202A">
      <w:pPr>
        <w:numPr>
          <w:ilvl w:val="0"/>
          <w:numId w:val="1"/>
        </w:numPr>
      </w:pPr>
      <w:r w:rsidRPr="005822C2">
        <w:t>Monitor the progress of the 5 lagging students closely and modify their plan as required to keep them on track.</w:t>
      </w:r>
    </w:p>
    <w:p w14:paraId="5F02A3C9" w14:textId="77777777" w:rsidR="0039202A" w:rsidRPr="005822C2" w:rsidRDefault="0039202A" w:rsidP="0039202A">
      <w:pPr>
        <w:numPr>
          <w:ilvl w:val="0"/>
          <w:numId w:val="1"/>
        </w:numPr>
      </w:pPr>
      <w:r w:rsidRPr="005822C2">
        <w:t>Offer extra resources like study materials or practice problems to the 10 at-risk students to aid them in completing their next task in the upcoming two days. Encourage them to participate in relevant workshops or sessions.</w:t>
      </w:r>
    </w:p>
    <w:p w14:paraId="035242E5" w14:textId="77777777" w:rsidR="0039202A" w:rsidRPr="005822C2" w:rsidRDefault="0039202A" w:rsidP="0039202A">
      <w:pPr>
        <w:numPr>
          <w:ilvl w:val="0"/>
          <w:numId w:val="1"/>
        </w:numPr>
      </w:pPr>
      <w:r w:rsidRPr="005822C2">
        <w:t>Encourage all students to complete their tasks promptly by motivating them with the importance of timely completion and offering rewards like additional support, access to exclusive workshops or networking events.</w:t>
      </w:r>
    </w:p>
    <w:p w14:paraId="05DCFBC0" w14:textId="77777777" w:rsidR="0039202A" w:rsidRPr="005822C2" w:rsidRDefault="0039202A" w:rsidP="0039202A">
      <w:pPr>
        <w:numPr>
          <w:ilvl w:val="0"/>
          <w:numId w:val="1"/>
        </w:numPr>
      </w:pPr>
      <w:r w:rsidRPr="005822C2">
        <w:t>Celebrate the achievements of all students, including the lagging, at-risk, and ahead of schedule students, to foster a positive and supportive environment that motivates all students to work hard and remain on track.</w:t>
      </w:r>
    </w:p>
    <w:p w14:paraId="6D139CAA" w14:textId="575BA5C0" w:rsidR="009224F4" w:rsidRDefault="00156592">
      <w:r w:rsidRPr="00156592">
        <w:t>By incorporating these intervention strategies, it is possible to bring the struggling students back on track without hindering the progress of the at-risk and high-performing students. Consistent monitoring and check-ins with all students can aid in detecting any potential issues early on, resulting in prompt and effective interventions to ensure all students progress towards completing the bootcamp successfully.</w:t>
      </w:r>
    </w:p>
    <w:p w14:paraId="73466465" w14:textId="77777777" w:rsidR="00270DD7" w:rsidRDefault="00270DD7"/>
    <w:p w14:paraId="0F2EC8F1" w14:textId="6BEA4868" w:rsidR="00156592" w:rsidRDefault="00156592">
      <w:r>
        <w:rPr>
          <w:rFonts w:ascii="Montserrat-Bold" w:hAnsi="Montserrat-Bold" w:cs="Montserrat-Bold"/>
          <w:b/>
          <w:bCs/>
          <w:color w:val="24292F"/>
          <w:sz w:val="33"/>
          <w:szCs w:val="33"/>
        </w:rPr>
        <w:t>Option 3: Student Feedback</w:t>
      </w:r>
    </w:p>
    <w:p w14:paraId="36444FAF" w14:textId="77777777" w:rsidR="00270DD7" w:rsidRDefault="00270DD7"/>
    <w:p w14:paraId="6EF50C6C" w14:textId="7650DBB8" w:rsidR="00270DD7" w:rsidRPr="00270DD7" w:rsidRDefault="00270DD7" w:rsidP="00270DD7">
      <w:r w:rsidRPr="00270DD7">
        <w:t xml:space="preserve">Handling student concerns is an important aspect of being a mentor, and it's crucial to approach this situation with a calm and professional attitude. </w:t>
      </w:r>
      <w:proofErr w:type="gramStart"/>
      <w:r>
        <w:t>So</w:t>
      </w:r>
      <w:proofErr w:type="gramEnd"/>
      <w:r>
        <w:t xml:space="preserve"> if I was in the situation on this scenario in this option I would take the bellow steps to handle it.</w:t>
      </w:r>
    </w:p>
    <w:p w14:paraId="49EA8FB5" w14:textId="38BD001E" w:rsidR="00270DD7" w:rsidRPr="00270DD7" w:rsidRDefault="00156592" w:rsidP="00270DD7">
      <w:pPr>
        <w:numPr>
          <w:ilvl w:val="0"/>
          <w:numId w:val="2"/>
        </w:numPr>
      </w:pPr>
      <w:r w:rsidRPr="00156592">
        <w:t xml:space="preserve">My initial response would be to acknowledge the </w:t>
      </w:r>
      <w:proofErr w:type="gramStart"/>
      <w:r w:rsidRPr="00156592">
        <w:t>student's</w:t>
      </w:r>
      <w:proofErr w:type="gramEnd"/>
      <w:r w:rsidRPr="00156592">
        <w:t xml:space="preserve"> feedback and express gratitude for bringing their concerns to my attention. It is crucial to show empathy towards the student's frustration and assure them that I am here to assist them in any way I can. It is important to validate the </w:t>
      </w:r>
      <w:proofErr w:type="gramStart"/>
      <w:r w:rsidRPr="00156592">
        <w:t>student's</w:t>
      </w:r>
      <w:proofErr w:type="gramEnd"/>
      <w:r w:rsidRPr="00156592">
        <w:t xml:space="preserve"> concerns and make them feel heard and understood.</w:t>
      </w:r>
    </w:p>
    <w:p w14:paraId="4697F1FD" w14:textId="49D975F3" w:rsidR="00270DD7" w:rsidRPr="00270DD7" w:rsidRDefault="00156592" w:rsidP="00270DD7">
      <w:pPr>
        <w:numPr>
          <w:ilvl w:val="0"/>
          <w:numId w:val="2"/>
        </w:numPr>
      </w:pPr>
      <w:r w:rsidRPr="00156592">
        <w:lastRenderedPageBreak/>
        <w:t>I would clarify the exact feedback that I provided and emphasize how it was tailored to the student's work. To elaborate further, I would explain my reasoning behind the feedback and provide concrete examples to support my points. Additionally, I would offer further assistance if required to help the student understand my feedback more comprehensively.</w:t>
      </w:r>
    </w:p>
    <w:p w14:paraId="4E2B4B94" w14:textId="463BBB54" w:rsidR="00270DD7" w:rsidRPr="00270DD7" w:rsidRDefault="00CD589F" w:rsidP="00270DD7">
      <w:pPr>
        <w:numPr>
          <w:ilvl w:val="0"/>
          <w:numId w:val="2"/>
        </w:numPr>
      </w:pPr>
      <w:r w:rsidRPr="00CD589F">
        <w:t xml:space="preserve">Regarding the complaint on social media, my approach would be to respond in a courteous and professional manner. I would make a conscious effort to avoid becoming defensive or confrontational, and instead, I would concentrate on addressing the </w:t>
      </w:r>
      <w:proofErr w:type="gramStart"/>
      <w:r w:rsidRPr="00CD589F">
        <w:t>student's</w:t>
      </w:r>
      <w:proofErr w:type="gramEnd"/>
      <w:r w:rsidRPr="00CD589F">
        <w:t xml:space="preserve"> grievances. I would offer additional details and context about the feedback I provided, and if necessary, suggest continuing the conversation privately for further clarification.</w:t>
      </w:r>
    </w:p>
    <w:p w14:paraId="3EABC3C3" w14:textId="6BBE495B" w:rsidR="00CD589F" w:rsidRDefault="00CD589F" w:rsidP="003A0C78">
      <w:pPr>
        <w:numPr>
          <w:ilvl w:val="0"/>
          <w:numId w:val="2"/>
        </w:numPr>
      </w:pPr>
      <w:r w:rsidRPr="00CD589F">
        <w:t xml:space="preserve">To conclude, I will reiterate my dedication to assisting the </w:t>
      </w:r>
      <w:proofErr w:type="gramStart"/>
      <w:r w:rsidRPr="00CD589F">
        <w:t>student</w:t>
      </w:r>
      <w:proofErr w:type="gramEnd"/>
      <w:r w:rsidRPr="00CD589F">
        <w:t xml:space="preserve"> in improving their work and offer continued support and resources. I will also encourage them to seek further feedback and ask any questions they may have.</w:t>
      </w:r>
    </w:p>
    <w:p w14:paraId="3AAC15D7" w14:textId="77777777" w:rsidR="00CD589F" w:rsidRDefault="00CD589F" w:rsidP="00CD589F">
      <w:pPr>
        <w:ind w:left="720"/>
      </w:pPr>
    </w:p>
    <w:p w14:paraId="2566BD75" w14:textId="29099EF6" w:rsidR="00270DD7" w:rsidRDefault="00156592" w:rsidP="00156592">
      <w:r>
        <w:t xml:space="preserve"> </w:t>
      </w:r>
      <w:r w:rsidRPr="00156592">
        <w:t xml:space="preserve">Apart from the </w:t>
      </w:r>
      <w:proofErr w:type="gramStart"/>
      <w:r w:rsidRPr="00156592">
        <w:t>aforementioned steps</w:t>
      </w:r>
      <w:proofErr w:type="gramEnd"/>
      <w:r w:rsidRPr="00156592">
        <w:t>, it is crucial to reflect on my feedback style and consider making any necessary changes. I would seek feedback from other mentors or colleagues to pinpoint areas that require improvement, and work on refining my feedback approach to ensure that it is personalized, actionable, and beneficial for my students. Continual self-evaluation and self-improvement are key to being an effective mentor.</w:t>
      </w:r>
    </w:p>
    <w:sectPr w:rsidR="00270D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Bold">
    <w:altName w:val="Montserra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F203B"/>
    <w:multiLevelType w:val="multilevel"/>
    <w:tmpl w:val="38B0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7A44F4"/>
    <w:multiLevelType w:val="multilevel"/>
    <w:tmpl w:val="3106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586358">
    <w:abstractNumId w:val="0"/>
  </w:num>
  <w:num w:numId="2" w16cid:durableId="915167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2A"/>
    <w:rsid w:val="001062E0"/>
    <w:rsid w:val="00156592"/>
    <w:rsid w:val="00270DD7"/>
    <w:rsid w:val="0039202A"/>
    <w:rsid w:val="00811A90"/>
    <w:rsid w:val="009224F4"/>
    <w:rsid w:val="00CD5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6EDC"/>
  <w15:chartTrackingRefBased/>
  <w15:docId w15:val="{1F4CD7BD-4A21-4B36-ADED-7BADD264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0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3046">
      <w:bodyDiv w:val="1"/>
      <w:marLeft w:val="0"/>
      <w:marRight w:val="0"/>
      <w:marTop w:val="0"/>
      <w:marBottom w:val="0"/>
      <w:divBdr>
        <w:top w:val="none" w:sz="0" w:space="0" w:color="auto"/>
        <w:left w:val="none" w:sz="0" w:space="0" w:color="auto"/>
        <w:bottom w:val="none" w:sz="0" w:space="0" w:color="auto"/>
        <w:right w:val="none" w:sz="0" w:space="0" w:color="auto"/>
      </w:divBdr>
      <w:divsChild>
        <w:div w:id="463624168">
          <w:marLeft w:val="0"/>
          <w:marRight w:val="0"/>
          <w:marTop w:val="0"/>
          <w:marBottom w:val="0"/>
          <w:divBdr>
            <w:top w:val="single" w:sz="2" w:space="0" w:color="auto"/>
            <w:left w:val="single" w:sz="2" w:space="0" w:color="auto"/>
            <w:bottom w:val="single" w:sz="6" w:space="0" w:color="auto"/>
            <w:right w:val="single" w:sz="2" w:space="0" w:color="auto"/>
          </w:divBdr>
          <w:divsChild>
            <w:div w:id="163084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001140">
                  <w:marLeft w:val="0"/>
                  <w:marRight w:val="0"/>
                  <w:marTop w:val="0"/>
                  <w:marBottom w:val="0"/>
                  <w:divBdr>
                    <w:top w:val="single" w:sz="2" w:space="0" w:color="D9D9E3"/>
                    <w:left w:val="single" w:sz="2" w:space="0" w:color="D9D9E3"/>
                    <w:bottom w:val="single" w:sz="2" w:space="0" w:color="D9D9E3"/>
                    <w:right w:val="single" w:sz="2" w:space="0" w:color="D9D9E3"/>
                  </w:divBdr>
                  <w:divsChild>
                    <w:div w:id="1180006994">
                      <w:marLeft w:val="0"/>
                      <w:marRight w:val="0"/>
                      <w:marTop w:val="0"/>
                      <w:marBottom w:val="0"/>
                      <w:divBdr>
                        <w:top w:val="single" w:sz="2" w:space="0" w:color="D9D9E3"/>
                        <w:left w:val="single" w:sz="2" w:space="0" w:color="D9D9E3"/>
                        <w:bottom w:val="single" w:sz="2" w:space="0" w:color="D9D9E3"/>
                        <w:right w:val="single" w:sz="2" w:space="0" w:color="D9D9E3"/>
                      </w:divBdr>
                      <w:divsChild>
                        <w:div w:id="1870144156">
                          <w:marLeft w:val="0"/>
                          <w:marRight w:val="0"/>
                          <w:marTop w:val="0"/>
                          <w:marBottom w:val="0"/>
                          <w:divBdr>
                            <w:top w:val="single" w:sz="2" w:space="0" w:color="D9D9E3"/>
                            <w:left w:val="single" w:sz="2" w:space="0" w:color="D9D9E3"/>
                            <w:bottom w:val="single" w:sz="2" w:space="0" w:color="D9D9E3"/>
                            <w:right w:val="single" w:sz="2" w:space="0" w:color="D9D9E3"/>
                          </w:divBdr>
                          <w:divsChild>
                            <w:div w:id="132658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5342775">
      <w:bodyDiv w:val="1"/>
      <w:marLeft w:val="0"/>
      <w:marRight w:val="0"/>
      <w:marTop w:val="0"/>
      <w:marBottom w:val="0"/>
      <w:divBdr>
        <w:top w:val="none" w:sz="0" w:space="0" w:color="auto"/>
        <w:left w:val="none" w:sz="0" w:space="0" w:color="auto"/>
        <w:bottom w:val="none" w:sz="0" w:space="0" w:color="auto"/>
        <w:right w:val="none" w:sz="0" w:space="0" w:color="auto"/>
      </w:divBdr>
      <w:divsChild>
        <w:div w:id="792135241">
          <w:marLeft w:val="0"/>
          <w:marRight w:val="0"/>
          <w:marTop w:val="0"/>
          <w:marBottom w:val="0"/>
          <w:divBdr>
            <w:top w:val="single" w:sz="2" w:space="0" w:color="auto"/>
            <w:left w:val="single" w:sz="2" w:space="0" w:color="auto"/>
            <w:bottom w:val="single" w:sz="6" w:space="0" w:color="auto"/>
            <w:right w:val="single" w:sz="2" w:space="0" w:color="auto"/>
          </w:divBdr>
          <w:divsChild>
            <w:div w:id="206845717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94165">
                  <w:marLeft w:val="0"/>
                  <w:marRight w:val="0"/>
                  <w:marTop w:val="0"/>
                  <w:marBottom w:val="0"/>
                  <w:divBdr>
                    <w:top w:val="single" w:sz="2" w:space="0" w:color="D9D9E3"/>
                    <w:left w:val="single" w:sz="2" w:space="0" w:color="D9D9E3"/>
                    <w:bottom w:val="single" w:sz="2" w:space="0" w:color="D9D9E3"/>
                    <w:right w:val="single" w:sz="2" w:space="0" w:color="D9D9E3"/>
                  </w:divBdr>
                  <w:divsChild>
                    <w:div w:id="246689735">
                      <w:marLeft w:val="0"/>
                      <w:marRight w:val="0"/>
                      <w:marTop w:val="0"/>
                      <w:marBottom w:val="0"/>
                      <w:divBdr>
                        <w:top w:val="single" w:sz="2" w:space="0" w:color="D9D9E3"/>
                        <w:left w:val="single" w:sz="2" w:space="0" w:color="D9D9E3"/>
                        <w:bottom w:val="single" w:sz="2" w:space="0" w:color="D9D9E3"/>
                        <w:right w:val="single" w:sz="2" w:space="0" w:color="D9D9E3"/>
                      </w:divBdr>
                      <w:divsChild>
                        <w:div w:id="1426992969">
                          <w:marLeft w:val="0"/>
                          <w:marRight w:val="0"/>
                          <w:marTop w:val="0"/>
                          <w:marBottom w:val="0"/>
                          <w:divBdr>
                            <w:top w:val="single" w:sz="2" w:space="0" w:color="D9D9E3"/>
                            <w:left w:val="single" w:sz="2" w:space="0" w:color="D9D9E3"/>
                            <w:bottom w:val="single" w:sz="2" w:space="0" w:color="D9D9E3"/>
                            <w:right w:val="single" w:sz="2" w:space="0" w:color="D9D9E3"/>
                          </w:divBdr>
                          <w:divsChild>
                            <w:div w:id="1727489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Mvelo Mdwadube</dc:creator>
  <cp:keywords/>
  <dc:description/>
  <cp:lastModifiedBy>Mvelo Mdwadube</cp:lastModifiedBy>
  <cp:revision>2</cp:revision>
  <dcterms:created xsi:type="dcterms:W3CDTF">2023-04-29T20:44:00Z</dcterms:created>
  <dcterms:modified xsi:type="dcterms:W3CDTF">2023-04-29T20:44:00Z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5e8122f3-bf73-482f-9b75-49d935eedb90</vt:lpwstr>
  </property>
</Properties>
</file>