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3A181" w14:textId="7061DD32" w:rsidR="007A0742" w:rsidRDefault="007A0742" w:rsidP="007A0742">
      <w:pPr>
        <w:pStyle w:val="Title"/>
        <w:jc w:val="center"/>
      </w:pPr>
      <w:r>
        <w:t>SQL LAB -1</w:t>
      </w:r>
    </w:p>
    <w:p w14:paraId="756FB468" w14:textId="684BD574" w:rsidR="007A0742" w:rsidRPr="007A0742" w:rsidRDefault="007A0742" w:rsidP="007A0742">
      <w:pPr>
        <w:jc w:val="right"/>
        <w:rPr>
          <w:sz w:val="28"/>
          <w:szCs w:val="28"/>
        </w:rPr>
      </w:pPr>
      <w:r w:rsidRPr="007A0742">
        <w:rPr>
          <w:sz w:val="28"/>
          <w:szCs w:val="28"/>
        </w:rPr>
        <w:t>Murugesh M</w:t>
      </w:r>
    </w:p>
    <w:p w14:paraId="4048B1E3" w14:textId="7BE8B59A" w:rsidR="007A0742" w:rsidRDefault="007A0742" w:rsidP="007A0742">
      <w:pPr>
        <w:jc w:val="right"/>
        <w:rPr>
          <w:sz w:val="28"/>
          <w:szCs w:val="28"/>
        </w:rPr>
      </w:pPr>
      <w:r w:rsidRPr="007A0742">
        <w:rPr>
          <w:sz w:val="28"/>
          <w:szCs w:val="28"/>
        </w:rPr>
        <w:t>73772126132</w:t>
      </w:r>
    </w:p>
    <w:p w14:paraId="298BD885" w14:textId="74FE3EA7" w:rsidR="007A0742" w:rsidRDefault="007A0742" w:rsidP="007A0742">
      <w:pPr>
        <w:jc w:val="right"/>
        <w:rPr>
          <w:sz w:val="28"/>
          <w:szCs w:val="28"/>
        </w:rPr>
      </w:pPr>
    </w:p>
    <w:p w14:paraId="58B692CA" w14:textId="6F2A2E9D" w:rsidR="007A0742" w:rsidRDefault="007A0742" w:rsidP="007A0742">
      <w:pPr>
        <w:jc w:val="right"/>
        <w:rPr>
          <w:sz w:val="28"/>
          <w:szCs w:val="28"/>
        </w:rPr>
      </w:pPr>
    </w:p>
    <w:p w14:paraId="6412F583" w14:textId="0BE2331E" w:rsidR="00BE1EC3" w:rsidRDefault="00BE1EC3" w:rsidP="00BE1EC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6600"/>
        </w:rPr>
      </w:pPr>
      <w:r w:rsidRPr="00BE1EC3">
        <w:rPr>
          <w:rFonts w:ascii="Arial-BoldMT" w:hAnsi="Arial-BoldMT" w:cs="Arial-BoldMT"/>
          <w:b/>
          <w:bCs/>
          <w:color w:val="006600"/>
        </w:rPr>
        <w:t xml:space="preserve">1. List all details from the </w:t>
      </w:r>
      <w:proofErr w:type="spellStart"/>
      <w:r w:rsidRPr="00BE1EC3">
        <w:rPr>
          <w:rFonts w:ascii="Arial-BoldMT" w:hAnsi="Arial-BoldMT" w:cs="Arial-BoldMT"/>
          <w:b/>
          <w:bCs/>
          <w:color w:val="006600"/>
        </w:rPr>
        <w:t>client_master</w:t>
      </w:r>
      <w:proofErr w:type="spellEnd"/>
      <w:r w:rsidRPr="00BE1EC3">
        <w:rPr>
          <w:rFonts w:ascii="Arial-BoldMT" w:hAnsi="Arial-BoldMT" w:cs="Arial-BoldMT"/>
          <w:b/>
          <w:bCs/>
          <w:color w:val="006600"/>
        </w:rPr>
        <w:t xml:space="preserve"> table for clients whose </w:t>
      </w:r>
      <w:proofErr w:type="spellStart"/>
      <w:r w:rsidRPr="00BE1EC3">
        <w:rPr>
          <w:rFonts w:ascii="Arial-BoldMT" w:hAnsi="Arial-BoldMT" w:cs="Arial-BoldMT"/>
          <w:b/>
          <w:bCs/>
          <w:color w:val="006600"/>
        </w:rPr>
        <w:t>Bal_due</w:t>
      </w:r>
      <w:proofErr w:type="spellEnd"/>
      <w:r w:rsidRPr="00BE1EC3">
        <w:rPr>
          <w:rFonts w:ascii="Arial-BoldMT" w:hAnsi="Arial-BoldMT" w:cs="Arial-BoldMT"/>
          <w:b/>
          <w:bCs/>
          <w:color w:val="006600"/>
        </w:rPr>
        <w:t xml:space="preserve"> = 0.</w:t>
      </w:r>
    </w:p>
    <w:p w14:paraId="7FCFCFDA" w14:textId="0DFC616B" w:rsidR="00BE1EC3" w:rsidRDefault="00BE1EC3" w:rsidP="00BE1EC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6600"/>
        </w:rPr>
      </w:pPr>
      <w:r>
        <w:rPr>
          <w:noProof/>
        </w:rPr>
        <w:drawing>
          <wp:inline distT="0" distB="0" distL="0" distR="0" wp14:anchorId="63724EED" wp14:editId="410F960E">
            <wp:extent cx="5731510" cy="13436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008B" w14:textId="166472C9" w:rsidR="00BE1EC3" w:rsidRDefault="00BE1EC3" w:rsidP="00BE1EC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6600"/>
        </w:rPr>
      </w:pPr>
    </w:p>
    <w:p w14:paraId="26943F6B" w14:textId="77777777" w:rsidR="00BE1EC3" w:rsidRPr="00BE1EC3" w:rsidRDefault="00BE1EC3" w:rsidP="00BE1EC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6600"/>
        </w:rPr>
      </w:pPr>
    </w:p>
    <w:p w14:paraId="466181F9" w14:textId="2051C0C4" w:rsidR="00BE1EC3" w:rsidRDefault="00BE1EC3" w:rsidP="00BE1EC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6600"/>
        </w:rPr>
      </w:pPr>
      <w:r w:rsidRPr="00BE1EC3">
        <w:rPr>
          <w:rFonts w:ascii="Arial-BoldMT" w:hAnsi="Arial-BoldMT" w:cs="Arial-BoldMT"/>
          <w:b/>
          <w:bCs/>
          <w:color w:val="006600"/>
        </w:rPr>
        <w:t xml:space="preserve">2. Update table </w:t>
      </w:r>
      <w:proofErr w:type="spellStart"/>
      <w:r w:rsidRPr="00BE1EC3">
        <w:rPr>
          <w:rFonts w:ascii="Arial-BoldMT" w:hAnsi="Arial-BoldMT" w:cs="Arial-BoldMT"/>
          <w:b/>
          <w:bCs/>
          <w:color w:val="006600"/>
        </w:rPr>
        <w:t>client_master</w:t>
      </w:r>
      <w:proofErr w:type="spellEnd"/>
      <w:r w:rsidRPr="00BE1EC3">
        <w:rPr>
          <w:rFonts w:ascii="Arial-BoldMT" w:hAnsi="Arial-BoldMT" w:cs="Arial-BoldMT"/>
          <w:b/>
          <w:bCs/>
          <w:color w:val="006600"/>
        </w:rPr>
        <w:t xml:space="preserve">, Change city of </w:t>
      </w:r>
      <w:proofErr w:type="spellStart"/>
      <w:r w:rsidRPr="00BE1EC3">
        <w:rPr>
          <w:rFonts w:ascii="Arial-BoldMT" w:hAnsi="Arial-BoldMT" w:cs="Arial-BoldMT"/>
          <w:b/>
          <w:bCs/>
          <w:color w:val="006600"/>
        </w:rPr>
        <w:t>Client_no</w:t>
      </w:r>
      <w:proofErr w:type="spellEnd"/>
      <w:r w:rsidRPr="00BE1EC3">
        <w:rPr>
          <w:rFonts w:ascii="Arial-BoldMT" w:hAnsi="Arial-BoldMT" w:cs="Arial-BoldMT"/>
          <w:b/>
          <w:bCs/>
          <w:color w:val="006600"/>
        </w:rPr>
        <w:t xml:space="preserve"> C00004 to Jaipur.</w:t>
      </w:r>
    </w:p>
    <w:p w14:paraId="7B5CF152" w14:textId="5A7A30B0" w:rsidR="00BE1EC3" w:rsidRDefault="00BE1EC3" w:rsidP="00BE1EC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6600"/>
        </w:rPr>
      </w:pPr>
      <w:r>
        <w:rPr>
          <w:noProof/>
        </w:rPr>
        <w:drawing>
          <wp:inline distT="0" distB="0" distL="0" distR="0" wp14:anchorId="3A9077D3" wp14:editId="12E79CE1">
            <wp:extent cx="5731510" cy="25012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BEAF" w14:textId="2FA2B31D" w:rsidR="00BE1EC3" w:rsidRDefault="00BE1EC3" w:rsidP="00BE1EC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6600"/>
        </w:rPr>
      </w:pPr>
    </w:p>
    <w:p w14:paraId="0FBE3123" w14:textId="77777777" w:rsidR="00BE1EC3" w:rsidRPr="00BE1EC3" w:rsidRDefault="00BE1EC3" w:rsidP="00BE1EC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6600"/>
        </w:rPr>
      </w:pPr>
    </w:p>
    <w:p w14:paraId="25C41011" w14:textId="0E6FB7C7" w:rsidR="00BE1EC3" w:rsidRDefault="00BE1EC3" w:rsidP="00BE1EC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6600"/>
        </w:rPr>
      </w:pPr>
      <w:r w:rsidRPr="00BE1EC3">
        <w:rPr>
          <w:rFonts w:ascii="Arial-BoldMT" w:hAnsi="Arial-BoldMT" w:cs="Arial-BoldMT"/>
          <w:b/>
          <w:bCs/>
          <w:color w:val="006600"/>
        </w:rPr>
        <w:t>3. Retrieve records of clients residing in Mumbai.</w:t>
      </w:r>
    </w:p>
    <w:p w14:paraId="6EE9F946" w14:textId="74912C33" w:rsidR="00BE1EC3" w:rsidRDefault="00BE1EC3" w:rsidP="00BE1EC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6600"/>
        </w:rPr>
      </w:pPr>
      <w:r>
        <w:rPr>
          <w:noProof/>
        </w:rPr>
        <w:drawing>
          <wp:inline distT="0" distB="0" distL="0" distR="0" wp14:anchorId="7E887566" wp14:editId="051793E3">
            <wp:extent cx="5731510" cy="12712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9E56" w14:textId="2764B3F5" w:rsidR="00BE1EC3" w:rsidRDefault="00BE1EC3" w:rsidP="00BE1EC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6600"/>
        </w:rPr>
      </w:pPr>
    </w:p>
    <w:p w14:paraId="5D588A3E" w14:textId="77777777" w:rsidR="00BE1EC3" w:rsidRPr="00BE1EC3" w:rsidRDefault="00BE1EC3" w:rsidP="00BE1EC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6600"/>
        </w:rPr>
      </w:pPr>
    </w:p>
    <w:p w14:paraId="0A03C8C2" w14:textId="25DAB184" w:rsidR="00BE1EC3" w:rsidRDefault="00BE1EC3" w:rsidP="00BE1EC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6600"/>
        </w:rPr>
      </w:pPr>
      <w:r w:rsidRPr="00BE1EC3">
        <w:rPr>
          <w:rFonts w:ascii="Arial-BoldMT" w:hAnsi="Arial-BoldMT" w:cs="Arial-BoldMT"/>
          <w:b/>
          <w:bCs/>
          <w:color w:val="006600"/>
        </w:rPr>
        <w:t xml:space="preserve">4. Find the name and address of customer who has placed </w:t>
      </w:r>
      <w:proofErr w:type="spellStart"/>
      <w:r w:rsidRPr="00BE1EC3">
        <w:rPr>
          <w:rFonts w:ascii="Arial-BoldMT" w:hAnsi="Arial-BoldMT" w:cs="Arial-BoldMT"/>
          <w:b/>
          <w:bCs/>
          <w:color w:val="006600"/>
        </w:rPr>
        <w:t>Order_no</w:t>
      </w:r>
      <w:proofErr w:type="spellEnd"/>
      <w:r w:rsidRPr="00BE1EC3">
        <w:rPr>
          <w:rFonts w:ascii="Arial-BoldMT" w:hAnsi="Arial-BoldMT" w:cs="Arial-BoldMT"/>
          <w:b/>
          <w:bCs/>
          <w:color w:val="006600"/>
        </w:rPr>
        <w:t xml:space="preserve"> 'O19003' and 'O19002'</w:t>
      </w:r>
      <w:r>
        <w:rPr>
          <w:rFonts w:ascii="Arial-BoldMT" w:hAnsi="Arial-BoldMT" w:cs="Arial-BoldMT"/>
          <w:b/>
          <w:bCs/>
          <w:color w:val="006600"/>
        </w:rPr>
        <w:t xml:space="preserve"> </w:t>
      </w:r>
      <w:r w:rsidRPr="00BE1EC3">
        <w:rPr>
          <w:rFonts w:ascii="Arial-BoldMT" w:hAnsi="Arial-BoldMT" w:cs="Arial-BoldMT"/>
          <w:b/>
          <w:bCs/>
          <w:color w:val="006600"/>
        </w:rPr>
        <w:t>respectively.</w:t>
      </w:r>
      <w:r>
        <w:rPr>
          <w:rFonts w:ascii="Arial-BoldMT" w:hAnsi="Arial-BoldMT" w:cs="Arial-BoldMT"/>
          <w:b/>
          <w:bCs/>
          <w:color w:val="006600"/>
        </w:rPr>
        <w:t>\</w:t>
      </w:r>
    </w:p>
    <w:p w14:paraId="51D8E08E" w14:textId="1D4A4247" w:rsidR="00BE1EC3" w:rsidRDefault="0055421B" w:rsidP="00BE1EC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6600"/>
        </w:rPr>
      </w:pPr>
      <w:r>
        <w:rPr>
          <w:noProof/>
        </w:rPr>
        <w:lastRenderedPageBreak/>
        <w:drawing>
          <wp:inline distT="0" distB="0" distL="0" distR="0" wp14:anchorId="48CCC1B3" wp14:editId="0201E210">
            <wp:extent cx="5731510" cy="9182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D55B1" w14:textId="7A2D451C" w:rsidR="0055421B" w:rsidRDefault="0055421B" w:rsidP="00BE1EC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6600"/>
        </w:rPr>
      </w:pPr>
    </w:p>
    <w:p w14:paraId="35C12CE6" w14:textId="77777777" w:rsidR="0055421B" w:rsidRPr="00BE1EC3" w:rsidRDefault="0055421B" w:rsidP="00BE1EC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6600"/>
        </w:rPr>
      </w:pPr>
    </w:p>
    <w:p w14:paraId="0B5605A9" w14:textId="788EF988" w:rsidR="00BE1EC3" w:rsidRDefault="00BE1EC3" w:rsidP="00BE1EC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6600"/>
        </w:rPr>
      </w:pPr>
      <w:r w:rsidRPr="00BE1EC3">
        <w:rPr>
          <w:rFonts w:ascii="Arial-BoldMT" w:hAnsi="Arial-BoldMT" w:cs="Arial-BoldMT"/>
          <w:b/>
          <w:bCs/>
          <w:color w:val="006600"/>
        </w:rPr>
        <w:t xml:space="preserve">5. Construct English like sentence from the table </w:t>
      </w:r>
      <w:proofErr w:type="spellStart"/>
      <w:r w:rsidRPr="00BE1EC3">
        <w:rPr>
          <w:rFonts w:ascii="Arial-BoldMT" w:hAnsi="Arial-BoldMT" w:cs="Arial-BoldMT"/>
          <w:b/>
          <w:bCs/>
          <w:color w:val="006600"/>
        </w:rPr>
        <w:t>client_master</w:t>
      </w:r>
      <w:proofErr w:type="spellEnd"/>
      <w:r w:rsidRPr="00BE1EC3">
        <w:rPr>
          <w:rFonts w:ascii="Arial-BoldMT" w:hAnsi="Arial-BoldMT" w:cs="Arial-BoldMT"/>
          <w:b/>
          <w:bCs/>
          <w:color w:val="006600"/>
        </w:rPr>
        <w:t xml:space="preserve"> ({Customer name} live in the city of</w:t>
      </w:r>
      <w:r w:rsidR="0055421B">
        <w:rPr>
          <w:rFonts w:ascii="Arial-BoldMT" w:hAnsi="Arial-BoldMT" w:cs="Arial-BoldMT"/>
          <w:b/>
          <w:bCs/>
          <w:color w:val="006600"/>
        </w:rPr>
        <w:t xml:space="preserve"> </w:t>
      </w:r>
      <w:r w:rsidRPr="00BE1EC3">
        <w:rPr>
          <w:rFonts w:ascii="Arial-BoldMT" w:hAnsi="Arial-BoldMT" w:cs="Arial-BoldMT"/>
          <w:b/>
          <w:bCs/>
          <w:color w:val="006600"/>
        </w:rPr>
        <w:t>{city}).</w:t>
      </w:r>
    </w:p>
    <w:p w14:paraId="2007DD94" w14:textId="68CC4450" w:rsidR="0055421B" w:rsidRDefault="0055421B" w:rsidP="00BE1EC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6600"/>
        </w:rPr>
      </w:pPr>
    </w:p>
    <w:p w14:paraId="7F65B130" w14:textId="77777777" w:rsidR="0055421B" w:rsidRPr="00BE1EC3" w:rsidRDefault="0055421B" w:rsidP="00BE1EC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6600"/>
        </w:rPr>
      </w:pPr>
    </w:p>
    <w:p w14:paraId="404B3811" w14:textId="7B4B6F80" w:rsidR="007A0742" w:rsidRDefault="00BE1EC3" w:rsidP="00BE1EC3">
      <w:pPr>
        <w:rPr>
          <w:rFonts w:ascii="Arial-BoldMT" w:hAnsi="Arial-BoldMT" w:cs="Arial-BoldMT"/>
          <w:b/>
          <w:bCs/>
          <w:color w:val="006600"/>
        </w:rPr>
      </w:pPr>
      <w:r w:rsidRPr="00BE1EC3">
        <w:rPr>
          <w:rFonts w:ascii="Arial-BoldMT" w:hAnsi="Arial-BoldMT" w:cs="Arial-BoldMT"/>
          <w:b/>
          <w:bCs/>
          <w:color w:val="006600"/>
        </w:rPr>
        <w:t xml:space="preserve">6. List the </w:t>
      </w:r>
      <w:proofErr w:type="spellStart"/>
      <w:r w:rsidRPr="00BE1EC3">
        <w:rPr>
          <w:rFonts w:ascii="Arial-BoldMT" w:hAnsi="Arial-BoldMT" w:cs="Arial-BoldMT"/>
          <w:b/>
          <w:bCs/>
          <w:color w:val="006600"/>
        </w:rPr>
        <w:t>client_no</w:t>
      </w:r>
      <w:proofErr w:type="spellEnd"/>
      <w:r w:rsidRPr="00BE1EC3">
        <w:rPr>
          <w:rFonts w:ascii="Arial-BoldMT" w:hAnsi="Arial-BoldMT" w:cs="Arial-BoldMT"/>
          <w:b/>
          <w:bCs/>
          <w:color w:val="006600"/>
        </w:rPr>
        <w:t xml:space="preserve">, name, city and </w:t>
      </w:r>
      <w:proofErr w:type="spellStart"/>
      <w:r w:rsidRPr="00BE1EC3">
        <w:rPr>
          <w:rFonts w:ascii="Arial-BoldMT" w:hAnsi="Arial-BoldMT" w:cs="Arial-BoldMT"/>
          <w:b/>
          <w:bCs/>
          <w:color w:val="006600"/>
        </w:rPr>
        <w:t>pincode</w:t>
      </w:r>
      <w:proofErr w:type="spellEnd"/>
      <w:r w:rsidRPr="00BE1EC3">
        <w:rPr>
          <w:rFonts w:ascii="Arial-BoldMT" w:hAnsi="Arial-BoldMT" w:cs="Arial-BoldMT"/>
          <w:b/>
          <w:bCs/>
          <w:color w:val="006600"/>
        </w:rPr>
        <w:t xml:space="preserve"> of clients whose </w:t>
      </w:r>
      <w:proofErr w:type="spellStart"/>
      <w:r w:rsidRPr="00BE1EC3">
        <w:rPr>
          <w:rFonts w:ascii="Arial-BoldMT" w:hAnsi="Arial-BoldMT" w:cs="Arial-BoldMT"/>
          <w:b/>
          <w:bCs/>
          <w:color w:val="006600"/>
        </w:rPr>
        <w:t>Order_status</w:t>
      </w:r>
      <w:proofErr w:type="spellEnd"/>
      <w:r w:rsidRPr="00BE1EC3">
        <w:rPr>
          <w:rFonts w:ascii="Arial-BoldMT" w:hAnsi="Arial-BoldMT" w:cs="Arial-BoldMT"/>
          <w:b/>
          <w:bCs/>
          <w:color w:val="006600"/>
        </w:rPr>
        <w:t xml:space="preserve"> is "In process".</w:t>
      </w:r>
    </w:p>
    <w:p w14:paraId="18018574" w14:textId="52E45F22" w:rsidR="0055421B" w:rsidRPr="00BE1EC3" w:rsidRDefault="0055421B" w:rsidP="00BE1EC3">
      <w:r>
        <w:rPr>
          <w:noProof/>
        </w:rPr>
        <w:drawing>
          <wp:inline distT="0" distB="0" distL="0" distR="0" wp14:anchorId="1E228873" wp14:editId="15B4E889">
            <wp:extent cx="5731510" cy="9150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21B" w:rsidRPr="00BE1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42"/>
    <w:rsid w:val="0018305B"/>
    <w:rsid w:val="0055421B"/>
    <w:rsid w:val="007A0742"/>
    <w:rsid w:val="00B44313"/>
    <w:rsid w:val="00BE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3414"/>
  <w15:chartTrackingRefBased/>
  <w15:docId w15:val="{5F041C85-2CC4-43B7-9726-80FC2F4C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A07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E1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2024-08-07T10:20:00Z</dcterms:created>
  <dcterms:modified xsi:type="dcterms:W3CDTF">2024-08-07T10:42:00Z</dcterms:modified>
</cp:coreProperties>
</file>