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8682" w14:textId="704B1D18" w:rsidR="00161469" w:rsidRDefault="00161469" w:rsidP="00161469">
      <w:pPr>
        <w:rPr>
          <w:b/>
          <w:bCs/>
          <w:sz w:val="36"/>
          <w:szCs w:val="36"/>
        </w:rPr>
      </w:pPr>
      <w:r w:rsidRPr="00161469">
        <w:rPr>
          <w:b/>
          <w:bCs/>
          <w:sz w:val="36"/>
          <w:szCs w:val="36"/>
        </w:rPr>
        <w:t>Introduzione al problema e inizializzazione dei parametri</w:t>
      </w:r>
    </w:p>
    <w:p w14:paraId="787007FA" w14:textId="0D2FB09A" w:rsidR="006804D7" w:rsidRDefault="00800309" w:rsidP="00161469">
      <w:r>
        <w:t>Nel seguente progetto di Controllo dei Sistemi Incerti ci proponiamo lo studio tramite alcuni strumenti di sintesi di un controllore, del sistema costituito da un convertiplano. In particolare, utilizzeremo il controllore LQG, Mix-</w:t>
      </w:r>
      <w:proofErr w:type="spellStart"/>
      <w:r>
        <w:t>Sensitivity</w:t>
      </w:r>
      <w:proofErr w:type="spellEnd"/>
      <w:r>
        <w:t>, H-Infinity-</w:t>
      </w:r>
      <w:proofErr w:type="spellStart"/>
      <w:r>
        <w:t>norm</w:t>
      </w:r>
      <w:proofErr w:type="spellEnd"/>
      <w:r>
        <w:t xml:space="preserve"> e come ultimo un controllore µ-</w:t>
      </w:r>
      <w:proofErr w:type="spellStart"/>
      <w:r>
        <w:t>Synthesis</w:t>
      </w:r>
      <w:proofErr w:type="spellEnd"/>
      <w:r>
        <w:t xml:space="preserve"> con la DK-</w:t>
      </w:r>
      <w:proofErr w:type="spellStart"/>
      <w:r>
        <w:t>Iteration</w:t>
      </w:r>
      <w:proofErr w:type="spellEnd"/>
      <w:r>
        <w:t xml:space="preserve">. Andremo poi a studiare tali controllori sfruttando lo strumento della µ-Analysis. Per simulare e testare i controllori precedentemente esposti ci siamo avvalsi dell’ambiente Matlab </w:t>
      </w:r>
      <w:proofErr w:type="spellStart"/>
      <w:r>
        <w:t>Simulink</w:t>
      </w:r>
      <w:proofErr w:type="spellEnd"/>
      <w:r>
        <w:t>®.</w:t>
      </w:r>
    </w:p>
    <w:p w14:paraId="26E7B1D2" w14:textId="77777777" w:rsidR="006804D7" w:rsidRDefault="006804D7" w:rsidP="00161469"/>
    <w:p w14:paraId="34AFA087" w14:textId="40F8CC4E" w:rsidR="006804D7" w:rsidRDefault="006804D7" w:rsidP="00161469"/>
    <w:p w14:paraId="76812545" w14:textId="630318C9" w:rsidR="006804D7" w:rsidRDefault="006804D7" w:rsidP="006804D7">
      <w:pPr>
        <w:jc w:val="center"/>
      </w:pPr>
      <w:r>
        <w:rPr>
          <w:noProof/>
        </w:rPr>
        <mc:AlternateContent>
          <mc:Choice Requires="wps">
            <w:drawing>
              <wp:anchor distT="0" distB="0" distL="114300" distR="114300" simplePos="0" relativeHeight="251660288" behindDoc="0" locked="0" layoutInCell="1" allowOverlap="1" wp14:anchorId="1BE5F843" wp14:editId="24123B36">
                <wp:simplePos x="0" y="0"/>
                <wp:positionH relativeFrom="column">
                  <wp:posOffset>933450</wp:posOffset>
                </wp:positionH>
                <wp:positionV relativeFrom="paragraph">
                  <wp:posOffset>2019300</wp:posOffset>
                </wp:positionV>
                <wp:extent cx="4282440" cy="175260"/>
                <wp:effectExtent l="0" t="0" r="3810" b="0"/>
                <wp:wrapSquare wrapText="bothSides"/>
                <wp:docPr id="2008092299" name="Casella di testo 1"/>
                <wp:cNvGraphicFramePr/>
                <a:graphic xmlns:a="http://schemas.openxmlformats.org/drawingml/2006/main">
                  <a:graphicData uri="http://schemas.microsoft.com/office/word/2010/wordprocessingShape">
                    <wps:wsp>
                      <wps:cNvSpPr txBox="1"/>
                      <wps:spPr>
                        <a:xfrm>
                          <a:off x="0" y="0"/>
                          <a:ext cx="4282440" cy="175260"/>
                        </a:xfrm>
                        <a:prstGeom prst="rect">
                          <a:avLst/>
                        </a:prstGeom>
                        <a:solidFill>
                          <a:prstClr val="white"/>
                        </a:solidFill>
                        <a:ln>
                          <a:noFill/>
                        </a:ln>
                      </wps:spPr>
                      <wps:txbx>
                        <w:txbxContent>
                          <w:p w14:paraId="0481F083" w14:textId="55680C70" w:rsidR="006804D7" w:rsidRPr="00207641" w:rsidRDefault="006804D7" w:rsidP="006804D7">
                            <w:pPr>
                              <w:pStyle w:val="Didascalia"/>
                              <w:jc w:val="center"/>
                              <w:rPr>
                                <w:noProof/>
                              </w:rPr>
                            </w:pPr>
                            <w:r>
                              <w:t xml:space="preserve">Figura </w:t>
                            </w:r>
                            <w:r>
                              <w:fldChar w:fldCharType="begin"/>
                            </w:r>
                            <w:r>
                              <w:instrText xml:space="preserve"> SEQ Figura \* ARABIC </w:instrText>
                            </w:r>
                            <w:r>
                              <w:fldChar w:fldCharType="separate"/>
                            </w:r>
                            <w:r w:rsidR="008056D4">
                              <w:rPr>
                                <w:noProof/>
                              </w:rPr>
                              <w:t>1</w:t>
                            </w:r>
                            <w:r>
                              <w:fldChar w:fldCharType="end"/>
                            </w:r>
                            <w:r>
                              <w:t>.1 – Sistema Convertiplano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E5F843" id="_x0000_t202" coordsize="21600,21600" o:spt="202" path="m,l,21600r21600,l21600,xe">
                <v:stroke joinstyle="miter"/>
                <v:path gradientshapeok="t" o:connecttype="rect"/>
              </v:shapetype>
              <v:shape id="Casella di testo 1" o:spid="_x0000_s1026" type="#_x0000_t202" style="position:absolute;left:0;text-align:left;margin-left:73.5pt;margin-top:159pt;width:337.2pt;height:1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" stroked="f">
                <v:textbox inset="0,0,0,0">
                  <w:txbxContent>
                    <w:p w14:paraId="0481F083" w14:textId="55680C70" w:rsidR="006804D7" w:rsidRPr="00207641" w:rsidRDefault="006804D7" w:rsidP="006804D7">
                      <w:pPr>
                        <w:pStyle w:val="Didascalia"/>
                        <w:jc w:val="center"/>
                        <w:rPr>
                          <w:noProof/>
                        </w:rPr>
                      </w:pPr>
                      <w:r>
                        <w:t xml:space="preserve">Figura </w:t>
                      </w:r>
                      <w:r>
                        <w:fldChar w:fldCharType="begin"/>
                      </w:r>
                      <w:r>
                        <w:instrText xml:space="preserve"> SEQ Figura \* ARABIC </w:instrText>
                      </w:r>
                      <w:r>
                        <w:fldChar w:fldCharType="separate"/>
                      </w:r>
                      <w:r w:rsidR="008056D4">
                        <w:rPr>
                          <w:noProof/>
                        </w:rPr>
                        <w:t>1</w:t>
                      </w:r>
                      <w:r>
                        <w:fldChar w:fldCharType="end"/>
                      </w:r>
                      <w:r>
                        <w:t>.1 – Sistema Convertiplano</w:t>
                      </w:r>
                    </w:p>
                  </w:txbxContent>
                </v:textbox>
                <w10:wrap type="square"/>
              </v:shape>
            </w:pict>
          </mc:Fallback>
        </mc:AlternateContent>
      </w:r>
      <w:r>
        <w:rPr>
          <w:noProof/>
        </w:rPr>
        <w:drawing>
          <wp:inline distT="0" distB="0" distL="0" distR="0" wp14:anchorId="5D92F133" wp14:editId="14CBD831">
            <wp:extent cx="4282440" cy="1996440"/>
            <wp:effectExtent l="0" t="0" r="3810" b="3810"/>
            <wp:docPr id="108139179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2440" cy="1996440"/>
                    </a:xfrm>
                    <a:prstGeom prst="rect">
                      <a:avLst/>
                    </a:prstGeom>
                    <a:noFill/>
                    <a:ln>
                      <a:noFill/>
                    </a:ln>
                  </pic:spPr>
                </pic:pic>
              </a:graphicData>
            </a:graphic>
          </wp:inline>
        </w:drawing>
      </w:r>
    </w:p>
    <w:p w14:paraId="7C08D6F4" w14:textId="0B8406BC" w:rsidR="00800309" w:rsidRDefault="00800309" w:rsidP="00161469">
      <w:pPr>
        <w:rPr>
          <w:b/>
          <w:bCs/>
          <w:sz w:val="36"/>
          <w:szCs w:val="36"/>
        </w:rPr>
      </w:pPr>
    </w:p>
    <w:p w14:paraId="4B8E5943" w14:textId="77777777" w:rsidR="006804D7" w:rsidRDefault="006804D7" w:rsidP="00161469">
      <w:pPr>
        <w:rPr>
          <w:b/>
          <w:bCs/>
          <w:sz w:val="36"/>
          <w:szCs w:val="36"/>
        </w:rPr>
      </w:pPr>
    </w:p>
    <w:p w14:paraId="07C3724F" w14:textId="016B5EA7" w:rsidR="006804D7" w:rsidRPr="006804D7" w:rsidRDefault="006804D7" w:rsidP="006804D7">
      <w:pPr>
        <w:pStyle w:val="Paragrafoelenco"/>
        <w:numPr>
          <w:ilvl w:val="1"/>
          <w:numId w:val="1"/>
        </w:numPr>
        <w:rPr>
          <w:b/>
          <w:bCs/>
          <w:sz w:val="36"/>
          <w:szCs w:val="36"/>
        </w:rPr>
      </w:pPr>
      <w:r w:rsidRPr="006804D7">
        <w:rPr>
          <w:b/>
          <w:bCs/>
          <w:sz w:val="36"/>
          <w:szCs w:val="36"/>
        </w:rPr>
        <w:t>Parametri Fisici</w:t>
      </w:r>
    </w:p>
    <w:p w14:paraId="2D03AF5D" w14:textId="64C4EFD0" w:rsidR="006804D7" w:rsidRDefault="006804D7" w:rsidP="006804D7">
      <w:r>
        <w:t>Per impostare i parametri fisici nominali del sistema abbiamo tenuto conto della ragionevolezza dei valori per il sistema fisico reale in studio. Di seguito riportiamo l’elenco di questi con le relative unità di misura nel Sistema Internazionale:</w:t>
      </w:r>
    </w:p>
    <w:p w14:paraId="0DD8D23D" w14:textId="6B792101" w:rsidR="00507205" w:rsidRPr="00507205" w:rsidRDefault="00507205" w:rsidP="006804D7">
      <w:pPr>
        <w:rPr>
          <w:b/>
          <w:bCs/>
        </w:rPr>
      </w:pPr>
      <w:r w:rsidRPr="00507205">
        <w:rPr>
          <w:b/>
          <w:bCs/>
        </w:rPr>
        <w:t>Convertiplano</w:t>
      </w:r>
    </w:p>
    <w:p w14:paraId="084A776B" w14:textId="06623136" w:rsidR="006804D7" w:rsidRPr="006804D7" w:rsidRDefault="006804D7" w:rsidP="006804D7">
      <w:pPr>
        <w:pStyle w:val="Paragrafoelenco"/>
        <w:numPr>
          <w:ilvl w:val="0"/>
          <w:numId w:val="2"/>
        </w:numPr>
      </w:pPr>
      <w:r>
        <w:t xml:space="preserve">Massa della struttura: </w:t>
      </w:r>
      <w:r w:rsidR="002F31BF">
        <w:t>………………………………………………….</w:t>
      </w:r>
      <w:r>
        <w:t xml:space="preserve"> </w:t>
      </w:r>
      <m:oMath>
        <m:r>
          <w:rPr>
            <w:rFonts w:ascii="Cambria Math" w:hAnsi="Cambria Math"/>
          </w:rPr>
          <m:t>M=3000 Kg</m:t>
        </m:r>
      </m:oMath>
    </w:p>
    <w:p w14:paraId="460B504A" w14:textId="6D03B0AB" w:rsidR="006804D7" w:rsidRPr="006804D7" w:rsidRDefault="006804D7" w:rsidP="006804D7">
      <w:pPr>
        <w:pStyle w:val="Paragrafoelenco"/>
        <w:numPr>
          <w:ilvl w:val="0"/>
          <w:numId w:val="2"/>
        </w:numPr>
      </w:pPr>
      <w:r>
        <w:t xml:space="preserve">Momento di inerzia associato: </w:t>
      </w:r>
      <w:r w:rsidR="002F31BF">
        <w:t>……………………………………….</w:t>
      </w:r>
      <w:r>
        <w:t xml:space="preserve"> </w:t>
      </w:r>
      <m:oMath>
        <m:r>
          <w:rPr>
            <w:rFonts w:ascii="Cambria Math" w:hAnsi="Cambria Math"/>
          </w:rPr>
          <m:t xml:space="preserve">J=5000 </m:t>
        </m:r>
        <m:r>
          <m:rPr>
            <m:sty m:val="p"/>
          </m:rP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2</m:t>
            </m:r>
          </m:sup>
        </m:sSup>
      </m:oMath>
    </w:p>
    <w:p w14:paraId="63EFAEEB" w14:textId="2E6A281C" w:rsidR="006804D7" w:rsidRPr="006804D7" w:rsidRDefault="006804D7" w:rsidP="006804D7">
      <w:pPr>
        <w:pStyle w:val="Paragrafoelenco"/>
        <w:numPr>
          <w:ilvl w:val="0"/>
          <w:numId w:val="2"/>
        </w:numPr>
      </w:pPr>
      <w:r>
        <w:t xml:space="preserve">Coefficiente di attrito viscoso di </w:t>
      </w:r>
      <w:r w:rsidRPr="002F31BF">
        <w:rPr>
          <w:b/>
          <w:bCs/>
        </w:rPr>
        <w:t>traslazione</w:t>
      </w:r>
      <w:r>
        <w:t xml:space="preserve"> con l’aria: </w:t>
      </w:r>
      <w:r w:rsidR="002F31BF">
        <w:t>…….</w:t>
      </w:r>
      <w:r>
        <w:t xml:space="preserve"> </w:t>
      </w:r>
      <m:oMath>
        <m:r>
          <w:rPr>
            <w:rFonts w:ascii="Cambria Math" w:hAnsi="Cambria Math"/>
          </w:rPr>
          <m:t>b=150 Ns/m</m:t>
        </m:r>
      </m:oMath>
    </w:p>
    <w:p w14:paraId="4BEFF5B0" w14:textId="5EE903F1" w:rsidR="006804D7" w:rsidRPr="006804D7" w:rsidRDefault="006804D7" w:rsidP="006804D7">
      <w:pPr>
        <w:pStyle w:val="Paragrafoelenco"/>
        <w:numPr>
          <w:ilvl w:val="0"/>
          <w:numId w:val="2"/>
        </w:numPr>
      </w:pPr>
      <w:r>
        <w:t xml:space="preserve">Coefficiente di attrito viscoso di </w:t>
      </w:r>
      <w:r w:rsidR="002F31BF" w:rsidRPr="002F31BF">
        <w:rPr>
          <w:b/>
          <w:bCs/>
        </w:rPr>
        <w:t>rotazione</w:t>
      </w:r>
      <w:r>
        <w:t xml:space="preserve"> con l’aria: </w:t>
      </w:r>
      <w:r w:rsidR="002F31BF">
        <w:t>……….</w:t>
      </w:r>
      <w:r>
        <w:t xml:space="preserve"> </w:t>
      </w:r>
      <m:oMath>
        <m:r>
          <w:rPr>
            <w:rFonts w:ascii="Cambria Math" w:hAnsi="Cambria Math"/>
          </w:rPr>
          <m:t>β=15 Nms/Rad</m:t>
        </m:r>
      </m:oMath>
    </w:p>
    <w:p w14:paraId="232DB304" w14:textId="29063AD3" w:rsidR="006804D7" w:rsidRPr="00507205" w:rsidRDefault="002F31BF" w:rsidP="006804D7">
      <w:pPr>
        <w:pStyle w:val="Paragrafoelenco"/>
        <w:numPr>
          <w:ilvl w:val="0"/>
          <w:numId w:val="2"/>
        </w:numPr>
      </w:pPr>
      <w:r>
        <w:t>Apertura alare del convertiplano: ……………………………</w:t>
      </w:r>
      <w:proofErr w:type="gramStart"/>
      <w:r>
        <w:t>…….</w:t>
      </w:r>
      <w:proofErr w:type="gramEnd"/>
      <w:r>
        <w:t xml:space="preserve">. </w:t>
      </w:r>
      <m:oMath>
        <m:r>
          <w:rPr>
            <w:rFonts w:ascii="Cambria Math" w:hAnsi="Cambria Math"/>
          </w:rPr>
          <m:t>l=10 m</m:t>
        </m:r>
      </m:oMath>
    </w:p>
    <w:p w14:paraId="336DD977" w14:textId="73A4B80E" w:rsidR="00507205" w:rsidRPr="00507205" w:rsidRDefault="00507205" w:rsidP="006804D7">
      <w:pPr>
        <w:pStyle w:val="Paragrafoelenco"/>
        <w:numPr>
          <w:ilvl w:val="0"/>
          <w:numId w:val="2"/>
        </w:numPr>
      </w:pPr>
      <w:r>
        <w:t xml:space="preserve">Accelerazione di gravità: </w:t>
      </w:r>
      <w:r>
        <w:rPr>
          <w:rFonts w:eastAsiaTheme="minorEastAsia"/>
        </w:rPr>
        <w:t>………………………………………………</w:t>
      </w:r>
      <w:r w:rsidR="00B53212">
        <w:rPr>
          <w:rFonts w:eastAsiaTheme="minorEastAsia"/>
        </w:rPr>
        <w:t xml:space="preserve"> </w:t>
      </w:r>
      <m:oMath>
        <m:r>
          <w:rPr>
            <w:rFonts w:ascii="Cambria Math" w:hAnsi="Cambria Math"/>
          </w:rPr>
          <m:t>g</m:t>
        </m:r>
        <m:r>
          <m:rPr>
            <m:sty m:val="p"/>
          </m:rPr>
          <w:rPr>
            <w:rFonts w:ascii="Cambria Math" w:hAnsi="Cambria Math"/>
          </w:rPr>
          <m:t>= 9.81 m/</m:t>
        </m:r>
        <m:sSup>
          <m:sSupPr>
            <m:ctrlPr>
              <w:rPr>
                <w:rFonts w:ascii="Cambria Math" w:hAnsi="Cambria Math"/>
              </w:rPr>
            </m:ctrlPr>
          </m:sSupPr>
          <m:e>
            <m:r>
              <w:rPr>
                <w:rFonts w:ascii="Cambria Math" w:hAnsi="Cambria Math"/>
              </w:rPr>
              <m:t>s</m:t>
            </m:r>
          </m:e>
          <m:sup>
            <m:r>
              <w:rPr>
                <w:rFonts w:ascii="Cambria Math" w:hAnsi="Cambria Math"/>
              </w:rPr>
              <m:t>2</m:t>
            </m:r>
          </m:sup>
        </m:sSup>
      </m:oMath>
    </w:p>
    <w:p w14:paraId="5AA6BBFF" w14:textId="77777777" w:rsidR="00507205" w:rsidRDefault="00507205" w:rsidP="00507205">
      <w:pPr>
        <w:rPr>
          <w:b/>
          <w:bCs/>
        </w:rPr>
      </w:pPr>
    </w:p>
    <w:p w14:paraId="5BD2B3AE" w14:textId="77777777" w:rsidR="00507205" w:rsidRDefault="00507205" w:rsidP="00507205">
      <w:pPr>
        <w:rPr>
          <w:b/>
          <w:bCs/>
        </w:rPr>
      </w:pPr>
    </w:p>
    <w:p w14:paraId="50924898" w14:textId="64B821B6" w:rsidR="00507205" w:rsidRDefault="00507205" w:rsidP="00507205">
      <w:pPr>
        <w:rPr>
          <w:b/>
          <w:bCs/>
        </w:rPr>
      </w:pPr>
      <w:r w:rsidRPr="00507205">
        <w:rPr>
          <w:b/>
          <w:bCs/>
        </w:rPr>
        <w:lastRenderedPageBreak/>
        <w:t>Attuatori</w:t>
      </w:r>
      <w:r>
        <w:rPr>
          <w:b/>
          <w:bCs/>
        </w:rPr>
        <w:t xml:space="preserve"> </w:t>
      </w:r>
      <w:r w:rsidRPr="00507205">
        <w:t>(modellati come funzioni di trasferimento)</w:t>
      </w:r>
    </w:p>
    <w:p w14:paraId="24436B4B" w14:textId="2B7B986F" w:rsidR="00507205" w:rsidRPr="00507205" w:rsidRDefault="00507205" w:rsidP="00507205">
      <w:pPr>
        <w:pStyle w:val="Paragrafoelenco"/>
        <w:numPr>
          <w:ilvl w:val="0"/>
          <w:numId w:val="3"/>
        </w:numPr>
        <w:rPr>
          <w:b/>
          <w:bCs/>
        </w:rPr>
      </w:pPr>
      <w:r>
        <w:t xml:space="preserve">Guadagno statico motori: </w:t>
      </w:r>
      <w:r>
        <w:rPr>
          <w:rFonts w:eastAsiaTheme="minorEastAsia"/>
        </w:rPr>
        <w:t>……………………………………</w:t>
      </w:r>
      <w:proofErr w:type="gramStart"/>
      <w:r>
        <w:rPr>
          <w:rFonts w:eastAsiaTheme="minorEastAsia"/>
        </w:rPr>
        <w:t>…….</w:t>
      </w:r>
      <w:proofErr w:type="gramEnd"/>
      <w:r>
        <w:rPr>
          <w:rFonts w:eastAsiaTheme="minorEastAsia"/>
        </w:rPr>
        <w:t>.</w:t>
      </w:r>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=500</m:t>
        </m:r>
        <m:r>
          <w:rPr>
            <w:rFonts w:ascii="Cambria Math" w:eastAsiaTheme="minorEastAsia" w:hAnsi="Cambria Math"/>
          </w:rPr>
          <m:t xml:space="preserve"> N</m:t>
        </m:r>
      </m:oMath>
    </w:p>
    <w:p w14:paraId="79832188" w14:textId="16D02FD5" w:rsidR="00507205" w:rsidRDefault="00507205" w:rsidP="00507205">
      <w:pPr>
        <w:pStyle w:val="Paragrafoelenco"/>
        <w:rPr>
          <w:rFonts w:eastAsiaTheme="minorEastAsia"/>
        </w:rPr>
      </w:pPr>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m2</m:t>
            </m:r>
          </m:sub>
        </m:sSub>
        <m:r>
          <w:rPr>
            <w:rFonts w:ascii="Cambria Math" w:eastAsiaTheme="minorEastAsia" w:hAnsi="Cambria Math"/>
          </w:rPr>
          <m:t>=100 N</m:t>
        </m:r>
      </m:oMath>
    </w:p>
    <w:p w14:paraId="2D205649" w14:textId="180E3219" w:rsidR="00507205" w:rsidRPr="00A276BE" w:rsidRDefault="00507205" w:rsidP="00507205">
      <w:pPr>
        <w:pStyle w:val="Paragrafoelenco"/>
        <w:numPr>
          <w:ilvl w:val="0"/>
          <w:numId w:val="3"/>
        </w:numPr>
      </w:pPr>
      <w:r w:rsidRPr="00507205">
        <w:t>Costante di tempo poli</w:t>
      </w:r>
      <w:r>
        <w:t xml:space="preserve">: </w:t>
      </w:r>
      <w:r w:rsidR="00A276BE">
        <w:t>………………………………………</w:t>
      </w:r>
      <w:proofErr w:type="gramStart"/>
      <w:r w:rsidR="00A276BE">
        <w:t>…….</w:t>
      </w:r>
      <w:proofErr w:type="gramEnd"/>
      <w:r w:rsidR="00B53212">
        <w:rPr>
          <w:rFonts w:eastAsiaTheme="minor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m1</m:t>
            </m:r>
          </m:sub>
        </m:sSub>
        <m:r>
          <w:rPr>
            <w:rFonts w:ascii="Cambria Math" w:hAnsi="Cambria Math"/>
          </w:rPr>
          <m:t>=5 s</m:t>
        </m:r>
      </m:oMath>
    </w:p>
    <w:p w14:paraId="58949F7C" w14:textId="397C7BAD" w:rsidR="00A276BE" w:rsidRDefault="00A276BE" w:rsidP="00A276BE">
      <w:pPr>
        <w:pStyle w:val="Paragrafoelenco"/>
        <w:rPr>
          <w:rFonts w:eastAsiaTheme="minorEastAsia"/>
        </w:rPr>
      </w:pPr>
      <w:r>
        <w:t xml:space="preserve">                                                  ………………………………………………</w:t>
      </w:r>
      <m:oMath>
        <m:sSub>
          <m:sSubPr>
            <m:ctrlPr>
              <w:rPr>
                <w:rFonts w:ascii="Cambria Math" w:hAnsi="Cambria Math"/>
              </w:rPr>
            </m:ctrlPr>
          </m:sSubPr>
          <m:e>
            <m:r>
              <w:rPr>
                <w:rFonts w:ascii="Cambria Math" w:hAnsi="Cambria Math"/>
              </w:rPr>
              <m:t>T</m:t>
            </m:r>
          </m:e>
          <m:sub>
            <m:r>
              <w:rPr>
                <w:rFonts w:ascii="Cambria Math" w:hAnsi="Cambria Math"/>
              </w:rPr>
              <m:t>m2</m:t>
            </m:r>
          </m:sub>
        </m:sSub>
        <m:r>
          <w:rPr>
            <w:rFonts w:ascii="Cambria Math" w:hAnsi="Cambria Math"/>
          </w:rPr>
          <m:t>=5 s</m:t>
        </m:r>
      </m:oMath>
    </w:p>
    <w:p w14:paraId="7F76881E" w14:textId="61964F53" w:rsidR="00A276BE" w:rsidRPr="00A276BE" w:rsidRDefault="00A276BE" w:rsidP="00A276BE">
      <w:pPr>
        <w:pStyle w:val="Paragrafoelenco"/>
        <w:numPr>
          <w:ilvl w:val="0"/>
          <w:numId w:val="3"/>
        </w:numPr>
      </w:pPr>
      <w:r>
        <w:t xml:space="preserve">Costante di ritardo: </w:t>
      </w:r>
      <w:r>
        <w:rPr>
          <w:rFonts w:eastAsiaTheme="minorEastAsia"/>
        </w:rPr>
        <w:t>……………………………………………………</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=0.5 s</m:t>
        </m:r>
      </m:oMath>
    </w:p>
    <w:p w14:paraId="23881E05" w14:textId="5F1D25BA" w:rsidR="00A276BE" w:rsidRDefault="00A276BE" w:rsidP="00A276BE">
      <w:pPr>
        <w:pStyle w:val="Paragrafoelenco"/>
        <w:rPr>
          <w:rFonts w:eastAsiaTheme="minorEastAsia"/>
        </w:rPr>
      </w:pPr>
      <w:r>
        <w:rPr>
          <w:rFonts w:eastAsiaTheme="minor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=0.5 s</m:t>
        </m:r>
      </m:oMath>
    </w:p>
    <w:p w14:paraId="51BAF83E" w14:textId="77777777" w:rsidR="00B44B78" w:rsidRDefault="00B44B78" w:rsidP="00B44B78"/>
    <w:p w14:paraId="3609606D" w14:textId="52FEAF27" w:rsidR="00B44B78" w:rsidRDefault="00B44B78" w:rsidP="00B44B78">
      <w:pPr>
        <w:pStyle w:val="Paragrafoelenco"/>
        <w:numPr>
          <w:ilvl w:val="1"/>
          <w:numId w:val="1"/>
        </w:numPr>
        <w:rPr>
          <w:b/>
          <w:bCs/>
          <w:sz w:val="36"/>
          <w:szCs w:val="36"/>
        </w:rPr>
      </w:pPr>
      <w:r w:rsidRPr="00B44B78">
        <w:rPr>
          <w:b/>
          <w:bCs/>
          <w:sz w:val="36"/>
          <w:szCs w:val="36"/>
        </w:rPr>
        <w:t xml:space="preserve"> Modello dinamico</w:t>
      </w:r>
    </w:p>
    <w:p w14:paraId="36F2E30B" w14:textId="0A834C4D" w:rsidR="00B44B78" w:rsidRDefault="00B44B78" w:rsidP="00B44B78">
      <w:r>
        <w:t xml:space="preserve">Le equazioni differenziali sotto riportate rappresentano il modello dinamico del sistema fisico, ovvero descrivono l’evoluzione degli stati del convertiplano così definiti: </w:t>
      </w:r>
    </w:p>
    <w:p w14:paraId="71CACFD3" w14:textId="56EA56FA" w:rsidR="00B44B78" w:rsidRPr="00B44B78" w:rsidRDefault="00B44B78" w:rsidP="00B44B78">
      <w:pPr>
        <w:pStyle w:val="Paragrafoelenco"/>
        <w:numPr>
          <w:ilvl w:val="0"/>
          <w:numId w:val="3"/>
        </w:numPr>
      </w:pPr>
      <w:r>
        <w:t xml:space="preserve">Altitudine del convertiplano: </w:t>
      </w:r>
      <m:oMath>
        <m:r>
          <m:rPr>
            <m:sty m:val="bi"/>
          </m:rPr>
          <w:rPr>
            <w:rFonts w:ascii="Cambria Math" w:hAnsi="Cambria Math"/>
          </w:rPr>
          <m:t>z</m:t>
        </m:r>
      </m:oMath>
    </w:p>
    <w:p w14:paraId="5F35CAA4" w14:textId="3A1FDB18" w:rsidR="00B44B78" w:rsidRPr="00B44B78" w:rsidRDefault="00B44B78" w:rsidP="00B44B78">
      <w:pPr>
        <w:pStyle w:val="Paragrafoelenco"/>
        <w:numPr>
          <w:ilvl w:val="0"/>
          <w:numId w:val="3"/>
        </w:numPr>
      </w:pPr>
      <w:r w:rsidRPr="00B44B78">
        <w:rPr>
          <w:rFonts w:eastAsiaTheme="minorEastAsia"/>
        </w:rPr>
        <w:t>Posizione angolare rispetto alla direzione longitudinale:</w:t>
      </w:r>
      <w:r>
        <w:rPr>
          <w:rFonts w:eastAsiaTheme="minorEastAsia"/>
        </w:rPr>
        <w:t xml:space="preserve"> </w:t>
      </w:r>
      <m:oMath>
        <m:r>
          <m:rPr>
            <m:sty m:val="bi"/>
          </m:rPr>
          <w:rPr>
            <w:rFonts w:ascii="Cambria Math" w:eastAsiaTheme="minorEastAsia" w:hAnsi="Cambria Math"/>
          </w:rPr>
          <m:t>ϑ</m:t>
        </m:r>
      </m:oMath>
    </w:p>
    <w:p w14:paraId="6CFBE527" w14:textId="3276822C" w:rsidR="00B44B78" w:rsidRDefault="00B44B78" w:rsidP="00B44B78">
      <w:r>
        <w:t>Con la seguente dinamica:</w:t>
      </w:r>
    </w:p>
    <w:p w14:paraId="0F74B3B6" w14:textId="64B98DE1" w:rsidR="00B44B78" w:rsidRPr="00B44B78" w:rsidRDefault="00B44B78" w:rsidP="00B44B78">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z</m:t>
              </m:r>
            </m:e>
          </m:acc>
          <m:r>
            <w:rPr>
              <w:rFonts w:ascii="Cambria Math" w:hAnsi="Cambria Math"/>
            </w:rPr>
            <m:t>+b</m:t>
          </m:r>
          <m:acc>
            <m:accPr>
              <m:chr m:val="̇"/>
              <m:ctrlPr>
                <w:rPr>
                  <w:rFonts w:ascii="Cambria Math" w:hAnsi="Cambria Math"/>
                  <w:i/>
                </w:rPr>
              </m:ctrlPr>
            </m:accPr>
            <m:e>
              <m:r>
                <w:rPr>
                  <w:rFonts w:ascii="Cambria Math" w:hAnsi="Cambria Math"/>
                </w:rPr>
                <m:t>z</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-Mg</m:t>
          </m:r>
        </m:oMath>
      </m:oMathPara>
    </w:p>
    <w:p w14:paraId="29D1BF01" w14:textId="4F84EDC8" w:rsidR="00B44B78" w:rsidRPr="00B53212" w:rsidRDefault="00B44B78" w:rsidP="00B44B78">
      <w:pPr>
        <w:rPr>
          <w:rFonts w:eastAsiaTheme="minorEastAsia"/>
        </w:rPr>
      </w:pPr>
      <m:oMathPara>
        <m:oMath>
          <m:r>
            <w:rPr>
              <w:rFonts w:ascii="Cambria Math" w:hAnsi="Cambria Math"/>
            </w:rPr>
            <m:t>J</m:t>
          </m:r>
          <m:acc>
            <m:accPr>
              <m:chr m:val="̈"/>
              <m:ctrlPr>
                <w:rPr>
                  <w:rFonts w:ascii="Cambria Math" w:hAnsi="Cambria Math"/>
                  <w:i/>
                </w:rPr>
              </m:ctrlPr>
            </m:accPr>
            <m:e>
              <m:r>
                <w:rPr>
                  <w:rFonts w:ascii="Cambria Math" w:hAnsi="Cambria Math"/>
                </w:rPr>
                <m:t>θ</m:t>
              </m:r>
            </m:e>
          </m:acc>
          <m:r>
            <w:rPr>
              <w:rFonts w:ascii="Cambria Math" w:hAnsi="Cambria Math"/>
            </w:rPr>
            <m:t>+β</m:t>
          </m:r>
          <m:acc>
            <m:accPr>
              <m:chr m:val="̇"/>
              <m:ctrlPr>
                <w:rPr>
                  <w:rFonts w:ascii="Cambria Math" w:hAnsi="Cambria Math"/>
                  <w:i/>
                </w:rPr>
              </m:ctrlPr>
            </m:accPr>
            <m:e>
              <m:r>
                <w:rPr>
                  <w:rFonts w:ascii="Cambria Math" w:hAnsi="Cambria Math"/>
                </w:rPr>
                <m:t>θ</m:t>
              </m:r>
            </m:e>
          </m:acc>
          <m:r>
            <w:rPr>
              <w:rFonts w:ascii="Cambria Math" w:hAnsi="Cambria Math"/>
            </w:rPr>
            <m:t>=2l</m:t>
          </m:r>
          <m:sSub>
            <m:sSubPr>
              <m:ctrlPr>
                <w:rPr>
                  <w:rFonts w:ascii="Cambria Math" w:hAnsi="Cambria Math"/>
                  <w:i/>
                </w:rPr>
              </m:ctrlPr>
            </m:sSubPr>
            <m:e>
              <m:r>
                <w:rPr>
                  <w:rFonts w:ascii="Cambria Math" w:hAnsi="Cambria Math"/>
                </w:rPr>
                <m:t>f</m:t>
              </m:r>
            </m:e>
            <m:sub>
              <m:r>
                <w:rPr>
                  <w:rFonts w:ascii="Cambria Math" w:hAnsi="Cambria Math"/>
                </w:rPr>
                <m:t>a</m:t>
              </m:r>
            </m:sub>
          </m:sSub>
        </m:oMath>
      </m:oMathPara>
    </w:p>
    <w:p w14:paraId="71FBB3CD" w14:textId="227A18A7" w:rsidR="00B53212" w:rsidRDefault="00B53212" w:rsidP="00B44B78">
      <w:r>
        <w:t xml:space="preserve">In queste equazioni notiamo la presenza dei parametri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m</m:t>
            </m:r>
          </m:sub>
        </m:sSub>
      </m:oMath>
      <w:r>
        <w:rPr>
          <w:rFonts w:eastAsiaTheme="minorEastAsia"/>
        </w:rPr>
        <w:t xml:space="preserve"> e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a</m:t>
            </m:r>
          </m:sub>
        </m:sSub>
      </m:oMath>
      <w:r>
        <w:t xml:space="preserve"> che rappresentano le forze che vengono impresse dagli attuatori del convertiplano, nonchè il nostro ingresso di controllo.</w:t>
      </w:r>
    </w:p>
    <w:p w14:paraId="2F67E212" w14:textId="469B3C73" w:rsidR="00B53212" w:rsidRDefault="00B53212" w:rsidP="00B44B78">
      <w:r>
        <w:t>Invece le funzioni di trasferimento che modellano i motori sono date da:</w:t>
      </w:r>
    </w:p>
    <w:p w14:paraId="78995CE2" w14:textId="6B4E906A" w:rsidR="00B36634" w:rsidRPr="002A7CAF" w:rsidRDefault="00000000" w:rsidP="00B36634">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m1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s+1</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s</m:t>
              </m:r>
            </m:sup>
          </m:s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m2</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s+1</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sup>
          </m:sSup>
        </m:oMath>
      </m:oMathPara>
    </w:p>
    <w:p w14:paraId="4B48C208" w14:textId="77777777" w:rsidR="002A7CAF" w:rsidRPr="00B44B78" w:rsidRDefault="002A7CAF" w:rsidP="00B36634"/>
    <w:p w14:paraId="3BA8F8B5" w14:textId="22D53D7A" w:rsidR="00B53212" w:rsidRDefault="002A7CAF" w:rsidP="002A7CAF">
      <w:pPr>
        <w:pStyle w:val="Paragrafoelenco"/>
        <w:numPr>
          <w:ilvl w:val="1"/>
          <w:numId w:val="1"/>
        </w:numPr>
        <w:rPr>
          <w:b/>
          <w:bCs/>
          <w:sz w:val="36"/>
          <w:szCs w:val="36"/>
        </w:rPr>
      </w:pPr>
      <w:r w:rsidRPr="002A7CAF">
        <w:rPr>
          <w:b/>
          <w:bCs/>
          <w:sz w:val="36"/>
          <w:szCs w:val="36"/>
        </w:rPr>
        <w:t>Modell</w:t>
      </w:r>
      <w:r w:rsidR="00AF6EB1">
        <w:rPr>
          <w:b/>
          <w:bCs/>
          <w:sz w:val="36"/>
          <w:szCs w:val="36"/>
        </w:rPr>
        <w:t>azione e analisi sistema</w:t>
      </w:r>
    </w:p>
    <w:p w14:paraId="1806EC4F" w14:textId="4D2541E5" w:rsidR="002A7CAF" w:rsidRDefault="00CA05C7" w:rsidP="002A7CAF">
      <w:r>
        <w:t>L</w:t>
      </w:r>
      <w:r w:rsidR="002A7CAF">
        <w:t xml:space="preserve">inearizzando </w:t>
      </w:r>
      <w:r>
        <w:t xml:space="preserve">il sistema intorno al punto di equilibrio </w:t>
      </w:r>
      <m:oMath>
        <m:r>
          <w:rPr>
            <w:rFonts w:ascii="Cambria Math" w:hAnsi="Cambria Math"/>
          </w:rPr>
          <m:t>z=θ=0</m:t>
        </m:r>
      </m:oMath>
      <w:r>
        <w:rPr>
          <w:rFonts w:eastAsiaTheme="minorEastAsia"/>
        </w:rPr>
        <w:t xml:space="preserve"> </w:t>
      </w:r>
      <w:r w:rsidR="002A7CAF">
        <w:t xml:space="preserve">abbiamo verificato che fosse </w:t>
      </w:r>
      <w:r w:rsidR="002A7CAF" w:rsidRPr="002A7CAF">
        <w:rPr>
          <w:b/>
          <w:bCs/>
        </w:rPr>
        <w:t>completamente raggiungibil</w:t>
      </w:r>
      <w:r>
        <w:rPr>
          <w:b/>
          <w:bCs/>
        </w:rPr>
        <w:t>e</w:t>
      </w:r>
      <w:r w:rsidR="002A7CAF">
        <w:t>:</w:t>
      </w:r>
    </w:p>
    <w:p w14:paraId="2FC15F81" w14:textId="5AC5C490" w:rsidR="002A7CAF" w:rsidRPr="00CA05C7" w:rsidRDefault="002A7CAF" w:rsidP="002A7CAF">
      <w:pPr>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-b</m:t>
                              </m:r>
                            </m:num>
                            <m:den>
                              <m:r>
                                <w:rPr>
                                  <w:rFonts w:ascii="Cambria Math" w:hAnsi="Cambria Math"/>
                                </w:rPr>
                                <m:t>M</m:t>
                              </m:r>
                            </m:den>
                          </m:f>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e>
                  <m:e>
                    <m:m>
                      <m:mPr>
                        <m:mcs>
                          <m:mc>
                            <m:mcPr>
                              <m:count m:val="1"/>
                              <m:mcJc m:val="center"/>
                            </m:mcPr>
                          </m:mc>
                        </m:mcs>
                        <m:ctrlPr>
                          <w:rPr>
                            <w:rFonts w:ascii="Cambria Math" w:hAnsi="Cambria Math"/>
                            <w:i/>
                          </w:rPr>
                        </m:ctrlPr>
                      </m:mPr>
                      <m:mr>
                        <m:e>
                          <m:r>
                            <w:rPr>
                              <w:rFonts w:ascii="Cambria Math" w:hAnsi="Cambria Math"/>
                            </w:rPr>
                            <m:t>0</m:t>
                          </m:r>
                        </m:e>
                      </m:mr>
                      <m:mr>
                        <m:e>
                          <m:f>
                            <m:fPr>
                              <m:type m:val="skw"/>
                              <m:ctrlPr>
                                <w:rPr>
                                  <w:rFonts w:ascii="Cambria Math" w:hAnsi="Cambria Math"/>
                                  <w:i/>
                                </w:rPr>
                              </m:ctrlPr>
                            </m:fPr>
                            <m:num>
                              <m:r>
                                <w:rPr>
                                  <w:rFonts w:ascii="Cambria Math" w:hAnsi="Cambria Math"/>
                                </w:rPr>
                                <m:t>-β</m:t>
                              </m:r>
                            </m:num>
                            <m:den>
                              <m:r>
                                <w:rPr>
                                  <w:rFonts w:ascii="Cambria Math" w:hAnsi="Cambria Math"/>
                                </w:rPr>
                                <m:t>J</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mr>
                    </m:m>
                  </m:e>
                </m:mr>
              </m:m>
            </m:e>
          </m:d>
          <m:r>
            <w:rPr>
              <w:rFonts w:ascii="Cambria Math" w:eastAsiaTheme="minorEastAsia" w:hAnsi="Cambria Math"/>
            </w:rPr>
            <m:t xml:space="preserve">                         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2l</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mr>
              </m:m>
            </m:e>
          </m:d>
        </m:oMath>
      </m:oMathPara>
    </w:p>
    <w:p w14:paraId="174513EF" w14:textId="4D67EC56" w:rsidR="00CA05C7" w:rsidRPr="00CA05C7" w:rsidRDefault="00CA05C7" w:rsidP="002A7CAF">
      <w:pPr>
        <w:rPr>
          <w:rFonts w:eastAsiaTheme="minorEastAsia"/>
        </w:rPr>
      </w:pPr>
      <m:oMathPara>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m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d>
          <m:r>
            <w:rPr>
              <w:rFonts w:ascii="Cambria Math" w:eastAsiaTheme="minorEastAsia" w:hAnsi="Cambria Math"/>
            </w:rPr>
            <m:t xml:space="preserve">                                       D=</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m:oMathPara>
    </w:p>
    <w:p w14:paraId="22660AED" w14:textId="77777777" w:rsidR="00CA05C7" w:rsidRDefault="00CA05C7" w:rsidP="002A7CAF">
      <w:pPr>
        <w:rPr>
          <w:rFonts w:eastAsiaTheme="minorEastAsia"/>
        </w:rPr>
      </w:pPr>
    </w:p>
    <w:p w14:paraId="7498084F" w14:textId="77777777" w:rsidR="00CA05C7" w:rsidRDefault="00CA05C7" w:rsidP="002A7CAF">
      <w:pPr>
        <w:rPr>
          <w:rFonts w:eastAsiaTheme="minorEastAsia"/>
        </w:rPr>
      </w:pPr>
    </w:p>
    <w:p w14:paraId="5C540962" w14:textId="3FBDEF74" w:rsidR="00CA05C7" w:rsidRDefault="00CA05C7" w:rsidP="002A7CAF">
      <w:pPr>
        <w:rPr>
          <w:rFonts w:eastAsiaTheme="minorEastAsia"/>
        </w:rPr>
      </w:pPr>
      <w:r>
        <w:rPr>
          <w:rFonts w:eastAsiaTheme="minorEastAsia"/>
        </w:rPr>
        <w:lastRenderedPageBreak/>
        <w:t>Da cui:</w:t>
      </w:r>
    </w:p>
    <w:p w14:paraId="64A576C2" w14:textId="68B8B658" w:rsidR="00CA05C7" w:rsidRPr="00CA05C7" w:rsidRDefault="00000000" w:rsidP="002A7CAF">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=Ax+Bf</m:t>
          </m:r>
          <m:r>
            <m:rPr>
              <m:sty m:val="p"/>
            </m:rPr>
            <w:rPr>
              <w:rFonts w:ascii="Cambria Math" w:hAnsi="Cambria Math"/>
            </w:rPr>
            <w:br/>
          </m:r>
        </m:oMath>
        <m:oMath>
          <m:r>
            <w:rPr>
              <w:rFonts w:ascii="Cambria Math" w:hAnsi="Cambria Math"/>
            </w:rPr>
            <m:t>y=Cx</m:t>
          </m:r>
        </m:oMath>
      </m:oMathPara>
    </w:p>
    <w:p w14:paraId="35C01AD1" w14:textId="25993AD2" w:rsidR="00CA05C7" w:rsidRDefault="00CA05C7" w:rsidP="002A7CAF">
      <w:pPr>
        <w:rPr>
          <w:rFonts w:eastAsiaTheme="minorEastAsia"/>
        </w:rPr>
      </w:pPr>
      <w:r>
        <w:rPr>
          <w:rFonts w:eastAsiaTheme="minorEastAsia"/>
        </w:rPr>
        <w:t xml:space="preserve">Dove lo stato </w:t>
      </w:r>
      <m:oMath>
        <m:r>
          <w:rPr>
            <w:rFonts w:ascii="Cambria Math" w:eastAsiaTheme="minorEastAsia" w:hAnsi="Cambria Math"/>
          </w:rPr>
          <m:t>x</m:t>
        </m:r>
      </m:oMath>
      <w:r>
        <w:rPr>
          <w:rFonts w:eastAsiaTheme="minorEastAsia"/>
        </w:rPr>
        <w:t xml:space="preserve"> è dato da:</w:t>
      </w:r>
    </w:p>
    <w:p w14:paraId="77C60B2F" w14:textId="764A5B90" w:rsidR="00CA05C7" w:rsidRPr="00CA05C7" w:rsidRDefault="00CA05C7" w:rsidP="002A7CAF">
      <w:pPr>
        <w:rPr>
          <w:rFonts w:eastAsiaTheme="minorEastAsia"/>
          <w:sz w:val="28"/>
          <w:szCs w:val="28"/>
        </w:rPr>
      </w:pPr>
      <m:oMathPara>
        <m:oMath>
          <m:r>
            <w:rPr>
              <w:rFonts w:ascii="Cambria Math" w:hAnsi="Cambria Math"/>
              <w:sz w:val="28"/>
              <w:szCs w:val="28"/>
            </w:rPr>
            <m:t>x=</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rPr>
                          <m:t>z</m:t>
                        </m:r>
                      </m:e>
                    </m:acc>
                  </m:e>
                </m:mr>
                <m:mr>
                  <m:e>
                    <m:acc>
                      <m:accPr>
                        <m:chr m:val="̇"/>
                        <m:ctrlPr>
                          <w:rPr>
                            <w:rFonts w:ascii="Cambria Math" w:hAnsi="Cambria Math"/>
                            <w:i/>
                            <w:sz w:val="28"/>
                            <w:szCs w:val="28"/>
                          </w:rPr>
                        </m:ctrlPr>
                      </m:accPr>
                      <m:e>
                        <m:r>
                          <w:rPr>
                            <w:rFonts w:ascii="Cambria Math" w:hAnsi="Cambria Math"/>
                            <w:sz w:val="28"/>
                            <w:szCs w:val="28"/>
                          </w:rPr>
                          <m:t>θ</m:t>
                        </m:r>
                      </m:e>
                    </m:acc>
                  </m:e>
                </m:mr>
                <m:mr>
                  <m:e>
                    <m:m>
                      <m:mPr>
                        <m:mcs>
                          <m:mc>
                            <m:mcPr>
                              <m:count m:val="1"/>
                              <m:mcJc m:val="center"/>
                            </m:mcPr>
                          </m:mc>
                        </m:mcs>
                        <m:ctrlPr>
                          <w:rPr>
                            <w:rFonts w:ascii="Cambria Math" w:hAnsi="Cambria Math"/>
                            <w:i/>
                            <w:sz w:val="28"/>
                            <w:szCs w:val="28"/>
                          </w:rPr>
                        </m:ctrlPr>
                      </m:mPr>
                      <m:mr>
                        <m:e>
                          <m:r>
                            <w:rPr>
                              <w:rFonts w:ascii="Cambria Math" w:hAnsi="Cambria Math"/>
                              <w:sz w:val="28"/>
                              <w:szCs w:val="28"/>
                            </w:rPr>
                            <m:t>z</m:t>
                          </m:r>
                        </m:e>
                      </m:mr>
                      <m:mr>
                        <m:e>
                          <m:r>
                            <w:rPr>
                              <w:rFonts w:ascii="Cambria Math" w:hAnsi="Cambria Math"/>
                              <w:sz w:val="28"/>
                              <w:szCs w:val="28"/>
                            </w:rPr>
                            <m:t>θ</m:t>
                          </m:r>
                        </m:e>
                      </m:mr>
                    </m:m>
                  </m:e>
                </m:mr>
              </m:m>
            </m:e>
          </m:d>
          <m:r>
            <w:rPr>
              <w:rFonts w:ascii="Cambria Math" w:eastAsiaTheme="minorEastAsia" w:hAnsi="Cambria Math"/>
              <w:sz w:val="28"/>
              <w:szCs w:val="28"/>
            </w:rPr>
            <m:t xml:space="preserve">              y=</m:t>
          </m:r>
          <m:d>
            <m:dPr>
              <m:begChr m:val="["/>
              <m:endChr m:val="]"/>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z</m:t>
                    </m:r>
                  </m:e>
                </m:mr>
                <m:mr>
                  <m:e>
                    <m:r>
                      <w:rPr>
                        <w:rFonts w:ascii="Cambria Math" w:eastAsiaTheme="minorEastAsia" w:hAnsi="Cambria Math"/>
                        <w:sz w:val="28"/>
                        <w:szCs w:val="28"/>
                      </w:rPr>
                      <m:t>θ</m:t>
                    </m:r>
                  </m:e>
                </m:mr>
              </m:m>
            </m:e>
          </m:d>
          <m:r>
            <w:rPr>
              <w:rFonts w:ascii="Cambria Math" w:eastAsiaTheme="minorEastAsia" w:hAnsi="Cambria Math"/>
              <w:sz w:val="28"/>
              <w:szCs w:val="28"/>
            </w:rPr>
            <m:t xml:space="preserve">                f=</m:t>
          </m:r>
          <m:d>
            <m:dPr>
              <m:begChr m:val="["/>
              <m:endChr m:val="]"/>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m</m:t>
                        </m:r>
                      </m:sub>
                    </m:sSub>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a</m:t>
                        </m:r>
                      </m:sub>
                    </m:sSub>
                  </m:e>
                </m:mr>
              </m:m>
            </m:e>
          </m:d>
        </m:oMath>
      </m:oMathPara>
    </w:p>
    <w:p w14:paraId="2D311407" w14:textId="739F0113" w:rsidR="00CA05C7" w:rsidRDefault="00E9184C" w:rsidP="002A7CAF">
      <w:pPr>
        <w:rPr>
          <w:rFonts w:eastAsiaTheme="minorEastAsia"/>
        </w:rPr>
      </w:pPr>
      <w:r>
        <w:rPr>
          <w:rFonts w:eastAsiaTheme="minorEastAsia"/>
        </w:rPr>
        <w:t xml:space="preserve">Quindi abbiamo scelto l’uscita del sistema come gli stati </w:t>
      </w:r>
      <m:oMath>
        <m:r>
          <w:rPr>
            <w:rFonts w:ascii="Cambria Math" w:eastAsiaTheme="minorEastAsia" w:hAnsi="Cambria Math"/>
          </w:rPr>
          <m:t>z</m:t>
        </m:r>
      </m:oMath>
      <w:r>
        <w:rPr>
          <w:rFonts w:eastAsiaTheme="minorEastAsia"/>
        </w:rPr>
        <w:t xml:space="preserve"> e </w:t>
      </w:r>
      <m:oMath>
        <m:r>
          <w:rPr>
            <w:rFonts w:ascii="Cambria Math" w:eastAsiaTheme="minorEastAsia" w:hAnsi="Cambria Math"/>
          </w:rPr>
          <m:t>θ</m:t>
        </m:r>
      </m:oMath>
      <w:r>
        <w:rPr>
          <w:rFonts w:eastAsiaTheme="minorEastAsia"/>
        </w:rPr>
        <w:t xml:space="preserve">, così da rendere il sistema linearizzato anche </w:t>
      </w:r>
      <w:r w:rsidRPr="00E9184C">
        <w:rPr>
          <w:rFonts w:eastAsiaTheme="minorEastAsia"/>
          <w:b/>
          <w:bCs/>
        </w:rPr>
        <w:t>completamente osservabile</w:t>
      </w:r>
      <w:r>
        <w:rPr>
          <w:rFonts w:eastAsiaTheme="minorEastAsia"/>
        </w:rPr>
        <w:t>:</w:t>
      </w:r>
    </w:p>
    <w:p w14:paraId="33F6C30F" w14:textId="2D2486EA" w:rsidR="00E9184C" w:rsidRPr="004470E4" w:rsidRDefault="00E9184C" w:rsidP="002A7CAF">
      <w:pPr>
        <w:rPr>
          <w:rFonts w:eastAsiaTheme="minorEastAsia"/>
        </w:rPr>
      </w:pPr>
      <m:oMathPara>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 xml:space="preserve">             0</m:t>
                    </m:r>
                  </m:e>
                  <m:e>
                    <m:r>
                      <w:rPr>
                        <w:rFonts w:ascii="Cambria Math" w:hAnsi="Cambria Math"/>
                      </w:rPr>
                      <m:t xml:space="preserve">        </m:t>
                    </m:r>
                    <m:m>
                      <m:mPr>
                        <m:mcs>
                          <m:mc>
                            <m:mcPr>
                              <m:count m:val="2"/>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-b</m:t>
                              </m:r>
                            </m:num>
                            <m:den>
                              <m:r>
                                <w:rPr>
                                  <w:rFonts w:ascii="Cambria Math" w:hAnsi="Cambria Math"/>
                                </w:rPr>
                                <m:t>M</m:t>
                              </m:r>
                            </m:den>
                          </m:f>
                        </m:e>
                        <m:e>
                          <m:r>
                            <w:rPr>
                              <w:rFonts w:ascii="Cambria Math" w:hAnsi="Cambria Math"/>
                            </w:rPr>
                            <m:t xml:space="preserve">        0</m:t>
                          </m:r>
                        </m:e>
                      </m:mr>
                    </m:m>
                  </m:e>
                </m:mr>
                <m:mr>
                  <m:e>
                    <m:r>
                      <w:rPr>
                        <w:rFonts w:ascii="Cambria Math" w:hAnsi="Cambria Math"/>
                      </w:rPr>
                      <m:t>0</m:t>
                    </m:r>
                  </m:e>
                  <m:e>
                    <m:r>
                      <w:rPr>
                        <w:rFonts w:ascii="Cambria Math" w:hAnsi="Cambria Math"/>
                      </w:rPr>
                      <m:t xml:space="preserve">            2l</m:t>
                    </m:r>
                  </m:e>
                  <m:e>
                    <m:m>
                      <m:mPr>
                        <m:mcs>
                          <m:mc>
                            <m:mcPr>
                              <m:count m:val="2"/>
                              <m:mcJc m:val="center"/>
                            </m:mcPr>
                          </m:mc>
                        </m:mcs>
                        <m:ctrlPr>
                          <w:rPr>
                            <w:rFonts w:ascii="Cambria Math" w:hAnsi="Cambria Math"/>
                            <w:i/>
                          </w:rPr>
                        </m:ctrlPr>
                      </m:mPr>
                      <m:mr>
                        <m:e>
                          <m:r>
                            <w:rPr>
                              <w:rFonts w:ascii="Cambria Math" w:hAnsi="Cambria Math"/>
                            </w:rPr>
                            <m:t xml:space="preserve">               0</m:t>
                          </m:r>
                        </m:e>
                        <m:e>
                          <m:f>
                            <m:fPr>
                              <m:type m:val="skw"/>
                              <m:ctrlPr>
                                <w:rPr>
                                  <w:rFonts w:ascii="Cambria Math" w:hAnsi="Cambria Math"/>
                                  <w:i/>
                                </w:rPr>
                              </m:ctrlPr>
                            </m:fPr>
                            <m:num>
                              <m:r>
                                <w:rPr>
                                  <w:rFonts w:ascii="Cambria Math" w:hAnsi="Cambria Math"/>
                                </w:rPr>
                                <m:t xml:space="preserve">     -2βl</m:t>
                              </m:r>
                            </m:num>
                            <m:den>
                              <m:r>
                                <w:rPr>
                                  <w:rFonts w:ascii="Cambria Math" w:hAnsi="Cambria Math"/>
                                </w:rPr>
                                <m:t>J</m:t>
                              </m:r>
                            </m:den>
                          </m:f>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r>
                      <w:rPr>
                        <w:rFonts w:ascii="Cambria Math" w:hAnsi="Cambria Math"/>
                      </w:rPr>
                      <m:t xml:space="preserve">          </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0</m:t>
                                </m:r>
                              </m:e>
                            </m:mr>
                          </m:m>
                        </m:e>
                      </m:mr>
                      <m:mr>
                        <m:e>
                          <m:m>
                            <m:mPr>
                              <m:mcs>
                                <m:mc>
                                  <m:mcPr>
                                    <m:count m:val="2"/>
                                    <m:mcJc m:val="center"/>
                                  </m:mcPr>
                                </m:mc>
                              </m:mcs>
                              <m:ctrlPr>
                                <w:rPr>
                                  <w:rFonts w:ascii="Cambria Math" w:hAnsi="Cambria Math"/>
                                  <w:i/>
                                </w:rPr>
                              </m:ctrlPr>
                            </m:mPr>
                            <m:mr>
                              <m:e>
                                <m:r>
                                  <w:rPr>
                                    <w:rFonts w:ascii="Cambria Math" w:hAnsi="Cambria Math"/>
                                  </w:rPr>
                                  <m:t xml:space="preserve"> 0</m:t>
                                </m:r>
                              </m:e>
                              <m:e>
                                <m:r>
                                  <w:rPr>
                                    <w:rFonts w:ascii="Cambria Math" w:hAnsi="Cambria Math"/>
                                  </w:rPr>
                                  <m:t xml:space="preserve">           2l</m:t>
                                </m:r>
                              </m:e>
                            </m:mr>
                          </m:m>
                        </m:e>
                      </m:mr>
                    </m:m>
                  </m:e>
                </m:mr>
              </m:m>
            </m:e>
          </m:d>
          <m:r>
            <w:rPr>
              <w:rFonts w:ascii="Cambria Math" w:eastAsiaTheme="minorEastAsia" w:hAnsi="Cambria Math"/>
            </w:rPr>
            <m:t xml:space="preserve">             O=</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e>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0</m:t>
                          </m:r>
                        </m:e>
                      </m:mr>
                    </m:m>
                  </m:e>
                </m:mr>
                <m:mr>
                  <m:e>
                    <m:r>
                      <w:rPr>
                        <w:rFonts w:ascii="Cambria Math" w:hAnsi="Cambria Math"/>
                      </w:rPr>
                      <m:t>0</m:t>
                    </m:r>
                  </m:e>
                  <m:e>
                    <m:r>
                      <w:rPr>
                        <w:rFonts w:ascii="Cambria Math" w:hAnsi="Cambria Math"/>
                      </w:rPr>
                      <m:t xml:space="preserve">           0</m:t>
                    </m:r>
                  </m:e>
                  <m:e>
                    <m:m>
                      <m:mPr>
                        <m:mcs>
                          <m:mc>
                            <m:mcPr>
                              <m:count m:val="2"/>
                              <m:mcJc m:val="center"/>
                            </m:mcPr>
                          </m:mc>
                        </m:mcs>
                        <m:ctrlPr>
                          <w:rPr>
                            <w:rFonts w:ascii="Cambria Math" w:hAnsi="Cambria Math"/>
                            <w:i/>
                          </w:rPr>
                        </m:ctrlPr>
                      </m:mPr>
                      <m:mr>
                        <m:e>
                          <m:r>
                            <w:rPr>
                              <w:rFonts w:ascii="Cambria Math" w:hAnsi="Cambria Math"/>
                            </w:rPr>
                            <m:t xml:space="preserve">           0           </m:t>
                          </m:r>
                        </m:e>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e>
                    <m:r>
                      <w:rPr>
                        <w:rFonts w:ascii="Cambria Math" w:hAnsi="Cambria Math"/>
                      </w:rPr>
                      <m:t xml:space="preserve">           </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mr>
                          </m:m>
                        </m:e>
                      </m:mr>
                    </m:m>
                  </m:e>
                </m:mr>
              </m:m>
            </m:e>
          </m:d>
        </m:oMath>
      </m:oMathPara>
    </w:p>
    <w:p w14:paraId="36FEA88B" w14:textId="77777777" w:rsidR="00AF6EB1" w:rsidRDefault="00AF6EB1" w:rsidP="002A7CAF">
      <w:pPr>
        <w:rPr>
          <w:rFonts w:eastAsiaTheme="minorEastAsia"/>
        </w:rPr>
      </w:pPr>
    </w:p>
    <w:p w14:paraId="5E1DDE7D" w14:textId="17266508" w:rsidR="00AF6EB1" w:rsidRDefault="00AF6EB1" w:rsidP="002A7CAF">
      <w:pPr>
        <w:rPr>
          <w:rFonts w:eastAsiaTheme="minorEastAsia"/>
        </w:rPr>
      </w:pPr>
      <w:r>
        <w:rPr>
          <w:rFonts w:eastAsiaTheme="minorEastAsia"/>
        </w:rPr>
        <w:t xml:space="preserve">Perciò possiamo effettuare un </w:t>
      </w:r>
      <w:r w:rsidRPr="00AF6EB1">
        <w:rPr>
          <w:rFonts w:eastAsiaTheme="minorEastAsia"/>
          <w:b/>
          <w:bCs/>
        </w:rPr>
        <w:t>controllo a zero</w:t>
      </w:r>
      <w:r>
        <w:rPr>
          <w:rFonts w:eastAsiaTheme="minorEastAsia"/>
        </w:rPr>
        <w:t xml:space="preserve"> del nostro sistema, </w:t>
      </w:r>
      <w:proofErr w:type="gramStart"/>
      <w:r>
        <w:rPr>
          <w:rFonts w:eastAsiaTheme="minorEastAsia"/>
        </w:rPr>
        <w:t>cioè</w:t>
      </w:r>
      <w:proofErr w:type="gramEnd"/>
      <w:r>
        <w:rPr>
          <w:rFonts w:eastAsiaTheme="minorEastAsia"/>
        </w:rPr>
        <w:t xml:space="preserve"> fare in modo che il convertiplano rimanga ad una altitudine costante (</w:t>
      </w:r>
      <m:oMath>
        <m:r>
          <w:rPr>
            <w:rFonts w:ascii="Cambria Math" w:eastAsiaTheme="minorEastAsia" w:hAnsi="Cambria Math"/>
          </w:rPr>
          <m:t>z=0</m:t>
        </m:r>
      </m:oMath>
      <w:r>
        <w:rPr>
          <w:rFonts w:eastAsiaTheme="minorEastAsia"/>
        </w:rPr>
        <w:t>) e con inclinazione costante (</w:t>
      </w:r>
      <m:oMath>
        <m:r>
          <w:rPr>
            <w:rFonts w:ascii="Cambria Math" w:eastAsiaTheme="minorEastAsia" w:hAnsi="Cambria Math"/>
          </w:rPr>
          <m:t>θ=0</m:t>
        </m:r>
      </m:oMath>
      <w:r>
        <w:rPr>
          <w:rFonts w:eastAsiaTheme="minorEastAsia"/>
        </w:rPr>
        <w:t>).</w:t>
      </w:r>
    </w:p>
    <w:p w14:paraId="2127CDD9" w14:textId="77777777" w:rsidR="00612B7F" w:rsidRDefault="00612B7F" w:rsidP="002A7CAF">
      <w:pPr>
        <w:rPr>
          <w:rFonts w:eastAsiaTheme="minorEastAsia"/>
        </w:rPr>
      </w:pPr>
    </w:p>
    <w:p w14:paraId="7A977BC7" w14:textId="77777777" w:rsidR="00AF6EB1" w:rsidRDefault="00AF6EB1" w:rsidP="002A7CAF">
      <w:pPr>
        <w:rPr>
          <w:b/>
          <w:bCs/>
          <w:sz w:val="44"/>
          <w:szCs w:val="44"/>
        </w:rPr>
      </w:pPr>
    </w:p>
    <w:p w14:paraId="3036FB48" w14:textId="77777777" w:rsidR="00AF6EB1" w:rsidRDefault="00AF6EB1" w:rsidP="002A7CAF">
      <w:pPr>
        <w:rPr>
          <w:b/>
          <w:bCs/>
          <w:sz w:val="44"/>
          <w:szCs w:val="44"/>
        </w:rPr>
      </w:pPr>
    </w:p>
    <w:p w14:paraId="2B6FBE14" w14:textId="77777777" w:rsidR="00AF6EB1" w:rsidRDefault="00AF6EB1" w:rsidP="002A7CAF">
      <w:pPr>
        <w:rPr>
          <w:b/>
          <w:bCs/>
          <w:sz w:val="44"/>
          <w:szCs w:val="44"/>
        </w:rPr>
      </w:pPr>
    </w:p>
    <w:p w14:paraId="24AF1022" w14:textId="77777777" w:rsidR="00AF6EB1" w:rsidRDefault="00AF6EB1" w:rsidP="002A7CAF">
      <w:pPr>
        <w:rPr>
          <w:b/>
          <w:bCs/>
          <w:sz w:val="44"/>
          <w:szCs w:val="44"/>
        </w:rPr>
      </w:pPr>
    </w:p>
    <w:p w14:paraId="10F7A677" w14:textId="77777777" w:rsidR="00AF6EB1" w:rsidRDefault="00AF6EB1" w:rsidP="002A7CAF">
      <w:pPr>
        <w:rPr>
          <w:b/>
          <w:bCs/>
          <w:sz w:val="44"/>
          <w:szCs w:val="44"/>
        </w:rPr>
      </w:pPr>
    </w:p>
    <w:p w14:paraId="03120587" w14:textId="77777777" w:rsidR="00AF6EB1" w:rsidRDefault="00AF6EB1" w:rsidP="002A7CAF">
      <w:pPr>
        <w:rPr>
          <w:b/>
          <w:bCs/>
          <w:sz w:val="44"/>
          <w:szCs w:val="44"/>
        </w:rPr>
      </w:pPr>
    </w:p>
    <w:p w14:paraId="4C5056D5" w14:textId="77777777" w:rsidR="00AF6EB1" w:rsidRDefault="00AF6EB1" w:rsidP="002A7CAF">
      <w:pPr>
        <w:rPr>
          <w:b/>
          <w:bCs/>
          <w:sz w:val="44"/>
          <w:szCs w:val="44"/>
        </w:rPr>
      </w:pPr>
    </w:p>
    <w:p w14:paraId="06F9CC8F" w14:textId="77777777" w:rsidR="00AF6EB1" w:rsidRDefault="00AF6EB1" w:rsidP="002A7CAF">
      <w:pPr>
        <w:rPr>
          <w:b/>
          <w:bCs/>
          <w:sz w:val="44"/>
          <w:szCs w:val="44"/>
        </w:rPr>
      </w:pPr>
    </w:p>
    <w:p w14:paraId="04400821" w14:textId="41201606" w:rsidR="004470E4" w:rsidRDefault="00612B7F" w:rsidP="002A7CAF">
      <w:pPr>
        <w:rPr>
          <w:b/>
          <w:bCs/>
          <w:sz w:val="44"/>
          <w:szCs w:val="44"/>
        </w:rPr>
      </w:pPr>
      <w:r w:rsidRPr="00612B7F">
        <w:rPr>
          <w:b/>
          <w:bCs/>
          <w:sz w:val="44"/>
          <w:szCs w:val="44"/>
        </w:rPr>
        <w:lastRenderedPageBreak/>
        <w:t xml:space="preserve">Progettazione e modellazione su MATLAB </w:t>
      </w:r>
      <w:proofErr w:type="spellStart"/>
      <w:r w:rsidRPr="00612B7F">
        <w:rPr>
          <w:b/>
          <w:bCs/>
          <w:sz w:val="44"/>
          <w:szCs w:val="44"/>
        </w:rPr>
        <w:t>Simulink</w:t>
      </w:r>
      <w:proofErr w:type="spellEnd"/>
      <w:r w:rsidRPr="00612B7F">
        <w:rPr>
          <w:b/>
          <w:bCs/>
          <w:sz w:val="44"/>
          <w:szCs w:val="44"/>
        </w:rPr>
        <w:t>®</w:t>
      </w:r>
    </w:p>
    <w:p w14:paraId="3E0CBA2E" w14:textId="123ACCB5" w:rsidR="00C2174B" w:rsidRDefault="00C2174B" w:rsidP="002A7CAF">
      <w:r>
        <w:t xml:space="preserve">La dinamica del sistema è stata modellata su MATLAB </w:t>
      </w:r>
      <w:proofErr w:type="spellStart"/>
      <w:r>
        <w:t>Simulink</w:t>
      </w:r>
      <w:proofErr w:type="spellEnd"/>
      <w:r>
        <w:t xml:space="preserve">® a partire dalle equazioni proposte, tramite schemi a blocchi e Matlab </w:t>
      </w:r>
      <w:proofErr w:type="spellStart"/>
      <w:r>
        <w:t>Function</w:t>
      </w:r>
      <w:proofErr w:type="spellEnd"/>
      <w:r>
        <w:t>. I dati temporali relativi alla simulazione sono i seguenti:</w:t>
      </w:r>
    </w:p>
    <w:p w14:paraId="500FABCF" w14:textId="531D503D" w:rsidR="00C2174B" w:rsidRPr="00C2174B" w:rsidRDefault="00000000" w:rsidP="00C2174B">
      <w:pPr>
        <w:pStyle w:val="Paragrafoelenco"/>
        <w:numPr>
          <w:ilvl w:val="0"/>
          <w:numId w:val="4"/>
        </w:numPr>
        <w:rPr>
          <w:b/>
          <w:bCs/>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simulazione</m:t>
            </m:r>
          </m:sub>
        </m:sSub>
        <m:r>
          <m:rPr>
            <m:sty m:val="bi"/>
          </m:rPr>
          <w:rPr>
            <w:rFonts w:ascii="Cambria Math" w:hAnsi="Cambria Math"/>
            <w:sz w:val="28"/>
            <w:szCs w:val="28"/>
          </w:rPr>
          <m:t>∈</m:t>
        </m:r>
        <m:d>
          <m:dPr>
            <m:begChr m:val="["/>
            <m:endChr m:val="]"/>
            <m:ctrlPr>
              <w:rPr>
                <w:rFonts w:ascii="Cambria Math" w:hAnsi="Cambria Math"/>
                <w:b/>
                <w:bCs/>
                <w:i/>
                <w:sz w:val="28"/>
                <w:szCs w:val="28"/>
              </w:rPr>
            </m:ctrlPr>
          </m:dPr>
          <m:e>
            <m:r>
              <m:rPr>
                <m:sty m:val="bi"/>
              </m:rPr>
              <w:rPr>
                <w:rFonts w:ascii="Cambria Math" w:hAnsi="Cambria Math"/>
                <w:sz w:val="28"/>
                <w:szCs w:val="28"/>
              </w:rPr>
              <m:t>40</m:t>
            </m:r>
            <m:r>
              <m:rPr>
                <m:sty m:val="bi"/>
              </m:rPr>
              <w:rPr>
                <w:rFonts w:ascii="Cambria Math" w:hAnsi="Cambria Math"/>
                <w:sz w:val="28"/>
                <w:szCs w:val="28"/>
              </w:rPr>
              <m:t>,</m:t>
            </m:r>
            <m:r>
              <m:rPr>
                <m:sty m:val="bi"/>
              </m:rPr>
              <w:rPr>
                <w:rFonts w:ascii="Cambria Math" w:hAnsi="Cambria Math"/>
                <w:sz w:val="28"/>
                <w:szCs w:val="28"/>
              </w:rPr>
              <m:t xml:space="preserve"> 400</m:t>
            </m:r>
          </m:e>
        </m:d>
        <m:r>
          <m:rPr>
            <m:sty m:val="bi"/>
          </m:rPr>
          <w:rPr>
            <w:rFonts w:ascii="Cambria Math" w:eastAsiaTheme="minorEastAsia" w:hAnsi="Cambria Math"/>
            <w:sz w:val="28"/>
            <w:szCs w:val="28"/>
          </w:rPr>
          <m:t xml:space="preserve"> s</m:t>
        </m:r>
      </m:oMath>
    </w:p>
    <w:p w14:paraId="5E713673" w14:textId="68453E2A" w:rsidR="00C2174B" w:rsidRDefault="00C2174B" w:rsidP="00C2174B">
      <w:r>
        <w:t xml:space="preserve">Per la modellazione su </w:t>
      </w:r>
      <w:proofErr w:type="spellStart"/>
      <w:r>
        <w:t>Simulink</w:t>
      </w:r>
      <w:proofErr w:type="spellEnd"/>
      <w:r>
        <w:t>®</w:t>
      </w:r>
      <w:r w:rsidR="00271458">
        <w:t xml:space="preserve"> </w:t>
      </w:r>
      <w:r>
        <w:t xml:space="preserve">abbiamo diviso il sistema fisico in </w:t>
      </w:r>
      <w:proofErr w:type="gramStart"/>
      <w:r>
        <w:t>sotto-sistemi</w:t>
      </w:r>
      <w:proofErr w:type="gramEnd"/>
      <w:r>
        <w:t xml:space="preserve"> (</w:t>
      </w:r>
      <w:proofErr w:type="spellStart"/>
      <w:r>
        <w:t>subsystems</w:t>
      </w:r>
      <w:proofErr w:type="spellEnd"/>
      <w:r>
        <w:t>), ciascuno rappresentante parti specifiche della simulazione, come possiamo vedere di seguito:</w:t>
      </w:r>
    </w:p>
    <w:p w14:paraId="7658535F" w14:textId="6C26E46D" w:rsidR="00C2174B" w:rsidRDefault="00C2174B" w:rsidP="00C2174B"/>
    <w:p w14:paraId="6604B8DD" w14:textId="2BA30DC0" w:rsidR="00C2174B" w:rsidRDefault="00CA4F5D" w:rsidP="00C2174B">
      <w:r>
        <w:rPr>
          <w:noProof/>
        </w:rPr>
        <mc:AlternateContent>
          <mc:Choice Requires="wps">
            <w:drawing>
              <wp:anchor distT="0" distB="0" distL="114300" distR="114300" simplePos="0" relativeHeight="251663360" behindDoc="0" locked="0" layoutInCell="1" allowOverlap="1" wp14:anchorId="3391700A" wp14:editId="54DBEEC8">
                <wp:simplePos x="0" y="0"/>
                <wp:positionH relativeFrom="margin">
                  <wp:posOffset>-3810</wp:posOffset>
                </wp:positionH>
                <wp:positionV relativeFrom="paragraph">
                  <wp:posOffset>2024380</wp:posOffset>
                </wp:positionV>
                <wp:extent cx="6111240" cy="213360"/>
                <wp:effectExtent l="0" t="0" r="3810" b="0"/>
                <wp:wrapSquare wrapText="bothSides"/>
                <wp:docPr id="1582229846" name="Casella di testo 1"/>
                <wp:cNvGraphicFramePr/>
                <a:graphic xmlns:a="http://schemas.openxmlformats.org/drawingml/2006/main">
                  <a:graphicData uri="http://schemas.microsoft.com/office/word/2010/wordprocessingShape">
                    <wps:wsp>
                      <wps:cNvSpPr txBox="1"/>
                      <wps:spPr>
                        <a:xfrm>
                          <a:off x="0" y="0"/>
                          <a:ext cx="6111240" cy="213360"/>
                        </a:xfrm>
                        <a:prstGeom prst="rect">
                          <a:avLst/>
                        </a:prstGeom>
                        <a:solidFill>
                          <a:prstClr val="white"/>
                        </a:solidFill>
                        <a:ln>
                          <a:noFill/>
                        </a:ln>
                      </wps:spPr>
                      <wps:txbx>
                        <w:txbxContent>
                          <w:p w14:paraId="6EFDD5EB" w14:textId="1ACB1F4D" w:rsidR="00C2174B" w:rsidRPr="00D32D9C" w:rsidRDefault="00C2174B" w:rsidP="00C2174B">
                            <w:pPr>
                              <w:pStyle w:val="Didascalia"/>
                              <w:jc w:val="center"/>
                              <w:rPr>
                                <w:noProof/>
                              </w:rPr>
                            </w:pPr>
                            <w:r>
                              <w:t xml:space="preserve">Figura </w:t>
                            </w:r>
                            <w:r>
                              <w:fldChar w:fldCharType="begin"/>
                            </w:r>
                            <w:r>
                              <w:instrText xml:space="preserve"> SEQ Figura \* ARABIC </w:instrText>
                            </w:r>
                            <w:r>
                              <w:fldChar w:fldCharType="separate"/>
                            </w:r>
                            <w:r w:rsidR="008056D4">
                              <w:rPr>
                                <w:noProof/>
                              </w:rPr>
                              <w:t>2</w:t>
                            </w:r>
                            <w:r>
                              <w:fldChar w:fldCharType="end"/>
                            </w:r>
                            <w:r>
                              <w:t xml:space="preserve">.1 - </w:t>
                            </w:r>
                            <w:r w:rsidR="00CA4F5D">
                              <w:t xml:space="preserve">Schema a blocchi del modello </w:t>
                            </w:r>
                            <w:proofErr w:type="spellStart"/>
                            <w:r w:rsidR="00CA4F5D">
                              <w:t>Simulink</w:t>
                            </w:r>
                            <w:proofErr w:type="spellEnd"/>
                            <w:r w:rsidR="00CA4F5D">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91700A" id="_x0000_s1027" type="#_x0000_t202" style="position:absolute;margin-left:-.3pt;margin-top:159.4pt;width:481.2pt;height:16.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" stroked="f">
                <v:textbox inset="0,0,0,0">
                  <w:txbxContent>
                    <w:p w14:paraId="6EFDD5EB" w14:textId="1ACB1F4D" w:rsidR="00C2174B" w:rsidRPr="00D32D9C" w:rsidRDefault="00C2174B" w:rsidP="00C2174B">
                      <w:pPr>
                        <w:pStyle w:val="Didascalia"/>
                        <w:jc w:val="center"/>
                        <w:rPr>
                          <w:noProof/>
                        </w:rPr>
                      </w:pPr>
                      <w:r>
                        <w:t xml:space="preserve">Figura </w:t>
                      </w:r>
                      <w:r>
                        <w:fldChar w:fldCharType="begin"/>
                      </w:r>
                      <w:r>
                        <w:instrText xml:space="preserve"> SEQ Figura \* ARABIC </w:instrText>
                      </w:r>
                      <w:r>
                        <w:fldChar w:fldCharType="separate"/>
                      </w:r>
                      <w:r w:rsidR="008056D4">
                        <w:rPr>
                          <w:noProof/>
                        </w:rPr>
                        <w:t>2</w:t>
                      </w:r>
                      <w:r>
                        <w:fldChar w:fldCharType="end"/>
                      </w:r>
                      <w:r>
                        <w:t xml:space="preserve">.1 - </w:t>
                      </w:r>
                      <w:r w:rsidR="00CA4F5D">
                        <w:t xml:space="preserve">Schema a blocchi del modello </w:t>
                      </w:r>
                      <w:proofErr w:type="spellStart"/>
                      <w:r w:rsidR="00CA4F5D">
                        <w:t>Simulink</w:t>
                      </w:r>
                      <w:proofErr w:type="spellEnd"/>
                      <w:r w:rsidR="00CA4F5D">
                        <w:t>®</w:t>
                      </w:r>
                    </w:p>
                  </w:txbxContent>
                </v:textbox>
                <w10:wrap type="square" anchorx="margin"/>
              </v:shape>
            </w:pict>
          </mc:Fallback>
        </mc:AlternateContent>
      </w:r>
      <w:r w:rsidR="004C6181">
        <w:rPr>
          <w:noProof/>
        </w:rPr>
        <w:drawing>
          <wp:inline distT="0" distB="0" distL="0" distR="0" wp14:anchorId="4645A520" wp14:editId="279C20CD">
            <wp:extent cx="6111240" cy="1950720"/>
            <wp:effectExtent l="0" t="0" r="3810" b="0"/>
            <wp:docPr id="5847215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1950720"/>
                    </a:xfrm>
                    <a:prstGeom prst="rect">
                      <a:avLst/>
                    </a:prstGeom>
                    <a:noFill/>
                    <a:ln>
                      <a:noFill/>
                    </a:ln>
                  </pic:spPr>
                </pic:pic>
              </a:graphicData>
            </a:graphic>
          </wp:inline>
        </w:drawing>
      </w:r>
    </w:p>
    <w:p w14:paraId="6FBCCFA0" w14:textId="77777777" w:rsidR="00CA4F5D" w:rsidRDefault="00CA4F5D" w:rsidP="00C2174B"/>
    <w:p w14:paraId="04349299" w14:textId="3B1194D6" w:rsidR="00CA4F5D" w:rsidRDefault="00CA4F5D" w:rsidP="00C2174B">
      <w:r>
        <w:t>Di seguito approfondiremo ciascun blocco, osservando la costruzione e le relative osservazioni/conclusioni di ciascuno.</w:t>
      </w:r>
    </w:p>
    <w:p w14:paraId="60A7E6A4" w14:textId="77777777" w:rsidR="00800E7F" w:rsidRDefault="00800E7F" w:rsidP="00C2174B"/>
    <w:p w14:paraId="5396A81F" w14:textId="77777777" w:rsidR="00614F37" w:rsidRDefault="00614F37" w:rsidP="00800E7F">
      <w:pPr>
        <w:rPr>
          <w:b/>
          <w:bCs/>
          <w:sz w:val="36"/>
          <w:szCs w:val="36"/>
        </w:rPr>
      </w:pPr>
    </w:p>
    <w:p w14:paraId="3BAEEC98" w14:textId="77777777" w:rsidR="00614F37" w:rsidRDefault="00614F37" w:rsidP="00800E7F">
      <w:pPr>
        <w:rPr>
          <w:b/>
          <w:bCs/>
          <w:sz w:val="36"/>
          <w:szCs w:val="36"/>
        </w:rPr>
      </w:pPr>
    </w:p>
    <w:p w14:paraId="53B0CEAF" w14:textId="77777777" w:rsidR="00614F37" w:rsidRDefault="00614F37" w:rsidP="00800E7F">
      <w:pPr>
        <w:rPr>
          <w:b/>
          <w:bCs/>
          <w:sz w:val="36"/>
          <w:szCs w:val="36"/>
        </w:rPr>
      </w:pPr>
    </w:p>
    <w:p w14:paraId="356CF4A7" w14:textId="77777777" w:rsidR="00614F37" w:rsidRDefault="00614F37" w:rsidP="00800E7F">
      <w:pPr>
        <w:rPr>
          <w:b/>
          <w:bCs/>
          <w:sz w:val="36"/>
          <w:szCs w:val="36"/>
        </w:rPr>
      </w:pPr>
    </w:p>
    <w:p w14:paraId="072291C5" w14:textId="77777777" w:rsidR="00614F37" w:rsidRDefault="00614F37" w:rsidP="00800E7F">
      <w:pPr>
        <w:rPr>
          <w:b/>
          <w:bCs/>
          <w:sz w:val="36"/>
          <w:szCs w:val="36"/>
        </w:rPr>
      </w:pPr>
    </w:p>
    <w:p w14:paraId="0E7609DE" w14:textId="77777777" w:rsidR="00614F37" w:rsidRDefault="00614F37" w:rsidP="00800E7F">
      <w:pPr>
        <w:rPr>
          <w:b/>
          <w:bCs/>
          <w:sz w:val="36"/>
          <w:szCs w:val="36"/>
        </w:rPr>
      </w:pPr>
    </w:p>
    <w:p w14:paraId="78DB45A9" w14:textId="543EF627" w:rsidR="00800E7F" w:rsidRDefault="00800E7F" w:rsidP="00800E7F">
      <w:pPr>
        <w:rPr>
          <w:b/>
          <w:bCs/>
          <w:sz w:val="36"/>
          <w:szCs w:val="36"/>
        </w:rPr>
      </w:pPr>
      <w:r w:rsidRPr="00800E7F">
        <w:rPr>
          <w:b/>
          <w:bCs/>
          <w:sz w:val="36"/>
          <w:szCs w:val="36"/>
        </w:rPr>
        <w:lastRenderedPageBreak/>
        <w:t xml:space="preserve">2.1 </w:t>
      </w:r>
      <w:r>
        <w:rPr>
          <w:b/>
          <w:bCs/>
          <w:sz w:val="36"/>
          <w:szCs w:val="36"/>
        </w:rPr>
        <w:t xml:space="preserve">      Controllore LQG</w:t>
      </w:r>
    </w:p>
    <w:p w14:paraId="37BB2B86" w14:textId="03873A45" w:rsidR="00800E7F" w:rsidRDefault="00DD301C" w:rsidP="00800E7F">
      <w:r>
        <w:t>Il primo passo effettuato</w:t>
      </w:r>
      <w:r w:rsidR="001F7488">
        <w:t xml:space="preserve"> per andare a ricavare il controllore LQG, è stato </w:t>
      </w:r>
      <w:r w:rsidR="001F7488" w:rsidRPr="001F7488">
        <w:rPr>
          <w:b/>
          <w:bCs/>
        </w:rPr>
        <w:t>linearizzare</w:t>
      </w:r>
      <w:r w:rsidR="001F7488">
        <w:t xml:space="preserve"> il sistema intorno al </w:t>
      </w:r>
      <w:r w:rsidR="001F7488" w:rsidRPr="001F7488">
        <w:rPr>
          <w:b/>
          <w:bCs/>
        </w:rPr>
        <w:t>punto di equilibrio</w:t>
      </w:r>
      <w:r w:rsidR="001F7488">
        <w:t xml:space="preserve"> su cui vogliamo andare a </w:t>
      </w:r>
      <w:r w:rsidR="001F7488" w:rsidRPr="001F7488">
        <w:rPr>
          <w:b/>
          <w:bCs/>
        </w:rPr>
        <w:t>controllarlo</w:t>
      </w:r>
      <w:r w:rsidR="001F7488">
        <w:t xml:space="preserve"> (come già visto precedentemente nell’analisi di Raggiungibilità e Osservabilità).</w:t>
      </w:r>
    </w:p>
    <w:p w14:paraId="18E87327" w14:textId="210EDCC8" w:rsidR="001F7488" w:rsidRDefault="001F7488" w:rsidP="00800E7F">
      <w:r>
        <w:t>Fatto ciò, abbiamo unito gli attuatori al sistema dinamico del convertiplano così da avere un sistema unico:</w:t>
      </w:r>
    </w:p>
    <w:p w14:paraId="63AF4C00" w14:textId="4D807B69" w:rsidR="00614F37" w:rsidRPr="001F7488" w:rsidRDefault="00614F37" w:rsidP="00800E7F">
      <w:r>
        <w:rPr>
          <w:noProof/>
        </w:rPr>
        <mc:AlternateContent>
          <mc:Choice Requires="wps">
            <w:drawing>
              <wp:anchor distT="0" distB="0" distL="114300" distR="114300" simplePos="0" relativeHeight="251666432" behindDoc="0" locked="0" layoutInCell="1" allowOverlap="1" wp14:anchorId="35F0C3C0" wp14:editId="550B4236">
                <wp:simplePos x="0" y="0"/>
                <wp:positionH relativeFrom="margin">
                  <wp:align>left</wp:align>
                </wp:positionH>
                <wp:positionV relativeFrom="paragraph">
                  <wp:posOffset>2329180</wp:posOffset>
                </wp:positionV>
                <wp:extent cx="5585460" cy="251460"/>
                <wp:effectExtent l="0" t="0" r="0" b="0"/>
                <wp:wrapSquare wrapText="bothSides"/>
                <wp:docPr id="731464668" name="Casella di testo 1"/>
                <wp:cNvGraphicFramePr/>
                <a:graphic xmlns:a="http://schemas.openxmlformats.org/drawingml/2006/main">
                  <a:graphicData uri="http://schemas.microsoft.com/office/word/2010/wordprocessingShape">
                    <wps:wsp>
                      <wps:cNvSpPr txBox="1"/>
                      <wps:spPr>
                        <a:xfrm>
                          <a:off x="0" y="0"/>
                          <a:ext cx="5585460" cy="251460"/>
                        </a:xfrm>
                        <a:prstGeom prst="rect">
                          <a:avLst/>
                        </a:prstGeom>
                        <a:solidFill>
                          <a:prstClr val="white"/>
                        </a:solidFill>
                        <a:ln>
                          <a:noFill/>
                        </a:ln>
                      </wps:spPr>
                      <wps:txbx>
                        <w:txbxContent>
                          <w:p w14:paraId="4CFBDE6F" w14:textId="7E4AFBFE" w:rsidR="00614F37" w:rsidRPr="002128F8" w:rsidRDefault="00614F37" w:rsidP="00614F37">
                            <w:pPr>
                              <w:pStyle w:val="Didascalia"/>
                              <w:jc w:val="center"/>
                              <w:rPr>
                                <w:noProof/>
                              </w:rPr>
                            </w:pPr>
                            <w:r>
                              <w:t>Figura 2.2 – Composizione sistema dinamico con sistema degli attuatori (composizione serie)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0C3C0" id="_x0000_s1028" type="#_x0000_t202" style="position:absolute;margin-left:0;margin-top:183.4pt;width:439.8pt;height:19.8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" stroked="f">
                <v:textbox inset="0,0,0,0">
                  <w:txbxContent>
                    <w:p w14:paraId="4CFBDE6F" w14:textId="7E4AFBFE" w:rsidR="00614F37" w:rsidRPr="002128F8" w:rsidRDefault="00614F37" w:rsidP="00614F37">
                      <w:pPr>
                        <w:pStyle w:val="Didascalia"/>
                        <w:jc w:val="center"/>
                        <w:rPr>
                          <w:noProof/>
                        </w:rPr>
                      </w:pPr>
                      <w:r>
                        <w:t>Figura 2.2 – Composizione sistema dinamico con sistema degli attuatori (composizione serie)</w:t>
                      </w:r>
                    </w:p>
                  </w:txbxContent>
                </v:textbox>
                <w10:wrap type="square" anchorx="margin"/>
              </v:shape>
            </w:pict>
          </mc:Fallback>
        </mc:AlternateContent>
      </w:r>
      <w:r>
        <w:rPr>
          <w:noProof/>
        </w:rPr>
        <w:drawing>
          <wp:inline distT="0" distB="0" distL="0" distR="0" wp14:anchorId="5DD29B07" wp14:editId="6814A345">
            <wp:extent cx="5585460" cy="2308860"/>
            <wp:effectExtent l="0" t="0" r="0" b="0"/>
            <wp:docPr id="213069060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5460" cy="2308860"/>
                    </a:xfrm>
                    <a:prstGeom prst="rect">
                      <a:avLst/>
                    </a:prstGeom>
                    <a:noFill/>
                    <a:ln>
                      <a:noFill/>
                    </a:ln>
                  </pic:spPr>
                </pic:pic>
              </a:graphicData>
            </a:graphic>
          </wp:inline>
        </w:drawing>
      </w:r>
    </w:p>
    <w:p w14:paraId="2F6E9683" w14:textId="56426DF0" w:rsidR="00800E7F" w:rsidRDefault="00800E7F" w:rsidP="00800E7F">
      <w:pPr>
        <w:rPr>
          <w:b/>
          <w:bCs/>
          <w:sz w:val="36"/>
          <w:szCs w:val="36"/>
        </w:rPr>
      </w:pPr>
    </w:p>
    <w:p w14:paraId="617274C7" w14:textId="0FE89E5E" w:rsidR="00614F37" w:rsidRDefault="00614F37" w:rsidP="00800E7F">
      <w:pPr>
        <w:rPr>
          <w:rFonts w:eastAsiaTheme="minorEastAsia"/>
        </w:rPr>
      </w:pPr>
      <w:r>
        <w:t xml:space="preserve">Quindi abbiamo cercato il sistema </w:t>
      </w:r>
      <m:oMath>
        <m:sSub>
          <m:sSubPr>
            <m:ctrlPr>
              <w:rPr>
                <w:rFonts w:ascii="Cambria Math" w:hAnsi="Cambria Math"/>
                <w:i/>
              </w:rPr>
            </m:ctrlPr>
          </m:sSubPr>
          <m:e>
            <m:r>
              <w:rPr>
                <w:rFonts w:ascii="Cambria Math" w:hAnsi="Cambria Math"/>
              </w:rPr>
              <m:t>G</m:t>
            </m:r>
          </m:e>
          <m:sub>
            <m:r>
              <w:rPr>
                <w:rFonts w:ascii="Cambria Math" w:hAnsi="Cambria Math"/>
              </w:rPr>
              <m:t>tot</m:t>
            </m:r>
          </m:sub>
        </m:sSub>
      </m:oMath>
      <w:r>
        <w:rPr>
          <w:rFonts w:eastAsiaTheme="minorEastAsia"/>
        </w:rPr>
        <w:t xml:space="preserve"> sfruttando la proprietà di composizione di sistemi in serie nella loro forma di stato, così da capire quali stati dover pesare per poi applicare il comando </w:t>
      </w:r>
      <w:proofErr w:type="spellStart"/>
      <w:r w:rsidRPr="00614F37">
        <w:rPr>
          <w:rFonts w:eastAsiaTheme="minorEastAsia"/>
          <w:i/>
          <w:iCs/>
        </w:rPr>
        <w:t>lqg</w:t>
      </w:r>
      <w:proofErr w:type="spellEnd"/>
      <w:r>
        <w:rPr>
          <w:rFonts w:eastAsiaTheme="minorEastAsia"/>
        </w:rPr>
        <w:t xml:space="preserve"> su </w:t>
      </w:r>
      <w:proofErr w:type="spellStart"/>
      <w:r>
        <w:rPr>
          <w:rFonts w:eastAsiaTheme="minorEastAsia"/>
        </w:rPr>
        <w:t>MatLab</w:t>
      </w:r>
      <w:proofErr w:type="spellEnd"/>
      <w:r>
        <w:rPr>
          <w:rFonts w:eastAsiaTheme="minorEastAsia"/>
        </w:rPr>
        <w:t>.</w:t>
      </w:r>
    </w:p>
    <w:p w14:paraId="74057F6F" w14:textId="2AEF62E4" w:rsidR="00D110ED" w:rsidRDefault="00D110ED" w:rsidP="00800E7F">
      <w:pPr>
        <w:rPr>
          <w:rFonts w:eastAsiaTheme="minorEastAsia"/>
        </w:rPr>
      </w:pPr>
      <w:r>
        <w:rPr>
          <w:rFonts w:eastAsiaTheme="minorEastAsia"/>
        </w:rPr>
        <w:t xml:space="preserve">Dunque, il codice usato per ricavare </w:t>
      </w:r>
      <m:oMath>
        <m:sSub>
          <m:sSubPr>
            <m:ctrlPr>
              <w:rPr>
                <w:rFonts w:ascii="Cambria Math" w:hAnsi="Cambria Math"/>
                <w:i/>
              </w:rPr>
            </m:ctrlPr>
          </m:sSubPr>
          <m:e>
            <m:r>
              <w:rPr>
                <w:rFonts w:ascii="Cambria Math" w:hAnsi="Cambria Math"/>
              </w:rPr>
              <m:t>G</m:t>
            </m:r>
          </m:e>
          <m:sub>
            <m:r>
              <w:rPr>
                <w:rFonts w:ascii="Cambria Math" w:hAnsi="Cambria Math"/>
              </w:rPr>
              <m:t>tot</m:t>
            </m:r>
          </m:sub>
        </m:sSub>
      </m:oMath>
      <w:r>
        <w:rPr>
          <w:rFonts w:eastAsiaTheme="minorEastAsia"/>
        </w:rPr>
        <w:t xml:space="preserve"> in forma di stato è il seguente:</w:t>
      </w:r>
    </w:p>
    <w:p w14:paraId="4D1009A0" w14:textId="219C5406" w:rsidR="00D110ED" w:rsidRDefault="00D110ED" w:rsidP="00D110ED">
      <w:pPr>
        <w:jc w:val="center"/>
      </w:pPr>
    </w:p>
    <w:p w14:paraId="33D43865" w14:textId="5DC675A6" w:rsidR="00D110ED" w:rsidRDefault="00D110ED" w:rsidP="00D110ED">
      <w:pPr>
        <w:jc w:val="center"/>
      </w:pPr>
      <w:r>
        <w:rPr>
          <w:noProof/>
        </w:rPr>
        <w:lastRenderedPageBreak/>
        <mc:AlternateContent>
          <mc:Choice Requires="wps">
            <w:drawing>
              <wp:anchor distT="0" distB="0" distL="114300" distR="114300" simplePos="0" relativeHeight="251669504" behindDoc="0" locked="0" layoutInCell="1" allowOverlap="1" wp14:anchorId="1912D844" wp14:editId="72C37537">
                <wp:simplePos x="0" y="0"/>
                <wp:positionH relativeFrom="margin">
                  <wp:align>center</wp:align>
                </wp:positionH>
                <wp:positionV relativeFrom="paragraph">
                  <wp:posOffset>3582670</wp:posOffset>
                </wp:positionV>
                <wp:extent cx="4008120" cy="635"/>
                <wp:effectExtent l="0" t="0" r="0" b="0"/>
                <wp:wrapSquare wrapText="bothSides"/>
                <wp:docPr id="1280832299" name="Casella di testo 1"/>
                <wp:cNvGraphicFramePr/>
                <a:graphic xmlns:a="http://schemas.openxmlformats.org/drawingml/2006/main">
                  <a:graphicData uri="http://schemas.microsoft.com/office/word/2010/wordprocessingShape">
                    <wps:wsp>
                      <wps:cNvSpPr txBox="1"/>
                      <wps:spPr>
                        <a:xfrm>
                          <a:off x="0" y="0"/>
                          <a:ext cx="4008120" cy="635"/>
                        </a:xfrm>
                        <a:prstGeom prst="rect">
                          <a:avLst/>
                        </a:prstGeom>
                        <a:solidFill>
                          <a:prstClr val="white"/>
                        </a:solidFill>
                        <a:ln>
                          <a:noFill/>
                        </a:ln>
                      </wps:spPr>
                      <wps:txbx>
                        <w:txbxContent>
                          <w:p w14:paraId="1B88A11E" w14:textId="595111C5" w:rsidR="00D110ED" w:rsidRPr="006061A0" w:rsidRDefault="00D110ED" w:rsidP="00D110ED">
                            <w:pPr>
                              <w:pStyle w:val="Didascalia"/>
                              <w:jc w:val="center"/>
                              <w:rPr>
                                <w:noProof/>
                              </w:rPr>
                            </w:pPr>
                            <w:r>
                              <w:t xml:space="preserve">Figura 2.3 – Codice per la composizione in serie di sistemi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12D844" id="_x0000_s1029" type="#_x0000_t202" style="position:absolute;left:0;text-align:left;margin-left:0;margin-top:282.1pt;width:315.6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" stroked="f">
                <v:textbox style="mso-fit-shape-to-text:t" inset="0,0,0,0">
                  <w:txbxContent>
                    <w:p w14:paraId="1B88A11E" w14:textId="595111C5" w:rsidR="00D110ED" w:rsidRPr="006061A0" w:rsidRDefault="00D110ED" w:rsidP="00D110ED">
                      <w:pPr>
                        <w:pStyle w:val="Didascalia"/>
                        <w:jc w:val="center"/>
                        <w:rPr>
                          <w:noProof/>
                        </w:rPr>
                      </w:pPr>
                      <w:r>
                        <w:t xml:space="preserve">Figura 2.3 – Codice per la composizione in serie di sistemi </w:t>
                      </w:r>
                    </w:p>
                  </w:txbxContent>
                </v:textbox>
                <w10:wrap type="square" anchorx="margin"/>
              </v:shape>
            </w:pict>
          </mc:Fallback>
        </mc:AlternateContent>
      </w:r>
      <w:r>
        <w:rPr>
          <w:noProof/>
        </w:rPr>
        <w:drawing>
          <wp:inline distT="0" distB="0" distL="0" distR="0" wp14:anchorId="0EFC17CC" wp14:editId="6586E21E">
            <wp:extent cx="4455141" cy="3528060"/>
            <wp:effectExtent l="0" t="0" r="3175" b="0"/>
            <wp:docPr id="56425936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600" cy="3530008"/>
                    </a:xfrm>
                    <a:prstGeom prst="rect">
                      <a:avLst/>
                    </a:prstGeom>
                    <a:noFill/>
                    <a:ln>
                      <a:noFill/>
                    </a:ln>
                  </pic:spPr>
                </pic:pic>
              </a:graphicData>
            </a:graphic>
          </wp:inline>
        </w:drawing>
      </w:r>
    </w:p>
    <w:p w14:paraId="163244DA" w14:textId="77777777" w:rsidR="00271458" w:rsidRDefault="00271458" w:rsidP="00D110ED">
      <w:pPr>
        <w:jc w:val="center"/>
      </w:pPr>
    </w:p>
    <w:p w14:paraId="047BE3FD" w14:textId="06EC8F5D" w:rsidR="00271458" w:rsidRDefault="00271458" w:rsidP="00271458">
      <w:r>
        <w:t xml:space="preserve">Fatto ciò, abbiamo definito la </w:t>
      </w:r>
      <w:r w:rsidRPr="00271458">
        <w:rPr>
          <w:b/>
          <w:bCs/>
        </w:rPr>
        <w:t xml:space="preserve">matrice di peso </w:t>
      </w:r>
      <w:r>
        <w:t xml:space="preserve">(LQR) e la </w:t>
      </w:r>
      <w:r w:rsidRPr="00271458">
        <w:rPr>
          <w:b/>
          <w:bCs/>
        </w:rPr>
        <w:t xml:space="preserve">matrice di covarianza </w:t>
      </w:r>
      <w:r>
        <w:t xml:space="preserve">dei rumori bianchi (KF) così da usarle per il codice </w:t>
      </w:r>
      <w:proofErr w:type="spellStart"/>
      <w:proofErr w:type="gramStart"/>
      <w:r w:rsidRPr="00271458">
        <w:rPr>
          <w:i/>
          <w:iCs/>
        </w:rPr>
        <w:t>lqg</w:t>
      </w:r>
      <w:proofErr w:type="spellEnd"/>
      <w:r>
        <w:rPr>
          <w:i/>
          <w:iCs/>
        </w:rPr>
        <w:t>(</w:t>
      </w:r>
      <w:proofErr w:type="gramEnd"/>
      <w:r>
        <w:rPr>
          <w:i/>
          <w:iCs/>
        </w:rPr>
        <w:t xml:space="preserve">)  </w:t>
      </w:r>
      <w:r>
        <w:t>che ci restituisce i guadagni per l’LQR e per il KF:</w:t>
      </w:r>
    </w:p>
    <w:p w14:paraId="2D3A060A" w14:textId="0C8F6400" w:rsidR="00271458" w:rsidRDefault="00271458" w:rsidP="00271458">
      <w:pPr>
        <w:jc w:val="center"/>
      </w:pPr>
      <w:r>
        <w:rPr>
          <w:noProof/>
        </w:rPr>
        <mc:AlternateContent>
          <mc:Choice Requires="wps">
            <w:drawing>
              <wp:anchor distT="0" distB="0" distL="114300" distR="114300" simplePos="0" relativeHeight="251672576" behindDoc="0" locked="0" layoutInCell="1" allowOverlap="1" wp14:anchorId="73FC16FC" wp14:editId="321EF261">
                <wp:simplePos x="0" y="0"/>
                <wp:positionH relativeFrom="margin">
                  <wp:align>center</wp:align>
                </wp:positionH>
                <wp:positionV relativeFrom="paragraph">
                  <wp:posOffset>3961765</wp:posOffset>
                </wp:positionV>
                <wp:extent cx="5090160" cy="635"/>
                <wp:effectExtent l="0" t="0" r="0" b="0"/>
                <wp:wrapSquare wrapText="bothSides"/>
                <wp:docPr id="467065654" name="Casella di testo 1"/>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0B8C4AD9" w14:textId="21644DD9" w:rsidR="00271458" w:rsidRPr="00A9469D" w:rsidRDefault="00271458" w:rsidP="00271458">
                            <w:pPr>
                              <w:pStyle w:val="Didascalia"/>
                              <w:jc w:val="center"/>
                              <w:rPr>
                                <w:noProof/>
                              </w:rPr>
                            </w:pPr>
                            <w:r>
                              <w:t xml:space="preserve">Figura 2.4 – Codice per calcolo guadagni costanti con </w:t>
                            </w:r>
                            <w:proofErr w:type="spellStart"/>
                            <w:proofErr w:type="gramStart"/>
                            <w:r>
                              <w:t>lqg</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C16FC" id="_x0000_s1030" type="#_x0000_t202" style="position:absolute;left:0;text-align:left;margin-left:0;margin-top:311.95pt;width:400.8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" stroked="f">
                <v:textbox style="mso-fit-shape-to-text:t" inset="0,0,0,0">
                  <w:txbxContent>
                    <w:p w14:paraId="0B8C4AD9" w14:textId="21644DD9" w:rsidR="00271458" w:rsidRPr="00A9469D" w:rsidRDefault="00271458" w:rsidP="00271458">
                      <w:pPr>
                        <w:pStyle w:val="Didascalia"/>
                        <w:jc w:val="center"/>
                        <w:rPr>
                          <w:noProof/>
                        </w:rPr>
                      </w:pPr>
                      <w:r>
                        <w:t xml:space="preserve">Figura 2.4 – Codice per calcolo guadagni costanti con </w:t>
                      </w:r>
                      <w:proofErr w:type="spellStart"/>
                      <w:proofErr w:type="gramStart"/>
                      <w:r>
                        <w:t>lqg</w:t>
                      </w:r>
                      <w:proofErr w:type="spellEnd"/>
                      <w:r>
                        <w:t>(</w:t>
                      </w:r>
                      <w:proofErr w:type="gramEnd"/>
                      <w:r>
                        <w:t>)</w:t>
                      </w:r>
                    </w:p>
                  </w:txbxContent>
                </v:textbox>
                <w10:wrap type="square" anchorx="margin"/>
              </v:shape>
            </w:pict>
          </mc:Fallback>
        </mc:AlternateContent>
      </w:r>
      <w:r>
        <w:rPr>
          <w:noProof/>
        </w:rPr>
        <w:drawing>
          <wp:inline distT="0" distB="0" distL="0" distR="0" wp14:anchorId="06E1566E" wp14:editId="36870276">
            <wp:extent cx="4111923" cy="3916680"/>
            <wp:effectExtent l="0" t="0" r="3175" b="7620"/>
            <wp:docPr id="90300009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7876" cy="3922351"/>
                    </a:xfrm>
                    <a:prstGeom prst="rect">
                      <a:avLst/>
                    </a:prstGeom>
                    <a:noFill/>
                    <a:ln>
                      <a:noFill/>
                    </a:ln>
                  </pic:spPr>
                </pic:pic>
              </a:graphicData>
            </a:graphic>
          </wp:inline>
        </w:drawing>
      </w:r>
    </w:p>
    <w:p w14:paraId="1C04FED9" w14:textId="77777777" w:rsidR="001E6B79" w:rsidRDefault="001E6B79" w:rsidP="00271458">
      <w:pPr>
        <w:jc w:val="center"/>
      </w:pPr>
    </w:p>
    <w:p w14:paraId="6574E9C5" w14:textId="77777777" w:rsidR="001E6B79" w:rsidRDefault="001E6B79" w:rsidP="00271458">
      <w:pPr>
        <w:jc w:val="center"/>
      </w:pPr>
    </w:p>
    <w:p w14:paraId="65134702" w14:textId="77777777" w:rsidR="001E6B79" w:rsidRDefault="001E6B79" w:rsidP="001E6B79">
      <w:r>
        <w:lastRenderedPageBreak/>
        <w:t xml:space="preserve">Infine, per fare un </w:t>
      </w:r>
      <w:r w:rsidRPr="001E6B79">
        <w:rPr>
          <w:b/>
          <w:bCs/>
        </w:rPr>
        <w:t>controllore LQG</w:t>
      </w:r>
      <w:r>
        <w:t xml:space="preserve"> con </w:t>
      </w:r>
      <w:r w:rsidRPr="001E6B79">
        <w:rPr>
          <w:b/>
          <w:bCs/>
        </w:rPr>
        <w:t>azione integrale</w:t>
      </w:r>
      <w:r>
        <w:t xml:space="preserve"> per disturbi costanti a regime, abbiamo semplicemente usato il comando </w:t>
      </w:r>
      <w:proofErr w:type="spellStart"/>
      <w:proofErr w:type="gramStart"/>
      <w:r w:rsidRPr="001E6B79">
        <w:rPr>
          <w:i/>
          <w:iCs/>
        </w:rPr>
        <w:t>lqi</w:t>
      </w:r>
      <w:proofErr w:type="spellEnd"/>
      <w:r w:rsidRPr="001E6B79">
        <w:rPr>
          <w:i/>
          <w:iCs/>
        </w:rPr>
        <w:t>(</w:t>
      </w:r>
      <w:proofErr w:type="gramEnd"/>
      <w:r w:rsidRPr="001E6B79">
        <w:rPr>
          <w:i/>
          <w:iCs/>
        </w:rPr>
        <w:t>)</w:t>
      </w:r>
      <w:r>
        <w:t xml:space="preserve"> ridefinendo le matrici di peso per trovare il </w:t>
      </w:r>
      <w:r w:rsidRPr="001E6B79">
        <w:rPr>
          <w:b/>
          <w:bCs/>
        </w:rPr>
        <w:t xml:space="preserve">nuovo guadagno </w:t>
      </w:r>
      <w:r w:rsidRPr="001E6B79">
        <w:t>per la parte</w:t>
      </w:r>
      <w:r w:rsidRPr="001E6B79">
        <w:rPr>
          <w:b/>
          <w:bCs/>
        </w:rPr>
        <w:t xml:space="preserve"> LQR</w:t>
      </w:r>
      <w:r>
        <w:t>:</w:t>
      </w:r>
    </w:p>
    <w:p w14:paraId="114EEDCC" w14:textId="77777777" w:rsidR="001E6B79" w:rsidRDefault="001E6B79" w:rsidP="001E6B79"/>
    <w:p w14:paraId="16CC1487" w14:textId="2579B960" w:rsidR="001E6B79" w:rsidRDefault="001E6B79" w:rsidP="001E6B79">
      <w:r>
        <w:rPr>
          <w:noProof/>
        </w:rPr>
        <mc:AlternateContent>
          <mc:Choice Requires="wps">
            <w:drawing>
              <wp:anchor distT="0" distB="0" distL="114300" distR="114300" simplePos="0" relativeHeight="251675648" behindDoc="0" locked="0" layoutInCell="1" allowOverlap="1" wp14:anchorId="49C962BA" wp14:editId="302FE809">
                <wp:simplePos x="0" y="0"/>
                <wp:positionH relativeFrom="margin">
                  <wp:align>center</wp:align>
                </wp:positionH>
                <wp:positionV relativeFrom="paragraph">
                  <wp:posOffset>1178560</wp:posOffset>
                </wp:positionV>
                <wp:extent cx="6118860" cy="635"/>
                <wp:effectExtent l="0" t="0" r="0" b="0"/>
                <wp:wrapSquare wrapText="bothSides"/>
                <wp:docPr id="2137789730" name="Casella di testo 1"/>
                <wp:cNvGraphicFramePr/>
                <a:graphic xmlns:a="http://schemas.openxmlformats.org/drawingml/2006/main">
                  <a:graphicData uri="http://schemas.microsoft.com/office/word/2010/wordprocessingShape">
                    <wps:wsp>
                      <wps:cNvSpPr txBox="1"/>
                      <wps:spPr>
                        <a:xfrm>
                          <a:off x="0" y="0"/>
                          <a:ext cx="6118860" cy="635"/>
                        </a:xfrm>
                        <a:prstGeom prst="rect">
                          <a:avLst/>
                        </a:prstGeom>
                        <a:solidFill>
                          <a:prstClr val="white"/>
                        </a:solidFill>
                        <a:ln>
                          <a:noFill/>
                        </a:ln>
                      </wps:spPr>
                      <wps:txbx>
                        <w:txbxContent>
                          <w:p w14:paraId="25982AB8" w14:textId="38E57B7C" w:rsidR="001E6B79" w:rsidRPr="008B4441" w:rsidRDefault="001E6B79" w:rsidP="001E6B79">
                            <w:pPr>
                              <w:pStyle w:val="Didascalia"/>
                              <w:jc w:val="center"/>
                              <w:rPr>
                                <w:noProof/>
                              </w:rPr>
                            </w:pPr>
                            <w:r>
                              <w:t xml:space="preserve">Figura 2.5 – Guadagno per controllo LQG integrale (con azione integrale su </w:t>
                            </w:r>
                            <m:oMath>
                              <m:r>
                                <w:rPr>
                                  <w:rFonts w:ascii="Cambria Math" w:hAnsi="Cambria Math"/>
                                </w:rPr>
                                <m:t>z</m:t>
                              </m:r>
                            </m:oMath>
                            <w:r>
                              <w:rPr>
                                <w:rFonts w:eastAsiaTheme="minorEastAsia"/>
                              </w:rPr>
                              <w:t xml:space="preserve"> e </w:t>
                            </w:r>
                            <m:oMath>
                              <m:r>
                                <w:rPr>
                                  <w:rFonts w:ascii="Cambria Math" w:eastAsiaTheme="minorEastAsia" w:hAnsi="Cambria Math"/>
                                </w:rPr>
                                <m:t>θ</m:t>
                              </m:r>
                            </m:oMath>
                            <w:r>
                              <w:rPr>
                                <w:rFonts w:eastAsia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962BA" id="_x0000_s1031" type="#_x0000_t202" style="position:absolute;margin-left:0;margin-top:92.8pt;width:481.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" stroked="f">
                <v:textbox style="mso-fit-shape-to-text:t" inset="0,0,0,0">
                  <w:txbxContent>
                    <w:p w14:paraId="25982AB8" w14:textId="38E57B7C" w:rsidR="001E6B79" w:rsidRPr="008B4441" w:rsidRDefault="001E6B79" w:rsidP="001E6B79">
                      <w:pPr>
                        <w:pStyle w:val="Didascalia"/>
                        <w:jc w:val="center"/>
                        <w:rPr>
                          <w:noProof/>
                        </w:rPr>
                      </w:pPr>
                      <w:r>
                        <w:t xml:space="preserve">Figura 2.5 – Guadagno per controllo LQG integrale (con azione integrale su </w:t>
                      </w:r>
                      <m:oMath>
                        <m:r>
                          <w:rPr>
                            <w:rFonts w:ascii="Cambria Math" w:hAnsi="Cambria Math"/>
                          </w:rPr>
                          <m:t>z</m:t>
                        </m:r>
                      </m:oMath>
                      <w:r>
                        <w:rPr>
                          <w:rFonts w:eastAsiaTheme="minorEastAsia"/>
                        </w:rPr>
                        <w:t xml:space="preserve"> e </w:t>
                      </w:r>
                      <m:oMath>
                        <m:r>
                          <w:rPr>
                            <w:rFonts w:ascii="Cambria Math" w:eastAsiaTheme="minorEastAsia" w:hAnsi="Cambria Math"/>
                          </w:rPr>
                          <m:t>θ</m:t>
                        </m:r>
                      </m:oMath>
                      <w:r>
                        <w:rPr>
                          <w:rFonts w:eastAsiaTheme="minorEastAsia"/>
                        </w:rPr>
                        <w:t>)</w:t>
                      </w:r>
                    </w:p>
                  </w:txbxContent>
                </v:textbox>
                <w10:wrap type="square" anchorx="margin"/>
              </v:shape>
            </w:pict>
          </mc:Fallback>
        </mc:AlternateContent>
      </w:r>
      <w:r>
        <w:rPr>
          <w:noProof/>
        </w:rPr>
        <w:drawing>
          <wp:inline distT="0" distB="0" distL="0" distR="0" wp14:anchorId="0756E200" wp14:editId="727FC658">
            <wp:extent cx="6118860" cy="1143000"/>
            <wp:effectExtent l="0" t="0" r="0" b="0"/>
            <wp:docPr id="76317454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1143000"/>
                    </a:xfrm>
                    <a:prstGeom prst="rect">
                      <a:avLst/>
                    </a:prstGeom>
                    <a:noFill/>
                    <a:ln>
                      <a:noFill/>
                    </a:ln>
                  </pic:spPr>
                </pic:pic>
              </a:graphicData>
            </a:graphic>
          </wp:inline>
        </w:drawing>
      </w:r>
    </w:p>
    <w:p w14:paraId="076A2565" w14:textId="77777777" w:rsidR="001E6B79" w:rsidRDefault="001E6B79" w:rsidP="001E6B79"/>
    <w:p w14:paraId="01A22678" w14:textId="592E6880" w:rsidR="001E6B79" w:rsidRDefault="001E6B79" w:rsidP="001E6B79"/>
    <w:p w14:paraId="16DF6E62" w14:textId="77777777" w:rsidR="001E6B79" w:rsidRDefault="001E6B79" w:rsidP="001E6B79"/>
    <w:p w14:paraId="0399C070" w14:textId="77777777" w:rsidR="001E6B79" w:rsidRDefault="001E6B79" w:rsidP="001E6B79"/>
    <w:p w14:paraId="6AB773CA" w14:textId="77777777" w:rsidR="001E6B79" w:rsidRDefault="001E6B79" w:rsidP="001E6B79"/>
    <w:p w14:paraId="6D1AE763" w14:textId="77777777" w:rsidR="001E6B79" w:rsidRDefault="001E6B79" w:rsidP="001E6B79"/>
    <w:p w14:paraId="71D88BD2" w14:textId="77777777" w:rsidR="001E6B79" w:rsidRDefault="001E6B79" w:rsidP="001E6B79"/>
    <w:p w14:paraId="067FBF5B" w14:textId="77777777" w:rsidR="001E6B79" w:rsidRDefault="001E6B79" w:rsidP="001E6B79"/>
    <w:p w14:paraId="46E93866" w14:textId="77777777" w:rsidR="001E6B79" w:rsidRDefault="001E6B79" w:rsidP="001E6B79"/>
    <w:p w14:paraId="4669A389" w14:textId="77777777" w:rsidR="001E6B79" w:rsidRDefault="001E6B79" w:rsidP="001E6B79"/>
    <w:p w14:paraId="4B9C853E" w14:textId="77777777" w:rsidR="001E6B79" w:rsidRDefault="001E6B79" w:rsidP="001E6B79"/>
    <w:p w14:paraId="647BEC78" w14:textId="77777777" w:rsidR="001E6B79" w:rsidRDefault="001E6B79" w:rsidP="001E6B79"/>
    <w:p w14:paraId="03A470E4" w14:textId="77777777" w:rsidR="001E6B79" w:rsidRDefault="001E6B79" w:rsidP="001E6B79"/>
    <w:p w14:paraId="430761B2" w14:textId="77777777" w:rsidR="001E6B79" w:rsidRDefault="001E6B79" w:rsidP="001E6B79"/>
    <w:p w14:paraId="46DF5385" w14:textId="77777777" w:rsidR="001E6B79" w:rsidRDefault="001E6B79" w:rsidP="001E6B79"/>
    <w:p w14:paraId="47BA92A6" w14:textId="77777777" w:rsidR="001E6B79" w:rsidRDefault="001E6B79" w:rsidP="001E6B79"/>
    <w:p w14:paraId="10084CCE" w14:textId="77777777" w:rsidR="001E6B79" w:rsidRDefault="001E6B79" w:rsidP="001E6B79"/>
    <w:p w14:paraId="5A587A55" w14:textId="77777777" w:rsidR="001E6B79" w:rsidRDefault="001E6B79" w:rsidP="001E6B79"/>
    <w:p w14:paraId="06D7514E" w14:textId="77777777" w:rsidR="001E6B79" w:rsidRDefault="001E6B79" w:rsidP="001E6B79"/>
    <w:p w14:paraId="565EEFB1" w14:textId="77777777" w:rsidR="001E6B79" w:rsidRDefault="001E6B79" w:rsidP="001E6B79"/>
    <w:p w14:paraId="08C7DBD0" w14:textId="77777777" w:rsidR="001E6B79" w:rsidRDefault="001E6B79" w:rsidP="001E6B79"/>
    <w:p w14:paraId="66FDECFC" w14:textId="3E100A1C" w:rsidR="00C72905" w:rsidRDefault="00C72905" w:rsidP="00C72905">
      <w:pPr>
        <w:rPr>
          <w:b/>
          <w:bCs/>
          <w:sz w:val="36"/>
          <w:szCs w:val="36"/>
        </w:rPr>
      </w:pPr>
      <w:r>
        <w:rPr>
          <w:b/>
          <w:bCs/>
          <w:sz w:val="36"/>
          <w:szCs w:val="36"/>
        </w:rPr>
        <w:lastRenderedPageBreak/>
        <w:t>3</w:t>
      </w:r>
      <w:r w:rsidRPr="00800E7F">
        <w:rPr>
          <w:b/>
          <w:bCs/>
          <w:sz w:val="36"/>
          <w:szCs w:val="36"/>
        </w:rPr>
        <w:t xml:space="preserve">.1 </w:t>
      </w:r>
      <w:r>
        <w:rPr>
          <w:b/>
          <w:bCs/>
          <w:sz w:val="36"/>
          <w:szCs w:val="36"/>
        </w:rPr>
        <w:t xml:space="preserve">      Controllori Mixed-</w:t>
      </w:r>
      <w:proofErr w:type="spellStart"/>
      <w:r>
        <w:rPr>
          <w:b/>
          <w:bCs/>
          <w:sz w:val="36"/>
          <w:szCs w:val="36"/>
        </w:rPr>
        <w:t>Sensitivity</w:t>
      </w:r>
      <w:proofErr w:type="spellEnd"/>
      <w:r>
        <w:rPr>
          <w:b/>
          <w:bCs/>
          <w:sz w:val="36"/>
          <w:szCs w:val="36"/>
        </w:rPr>
        <w:t xml:space="preserve"> e H-inf</w:t>
      </w:r>
    </w:p>
    <w:p w14:paraId="3E5CB948" w14:textId="77777777" w:rsidR="00DD301C" w:rsidRDefault="00DD301C" w:rsidP="00C72905">
      <w:pPr>
        <w:rPr>
          <w:b/>
          <w:bCs/>
          <w:sz w:val="36"/>
          <w:szCs w:val="36"/>
        </w:rPr>
      </w:pPr>
    </w:p>
    <w:p w14:paraId="721B03C2" w14:textId="664A88C1" w:rsidR="00C72905" w:rsidRDefault="00DD301C" w:rsidP="001E6B79">
      <w:pPr>
        <w:rPr>
          <w:b/>
          <w:bCs/>
          <w:sz w:val="36"/>
          <w:szCs w:val="36"/>
        </w:rPr>
      </w:pPr>
      <w:r>
        <w:rPr>
          <w:b/>
          <w:bCs/>
          <w:noProof/>
          <w:sz w:val="36"/>
          <w:szCs w:val="36"/>
        </w:rPr>
        <w:drawing>
          <wp:inline distT="0" distB="0" distL="0" distR="0" wp14:anchorId="5774ED6B" wp14:editId="25A28163">
            <wp:extent cx="6118860" cy="2377440"/>
            <wp:effectExtent l="0" t="0" r="0" b="3810"/>
            <wp:docPr id="22102757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77440"/>
                    </a:xfrm>
                    <a:prstGeom prst="rect">
                      <a:avLst/>
                    </a:prstGeom>
                    <a:noFill/>
                    <a:ln>
                      <a:noFill/>
                    </a:ln>
                  </pic:spPr>
                </pic:pic>
              </a:graphicData>
            </a:graphic>
          </wp:inline>
        </w:drawing>
      </w:r>
    </w:p>
    <w:p w14:paraId="799F76F6" w14:textId="77777777" w:rsidR="00C72905" w:rsidRDefault="00C72905" w:rsidP="001E6B79">
      <w:pPr>
        <w:rPr>
          <w:b/>
          <w:bCs/>
          <w:sz w:val="36"/>
          <w:szCs w:val="36"/>
        </w:rPr>
      </w:pPr>
    </w:p>
    <w:p w14:paraId="22CD5F7A" w14:textId="77777777" w:rsidR="00C72905" w:rsidRDefault="00C72905" w:rsidP="001E6B79">
      <w:pPr>
        <w:rPr>
          <w:b/>
          <w:bCs/>
          <w:sz w:val="36"/>
          <w:szCs w:val="36"/>
        </w:rPr>
      </w:pPr>
    </w:p>
    <w:p w14:paraId="678BEAAB" w14:textId="77777777" w:rsidR="00C72905" w:rsidRDefault="00C72905" w:rsidP="001E6B79">
      <w:pPr>
        <w:rPr>
          <w:b/>
          <w:bCs/>
          <w:sz w:val="36"/>
          <w:szCs w:val="36"/>
        </w:rPr>
      </w:pPr>
    </w:p>
    <w:p w14:paraId="5FFFF888" w14:textId="77777777" w:rsidR="00C72905" w:rsidRDefault="00C72905" w:rsidP="001E6B79">
      <w:pPr>
        <w:rPr>
          <w:b/>
          <w:bCs/>
          <w:sz w:val="36"/>
          <w:szCs w:val="36"/>
        </w:rPr>
      </w:pPr>
    </w:p>
    <w:p w14:paraId="4BCAB235" w14:textId="77777777" w:rsidR="00C72905" w:rsidRDefault="00C72905" w:rsidP="001E6B79">
      <w:pPr>
        <w:rPr>
          <w:b/>
          <w:bCs/>
          <w:sz w:val="36"/>
          <w:szCs w:val="36"/>
        </w:rPr>
      </w:pPr>
    </w:p>
    <w:p w14:paraId="7D66EA5A" w14:textId="77777777" w:rsidR="00C72905" w:rsidRDefault="00C72905" w:rsidP="001E6B79">
      <w:pPr>
        <w:rPr>
          <w:b/>
          <w:bCs/>
          <w:sz w:val="36"/>
          <w:szCs w:val="36"/>
        </w:rPr>
      </w:pPr>
    </w:p>
    <w:p w14:paraId="6983C6C4" w14:textId="77777777" w:rsidR="00C72905" w:rsidRDefault="00C72905" w:rsidP="001E6B79">
      <w:pPr>
        <w:rPr>
          <w:b/>
          <w:bCs/>
          <w:sz w:val="36"/>
          <w:szCs w:val="36"/>
        </w:rPr>
      </w:pPr>
    </w:p>
    <w:p w14:paraId="19F85D3D" w14:textId="77777777" w:rsidR="00C72905" w:rsidRDefault="00C72905" w:rsidP="001E6B79">
      <w:pPr>
        <w:rPr>
          <w:b/>
          <w:bCs/>
          <w:sz w:val="36"/>
          <w:szCs w:val="36"/>
        </w:rPr>
      </w:pPr>
    </w:p>
    <w:p w14:paraId="5665BF55" w14:textId="77777777" w:rsidR="00C72905" w:rsidRDefault="00C72905" w:rsidP="001E6B79">
      <w:pPr>
        <w:rPr>
          <w:b/>
          <w:bCs/>
          <w:sz w:val="36"/>
          <w:szCs w:val="36"/>
        </w:rPr>
      </w:pPr>
    </w:p>
    <w:p w14:paraId="33562843" w14:textId="77777777" w:rsidR="00C72905" w:rsidRDefault="00C72905" w:rsidP="001E6B79">
      <w:pPr>
        <w:rPr>
          <w:b/>
          <w:bCs/>
          <w:sz w:val="36"/>
          <w:szCs w:val="36"/>
        </w:rPr>
      </w:pPr>
    </w:p>
    <w:p w14:paraId="16032515" w14:textId="77777777" w:rsidR="00C72905" w:rsidRDefault="00C72905" w:rsidP="001E6B79">
      <w:pPr>
        <w:rPr>
          <w:b/>
          <w:bCs/>
          <w:sz w:val="36"/>
          <w:szCs w:val="36"/>
        </w:rPr>
      </w:pPr>
    </w:p>
    <w:p w14:paraId="00617905" w14:textId="77777777" w:rsidR="00C72905" w:rsidRDefault="00C72905" w:rsidP="001E6B79">
      <w:pPr>
        <w:rPr>
          <w:b/>
          <w:bCs/>
          <w:sz w:val="36"/>
          <w:szCs w:val="36"/>
        </w:rPr>
      </w:pPr>
    </w:p>
    <w:p w14:paraId="75B67044" w14:textId="77777777" w:rsidR="00C72905" w:rsidRDefault="00C72905" w:rsidP="001E6B79">
      <w:pPr>
        <w:rPr>
          <w:b/>
          <w:bCs/>
          <w:sz w:val="36"/>
          <w:szCs w:val="36"/>
        </w:rPr>
      </w:pPr>
    </w:p>
    <w:p w14:paraId="0D515C92" w14:textId="77777777" w:rsidR="00C72905" w:rsidRDefault="00C72905" w:rsidP="001E6B79">
      <w:pPr>
        <w:rPr>
          <w:b/>
          <w:bCs/>
          <w:sz w:val="36"/>
          <w:szCs w:val="36"/>
        </w:rPr>
      </w:pPr>
    </w:p>
    <w:p w14:paraId="4383CD78" w14:textId="77777777" w:rsidR="00C72905" w:rsidRDefault="00C72905" w:rsidP="001E6B79">
      <w:pPr>
        <w:rPr>
          <w:b/>
          <w:bCs/>
          <w:sz w:val="36"/>
          <w:szCs w:val="36"/>
        </w:rPr>
      </w:pPr>
    </w:p>
    <w:p w14:paraId="4C22D13D" w14:textId="77777777" w:rsidR="00C72905" w:rsidRDefault="00C72905" w:rsidP="001E6B79">
      <w:pPr>
        <w:rPr>
          <w:b/>
          <w:bCs/>
          <w:sz w:val="36"/>
          <w:szCs w:val="36"/>
        </w:rPr>
      </w:pPr>
    </w:p>
    <w:p w14:paraId="2066F06A" w14:textId="77777777" w:rsidR="00C72905" w:rsidRDefault="00C72905" w:rsidP="001E6B79">
      <w:pPr>
        <w:rPr>
          <w:b/>
          <w:bCs/>
          <w:sz w:val="36"/>
          <w:szCs w:val="36"/>
        </w:rPr>
      </w:pPr>
    </w:p>
    <w:p w14:paraId="37277302" w14:textId="77777777" w:rsidR="00C72905" w:rsidRDefault="00C72905" w:rsidP="001E6B79">
      <w:pPr>
        <w:rPr>
          <w:b/>
          <w:bCs/>
          <w:sz w:val="36"/>
          <w:szCs w:val="36"/>
        </w:rPr>
      </w:pPr>
    </w:p>
    <w:p w14:paraId="1A4309D2" w14:textId="77777777" w:rsidR="00C72905" w:rsidRDefault="00C72905" w:rsidP="001E6B79">
      <w:pPr>
        <w:rPr>
          <w:b/>
          <w:bCs/>
          <w:sz w:val="36"/>
          <w:szCs w:val="36"/>
        </w:rPr>
      </w:pPr>
    </w:p>
    <w:p w14:paraId="5D7CCE40" w14:textId="77777777" w:rsidR="00C72905" w:rsidRDefault="00C72905" w:rsidP="001E6B79">
      <w:pPr>
        <w:rPr>
          <w:b/>
          <w:bCs/>
          <w:sz w:val="36"/>
          <w:szCs w:val="36"/>
        </w:rPr>
      </w:pPr>
    </w:p>
    <w:p w14:paraId="625888CC" w14:textId="18DC7B8F" w:rsidR="001E6B79" w:rsidRDefault="00C72905" w:rsidP="001E6B79">
      <w:pPr>
        <w:rPr>
          <w:b/>
          <w:bCs/>
          <w:sz w:val="36"/>
          <w:szCs w:val="36"/>
        </w:rPr>
      </w:pPr>
      <w:r>
        <w:rPr>
          <w:b/>
          <w:bCs/>
          <w:sz w:val="36"/>
          <w:szCs w:val="36"/>
        </w:rPr>
        <w:t>4</w:t>
      </w:r>
      <w:r w:rsidR="001E6B79" w:rsidRPr="00800E7F">
        <w:rPr>
          <w:b/>
          <w:bCs/>
          <w:sz w:val="36"/>
          <w:szCs w:val="36"/>
        </w:rPr>
        <w:t xml:space="preserve">.1 </w:t>
      </w:r>
      <w:r w:rsidR="001E6B79">
        <w:rPr>
          <w:b/>
          <w:bCs/>
          <w:sz w:val="36"/>
          <w:szCs w:val="36"/>
        </w:rPr>
        <w:t xml:space="preserve">      Risultati LQG</w:t>
      </w:r>
    </w:p>
    <w:p w14:paraId="3CB91C14" w14:textId="51B25485" w:rsidR="001E6B79" w:rsidRDefault="00396762" w:rsidP="001E6B79">
      <w:r>
        <w:t>Abbiamo fatto le seguenti prove con il controllore LQG:</w:t>
      </w:r>
    </w:p>
    <w:p w14:paraId="3FB08A10" w14:textId="4161609C" w:rsidR="00396762" w:rsidRDefault="00396762" w:rsidP="00396762">
      <w:pPr>
        <w:jc w:val="center"/>
      </w:pPr>
      <w:r>
        <w:rPr>
          <w:noProof/>
        </w:rPr>
        <mc:AlternateContent>
          <mc:Choice Requires="wps">
            <w:drawing>
              <wp:anchor distT="0" distB="0" distL="114300" distR="114300" simplePos="0" relativeHeight="251678720" behindDoc="0" locked="0" layoutInCell="1" allowOverlap="1" wp14:anchorId="60B271D6" wp14:editId="0FCBD35C">
                <wp:simplePos x="0" y="0"/>
                <wp:positionH relativeFrom="column">
                  <wp:posOffset>720090</wp:posOffset>
                </wp:positionH>
                <wp:positionV relativeFrom="paragraph">
                  <wp:posOffset>4591685</wp:posOffset>
                </wp:positionV>
                <wp:extent cx="4686300" cy="175260"/>
                <wp:effectExtent l="0" t="0" r="0" b="0"/>
                <wp:wrapSquare wrapText="bothSides"/>
                <wp:docPr id="1896253283" name="Casella di testo 1"/>
                <wp:cNvGraphicFramePr/>
                <a:graphic xmlns:a="http://schemas.openxmlformats.org/drawingml/2006/main">
                  <a:graphicData uri="http://schemas.microsoft.com/office/word/2010/wordprocessingShape">
                    <wps:wsp>
                      <wps:cNvSpPr txBox="1"/>
                      <wps:spPr>
                        <a:xfrm>
                          <a:off x="0" y="0"/>
                          <a:ext cx="4686300" cy="175260"/>
                        </a:xfrm>
                        <a:prstGeom prst="rect">
                          <a:avLst/>
                        </a:prstGeom>
                        <a:solidFill>
                          <a:prstClr val="white"/>
                        </a:solidFill>
                        <a:ln>
                          <a:noFill/>
                        </a:ln>
                      </wps:spPr>
                      <wps:txbx>
                        <w:txbxContent>
                          <w:p w14:paraId="75C6606D" w14:textId="57573640" w:rsidR="00396762" w:rsidRPr="00102447" w:rsidRDefault="00396762" w:rsidP="00396762">
                            <w:pPr>
                              <w:pStyle w:val="Didascalia"/>
                              <w:jc w:val="center"/>
                              <w:rPr>
                                <w:noProof/>
                              </w:rPr>
                            </w:pPr>
                            <w:r>
                              <w:t xml:space="preserve">Figura </w:t>
                            </w:r>
                            <w:r>
                              <w:fldChar w:fldCharType="begin"/>
                            </w:r>
                            <w:r>
                              <w:instrText xml:space="preserve"> SEQ Figura \* ARABIC </w:instrText>
                            </w:r>
                            <w:r>
                              <w:fldChar w:fldCharType="separate"/>
                            </w:r>
                            <w:r w:rsidR="008056D4">
                              <w:rPr>
                                <w:noProof/>
                              </w:rPr>
                              <w:t>3</w:t>
                            </w:r>
                            <w:r>
                              <w:fldChar w:fldCharType="end"/>
                            </w:r>
                            <w:r>
                              <w:t>.1 – Prove LQG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271D6" id="_x0000_s1032" type="#_x0000_t202" style="position:absolute;left:0;text-align:left;margin-left:56.7pt;margin-top:361.55pt;width:369pt;height:13.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" stroked="f">
                <v:textbox inset="0,0,0,0">
                  <w:txbxContent>
                    <w:p w14:paraId="75C6606D" w14:textId="57573640" w:rsidR="00396762" w:rsidRPr="00102447" w:rsidRDefault="00396762" w:rsidP="00396762">
                      <w:pPr>
                        <w:pStyle w:val="Didascalia"/>
                        <w:jc w:val="center"/>
                        <w:rPr>
                          <w:noProof/>
                        </w:rPr>
                      </w:pPr>
                      <w:r>
                        <w:t xml:space="preserve">Figura </w:t>
                      </w:r>
                      <w:r>
                        <w:fldChar w:fldCharType="begin"/>
                      </w:r>
                      <w:r>
                        <w:instrText xml:space="preserve"> SEQ Figura \* ARABIC </w:instrText>
                      </w:r>
                      <w:r>
                        <w:fldChar w:fldCharType="separate"/>
                      </w:r>
                      <w:r w:rsidR="008056D4">
                        <w:rPr>
                          <w:noProof/>
                        </w:rPr>
                        <w:t>3</w:t>
                      </w:r>
                      <w:r>
                        <w:fldChar w:fldCharType="end"/>
                      </w:r>
                      <w:r>
                        <w:t>.1 – Prove LQG</w:t>
                      </w:r>
                    </w:p>
                  </w:txbxContent>
                </v:textbox>
                <w10:wrap type="square"/>
              </v:shape>
            </w:pict>
          </mc:Fallback>
        </mc:AlternateContent>
      </w:r>
      <w:r>
        <w:rPr>
          <w:noProof/>
        </w:rPr>
        <w:drawing>
          <wp:inline distT="0" distB="0" distL="0" distR="0" wp14:anchorId="69BAEF73" wp14:editId="0DD01890">
            <wp:extent cx="4686300" cy="4526280"/>
            <wp:effectExtent l="0" t="0" r="0" b="7620"/>
            <wp:docPr id="154099134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4526280"/>
                    </a:xfrm>
                    <a:prstGeom prst="rect">
                      <a:avLst/>
                    </a:prstGeom>
                    <a:noFill/>
                    <a:ln>
                      <a:noFill/>
                    </a:ln>
                  </pic:spPr>
                </pic:pic>
              </a:graphicData>
            </a:graphic>
          </wp:inline>
        </w:drawing>
      </w:r>
    </w:p>
    <w:p w14:paraId="31AF1B6D" w14:textId="77777777" w:rsidR="000D7216" w:rsidRDefault="000D7216" w:rsidP="00396762">
      <w:pPr>
        <w:jc w:val="center"/>
      </w:pPr>
    </w:p>
    <w:p w14:paraId="38FA3667" w14:textId="77777777" w:rsidR="000D7216" w:rsidRDefault="000D7216" w:rsidP="00396762">
      <w:pPr>
        <w:jc w:val="center"/>
      </w:pPr>
    </w:p>
    <w:p w14:paraId="714EAB73" w14:textId="77777777" w:rsidR="000D7216" w:rsidRDefault="000D7216" w:rsidP="000D7216"/>
    <w:p w14:paraId="1032B51C" w14:textId="77777777" w:rsidR="000D7216" w:rsidRDefault="000D7216" w:rsidP="000D7216"/>
    <w:p w14:paraId="245084A2" w14:textId="77777777" w:rsidR="000D7216" w:rsidRDefault="000D7216" w:rsidP="000D7216"/>
    <w:p w14:paraId="6A3AE58A" w14:textId="77777777" w:rsidR="000D7216" w:rsidRDefault="000D7216" w:rsidP="000D7216"/>
    <w:p w14:paraId="341CBC0E" w14:textId="77777777" w:rsidR="000D7216" w:rsidRDefault="000D7216" w:rsidP="000D7216"/>
    <w:p w14:paraId="099E8189" w14:textId="77777777" w:rsidR="000D7216" w:rsidRDefault="000D7216" w:rsidP="000D7216"/>
    <w:p w14:paraId="38A62306" w14:textId="77777777" w:rsidR="000D7216" w:rsidRDefault="000D7216" w:rsidP="000D7216"/>
    <w:p w14:paraId="3598F1BC" w14:textId="77777777" w:rsidR="000D7216" w:rsidRDefault="000D7216" w:rsidP="000D7216"/>
    <w:p w14:paraId="65E4D366" w14:textId="589A6170" w:rsidR="000D7216" w:rsidRDefault="000D7216" w:rsidP="000D7216">
      <w:r>
        <w:t xml:space="preserve">Abbiamo fatto diverse prove con le varie configurazione mostrate qui sopra, andando a cambiare le condizioni iniziali così da trovare l’esistenza di una </w:t>
      </w:r>
      <w:r w:rsidRPr="000D7216">
        <w:rPr>
          <w:b/>
          <w:bCs/>
        </w:rPr>
        <w:t>RAS</w:t>
      </w:r>
      <w:r>
        <w:t xml:space="preserve"> che fa convergere il sistema nel punto di equilibrio.</w:t>
      </w:r>
    </w:p>
    <w:p w14:paraId="20051A06" w14:textId="1F8D567E" w:rsidR="000D7216" w:rsidRPr="000D7216" w:rsidRDefault="000D7216" w:rsidP="000D7216">
      <w:r>
        <w:t xml:space="preserve">Il risultato finale è che tutte le configurazioni hanno l’equilibrio scelto </w:t>
      </w:r>
      <w:r w:rsidRPr="000D7216">
        <w:rPr>
          <w:b/>
          <w:bCs/>
        </w:rPr>
        <w:t>Globalmente Asintoticamente Stabile</w:t>
      </w:r>
      <w:r>
        <w:t xml:space="preserve">, a meno del sistema Non Lineare senza integratore che è </w:t>
      </w:r>
      <w:proofErr w:type="gramStart"/>
      <w:r>
        <w:t>solo</w:t>
      </w:r>
      <w:proofErr w:type="gramEnd"/>
      <w:r>
        <w:t xml:space="preserve"> Marginalmente stabile per lo stato </w:t>
      </w:r>
      <m:oMath>
        <m:r>
          <w:rPr>
            <w:rFonts w:ascii="Cambria Math" w:hAnsi="Cambria Math"/>
          </w:rPr>
          <m:t>z</m:t>
        </m:r>
      </m:oMath>
      <w:r>
        <w:rPr>
          <w:rFonts w:eastAsiaTheme="minorEastAsia"/>
        </w:rPr>
        <w:t>:</w:t>
      </w:r>
    </w:p>
    <w:p w14:paraId="55DD0E58" w14:textId="45721795" w:rsidR="001E6B79" w:rsidRDefault="000D7216" w:rsidP="001E6B79">
      <w:r>
        <w:rPr>
          <w:noProof/>
        </w:rPr>
        <mc:AlternateContent>
          <mc:Choice Requires="wps">
            <w:drawing>
              <wp:anchor distT="0" distB="0" distL="114300" distR="114300" simplePos="0" relativeHeight="251681792" behindDoc="0" locked="0" layoutInCell="1" allowOverlap="1" wp14:anchorId="44FF7CD4" wp14:editId="6CE59A32">
                <wp:simplePos x="0" y="0"/>
                <wp:positionH relativeFrom="column">
                  <wp:posOffset>-3810</wp:posOffset>
                </wp:positionH>
                <wp:positionV relativeFrom="paragraph">
                  <wp:posOffset>3431540</wp:posOffset>
                </wp:positionV>
                <wp:extent cx="6111240" cy="236220"/>
                <wp:effectExtent l="0" t="0" r="3810" b="0"/>
                <wp:wrapSquare wrapText="bothSides"/>
                <wp:docPr id="904328340" name="Casella di testo 1"/>
                <wp:cNvGraphicFramePr/>
                <a:graphic xmlns:a="http://schemas.openxmlformats.org/drawingml/2006/main">
                  <a:graphicData uri="http://schemas.microsoft.com/office/word/2010/wordprocessingShape">
                    <wps:wsp>
                      <wps:cNvSpPr txBox="1"/>
                      <wps:spPr>
                        <a:xfrm>
                          <a:off x="0" y="0"/>
                          <a:ext cx="6111240" cy="236220"/>
                        </a:xfrm>
                        <a:prstGeom prst="rect">
                          <a:avLst/>
                        </a:prstGeom>
                        <a:solidFill>
                          <a:prstClr val="white"/>
                        </a:solidFill>
                        <a:ln>
                          <a:noFill/>
                        </a:ln>
                      </wps:spPr>
                      <wps:txbx>
                        <w:txbxContent>
                          <w:p w14:paraId="039AFFDC" w14:textId="3E2F8280" w:rsidR="000D7216" w:rsidRPr="00410284" w:rsidRDefault="000D7216" w:rsidP="000D7216">
                            <w:pPr>
                              <w:pStyle w:val="Didascalia"/>
                              <w:jc w:val="center"/>
                              <w:rPr>
                                <w:noProof/>
                              </w:rPr>
                            </w:pPr>
                            <w:r>
                              <w:t>Figura 3.2 – Prova 4 configurazioni con condizioni iniziali casuali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F7CD4" id="_x0000_s1033" type="#_x0000_t202" style="position:absolute;margin-left:-.3pt;margin-top:270.2pt;width:481.2pt;height:18.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" stroked="f">
                <v:textbox inset="0,0,0,0">
                  <w:txbxContent>
                    <w:p w14:paraId="039AFFDC" w14:textId="3E2F8280" w:rsidR="000D7216" w:rsidRPr="00410284" w:rsidRDefault="000D7216" w:rsidP="000D7216">
                      <w:pPr>
                        <w:pStyle w:val="Didascalia"/>
                        <w:jc w:val="center"/>
                        <w:rPr>
                          <w:noProof/>
                        </w:rPr>
                      </w:pPr>
                      <w:r>
                        <w:t>Figura 3.2 – Prova 4 configurazioni con condizioni iniziali casuali</w:t>
                      </w:r>
                    </w:p>
                  </w:txbxContent>
                </v:textbox>
                <w10:wrap type="square"/>
              </v:shape>
            </w:pict>
          </mc:Fallback>
        </mc:AlternateContent>
      </w:r>
      <w:r>
        <w:rPr>
          <w:noProof/>
        </w:rPr>
        <w:drawing>
          <wp:inline distT="0" distB="0" distL="0" distR="0" wp14:anchorId="2DDD8B41" wp14:editId="5DD85959">
            <wp:extent cx="6111240" cy="3375660"/>
            <wp:effectExtent l="0" t="0" r="3810" b="0"/>
            <wp:docPr id="155212240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1240" cy="3375660"/>
                    </a:xfrm>
                    <a:prstGeom prst="rect">
                      <a:avLst/>
                    </a:prstGeom>
                    <a:noFill/>
                    <a:ln>
                      <a:noFill/>
                    </a:ln>
                  </pic:spPr>
                </pic:pic>
              </a:graphicData>
            </a:graphic>
          </wp:inline>
        </w:drawing>
      </w:r>
    </w:p>
    <w:p w14:paraId="63418E73" w14:textId="77777777" w:rsidR="000D7216" w:rsidRDefault="000D7216" w:rsidP="001E6B79"/>
    <w:p w14:paraId="370509F4" w14:textId="7A07F1D8" w:rsidR="000D7216" w:rsidRDefault="000D7216" w:rsidP="001E6B79">
      <w:pPr>
        <w:rPr>
          <w:rFonts w:eastAsiaTheme="minorEastAsia"/>
        </w:rPr>
      </w:pPr>
      <w:r>
        <w:t xml:space="preserve">Si può constatare infatti che la </w:t>
      </w:r>
      <m:oMath>
        <m:sSub>
          <m:sSubPr>
            <m:ctrlPr>
              <w:rPr>
                <w:rFonts w:ascii="Cambria Math" w:hAnsi="Cambria Math"/>
                <w:i/>
              </w:rPr>
            </m:ctrlPr>
          </m:sSubPr>
          <m:e>
            <m:r>
              <w:rPr>
                <w:rFonts w:ascii="Cambria Math" w:hAnsi="Cambria Math"/>
              </w:rPr>
              <m:t>z</m:t>
            </m:r>
          </m:e>
          <m:sub>
            <m:r>
              <w:rPr>
                <w:rFonts w:ascii="Cambria Math" w:hAnsi="Cambria Math"/>
              </w:rPr>
              <m:t>NL</m:t>
            </m:r>
          </m:sub>
        </m:sSub>
      </m:oMath>
      <w:r>
        <w:rPr>
          <w:rFonts w:eastAsiaTheme="minorEastAsia"/>
        </w:rPr>
        <w:t xml:space="preserve"> non converge a zero</w:t>
      </w:r>
      <w:r w:rsidR="003903A4">
        <w:rPr>
          <w:rFonts w:eastAsiaTheme="minorEastAsia"/>
        </w:rPr>
        <w:t>.</w:t>
      </w:r>
    </w:p>
    <w:p w14:paraId="3303F421" w14:textId="0BC73569" w:rsidR="003903A4" w:rsidRDefault="003903A4" w:rsidP="001E6B79">
      <w:pPr>
        <w:rPr>
          <w:rFonts w:eastAsiaTheme="minorEastAsia"/>
        </w:rPr>
      </w:pPr>
      <w:r>
        <w:rPr>
          <w:rFonts w:eastAsiaTheme="minorEastAsia"/>
        </w:rPr>
        <w:t xml:space="preserve">Questo risultato ce lo aspettiamo perché nel caso </w:t>
      </w:r>
      <w:r w:rsidRPr="003903A4">
        <w:rPr>
          <w:rFonts w:eastAsiaTheme="minorEastAsia"/>
          <w:b/>
          <w:bCs/>
        </w:rPr>
        <w:t>Non Lineare Senza Integratore</w:t>
      </w:r>
      <w:r>
        <w:rPr>
          <w:rFonts w:eastAsiaTheme="minorEastAsia"/>
          <w:b/>
          <w:bCs/>
        </w:rPr>
        <w:t xml:space="preserve"> </w:t>
      </w:r>
      <w:r>
        <w:rPr>
          <w:rFonts w:eastAsiaTheme="minorEastAsia"/>
        </w:rPr>
        <w:t xml:space="preserve">abbiamo che non riusciamo a </w:t>
      </w:r>
      <w:proofErr w:type="spellStart"/>
      <w:r>
        <w:rPr>
          <w:rFonts w:eastAsiaTheme="minorEastAsia"/>
        </w:rPr>
        <w:t>reiettare</w:t>
      </w:r>
      <w:proofErr w:type="spellEnd"/>
      <w:r>
        <w:rPr>
          <w:rFonts w:eastAsiaTheme="minorEastAsia"/>
        </w:rPr>
        <w:t xml:space="preserve"> la costante </w:t>
      </w:r>
      <m:oMath>
        <m:r>
          <w:rPr>
            <w:rFonts w:ascii="Cambria Math" w:eastAsiaTheme="minorEastAsia" w:hAnsi="Cambria Math"/>
          </w:rPr>
          <m:t>-Mg</m:t>
        </m:r>
      </m:oMath>
      <w:r>
        <w:rPr>
          <w:rFonts w:eastAsiaTheme="minorEastAsia"/>
        </w:rPr>
        <w:t xml:space="preserve"> nella prima equazione dinamica che </w:t>
      </w:r>
      <w:r>
        <w:rPr>
          <w:rFonts w:eastAsiaTheme="minorEastAsia"/>
        </w:rPr>
        <w:lastRenderedPageBreak/>
        <w:t xml:space="preserve">caratterizza l’evoluzione dello stato </w:t>
      </w:r>
      <m:oMath>
        <m:r>
          <w:rPr>
            <w:rFonts w:ascii="Cambria Math" w:eastAsiaTheme="minorEastAsia" w:hAnsi="Cambria Math"/>
          </w:rPr>
          <m:t>z</m:t>
        </m:r>
      </m:oMath>
      <w:r>
        <w:rPr>
          <w:rFonts w:eastAsiaTheme="minorEastAsia"/>
        </w:rPr>
        <w:t>: non avendo un integratore, l’errore a regime non potrà convergere quindi a zero.</w:t>
      </w:r>
    </w:p>
    <w:p w14:paraId="5763D909" w14:textId="77777777" w:rsidR="003903A4" w:rsidRDefault="003903A4" w:rsidP="001E6B79">
      <w:pPr>
        <w:rPr>
          <w:rFonts w:eastAsiaTheme="minorEastAsia"/>
        </w:rPr>
      </w:pPr>
    </w:p>
    <w:p w14:paraId="08BEA8B6" w14:textId="453374B3" w:rsidR="003903A4" w:rsidRDefault="003903A4" w:rsidP="001E6B79">
      <w:pPr>
        <w:rPr>
          <w:rFonts w:eastAsiaTheme="minorEastAsia"/>
        </w:rPr>
      </w:pPr>
      <w:r>
        <w:rPr>
          <w:rFonts w:eastAsiaTheme="minorEastAsia"/>
        </w:rPr>
        <w:t xml:space="preserve">Quindi, dato che nel caso </w:t>
      </w:r>
      <w:r w:rsidRPr="003903A4">
        <w:rPr>
          <w:rFonts w:eastAsiaTheme="minorEastAsia"/>
          <w:b/>
          <w:bCs/>
        </w:rPr>
        <w:t>Non Lineare Senza Integratore</w:t>
      </w:r>
      <w:r>
        <w:rPr>
          <w:rFonts w:eastAsiaTheme="minorEastAsia"/>
          <w:b/>
          <w:bCs/>
        </w:rPr>
        <w:t xml:space="preserve"> </w:t>
      </w:r>
      <w:r>
        <w:rPr>
          <w:rFonts w:eastAsiaTheme="minorEastAsia"/>
        </w:rPr>
        <w:t xml:space="preserve">abbiamo che comunque lo stato </w:t>
      </w:r>
      <m:oMath>
        <m:r>
          <w:rPr>
            <w:rFonts w:ascii="Cambria Math" w:eastAsiaTheme="minorEastAsia" w:hAnsi="Cambria Math"/>
          </w:rPr>
          <m:t>θ</m:t>
        </m:r>
      </m:oMath>
      <w:r>
        <w:rPr>
          <w:rFonts w:eastAsiaTheme="minorEastAsia"/>
        </w:rPr>
        <w:t xml:space="preserve"> converge asintoticamente a zero, non serve applicare un integratore per quello stato, anche perché va solo a peggiorare le performance come si vede da </w:t>
      </w:r>
      <w:r w:rsidRPr="003903A4">
        <w:rPr>
          <w:rFonts w:eastAsiaTheme="minorEastAsia"/>
          <w:i/>
          <w:iCs/>
        </w:rPr>
        <w:t>Figura 3.2</w:t>
      </w:r>
      <w:r>
        <w:rPr>
          <w:rFonts w:eastAsiaTheme="minorEastAsia"/>
        </w:rPr>
        <w:t xml:space="preserve">: perciò abbiamo ridotto quasi a zero il peso sull’azione integrale sul singolo stato </w:t>
      </w:r>
      <m:oMath>
        <m:r>
          <w:rPr>
            <w:rFonts w:ascii="Cambria Math" w:eastAsiaTheme="minorEastAsia" w:hAnsi="Cambria Math"/>
          </w:rPr>
          <m:t>θ</m:t>
        </m:r>
      </m:oMath>
      <w:r>
        <w:rPr>
          <w:rFonts w:eastAsiaTheme="minorEastAsia"/>
        </w:rPr>
        <w:t xml:space="preserve"> così da avere</w:t>
      </w:r>
      <w:r w:rsidR="00332FB0">
        <w:rPr>
          <w:rFonts w:eastAsiaTheme="minorEastAsia"/>
        </w:rPr>
        <w:t>:</w:t>
      </w:r>
    </w:p>
    <w:p w14:paraId="03DA2D0A" w14:textId="62A3ECE0" w:rsidR="00332FB0" w:rsidRDefault="00332FB0" w:rsidP="001E6B79">
      <w:pPr>
        <w:rPr>
          <w:rFonts w:eastAsiaTheme="minorEastAsia"/>
        </w:rPr>
      </w:pPr>
      <w:r>
        <w:rPr>
          <w:noProof/>
        </w:rPr>
        <mc:AlternateContent>
          <mc:Choice Requires="wps">
            <w:drawing>
              <wp:anchor distT="0" distB="0" distL="114300" distR="114300" simplePos="0" relativeHeight="251684864" behindDoc="0" locked="0" layoutInCell="1" allowOverlap="1" wp14:anchorId="45C33EE4" wp14:editId="725B2C12">
                <wp:simplePos x="0" y="0"/>
                <wp:positionH relativeFrom="column">
                  <wp:posOffset>-3810</wp:posOffset>
                </wp:positionH>
                <wp:positionV relativeFrom="paragraph">
                  <wp:posOffset>1748790</wp:posOffset>
                </wp:positionV>
                <wp:extent cx="6111240" cy="635"/>
                <wp:effectExtent l="0" t="0" r="0" b="0"/>
                <wp:wrapSquare wrapText="bothSides"/>
                <wp:docPr id="547585784" name="Casella di testo 1"/>
                <wp:cNvGraphicFramePr/>
                <a:graphic xmlns:a="http://schemas.openxmlformats.org/drawingml/2006/main">
                  <a:graphicData uri="http://schemas.microsoft.com/office/word/2010/wordprocessingShape">
                    <wps:wsp>
                      <wps:cNvSpPr txBox="1"/>
                      <wps:spPr>
                        <a:xfrm>
                          <a:off x="0" y="0"/>
                          <a:ext cx="6111240" cy="635"/>
                        </a:xfrm>
                        <a:prstGeom prst="rect">
                          <a:avLst/>
                        </a:prstGeom>
                        <a:solidFill>
                          <a:prstClr val="white"/>
                        </a:solidFill>
                        <a:ln>
                          <a:noFill/>
                        </a:ln>
                      </wps:spPr>
                      <wps:txbx>
                        <w:txbxContent>
                          <w:p w14:paraId="59ADA489" w14:textId="16D23F60" w:rsidR="00332FB0" w:rsidRDefault="00332FB0" w:rsidP="00332FB0">
                            <w:pPr>
                              <w:pStyle w:val="Didascalia"/>
                              <w:jc w:val="center"/>
                              <w:rPr>
                                <w:noProof/>
                              </w:rPr>
                            </w:pPr>
                            <w:r>
                              <w:t xml:space="preserve">Figura 3.3 – Prova 2 configurazioni con condizioni iniziali casuali togliendo azione integrale a </w:t>
                            </w:r>
                            <m:oMath>
                              <m:r>
                                <w:rPr>
                                  <w:rFonts w:ascii="Cambria Math" w:hAnsi="Cambria Math"/>
                                </w:rPr>
                                <m:t>θ</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33EE4" id="_x0000_s1034" type="#_x0000_t202" style="position:absolute;margin-left:-.3pt;margin-top:137.7pt;width:481.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" stroked="f">
                <v:textbox style="mso-fit-shape-to-text:t" inset="0,0,0,0">
                  <w:txbxContent>
                    <w:p w14:paraId="59ADA489" w14:textId="16D23F60" w:rsidR="00332FB0" w:rsidRDefault="00332FB0" w:rsidP="00332FB0">
                      <w:pPr>
                        <w:pStyle w:val="Didascalia"/>
                        <w:jc w:val="center"/>
                        <w:rPr>
                          <w:noProof/>
                        </w:rPr>
                      </w:pPr>
                      <w:r>
                        <w:t xml:space="preserve">Figura 3.3 – Prova 2 configurazioni con condizioni iniziali casuali togliendo azione integrale a </w:t>
                      </w:r>
                      <m:oMath>
                        <m:r>
                          <w:rPr>
                            <w:rFonts w:ascii="Cambria Math" w:hAnsi="Cambria Math"/>
                          </w:rPr>
                          <m:t>θ</m:t>
                        </m:r>
                      </m:oMath>
                    </w:p>
                  </w:txbxContent>
                </v:textbox>
                <w10:wrap type="square"/>
              </v:shape>
            </w:pict>
          </mc:Fallback>
        </mc:AlternateContent>
      </w:r>
      <w:r>
        <w:rPr>
          <w:rFonts w:eastAsiaTheme="minorEastAsia"/>
          <w:noProof/>
        </w:rPr>
        <w:drawing>
          <wp:inline distT="0" distB="0" distL="0" distR="0" wp14:anchorId="1FB14908" wp14:editId="08609A75">
            <wp:extent cx="6111240" cy="1691640"/>
            <wp:effectExtent l="0" t="0" r="3810" b="3810"/>
            <wp:docPr id="86810036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1240" cy="1691640"/>
                    </a:xfrm>
                    <a:prstGeom prst="rect">
                      <a:avLst/>
                    </a:prstGeom>
                    <a:noFill/>
                    <a:ln>
                      <a:noFill/>
                    </a:ln>
                  </pic:spPr>
                </pic:pic>
              </a:graphicData>
            </a:graphic>
          </wp:inline>
        </w:drawing>
      </w:r>
    </w:p>
    <w:p w14:paraId="510CD663" w14:textId="77777777" w:rsidR="00332FB0" w:rsidRDefault="00332FB0" w:rsidP="001E6B79">
      <w:pPr>
        <w:rPr>
          <w:rFonts w:eastAsiaTheme="minorEastAsia"/>
        </w:rPr>
      </w:pPr>
    </w:p>
    <w:p w14:paraId="6447BC53" w14:textId="77777777" w:rsidR="008056D4" w:rsidRDefault="00332FB0" w:rsidP="001E6B79">
      <w:pPr>
        <w:rPr>
          <w:rFonts w:eastAsiaTheme="minorEastAsia"/>
        </w:rPr>
      </w:pPr>
      <w:r>
        <w:rPr>
          <w:rFonts w:eastAsiaTheme="minorEastAsia"/>
        </w:rPr>
        <w:t>Abbiamo poi cercato di migliorare l</w:t>
      </w:r>
      <w:r w:rsidR="008056D4">
        <w:rPr>
          <w:rFonts w:eastAsiaTheme="minorEastAsia"/>
        </w:rPr>
        <w:t>a stabilità (</w:t>
      </w:r>
      <w:proofErr w:type="spellStart"/>
      <w:r w:rsidR="008056D4">
        <w:rPr>
          <w:rFonts w:eastAsiaTheme="minorEastAsia"/>
        </w:rPr>
        <w:t>overshoot</w:t>
      </w:r>
      <w:proofErr w:type="spellEnd"/>
      <w:r w:rsidR="008056D4">
        <w:rPr>
          <w:rFonts w:eastAsiaTheme="minorEastAsia"/>
        </w:rPr>
        <w:t>)</w:t>
      </w:r>
      <w:r>
        <w:rPr>
          <w:rFonts w:eastAsiaTheme="minorEastAsia"/>
        </w:rPr>
        <w:t xml:space="preserve"> del controllore LQG cercando di andare a pesare maggiormente</w:t>
      </w:r>
      <w:r w:rsidR="002D7195">
        <w:rPr>
          <w:rFonts w:eastAsiaTheme="minorEastAsia"/>
        </w:rPr>
        <w:t xml:space="preserve"> (scelto un fattore </w:t>
      </w:r>
      <w:r w:rsidR="008056D4">
        <w:rPr>
          <w:rFonts w:eastAsiaTheme="minorEastAsia"/>
        </w:rPr>
        <w:t>1000</w:t>
      </w:r>
      <w:r w:rsidR="002D7195">
        <w:rPr>
          <w:rFonts w:eastAsiaTheme="minorEastAsia"/>
        </w:rPr>
        <w:t>)</w:t>
      </w:r>
      <w:r>
        <w:rPr>
          <w:rFonts w:eastAsiaTheme="minorEastAsia"/>
        </w:rPr>
        <w:t xml:space="preserve"> gli </w:t>
      </w:r>
      <w:r w:rsidR="008056D4">
        <w:rPr>
          <w:rFonts w:eastAsiaTheme="minorEastAsia"/>
        </w:rPr>
        <w:t xml:space="preserve">ingressi di controllo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8056D4">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w:r>
        <w:rPr>
          <w:rFonts w:eastAsiaTheme="minorEastAsia"/>
        </w:rPr>
        <w:t xml:space="preserve"> rispetto agli </w:t>
      </w:r>
      <w:r w:rsidR="008056D4">
        <w:rPr>
          <w:rFonts w:eastAsiaTheme="minorEastAsia"/>
        </w:rPr>
        <w:t xml:space="preserve">stati </w:t>
      </w:r>
      <m:oMath>
        <m:r>
          <w:rPr>
            <w:rFonts w:ascii="Cambria Math" w:eastAsiaTheme="minorEastAsia" w:hAnsi="Cambria Math"/>
          </w:rPr>
          <m:t>z</m:t>
        </m:r>
      </m:oMath>
      <w:r w:rsidR="008056D4">
        <w:rPr>
          <w:rFonts w:eastAsiaTheme="minorEastAsia"/>
        </w:rPr>
        <w:t xml:space="preserve"> e </w:t>
      </w:r>
      <m:oMath>
        <m:r>
          <w:rPr>
            <w:rFonts w:ascii="Cambria Math" w:eastAsiaTheme="minorEastAsia" w:hAnsi="Cambria Math"/>
          </w:rPr>
          <m:t>θ</m:t>
        </m:r>
      </m:oMath>
      <w:r w:rsidR="008056D4">
        <w:rPr>
          <w:rFonts w:eastAsiaTheme="minorEastAsia"/>
        </w:rPr>
        <w:t>:</w:t>
      </w:r>
    </w:p>
    <w:p w14:paraId="2D53A08C" w14:textId="77777777" w:rsidR="008056D4" w:rsidRDefault="008056D4" w:rsidP="001E6B79">
      <w:pPr>
        <w:rPr>
          <w:rFonts w:eastAsiaTheme="minorEastAsia"/>
        </w:rPr>
      </w:pPr>
    </w:p>
    <w:p w14:paraId="565A941D" w14:textId="32AA963C" w:rsidR="00332FB0" w:rsidRDefault="00F62027" w:rsidP="00F62027">
      <w:pPr>
        <w:jc w:val="center"/>
        <w:rPr>
          <w:rFonts w:eastAsiaTheme="minorEastAsia"/>
        </w:rPr>
      </w:pPr>
      <w:r>
        <w:rPr>
          <w:noProof/>
        </w:rPr>
        <mc:AlternateContent>
          <mc:Choice Requires="wps">
            <w:drawing>
              <wp:anchor distT="0" distB="0" distL="114300" distR="114300" simplePos="0" relativeHeight="251687936" behindDoc="0" locked="0" layoutInCell="1" allowOverlap="1" wp14:anchorId="08520BF5" wp14:editId="7194642C">
                <wp:simplePos x="0" y="0"/>
                <wp:positionH relativeFrom="margin">
                  <wp:align>center</wp:align>
                </wp:positionH>
                <wp:positionV relativeFrom="paragraph">
                  <wp:posOffset>3333115</wp:posOffset>
                </wp:positionV>
                <wp:extent cx="5387340" cy="411480"/>
                <wp:effectExtent l="0" t="0" r="3810" b="7620"/>
                <wp:wrapSquare wrapText="bothSides"/>
                <wp:docPr id="1610118606" name="Casella di testo 1"/>
                <wp:cNvGraphicFramePr/>
                <a:graphic xmlns:a="http://schemas.openxmlformats.org/drawingml/2006/main">
                  <a:graphicData uri="http://schemas.microsoft.com/office/word/2010/wordprocessingShape">
                    <wps:wsp>
                      <wps:cNvSpPr txBox="1"/>
                      <wps:spPr>
                        <a:xfrm>
                          <a:off x="0" y="0"/>
                          <a:ext cx="5387340" cy="411480"/>
                        </a:xfrm>
                        <a:prstGeom prst="rect">
                          <a:avLst/>
                        </a:prstGeom>
                        <a:solidFill>
                          <a:prstClr val="white"/>
                        </a:solidFill>
                        <a:ln>
                          <a:noFill/>
                        </a:ln>
                      </wps:spPr>
                      <wps:txbx>
                        <w:txbxContent>
                          <w:p w14:paraId="2E08231F" w14:textId="20943D4C" w:rsidR="008056D4" w:rsidRDefault="008056D4" w:rsidP="008056D4">
                            <w:pPr>
                              <w:pStyle w:val="Didascalia"/>
                              <w:jc w:val="center"/>
                              <w:rPr>
                                <w:noProof/>
                              </w:rPr>
                            </w:pPr>
                            <w:r>
                              <w:t xml:space="preserve">Figura 3.4 – Prova 4 configurazioni con condizioni iniziali casuali togliendo azione integrale a </w:t>
                            </w:r>
                            <m:oMath>
                              <m:r>
                                <w:rPr>
                                  <w:rFonts w:ascii="Cambria Math" w:hAnsi="Cambria Math"/>
                                </w:rPr>
                                <m:t>θ</m:t>
                              </m:r>
                            </m:oMath>
                            <w:r w:rsidR="00F62027">
                              <w:rPr>
                                <w:rFonts w:eastAsiaTheme="minorEastAsia"/>
                              </w:rPr>
                              <w:t xml:space="preserve">                         </w:t>
                            </w:r>
                            <w:proofErr w:type="gramStart"/>
                            <w:r w:rsidR="00F62027">
                              <w:rPr>
                                <w:rFonts w:eastAsiaTheme="minorEastAsia"/>
                              </w:rPr>
                              <w:t xml:space="preserve">   (</w:t>
                            </w:r>
                            <w:proofErr w:type="gramEnd"/>
                            <w:r w:rsidR="00F62027">
                              <w:rPr>
                                <w:rFonts w:eastAsiaTheme="minorEastAsia"/>
                              </w:rPr>
                              <w:t>con un fattore 1000 tra i pesi degli stati e degli ingressi di controllo)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20BF5" id="_x0000_s1035" type="#_x0000_t202" style="position:absolute;left:0;text-align:left;margin-left:0;margin-top:262.45pt;width:424.2pt;height:32.4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" stroked="f">
                <v:textbox inset="0,0,0,0">
                  <w:txbxContent>
                    <w:p w14:paraId="2E08231F" w14:textId="20943D4C" w:rsidR="008056D4" w:rsidRDefault="008056D4" w:rsidP="008056D4">
                      <w:pPr>
                        <w:pStyle w:val="Didascalia"/>
                        <w:jc w:val="center"/>
                        <w:rPr>
                          <w:noProof/>
                        </w:rPr>
                      </w:pPr>
                      <w:r>
                        <w:t xml:space="preserve">Figura 3.4 – Prova 4 configurazioni con condizioni iniziali casuali togliendo azione integrale a </w:t>
                      </w:r>
                      <m:oMath>
                        <m:r>
                          <w:rPr>
                            <w:rFonts w:ascii="Cambria Math" w:hAnsi="Cambria Math"/>
                          </w:rPr>
                          <m:t>θ</m:t>
                        </m:r>
                      </m:oMath>
                      <w:r w:rsidR="00F62027">
                        <w:rPr>
                          <w:rFonts w:eastAsiaTheme="minorEastAsia"/>
                        </w:rPr>
                        <w:t xml:space="preserve">                         </w:t>
                      </w:r>
                      <w:proofErr w:type="gramStart"/>
                      <w:r w:rsidR="00F62027">
                        <w:rPr>
                          <w:rFonts w:eastAsiaTheme="minorEastAsia"/>
                        </w:rPr>
                        <w:t xml:space="preserve">   (</w:t>
                      </w:r>
                      <w:proofErr w:type="gramEnd"/>
                      <w:r w:rsidR="00F62027">
                        <w:rPr>
                          <w:rFonts w:eastAsiaTheme="minorEastAsia"/>
                        </w:rPr>
                        <w:t>con un fattore 1000 tra i pesi degli stati e degli ingressi di controllo)</w:t>
                      </w:r>
                    </w:p>
                  </w:txbxContent>
                </v:textbox>
                <w10:wrap type="square" anchorx="margin"/>
              </v:shape>
            </w:pict>
          </mc:Fallback>
        </mc:AlternateContent>
      </w:r>
      <w:r w:rsidR="008056D4">
        <w:rPr>
          <w:rFonts w:eastAsiaTheme="minorEastAsia"/>
          <w:noProof/>
        </w:rPr>
        <w:drawing>
          <wp:inline distT="0" distB="0" distL="0" distR="0" wp14:anchorId="1D86400C" wp14:editId="65F1D418">
            <wp:extent cx="6111240" cy="3291840"/>
            <wp:effectExtent l="0" t="0" r="3810" b="3810"/>
            <wp:docPr id="84715978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1240" cy="3291840"/>
                    </a:xfrm>
                    <a:prstGeom prst="rect">
                      <a:avLst/>
                    </a:prstGeom>
                    <a:noFill/>
                    <a:ln>
                      <a:noFill/>
                    </a:ln>
                  </pic:spPr>
                </pic:pic>
              </a:graphicData>
            </a:graphic>
          </wp:inline>
        </w:drawing>
      </w:r>
    </w:p>
    <w:p w14:paraId="2C53EF80" w14:textId="388DCAD1" w:rsidR="008056D4" w:rsidRDefault="008056D4" w:rsidP="001E6B79">
      <w:pPr>
        <w:rPr>
          <w:rFonts w:eastAsiaTheme="minorEastAsia"/>
        </w:rPr>
      </w:pPr>
    </w:p>
    <w:p w14:paraId="2E7DDD30" w14:textId="71975754" w:rsidR="00F62027" w:rsidRDefault="00F62027" w:rsidP="001E6B79">
      <w:pPr>
        <w:rPr>
          <w:rFonts w:eastAsiaTheme="minorEastAsia"/>
        </w:rPr>
      </w:pPr>
      <w:r>
        <w:rPr>
          <w:rFonts w:eastAsiaTheme="minorEastAsia"/>
        </w:rPr>
        <w:lastRenderedPageBreak/>
        <w:t xml:space="preserve">Possiamo quindi vedere un andamento più </w:t>
      </w:r>
      <w:proofErr w:type="spellStart"/>
      <w:r>
        <w:rPr>
          <w:rFonts w:eastAsiaTheme="minorEastAsia"/>
        </w:rPr>
        <w:t>smooth</w:t>
      </w:r>
      <w:proofErr w:type="spellEnd"/>
      <w:r>
        <w:rPr>
          <w:rFonts w:eastAsiaTheme="minorEastAsia"/>
        </w:rPr>
        <w:t xml:space="preserve"> per tutte e </w:t>
      </w:r>
      <w:proofErr w:type="gramStart"/>
      <w:r>
        <w:rPr>
          <w:rFonts w:eastAsiaTheme="minorEastAsia"/>
        </w:rPr>
        <w:t>4</w:t>
      </w:r>
      <w:proofErr w:type="gramEnd"/>
      <w:r>
        <w:rPr>
          <w:rFonts w:eastAsiaTheme="minorEastAsia"/>
        </w:rPr>
        <w:t xml:space="preserve"> le configurazioni: abbiamo guadagnato in stabilità di convergenza, ma abbiamo perso nelle prestazioni di tracking.</w:t>
      </w:r>
    </w:p>
    <w:p w14:paraId="14786993" w14:textId="54D9A37F" w:rsidR="00F62027" w:rsidRPr="003903A4" w:rsidRDefault="00F62027" w:rsidP="001E6B79">
      <w:pPr>
        <w:rPr>
          <w:rFonts w:eastAsiaTheme="minorEastAsia"/>
        </w:rPr>
      </w:pPr>
      <w:r>
        <w:rPr>
          <w:rFonts w:eastAsiaTheme="minorEastAsia"/>
        </w:rPr>
        <w:t xml:space="preserve">Infatti, se prima avevamo un </w:t>
      </w:r>
      <w:r w:rsidRPr="00F62027">
        <w:rPr>
          <w:rFonts w:eastAsiaTheme="minorEastAsia"/>
          <w:b/>
          <w:bCs/>
        </w:rPr>
        <w:t xml:space="preserve">tempo di assestamento </w:t>
      </w:r>
      <w:r>
        <w:rPr>
          <w:rFonts w:eastAsiaTheme="minorEastAsia"/>
        </w:rPr>
        <w:t xml:space="preserve">di </w:t>
      </w:r>
      <m:oMath>
        <m:r>
          <w:rPr>
            <w:rFonts w:ascii="Cambria Math" w:eastAsiaTheme="minorEastAsia" w:hAnsi="Cambria Math"/>
          </w:rPr>
          <m:t>~20÷40 s</m:t>
        </m:r>
      </m:oMath>
      <w:r>
        <w:rPr>
          <w:rFonts w:eastAsiaTheme="minorEastAsia"/>
        </w:rPr>
        <w:t xml:space="preserve">, ora invece è aumentato in un intervallo di </w:t>
      </w:r>
      <m:oMath>
        <m:r>
          <w:rPr>
            <w:rFonts w:ascii="Cambria Math" w:eastAsiaTheme="minorEastAsia" w:hAnsi="Cambria Math"/>
          </w:rPr>
          <m:t>~40÷60 s</m:t>
        </m:r>
      </m:oMath>
      <w:r>
        <w:rPr>
          <w:rFonts w:eastAsiaTheme="minorEastAsia"/>
        </w:rPr>
        <w:t>.</w:t>
      </w:r>
    </w:p>
    <w:sectPr w:rsidR="00F62027" w:rsidRPr="003903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A71"/>
    <w:multiLevelType w:val="hybridMultilevel"/>
    <w:tmpl w:val="4D809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1A134F"/>
    <w:multiLevelType w:val="multilevel"/>
    <w:tmpl w:val="B90EBE48"/>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66C568A"/>
    <w:multiLevelType w:val="hybridMultilevel"/>
    <w:tmpl w:val="5C7C9C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B7A3C7B"/>
    <w:multiLevelType w:val="hybridMultilevel"/>
    <w:tmpl w:val="D7FEC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BB6CF3"/>
    <w:multiLevelType w:val="hybridMultilevel"/>
    <w:tmpl w:val="EA08B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13366042">
    <w:abstractNumId w:val="1"/>
  </w:num>
  <w:num w:numId="2" w16cid:durableId="1493794099">
    <w:abstractNumId w:val="4"/>
  </w:num>
  <w:num w:numId="3" w16cid:durableId="897321003">
    <w:abstractNumId w:val="3"/>
  </w:num>
  <w:num w:numId="4" w16cid:durableId="1528445104">
    <w:abstractNumId w:val="0"/>
  </w:num>
  <w:num w:numId="5" w16cid:durableId="1531184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69"/>
    <w:rsid w:val="000D7216"/>
    <w:rsid w:val="00161469"/>
    <w:rsid w:val="001E6B79"/>
    <w:rsid w:val="001F7488"/>
    <w:rsid w:val="00271458"/>
    <w:rsid w:val="002A7CAF"/>
    <w:rsid w:val="002D7195"/>
    <w:rsid w:val="002F31BF"/>
    <w:rsid w:val="00332FB0"/>
    <w:rsid w:val="003903A4"/>
    <w:rsid w:val="00396762"/>
    <w:rsid w:val="004470E4"/>
    <w:rsid w:val="004C6181"/>
    <w:rsid w:val="0050341D"/>
    <w:rsid w:val="00507205"/>
    <w:rsid w:val="00612B7F"/>
    <w:rsid w:val="00614F37"/>
    <w:rsid w:val="006804D7"/>
    <w:rsid w:val="007D2915"/>
    <w:rsid w:val="00800309"/>
    <w:rsid w:val="00800E7F"/>
    <w:rsid w:val="008056D4"/>
    <w:rsid w:val="00A276BE"/>
    <w:rsid w:val="00AF6EB1"/>
    <w:rsid w:val="00B36634"/>
    <w:rsid w:val="00B44B78"/>
    <w:rsid w:val="00B53212"/>
    <w:rsid w:val="00BA018F"/>
    <w:rsid w:val="00C2174B"/>
    <w:rsid w:val="00C72905"/>
    <w:rsid w:val="00CA05C7"/>
    <w:rsid w:val="00CA4F5D"/>
    <w:rsid w:val="00D110ED"/>
    <w:rsid w:val="00D31EFD"/>
    <w:rsid w:val="00DD301C"/>
    <w:rsid w:val="00E9184C"/>
    <w:rsid w:val="00EB2FD2"/>
    <w:rsid w:val="00F620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6DA3"/>
  <w15:chartTrackingRefBased/>
  <w15:docId w15:val="{4274D701-7FA7-4EAD-8B59-3B518C0E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61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61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6146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6146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6146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6146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6146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6146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6146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146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6146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6146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6146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6146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6146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6146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6146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61469"/>
    <w:rPr>
      <w:rFonts w:eastAsiaTheme="majorEastAsia" w:cstheme="majorBidi"/>
      <w:color w:val="272727" w:themeColor="text1" w:themeTint="D8"/>
    </w:rPr>
  </w:style>
  <w:style w:type="paragraph" w:styleId="Titolo">
    <w:name w:val="Title"/>
    <w:basedOn w:val="Normale"/>
    <w:next w:val="Normale"/>
    <w:link w:val="TitoloCarattere"/>
    <w:uiPriority w:val="10"/>
    <w:qFormat/>
    <w:rsid w:val="00161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6146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6146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6146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6146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61469"/>
    <w:rPr>
      <w:i/>
      <w:iCs/>
      <w:color w:val="404040" w:themeColor="text1" w:themeTint="BF"/>
    </w:rPr>
  </w:style>
  <w:style w:type="paragraph" w:styleId="Paragrafoelenco">
    <w:name w:val="List Paragraph"/>
    <w:basedOn w:val="Normale"/>
    <w:uiPriority w:val="34"/>
    <w:qFormat/>
    <w:rsid w:val="00161469"/>
    <w:pPr>
      <w:ind w:left="720"/>
      <w:contextualSpacing/>
    </w:pPr>
  </w:style>
  <w:style w:type="character" w:styleId="Enfasiintensa">
    <w:name w:val="Intense Emphasis"/>
    <w:basedOn w:val="Carpredefinitoparagrafo"/>
    <w:uiPriority w:val="21"/>
    <w:qFormat/>
    <w:rsid w:val="00161469"/>
    <w:rPr>
      <w:i/>
      <w:iCs/>
      <w:color w:val="0F4761" w:themeColor="accent1" w:themeShade="BF"/>
    </w:rPr>
  </w:style>
  <w:style w:type="paragraph" w:styleId="Citazioneintensa">
    <w:name w:val="Intense Quote"/>
    <w:basedOn w:val="Normale"/>
    <w:next w:val="Normale"/>
    <w:link w:val="CitazioneintensaCarattere"/>
    <w:uiPriority w:val="30"/>
    <w:qFormat/>
    <w:rsid w:val="00161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61469"/>
    <w:rPr>
      <w:i/>
      <w:iCs/>
      <w:color w:val="0F4761" w:themeColor="accent1" w:themeShade="BF"/>
    </w:rPr>
  </w:style>
  <w:style w:type="character" w:styleId="Riferimentointenso">
    <w:name w:val="Intense Reference"/>
    <w:basedOn w:val="Carpredefinitoparagrafo"/>
    <w:uiPriority w:val="32"/>
    <w:qFormat/>
    <w:rsid w:val="00161469"/>
    <w:rPr>
      <w:b/>
      <w:bCs/>
      <w:smallCaps/>
      <w:color w:val="0F4761" w:themeColor="accent1" w:themeShade="BF"/>
      <w:spacing w:val="5"/>
    </w:rPr>
  </w:style>
  <w:style w:type="paragraph" w:styleId="Didascalia">
    <w:name w:val="caption"/>
    <w:basedOn w:val="Normale"/>
    <w:next w:val="Normale"/>
    <w:uiPriority w:val="35"/>
    <w:unhideWhenUsed/>
    <w:qFormat/>
    <w:rsid w:val="006804D7"/>
    <w:pPr>
      <w:spacing w:after="200" w:line="240" w:lineRule="auto"/>
    </w:pPr>
    <w:rPr>
      <w:i/>
      <w:iCs/>
      <w:color w:val="0E2841" w:themeColor="text2"/>
      <w:sz w:val="18"/>
      <w:szCs w:val="18"/>
    </w:rPr>
  </w:style>
  <w:style w:type="character" w:styleId="Testosegnaposto">
    <w:name w:val="Placeholder Text"/>
    <w:basedOn w:val="Carpredefinitoparagrafo"/>
    <w:uiPriority w:val="99"/>
    <w:semiHidden/>
    <w:rsid w:val="006804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12</Pages>
  <Words>1085</Words>
  <Characters>6191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Geppetti</dc:creator>
  <cp:keywords/>
  <dc:description/>
  <cp:lastModifiedBy>Luca Geppetti</cp:lastModifiedBy>
  <cp:revision>16</cp:revision>
  <dcterms:created xsi:type="dcterms:W3CDTF">2024-02-15T10:19:00Z</dcterms:created>
  <dcterms:modified xsi:type="dcterms:W3CDTF">2024-02-18T12:02:00Z</dcterms:modified>
</cp:coreProperties>
</file>