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4643" w14:textId="11BC8B47" w:rsidR="00BF5C88" w:rsidRDefault="00BF5C88" w:rsidP="00BF5C88">
      <w:pPr>
        <w:pStyle w:val="ListParagraph"/>
        <w:numPr>
          <w:ilvl w:val="0"/>
          <w:numId w:val="1"/>
        </w:numPr>
      </w:pPr>
      <w:r>
        <w:t>Connect cables to power supplies</w:t>
      </w:r>
    </w:p>
    <w:p w14:paraId="4062CCE0" w14:textId="2AD427D4" w:rsidR="00BF5C88" w:rsidRDefault="00BF5C88" w:rsidP="00BF5C88">
      <w:pPr>
        <w:pStyle w:val="ListParagraph"/>
        <w:numPr>
          <w:ilvl w:val="1"/>
          <w:numId w:val="1"/>
        </w:numPr>
      </w:pPr>
      <w:r>
        <w:t>3x 4139 cables</w:t>
      </w:r>
    </w:p>
    <w:p w14:paraId="733D735A" w14:textId="2A3CA56B" w:rsidR="00BF5C88" w:rsidRDefault="00BF5C88" w:rsidP="00BF5C88">
      <w:pPr>
        <w:pStyle w:val="ListParagraph"/>
        <w:numPr>
          <w:ilvl w:val="1"/>
          <w:numId w:val="1"/>
        </w:numPr>
      </w:pPr>
      <w:r>
        <w:t>1x 4163 cables</w:t>
      </w:r>
    </w:p>
    <w:p w14:paraId="171AA585" w14:textId="4C7A879F" w:rsidR="00BF5C88" w:rsidRDefault="00BF5C88" w:rsidP="00BF5C88">
      <w:pPr>
        <w:pStyle w:val="ListParagraph"/>
        <w:numPr>
          <w:ilvl w:val="0"/>
          <w:numId w:val="1"/>
        </w:numPr>
      </w:pPr>
      <w:r>
        <w:t>Connect 2 HMC sig gens</w:t>
      </w:r>
    </w:p>
    <w:p w14:paraId="25B5CA17" w14:textId="62196428" w:rsidR="00BF5C88" w:rsidRDefault="00BF5C88" w:rsidP="00BF5C88">
      <w:pPr>
        <w:pStyle w:val="ListParagraph"/>
        <w:numPr>
          <w:ilvl w:val="0"/>
          <w:numId w:val="1"/>
        </w:numPr>
      </w:pPr>
      <w:r>
        <w:t xml:space="preserve">Connect the </w:t>
      </w:r>
      <w:r w:rsidR="004D7C24">
        <w:t>RF connections as follows</w:t>
      </w:r>
      <w:r w:rsidR="00BB0A84">
        <w:t xml:space="preserve"> in the</w:t>
      </w:r>
      <w:r w:rsidR="004D7C24">
        <w:t xml:space="preserve"> </w:t>
      </w:r>
      <w:r>
        <w:t>diagram</w:t>
      </w:r>
    </w:p>
    <w:p w14:paraId="06919F3B" w14:textId="1F377BDA" w:rsidR="004D7C24" w:rsidRDefault="000041A2" w:rsidP="004D7C24">
      <w:r w:rsidRPr="000041A2">
        <w:rPr>
          <w:noProof/>
        </w:rPr>
        <w:drawing>
          <wp:inline distT="0" distB="0" distL="0" distR="0" wp14:anchorId="2E972294" wp14:editId="1A9637FA">
            <wp:extent cx="6876796" cy="3752850"/>
            <wp:effectExtent l="0" t="0" r="635" b="0"/>
            <wp:docPr id="137732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8697" name=""/>
                    <pic:cNvPicPr/>
                  </pic:nvPicPr>
                  <pic:blipFill>
                    <a:blip r:embed="rId5"/>
                    <a:stretch>
                      <a:fillRect/>
                    </a:stretch>
                  </pic:blipFill>
                  <pic:spPr>
                    <a:xfrm>
                      <a:off x="0" y="0"/>
                      <a:ext cx="6897523" cy="3764161"/>
                    </a:xfrm>
                    <a:prstGeom prst="rect">
                      <a:avLst/>
                    </a:prstGeom>
                  </pic:spPr>
                </pic:pic>
              </a:graphicData>
            </a:graphic>
          </wp:inline>
        </w:drawing>
      </w:r>
    </w:p>
    <w:p w14:paraId="0F3C9423" w14:textId="40360A00" w:rsidR="00BB0A84" w:rsidRDefault="00BB0A84" w:rsidP="00BB0A84">
      <w:pPr>
        <w:pStyle w:val="ListParagraph"/>
        <w:numPr>
          <w:ilvl w:val="0"/>
          <w:numId w:val="1"/>
        </w:numPr>
      </w:pPr>
      <w:r>
        <w:t>Connect the banana jacks as follows</w:t>
      </w:r>
      <w:r w:rsidR="004A3A31">
        <w:t xml:space="preserve"> </w:t>
      </w:r>
    </w:p>
    <w:p w14:paraId="27058C45" w14:textId="5098DBA1" w:rsidR="009353BD" w:rsidRDefault="009353BD" w:rsidP="009353BD">
      <w:pPr>
        <w:pStyle w:val="ListParagraph"/>
        <w:numPr>
          <w:ilvl w:val="0"/>
          <w:numId w:val="3"/>
        </w:numPr>
      </w:pPr>
      <w:r>
        <w:t xml:space="preserve">Be sure to connect all ground connections together. There should be one for each card and the DUT ground (3x 4139, 1x 4163, 1x DUT). </w:t>
      </w:r>
    </w:p>
    <w:tbl>
      <w:tblPr>
        <w:tblStyle w:val="TableGrid"/>
        <w:tblW w:w="8659" w:type="dxa"/>
        <w:tblInd w:w="720" w:type="dxa"/>
        <w:tblLook w:val="04A0" w:firstRow="1" w:lastRow="0" w:firstColumn="1" w:lastColumn="0" w:noHBand="0" w:noVBand="1"/>
      </w:tblPr>
      <w:tblGrid>
        <w:gridCol w:w="4353"/>
        <w:gridCol w:w="4306"/>
      </w:tblGrid>
      <w:tr w:rsidR="00BB0A84" w14:paraId="276933E4" w14:textId="77777777" w:rsidTr="00BB0A84">
        <w:trPr>
          <w:trHeight w:val="290"/>
        </w:trPr>
        <w:tc>
          <w:tcPr>
            <w:tcW w:w="4353" w:type="dxa"/>
          </w:tcPr>
          <w:p w14:paraId="6B326103" w14:textId="5409FBAF" w:rsidR="00BB0A84" w:rsidRDefault="00BB0A84" w:rsidP="00BB0A84">
            <w:pPr>
              <w:pStyle w:val="ListParagraph"/>
              <w:ind w:left="0"/>
            </w:pPr>
            <w:r>
              <w:t>Black GND</w:t>
            </w:r>
          </w:p>
        </w:tc>
        <w:tc>
          <w:tcPr>
            <w:tcW w:w="4306" w:type="dxa"/>
          </w:tcPr>
          <w:p w14:paraId="06C0A43C" w14:textId="55433B87" w:rsidR="00BB0A84" w:rsidRDefault="00BB0A84" w:rsidP="00BB0A84">
            <w:pPr>
              <w:pStyle w:val="ListParagraph"/>
              <w:ind w:left="0"/>
            </w:pPr>
            <w:r>
              <w:t xml:space="preserve">GND connections </w:t>
            </w:r>
          </w:p>
        </w:tc>
      </w:tr>
      <w:tr w:rsidR="00BB0A84" w14:paraId="3CE396ED" w14:textId="77777777" w:rsidTr="00BB0A84">
        <w:trPr>
          <w:trHeight w:val="274"/>
        </w:trPr>
        <w:tc>
          <w:tcPr>
            <w:tcW w:w="4353" w:type="dxa"/>
          </w:tcPr>
          <w:p w14:paraId="09F87E1C" w14:textId="57B55401" w:rsidR="00BB0A84" w:rsidRDefault="004A3A31" w:rsidP="00BB0A84">
            <w:pPr>
              <w:pStyle w:val="ListParagraph"/>
              <w:ind w:left="0"/>
            </w:pPr>
            <w:r>
              <w:t>Red 5v</w:t>
            </w:r>
          </w:p>
        </w:tc>
        <w:tc>
          <w:tcPr>
            <w:tcW w:w="4306" w:type="dxa"/>
          </w:tcPr>
          <w:p w14:paraId="1D0AA834" w14:textId="4F715178" w:rsidR="00BB0A84" w:rsidRDefault="00BB0A84" w:rsidP="00BB0A84">
            <w:pPr>
              <w:pStyle w:val="ListParagraph"/>
              <w:ind w:left="0"/>
            </w:pPr>
            <w:r>
              <w:t>4 VCC</w:t>
            </w:r>
            <w:r w:rsidR="009353BD">
              <w:t xml:space="preserve"> (4139 card)</w:t>
            </w:r>
          </w:p>
        </w:tc>
      </w:tr>
      <w:tr w:rsidR="00BB0A84" w14:paraId="47F38840" w14:textId="77777777" w:rsidTr="00BB0A84">
        <w:trPr>
          <w:trHeight w:val="290"/>
        </w:trPr>
        <w:tc>
          <w:tcPr>
            <w:tcW w:w="4353" w:type="dxa"/>
          </w:tcPr>
          <w:p w14:paraId="0221D93E" w14:textId="579D9DF1" w:rsidR="00BB0A84" w:rsidRDefault="004A3A31" w:rsidP="00BB0A84">
            <w:pPr>
              <w:pStyle w:val="ListParagraph"/>
              <w:ind w:left="0"/>
            </w:pPr>
            <w:r>
              <w:t>Orange 3.3v_6780</w:t>
            </w:r>
          </w:p>
        </w:tc>
        <w:tc>
          <w:tcPr>
            <w:tcW w:w="4306" w:type="dxa"/>
          </w:tcPr>
          <w:p w14:paraId="6797DC83" w14:textId="75B2CD1A" w:rsidR="00BB0A84" w:rsidRDefault="00BB0A84" w:rsidP="00BB0A84">
            <w:pPr>
              <w:pStyle w:val="ListParagraph"/>
              <w:ind w:left="0"/>
            </w:pPr>
            <w:r>
              <w:t>5 VCC</w:t>
            </w:r>
            <w:r w:rsidR="009353BD">
              <w:t xml:space="preserve"> (4139 card)</w:t>
            </w:r>
          </w:p>
        </w:tc>
      </w:tr>
      <w:tr w:rsidR="00BB0A84" w14:paraId="21D88722" w14:textId="77777777" w:rsidTr="00BB0A84">
        <w:trPr>
          <w:trHeight w:val="290"/>
        </w:trPr>
        <w:tc>
          <w:tcPr>
            <w:tcW w:w="4353" w:type="dxa"/>
          </w:tcPr>
          <w:p w14:paraId="2A206F2B" w14:textId="0C96E2D7" w:rsidR="00BB0A84" w:rsidRDefault="004A3A31" w:rsidP="00BB0A84">
            <w:pPr>
              <w:pStyle w:val="ListParagraph"/>
              <w:ind w:left="0"/>
            </w:pPr>
            <w:r>
              <w:t>Yellow</w:t>
            </w:r>
            <w:r w:rsidR="00BB0A84">
              <w:t xml:space="preserve"> 1.8v</w:t>
            </w:r>
          </w:p>
        </w:tc>
        <w:tc>
          <w:tcPr>
            <w:tcW w:w="4306" w:type="dxa"/>
          </w:tcPr>
          <w:p w14:paraId="39558B94" w14:textId="4D3443EC" w:rsidR="00BB0A84" w:rsidRDefault="00BB0A84" w:rsidP="00BB0A84">
            <w:pPr>
              <w:pStyle w:val="ListParagraph"/>
              <w:ind w:left="0"/>
            </w:pPr>
            <w:r>
              <w:t>6 VCC</w:t>
            </w:r>
            <w:r w:rsidR="009353BD">
              <w:t xml:space="preserve"> (4139 card)</w:t>
            </w:r>
          </w:p>
        </w:tc>
      </w:tr>
      <w:tr w:rsidR="00BB0A84" w14:paraId="316865FF" w14:textId="77777777" w:rsidTr="00BB0A84">
        <w:trPr>
          <w:trHeight w:val="274"/>
        </w:trPr>
        <w:tc>
          <w:tcPr>
            <w:tcW w:w="4353" w:type="dxa"/>
          </w:tcPr>
          <w:p w14:paraId="64BED6FD" w14:textId="0247DB2E" w:rsidR="00BB0A84" w:rsidRDefault="004A3A31" w:rsidP="00BB0A84">
            <w:pPr>
              <w:pStyle w:val="ListParagraph"/>
              <w:ind w:left="0"/>
            </w:pPr>
            <w:r>
              <w:t>Green</w:t>
            </w:r>
            <w:r w:rsidR="00BB0A84">
              <w:t xml:space="preserve"> 3.3v</w:t>
            </w:r>
          </w:p>
        </w:tc>
        <w:tc>
          <w:tcPr>
            <w:tcW w:w="4306" w:type="dxa"/>
          </w:tcPr>
          <w:p w14:paraId="084A9CA7" w14:textId="71BAC41F" w:rsidR="00BB0A84" w:rsidRDefault="00BB0A84" w:rsidP="00BB0A84">
            <w:pPr>
              <w:pStyle w:val="ListParagraph"/>
              <w:ind w:left="0"/>
            </w:pPr>
            <w:r>
              <w:t>CH0 (4163 card)</w:t>
            </w:r>
          </w:p>
        </w:tc>
      </w:tr>
      <w:tr w:rsidR="00BB0A84" w14:paraId="42EA81EB" w14:textId="77777777" w:rsidTr="00BB0A84">
        <w:trPr>
          <w:trHeight w:val="290"/>
        </w:trPr>
        <w:tc>
          <w:tcPr>
            <w:tcW w:w="4353" w:type="dxa"/>
          </w:tcPr>
          <w:p w14:paraId="0D1DAB60" w14:textId="78B352A1" w:rsidR="00BB0A84" w:rsidRDefault="00BB0A84" w:rsidP="00BB0A84">
            <w:pPr>
              <w:pStyle w:val="ListParagraph"/>
              <w:ind w:left="0"/>
            </w:pPr>
            <w:r>
              <w:t xml:space="preserve">Blue </w:t>
            </w:r>
            <w:r w:rsidR="004A3A31">
              <w:t xml:space="preserve">2.6v </w:t>
            </w:r>
            <w:r>
              <w:t>VATT</w:t>
            </w:r>
          </w:p>
        </w:tc>
        <w:tc>
          <w:tcPr>
            <w:tcW w:w="4306" w:type="dxa"/>
          </w:tcPr>
          <w:p w14:paraId="46443D25" w14:textId="2C69624D" w:rsidR="00BB0A84" w:rsidRDefault="00BB0A84" w:rsidP="00BB0A84">
            <w:pPr>
              <w:pStyle w:val="ListParagraph"/>
              <w:ind w:left="0"/>
            </w:pPr>
            <w:r>
              <w:t>CH1 (4163 card)</w:t>
            </w:r>
          </w:p>
        </w:tc>
      </w:tr>
    </w:tbl>
    <w:p w14:paraId="137A8507" w14:textId="33E74B35" w:rsidR="00BB0A84" w:rsidRDefault="009353BD" w:rsidP="00BB0A84">
      <w:pPr>
        <w:pStyle w:val="ListParagraph"/>
        <w:numPr>
          <w:ilvl w:val="0"/>
          <w:numId w:val="1"/>
        </w:numPr>
      </w:pPr>
      <w:r>
        <w:t>Open the Labview software</w:t>
      </w:r>
    </w:p>
    <w:p w14:paraId="3D71898C" w14:textId="058650E4" w:rsidR="00AA7AB3" w:rsidRDefault="009353BD" w:rsidP="00AA7AB3">
      <w:pPr>
        <w:pStyle w:val="ListParagraph"/>
        <w:numPr>
          <w:ilvl w:val="1"/>
          <w:numId w:val="1"/>
        </w:numPr>
      </w:pPr>
      <w:r>
        <w:t>Configure the Data block as necessary</w:t>
      </w:r>
    </w:p>
    <w:p w14:paraId="3E64CE9F" w14:textId="0A14C6BD" w:rsidR="009353BD" w:rsidRDefault="009353BD" w:rsidP="009353BD">
      <w:pPr>
        <w:pStyle w:val="ListParagraph"/>
        <w:numPr>
          <w:ilvl w:val="0"/>
          <w:numId w:val="1"/>
        </w:numPr>
      </w:pPr>
      <w:r>
        <w:t>Open the power block</w:t>
      </w:r>
    </w:p>
    <w:p w14:paraId="329A9D04" w14:textId="4C304856" w:rsidR="00AA7AB3" w:rsidRDefault="00AA7AB3" w:rsidP="00AA7AB3">
      <w:pPr>
        <w:ind w:left="720"/>
      </w:pPr>
      <w:r>
        <w:t>Be sure to activate all channels and queue the changes</w:t>
      </w:r>
    </w:p>
    <w:p w14:paraId="0A88B252" w14:textId="6262366C" w:rsidR="009353BD" w:rsidRDefault="009353BD" w:rsidP="009353BD">
      <w:pPr>
        <w:pStyle w:val="ListParagraph"/>
        <w:numPr>
          <w:ilvl w:val="1"/>
          <w:numId w:val="1"/>
        </w:numPr>
      </w:pPr>
      <w:r>
        <w:t>4163 tab</w:t>
      </w:r>
    </w:p>
    <w:p w14:paraId="538400AE" w14:textId="6E3FDC68" w:rsidR="009353BD" w:rsidRDefault="009353BD" w:rsidP="009353BD">
      <w:pPr>
        <w:pStyle w:val="ListParagraph"/>
        <w:numPr>
          <w:ilvl w:val="2"/>
          <w:numId w:val="1"/>
        </w:numPr>
      </w:pPr>
      <w:r>
        <w:t xml:space="preserve">Channel 0: V = 3.5v, channel name = </w:t>
      </w:r>
      <w:r w:rsidR="004A3A31">
        <w:t>Green</w:t>
      </w:r>
      <w:r>
        <w:t xml:space="preserve"> 3.3v</w:t>
      </w:r>
    </w:p>
    <w:p w14:paraId="3A2C7B47" w14:textId="2D6189B4" w:rsidR="009353BD" w:rsidRDefault="009353BD" w:rsidP="009353BD">
      <w:pPr>
        <w:pStyle w:val="ListParagraph"/>
        <w:numPr>
          <w:ilvl w:val="2"/>
          <w:numId w:val="1"/>
        </w:numPr>
      </w:pPr>
      <w:r>
        <w:t xml:space="preserve">Channel 1: V = 2.6v, channel name = </w:t>
      </w:r>
      <w:r w:rsidR="004A3A31">
        <w:t xml:space="preserve">Blue 2.6v </w:t>
      </w:r>
      <w:r>
        <w:t>VATT</w:t>
      </w:r>
    </w:p>
    <w:p w14:paraId="56E95066" w14:textId="61812121" w:rsidR="009353BD" w:rsidRDefault="009353BD" w:rsidP="009353BD">
      <w:pPr>
        <w:pStyle w:val="ListParagraph"/>
        <w:numPr>
          <w:ilvl w:val="1"/>
          <w:numId w:val="1"/>
        </w:numPr>
      </w:pPr>
      <w:r>
        <w:lastRenderedPageBreak/>
        <w:t>Slot_4</w:t>
      </w:r>
    </w:p>
    <w:p w14:paraId="1970C893" w14:textId="7D62125B" w:rsidR="009353BD" w:rsidRDefault="009353BD" w:rsidP="009353BD">
      <w:pPr>
        <w:pStyle w:val="ListParagraph"/>
        <w:numPr>
          <w:ilvl w:val="2"/>
          <w:numId w:val="1"/>
        </w:numPr>
      </w:pPr>
      <w:r>
        <w:t xml:space="preserve">Voltage = </w:t>
      </w:r>
      <w:r w:rsidR="004A3A31">
        <w:t>5v</w:t>
      </w:r>
      <w:r w:rsidR="00AA7AB3">
        <w:t xml:space="preserve">, channel name = Red </w:t>
      </w:r>
      <w:r w:rsidR="004A3A31">
        <w:t>5v</w:t>
      </w:r>
    </w:p>
    <w:p w14:paraId="5C70AC70" w14:textId="5A8CA6F6" w:rsidR="00AA7AB3" w:rsidRDefault="00AA7AB3" w:rsidP="00AA7AB3">
      <w:pPr>
        <w:pStyle w:val="ListParagraph"/>
        <w:numPr>
          <w:ilvl w:val="1"/>
          <w:numId w:val="1"/>
        </w:numPr>
      </w:pPr>
      <w:r>
        <w:t>Slot_5</w:t>
      </w:r>
    </w:p>
    <w:p w14:paraId="25E5F874" w14:textId="39AF5BBA" w:rsidR="00AA7AB3" w:rsidRDefault="00AA7AB3" w:rsidP="00AA7AB3">
      <w:pPr>
        <w:pStyle w:val="ListParagraph"/>
        <w:numPr>
          <w:ilvl w:val="2"/>
          <w:numId w:val="1"/>
        </w:numPr>
      </w:pPr>
      <w:r>
        <w:t xml:space="preserve">Voltage = </w:t>
      </w:r>
      <w:r w:rsidR="004A3A31">
        <w:t>3.3</w:t>
      </w:r>
      <w:r>
        <w:t xml:space="preserve">v, channel name = </w:t>
      </w:r>
      <w:r w:rsidR="004A3A31">
        <w:t>Orange 3.3v_6780</w:t>
      </w:r>
    </w:p>
    <w:p w14:paraId="6EBD461E" w14:textId="10CC3154" w:rsidR="00AA7AB3" w:rsidRDefault="00AA7AB3" w:rsidP="00AA7AB3">
      <w:pPr>
        <w:pStyle w:val="ListParagraph"/>
        <w:numPr>
          <w:ilvl w:val="1"/>
          <w:numId w:val="1"/>
        </w:numPr>
      </w:pPr>
      <w:r>
        <w:t>Slot_6</w:t>
      </w:r>
    </w:p>
    <w:p w14:paraId="36194487" w14:textId="205A9A38" w:rsidR="00AA7AB3" w:rsidRDefault="00AA7AB3" w:rsidP="00AA7AB3">
      <w:pPr>
        <w:pStyle w:val="ListParagraph"/>
        <w:numPr>
          <w:ilvl w:val="2"/>
          <w:numId w:val="1"/>
        </w:numPr>
      </w:pPr>
      <w:r>
        <w:t xml:space="preserve">Voltage = 1.8v, channel name = </w:t>
      </w:r>
      <w:r w:rsidR="004A3A31">
        <w:t>Yellow</w:t>
      </w:r>
      <w:r>
        <w:t xml:space="preserve"> 1.8v</w:t>
      </w:r>
    </w:p>
    <w:p w14:paraId="71EFC5F1" w14:textId="1B08427D" w:rsidR="009353BD" w:rsidRDefault="00AA7AB3" w:rsidP="009353BD">
      <w:pPr>
        <w:pStyle w:val="ListParagraph"/>
        <w:numPr>
          <w:ilvl w:val="0"/>
          <w:numId w:val="1"/>
        </w:numPr>
      </w:pPr>
      <w:r>
        <w:t>Open the RF Block</w:t>
      </w:r>
    </w:p>
    <w:p w14:paraId="2F4927F7" w14:textId="1D7ADE56" w:rsidR="00AA7AB3" w:rsidRDefault="00AA7AB3" w:rsidP="00AA7AB3">
      <w:pPr>
        <w:pStyle w:val="ListParagraph"/>
        <w:numPr>
          <w:ilvl w:val="1"/>
          <w:numId w:val="1"/>
        </w:numPr>
      </w:pPr>
      <w:r>
        <w:t>GPIB 27</w:t>
      </w:r>
    </w:p>
    <w:p w14:paraId="3D8C0B37" w14:textId="01A702D2" w:rsidR="00AA7AB3" w:rsidRDefault="00E41E66" w:rsidP="00AA7AB3">
      <w:pPr>
        <w:pStyle w:val="ListParagraph"/>
        <w:numPr>
          <w:ilvl w:val="2"/>
          <w:numId w:val="1"/>
        </w:numPr>
      </w:pPr>
      <w:r>
        <w:t xml:space="preserve">Name = IF, </w:t>
      </w:r>
      <w:r w:rsidR="00AA7AB3">
        <w:t>F</w:t>
      </w:r>
      <w:r>
        <w:t>req</w:t>
      </w:r>
      <w:r w:rsidR="00AA7AB3">
        <w:t xml:space="preserve"> = 2GHz, P</w:t>
      </w:r>
      <w:r>
        <w:t>ower</w:t>
      </w:r>
      <w:r w:rsidR="00AA7AB3">
        <w:t xml:space="preserve"> = -10</w:t>
      </w:r>
      <w:r w:rsidR="003128A0">
        <w:t>d</w:t>
      </w:r>
      <w:r w:rsidR="00AA7AB3">
        <w:t>Bm</w:t>
      </w:r>
      <w:r w:rsidR="003128A0">
        <w:t>,</w:t>
      </w:r>
    </w:p>
    <w:p w14:paraId="77692E47" w14:textId="6DC85971" w:rsidR="003128A0" w:rsidRDefault="003128A0" w:rsidP="003128A0">
      <w:pPr>
        <w:pStyle w:val="ListParagraph"/>
        <w:numPr>
          <w:ilvl w:val="1"/>
          <w:numId w:val="1"/>
        </w:numPr>
      </w:pPr>
      <w:r>
        <w:t>GPIB 12</w:t>
      </w:r>
    </w:p>
    <w:p w14:paraId="6590B01B" w14:textId="78FA3C12" w:rsidR="003128A0" w:rsidRDefault="00E41E66" w:rsidP="003128A0">
      <w:pPr>
        <w:pStyle w:val="ListParagraph"/>
        <w:numPr>
          <w:ilvl w:val="2"/>
          <w:numId w:val="1"/>
        </w:numPr>
      </w:pPr>
      <w:r>
        <w:t xml:space="preserve">Name = LO, </w:t>
      </w:r>
      <w:r w:rsidR="003128A0">
        <w:t>F</w:t>
      </w:r>
      <w:r>
        <w:t>req</w:t>
      </w:r>
      <w:r w:rsidR="003128A0">
        <w:t xml:space="preserve"> = 8GHz, P</w:t>
      </w:r>
      <w:r>
        <w:t>ower</w:t>
      </w:r>
      <w:r w:rsidR="003128A0">
        <w:t xml:space="preserve"> = 0dBm</w:t>
      </w:r>
    </w:p>
    <w:p w14:paraId="2759D807" w14:textId="3C93C7C6" w:rsidR="003128A0" w:rsidRDefault="00E41E66" w:rsidP="003128A0">
      <w:pPr>
        <w:pStyle w:val="ListParagraph"/>
        <w:numPr>
          <w:ilvl w:val="0"/>
          <w:numId w:val="1"/>
        </w:numPr>
      </w:pPr>
      <w:r>
        <w:t>Check u</w:t>
      </w:r>
      <w:r w:rsidR="003128A0">
        <w:t>nconfigured Supply Currents</w:t>
      </w:r>
    </w:p>
    <w:p w14:paraId="37A8C93E" w14:textId="0D88EF67" w:rsidR="000041A2" w:rsidRDefault="000041A2" w:rsidP="000041A2">
      <w:pPr>
        <w:pStyle w:val="ListParagraph"/>
        <w:numPr>
          <w:ilvl w:val="0"/>
          <w:numId w:val="3"/>
        </w:numPr>
      </w:pPr>
      <w:r>
        <w:t xml:space="preserve">The </w:t>
      </w:r>
      <w:r w:rsidR="004A3A31">
        <w:t>Green</w:t>
      </w:r>
      <w:r>
        <w:t xml:space="preserve"> 3.3v &amp; Blue</w:t>
      </w:r>
      <w:r w:rsidR="004A3A31">
        <w:t xml:space="preserve"> 2.6v</w:t>
      </w:r>
      <w:r>
        <w:t xml:space="preserve"> VATT should be ~0mA</w:t>
      </w:r>
    </w:p>
    <w:tbl>
      <w:tblPr>
        <w:tblStyle w:val="TableGrid"/>
        <w:tblW w:w="0" w:type="auto"/>
        <w:tblLook w:val="04A0" w:firstRow="1" w:lastRow="0" w:firstColumn="1" w:lastColumn="0" w:noHBand="0" w:noVBand="1"/>
      </w:tblPr>
      <w:tblGrid>
        <w:gridCol w:w="3116"/>
        <w:gridCol w:w="3117"/>
        <w:gridCol w:w="3117"/>
      </w:tblGrid>
      <w:tr w:rsidR="003128A0" w14:paraId="7B041E9C" w14:textId="77777777" w:rsidTr="003128A0">
        <w:tc>
          <w:tcPr>
            <w:tcW w:w="3116" w:type="dxa"/>
          </w:tcPr>
          <w:p w14:paraId="237E7B57" w14:textId="24F041F6" w:rsidR="003128A0" w:rsidRDefault="003128A0" w:rsidP="003128A0">
            <w:r>
              <w:t>Red</w:t>
            </w:r>
            <w:r w:rsidR="00E41E66">
              <w:t xml:space="preserve"> </w:t>
            </w:r>
            <w:r w:rsidR="004A3A31">
              <w:t>5</w:t>
            </w:r>
            <w:r w:rsidR="00E41E66">
              <w:t>v</w:t>
            </w:r>
          </w:p>
        </w:tc>
        <w:tc>
          <w:tcPr>
            <w:tcW w:w="3117" w:type="dxa"/>
          </w:tcPr>
          <w:p w14:paraId="464E8E2C" w14:textId="1D38376E" w:rsidR="003128A0" w:rsidRDefault="004A3A31" w:rsidP="003128A0">
            <w:r>
              <w:t>Orange 3.3</w:t>
            </w:r>
            <w:r w:rsidR="00E41E66">
              <w:t>v</w:t>
            </w:r>
            <w:r>
              <w:t>_6780</w:t>
            </w:r>
          </w:p>
        </w:tc>
        <w:tc>
          <w:tcPr>
            <w:tcW w:w="3117" w:type="dxa"/>
          </w:tcPr>
          <w:p w14:paraId="4EB11875" w14:textId="2228A706" w:rsidR="003128A0" w:rsidRDefault="004A3A31" w:rsidP="003128A0">
            <w:r>
              <w:t>Yellow</w:t>
            </w:r>
            <w:r w:rsidR="00E41E66">
              <w:t xml:space="preserve"> 1.8v</w:t>
            </w:r>
          </w:p>
        </w:tc>
      </w:tr>
      <w:tr w:rsidR="003128A0" w14:paraId="545D9677" w14:textId="77777777" w:rsidTr="003128A0">
        <w:tc>
          <w:tcPr>
            <w:tcW w:w="3116" w:type="dxa"/>
          </w:tcPr>
          <w:p w14:paraId="68174C44" w14:textId="10B2D1D1" w:rsidR="003128A0" w:rsidRDefault="004A3A31" w:rsidP="003128A0">
            <w:r>
              <w:t>~125mA</w:t>
            </w:r>
          </w:p>
        </w:tc>
        <w:tc>
          <w:tcPr>
            <w:tcW w:w="3117" w:type="dxa"/>
          </w:tcPr>
          <w:p w14:paraId="60D5C7CF" w14:textId="20C294E9" w:rsidR="003128A0" w:rsidRDefault="00E41E66" w:rsidP="003128A0">
            <w:r>
              <w:t>~</w:t>
            </w:r>
            <w:r w:rsidR="004A3A31" w:rsidRPr="004A3A31">
              <w:t>~17.5mA was 300mA on board 1</w:t>
            </w:r>
          </w:p>
        </w:tc>
        <w:tc>
          <w:tcPr>
            <w:tcW w:w="3117" w:type="dxa"/>
          </w:tcPr>
          <w:p w14:paraId="045F3AC0" w14:textId="2C0551D6" w:rsidR="003128A0" w:rsidRDefault="00E41E66" w:rsidP="003128A0">
            <w:r>
              <w:t>~0mA</w:t>
            </w:r>
          </w:p>
        </w:tc>
      </w:tr>
    </w:tbl>
    <w:p w14:paraId="2658449C" w14:textId="77777777" w:rsidR="003128A0" w:rsidRDefault="003128A0" w:rsidP="003128A0"/>
    <w:p w14:paraId="0B446FC3" w14:textId="56A50E5E" w:rsidR="004D7C24" w:rsidRDefault="00E41E66" w:rsidP="00E41E66">
      <w:pPr>
        <w:pStyle w:val="ListParagraph"/>
        <w:numPr>
          <w:ilvl w:val="0"/>
          <w:numId w:val="1"/>
        </w:numPr>
      </w:pPr>
      <w:r>
        <w:t xml:space="preserve">Open part in ACE, navigate to block diagram and ensure that the BB paths are switch off and the Quad Splitter Buffer is enabled as shown below. Once these selections are made, apply the changes. </w:t>
      </w:r>
    </w:p>
    <w:p w14:paraId="4D9F87B6" w14:textId="6AB1A8B4" w:rsidR="00E41E66" w:rsidRDefault="00E41E66" w:rsidP="00E41E66">
      <w:pPr>
        <w:rPr>
          <w:noProof/>
        </w:rPr>
      </w:pPr>
      <w:r w:rsidRPr="00E41E66">
        <w:rPr>
          <w:noProof/>
        </w:rPr>
        <w:drawing>
          <wp:inline distT="0" distB="0" distL="0" distR="0" wp14:anchorId="18DA49D5" wp14:editId="19588381">
            <wp:extent cx="3283757" cy="2857500"/>
            <wp:effectExtent l="0" t="0" r="0" b="0"/>
            <wp:docPr id="2480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266" name=""/>
                    <pic:cNvPicPr/>
                  </pic:nvPicPr>
                  <pic:blipFill>
                    <a:blip r:embed="rId6"/>
                    <a:stretch>
                      <a:fillRect/>
                    </a:stretch>
                  </pic:blipFill>
                  <pic:spPr>
                    <a:xfrm>
                      <a:off x="0" y="0"/>
                      <a:ext cx="3286630" cy="2860000"/>
                    </a:xfrm>
                    <a:prstGeom prst="rect">
                      <a:avLst/>
                    </a:prstGeom>
                  </pic:spPr>
                </pic:pic>
              </a:graphicData>
            </a:graphic>
          </wp:inline>
        </w:drawing>
      </w:r>
      <w:r w:rsidRPr="00E41E66">
        <w:rPr>
          <w:noProof/>
        </w:rPr>
        <w:t xml:space="preserve"> </w:t>
      </w:r>
      <w:r w:rsidRPr="00E41E66">
        <w:rPr>
          <w:noProof/>
        </w:rPr>
        <w:drawing>
          <wp:inline distT="0" distB="0" distL="0" distR="0" wp14:anchorId="1D5B5014" wp14:editId="0BB6426C">
            <wp:extent cx="2505153" cy="2762563"/>
            <wp:effectExtent l="0" t="0" r="0" b="0"/>
            <wp:docPr id="168055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8994" name=""/>
                    <pic:cNvPicPr/>
                  </pic:nvPicPr>
                  <pic:blipFill>
                    <a:blip r:embed="rId7"/>
                    <a:stretch>
                      <a:fillRect/>
                    </a:stretch>
                  </pic:blipFill>
                  <pic:spPr>
                    <a:xfrm>
                      <a:off x="0" y="0"/>
                      <a:ext cx="2509781" cy="2767667"/>
                    </a:xfrm>
                    <a:prstGeom prst="rect">
                      <a:avLst/>
                    </a:prstGeom>
                  </pic:spPr>
                </pic:pic>
              </a:graphicData>
            </a:graphic>
          </wp:inline>
        </w:drawing>
      </w:r>
    </w:p>
    <w:p w14:paraId="49C7FC8C" w14:textId="3315F286" w:rsidR="00E41E66" w:rsidRDefault="00E41E66" w:rsidP="00E41E66">
      <w:pPr>
        <w:pStyle w:val="ListParagraph"/>
        <w:numPr>
          <w:ilvl w:val="0"/>
          <w:numId w:val="1"/>
        </w:numPr>
      </w:pPr>
      <w:r>
        <w:t>Note the configured Supply Currents</w:t>
      </w:r>
    </w:p>
    <w:tbl>
      <w:tblPr>
        <w:tblStyle w:val="TableGrid"/>
        <w:tblW w:w="0" w:type="auto"/>
        <w:tblLook w:val="04A0" w:firstRow="1" w:lastRow="0" w:firstColumn="1" w:lastColumn="0" w:noHBand="0" w:noVBand="1"/>
      </w:tblPr>
      <w:tblGrid>
        <w:gridCol w:w="3116"/>
        <w:gridCol w:w="3117"/>
        <w:gridCol w:w="3117"/>
      </w:tblGrid>
      <w:tr w:rsidR="00E41E66" w14:paraId="3C66FCF2" w14:textId="77777777" w:rsidTr="005B69FF">
        <w:tc>
          <w:tcPr>
            <w:tcW w:w="3116" w:type="dxa"/>
          </w:tcPr>
          <w:p w14:paraId="4A4F0ECB" w14:textId="4772CC88" w:rsidR="00E41E66" w:rsidRDefault="00E41E66" w:rsidP="005B69FF">
            <w:r>
              <w:t xml:space="preserve">Red </w:t>
            </w:r>
            <w:r w:rsidR="004A3A31">
              <w:t>5</w:t>
            </w:r>
            <w:r>
              <w:t>v</w:t>
            </w:r>
          </w:p>
        </w:tc>
        <w:tc>
          <w:tcPr>
            <w:tcW w:w="3117" w:type="dxa"/>
          </w:tcPr>
          <w:p w14:paraId="55F75ECE" w14:textId="3DACC44F" w:rsidR="00E41E66" w:rsidRDefault="004A3A31" w:rsidP="005B69FF">
            <w:r>
              <w:t>Orange 3.3</w:t>
            </w:r>
            <w:r w:rsidR="00E41E66">
              <w:t>v</w:t>
            </w:r>
            <w:r>
              <w:t>_6780</w:t>
            </w:r>
          </w:p>
        </w:tc>
        <w:tc>
          <w:tcPr>
            <w:tcW w:w="3117" w:type="dxa"/>
          </w:tcPr>
          <w:p w14:paraId="0DFCF59B" w14:textId="26B01D7A" w:rsidR="00E41E66" w:rsidRDefault="004A3A31" w:rsidP="005B69FF">
            <w:r>
              <w:t>Yellow</w:t>
            </w:r>
            <w:r w:rsidR="00E41E66">
              <w:t xml:space="preserve"> 1.8v</w:t>
            </w:r>
          </w:p>
        </w:tc>
      </w:tr>
      <w:tr w:rsidR="00E41E66" w14:paraId="54CF2089" w14:textId="77777777" w:rsidTr="005B69FF">
        <w:tc>
          <w:tcPr>
            <w:tcW w:w="3116" w:type="dxa"/>
          </w:tcPr>
          <w:p w14:paraId="5602AE3F" w14:textId="74E12900" w:rsidR="00E41E66" w:rsidRDefault="004A3A31" w:rsidP="005B69FF">
            <w:r>
              <w:t>~122mA</w:t>
            </w:r>
          </w:p>
        </w:tc>
        <w:tc>
          <w:tcPr>
            <w:tcW w:w="3117" w:type="dxa"/>
          </w:tcPr>
          <w:p w14:paraId="3FE39B07" w14:textId="34E091F5" w:rsidR="00E41E66" w:rsidRDefault="004A3A31" w:rsidP="005B69FF">
            <w:r w:rsidRPr="004A3A31">
              <w:t>~500mA</w:t>
            </w:r>
          </w:p>
        </w:tc>
        <w:tc>
          <w:tcPr>
            <w:tcW w:w="3117" w:type="dxa"/>
          </w:tcPr>
          <w:p w14:paraId="19BF23DA" w14:textId="77777777" w:rsidR="00E41E66" w:rsidRDefault="00E41E66" w:rsidP="005B69FF">
            <w:r>
              <w:t>~0mA</w:t>
            </w:r>
          </w:p>
        </w:tc>
      </w:tr>
    </w:tbl>
    <w:p w14:paraId="7DBA405E" w14:textId="038912CF" w:rsidR="00FB3CDE" w:rsidRDefault="00FB3CDE" w:rsidP="00FB3CDE">
      <w:pPr>
        <w:pStyle w:val="ListParagraph"/>
        <w:numPr>
          <w:ilvl w:val="0"/>
          <w:numId w:val="1"/>
        </w:numPr>
      </w:pPr>
      <w:r>
        <w:t>Ensure a tone is visible at 10GHz at around -27dBm</w:t>
      </w:r>
    </w:p>
    <w:p w14:paraId="35508F02" w14:textId="3B105C85" w:rsidR="00E41E66" w:rsidRDefault="00FB3CDE" w:rsidP="00FB3CDE">
      <w:pPr>
        <w:pStyle w:val="ListParagraph"/>
        <w:numPr>
          <w:ilvl w:val="0"/>
          <w:numId w:val="1"/>
        </w:numPr>
      </w:pPr>
      <w:r>
        <w:t xml:space="preserve">Open the python script at the file path </w:t>
      </w:r>
      <w:r w:rsidRPr="00FB3CDE">
        <w:t>C:\Git\Rad-Effects-Test-Software\Python Scripts\ADRF</w:t>
      </w:r>
    </w:p>
    <w:p w14:paraId="706172F3" w14:textId="10755953" w:rsidR="00FB3CDE" w:rsidRDefault="00FB3CDE" w:rsidP="00FB3CDE">
      <w:pPr>
        <w:pStyle w:val="ListParagraph"/>
        <w:numPr>
          <w:ilvl w:val="0"/>
          <w:numId w:val="1"/>
        </w:numPr>
      </w:pPr>
      <w:r>
        <w:t>Run the python script and click record data toggle in labview</w:t>
      </w:r>
    </w:p>
    <w:sectPr w:rsidR="00FB3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560D"/>
    <w:multiLevelType w:val="hybridMultilevel"/>
    <w:tmpl w:val="71F8A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B4D4C"/>
    <w:multiLevelType w:val="hybridMultilevel"/>
    <w:tmpl w:val="655E5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B23D20"/>
    <w:multiLevelType w:val="hybridMultilevel"/>
    <w:tmpl w:val="50F8B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7B1D23"/>
    <w:multiLevelType w:val="hybridMultilevel"/>
    <w:tmpl w:val="E31A0A7C"/>
    <w:lvl w:ilvl="0" w:tplc="7FA8C3C4">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4943219">
    <w:abstractNumId w:val="0"/>
  </w:num>
  <w:num w:numId="2" w16cid:durableId="44763750">
    <w:abstractNumId w:val="1"/>
  </w:num>
  <w:num w:numId="3" w16cid:durableId="405349009">
    <w:abstractNumId w:val="3"/>
  </w:num>
  <w:num w:numId="4" w16cid:durableId="759184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88"/>
    <w:rsid w:val="000041A2"/>
    <w:rsid w:val="00064B66"/>
    <w:rsid w:val="002A26E1"/>
    <w:rsid w:val="003128A0"/>
    <w:rsid w:val="004979AD"/>
    <w:rsid w:val="004A3A31"/>
    <w:rsid w:val="004D7C24"/>
    <w:rsid w:val="009353BD"/>
    <w:rsid w:val="009642FD"/>
    <w:rsid w:val="00AA7AB3"/>
    <w:rsid w:val="00BB0A84"/>
    <w:rsid w:val="00BE25D5"/>
    <w:rsid w:val="00BF5C88"/>
    <w:rsid w:val="00E41E66"/>
    <w:rsid w:val="00F62CDE"/>
    <w:rsid w:val="00FB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BC43"/>
  <w15:chartTrackingRefBased/>
  <w15:docId w15:val="{D9C36062-5C21-4B47-99B3-F698F9465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C88"/>
    <w:rPr>
      <w:rFonts w:eastAsiaTheme="majorEastAsia" w:cstheme="majorBidi"/>
      <w:color w:val="272727" w:themeColor="text1" w:themeTint="D8"/>
    </w:rPr>
  </w:style>
  <w:style w:type="paragraph" w:styleId="Title">
    <w:name w:val="Title"/>
    <w:basedOn w:val="Normal"/>
    <w:next w:val="Normal"/>
    <w:link w:val="TitleChar"/>
    <w:uiPriority w:val="10"/>
    <w:qFormat/>
    <w:rsid w:val="00BF5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C88"/>
    <w:pPr>
      <w:spacing w:before="160"/>
      <w:jc w:val="center"/>
    </w:pPr>
    <w:rPr>
      <w:i/>
      <w:iCs/>
      <w:color w:val="404040" w:themeColor="text1" w:themeTint="BF"/>
    </w:rPr>
  </w:style>
  <w:style w:type="character" w:customStyle="1" w:styleId="QuoteChar">
    <w:name w:val="Quote Char"/>
    <w:basedOn w:val="DefaultParagraphFont"/>
    <w:link w:val="Quote"/>
    <w:uiPriority w:val="29"/>
    <w:rsid w:val="00BF5C88"/>
    <w:rPr>
      <w:i/>
      <w:iCs/>
      <w:color w:val="404040" w:themeColor="text1" w:themeTint="BF"/>
    </w:rPr>
  </w:style>
  <w:style w:type="paragraph" w:styleId="ListParagraph">
    <w:name w:val="List Paragraph"/>
    <w:basedOn w:val="Normal"/>
    <w:uiPriority w:val="34"/>
    <w:qFormat/>
    <w:rsid w:val="00BF5C88"/>
    <w:pPr>
      <w:ind w:left="720"/>
      <w:contextualSpacing/>
    </w:pPr>
  </w:style>
  <w:style w:type="character" w:styleId="IntenseEmphasis">
    <w:name w:val="Intense Emphasis"/>
    <w:basedOn w:val="DefaultParagraphFont"/>
    <w:uiPriority w:val="21"/>
    <w:qFormat/>
    <w:rsid w:val="00BF5C88"/>
    <w:rPr>
      <w:i/>
      <w:iCs/>
      <w:color w:val="2F5496" w:themeColor="accent1" w:themeShade="BF"/>
    </w:rPr>
  </w:style>
  <w:style w:type="paragraph" w:styleId="IntenseQuote">
    <w:name w:val="Intense Quote"/>
    <w:basedOn w:val="Normal"/>
    <w:next w:val="Normal"/>
    <w:link w:val="IntenseQuoteChar"/>
    <w:uiPriority w:val="30"/>
    <w:qFormat/>
    <w:rsid w:val="00BF5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C88"/>
    <w:rPr>
      <w:i/>
      <w:iCs/>
      <w:color w:val="2F5496" w:themeColor="accent1" w:themeShade="BF"/>
    </w:rPr>
  </w:style>
  <w:style w:type="character" w:styleId="IntenseReference">
    <w:name w:val="Intense Reference"/>
    <w:basedOn w:val="DefaultParagraphFont"/>
    <w:uiPriority w:val="32"/>
    <w:qFormat/>
    <w:rsid w:val="00BF5C88"/>
    <w:rPr>
      <w:b/>
      <w:bCs/>
      <w:smallCaps/>
      <w:color w:val="2F5496" w:themeColor="accent1" w:themeShade="BF"/>
      <w:spacing w:val="5"/>
    </w:rPr>
  </w:style>
  <w:style w:type="table" w:styleId="TableGrid">
    <w:name w:val="Table Grid"/>
    <w:basedOn w:val="TableNormal"/>
    <w:uiPriority w:val="39"/>
    <w:rsid w:val="00BB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8863">
      <w:bodyDiv w:val="1"/>
      <w:marLeft w:val="0"/>
      <w:marRight w:val="0"/>
      <w:marTop w:val="0"/>
      <w:marBottom w:val="0"/>
      <w:divBdr>
        <w:top w:val="none" w:sz="0" w:space="0" w:color="auto"/>
        <w:left w:val="none" w:sz="0" w:space="0" w:color="auto"/>
        <w:bottom w:val="none" w:sz="0" w:space="0" w:color="auto"/>
        <w:right w:val="none" w:sz="0" w:space="0" w:color="auto"/>
      </w:divBdr>
    </w:div>
    <w:div w:id="600724161">
      <w:bodyDiv w:val="1"/>
      <w:marLeft w:val="0"/>
      <w:marRight w:val="0"/>
      <w:marTop w:val="0"/>
      <w:marBottom w:val="0"/>
      <w:divBdr>
        <w:top w:val="none" w:sz="0" w:space="0" w:color="auto"/>
        <w:left w:val="none" w:sz="0" w:space="0" w:color="auto"/>
        <w:bottom w:val="none" w:sz="0" w:space="0" w:color="auto"/>
        <w:right w:val="none" w:sz="0" w:space="0" w:color="auto"/>
      </w:divBdr>
    </w:div>
    <w:div w:id="89288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AeroLab3</dc:creator>
  <cp:keywords/>
  <dc:description/>
  <cp:lastModifiedBy>Muire, Eric</cp:lastModifiedBy>
  <cp:revision>6</cp:revision>
  <dcterms:created xsi:type="dcterms:W3CDTF">2025-04-10T15:12:00Z</dcterms:created>
  <dcterms:modified xsi:type="dcterms:W3CDTF">2025-04-30T15:11:00Z</dcterms:modified>
</cp:coreProperties>
</file>