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C917B" w14:textId="72B61F3D" w:rsidR="00AD7A10" w:rsidRPr="00DB5BDA" w:rsidRDefault="00214D0B" w:rsidP="00413B9B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Rola przepływu towarów </w:t>
      </w:r>
      <w:r w:rsidR="002A756F">
        <w:rPr>
          <w:rFonts w:ascii="Times New Roman" w:hAnsi="Times New Roman" w:cs="Times New Roman"/>
          <w:b/>
          <w:bCs/>
          <w:sz w:val="48"/>
          <w:szCs w:val="48"/>
        </w:rPr>
        <w:t>i dóbr oraz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środków finansowych</w:t>
      </w:r>
      <w:r w:rsidR="00FE2A2E" w:rsidRPr="00DB5BDA">
        <w:rPr>
          <w:rFonts w:ascii="Times New Roman" w:hAnsi="Times New Roman" w:cs="Times New Roman"/>
          <w:b/>
          <w:bCs/>
          <w:sz w:val="48"/>
          <w:szCs w:val="48"/>
        </w:rPr>
        <w:t xml:space="preserve"> na</w:t>
      </w:r>
      <w:r w:rsidR="002A756F">
        <w:rPr>
          <w:rFonts w:ascii="Times New Roman" w:hAnsi="Times New Roman" w:cs="Times New Roman"/>
          <w:b/>
          <w:bCs/>
          <w:sz w:val="48"/>
          <w:szCs w:val="48"/>
        </w:rPr>
        <w:t xml:space="preserve"> kształtowanie</w:t>
      </w:r>
      <w:r w:rsidR="00FE2A2E" w:rsidRPr="00DB5BD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DB5BDA" w:rsidRPr="00DB5BDA">
        <w:rPr>
          <w:rFonts w:ascii="Times New Roman" w:hAnsi="Times New Roman" w:cs="Times New Roman"/>
          <w:b/>
          <w:bCs/>
          <w:sz w:val="48"/>
          <w:szCs w:val="48"/>
        </w:rPr>
        <w:t>PKB per capita w Polsce</w:t>
      </w:r>
    </w:p>
    <w:p w14:paraId="55BB0128" w14:textId="77777777" w:rsidR="00FE2A2E" w:rsidRPr="00DB5BDA" w:rsidRDefault="00FE2A2E" w:rsidP="00413B9B">
      <w:pPr>
        <w:spacing w:line="276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5EADAB7D" w14:textId="048041EA" w:rsidR="00FE2A2E" w:rsidRPr="00DB5BDA" w:rsidRDefault="00FE2A2E" w:rsidP="00413B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5BDA">
        <w:rPr>
          <w:rFonts w:ascii="Times New Roman" w:hAnsi="Times New Roman" w:cs="Times New Roman"/>
          <w:sz w:val="24"/>
          <w:szCs w:val="24"/>
        </w:rPr>
        <w:t>Wykonawcy</w:t>
      </w:r>
    </w:p>
    <w:p w14:paraId="47D1DFC8" w14:textId="2CEED832" w:rsidR="00FE2A2E" w:rsidRPr="00DB5BDA" w:rsidRDefault="00CD41C0" w:rsidP="00413B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5BDA">
        <w:rPr>
          <w:rFonts w:ascii="Times New Roman" w:hAnsi="Times New Roman" w:cs="Times New Roman"/>
          <w:sz w:val="24"/>
          <w:szCs w:val="24"/>
        </w:rPr>
        <w:t xml:space="preserve">Michał </w:t>
      </w:r>
      <w:r w:rsidRPr="23EC1BB6">
        <w:rPr>
          <w:rFonts w:ascii="Times New Roman" w:hAnsi="Times New Roman" w:cs="Times New Roman"/>
          <w:sz w:val="24"/>
          <w:szCs w:val="24"/>
        </w:rPr>
        <w:t>Głąb</w:t>
      </w:r>
      <w:r w:rsidR="30BE69AD" w:rsidRPr="37118DFD">
        <w:rPr>
          <w:rFonts w:ascii="Times New Roman" w:hAnsi="Times New Roman" w:cs="Times New Roman"/>
          <w:sz w:val="24"/>
          <w:szCs w:val="24"/>
        </w:rPr>
        <w:t xml:space="preserve"> </w:t>
      </w:r>
      <w:r w:rsidR="34132DE0" w:rsidRPr="23EC1BB6">
        <w:rPr>
          <w:rFonts w:ascii="Times New Roman" w:hAnsi="Times New Roman" w:cs="Times New Roman"/>
          <w:sz w:val="24"/>
          <w:szCs w:val="24"/>
        </w:rPr>
        <w:t>(</w:t>
      </w:r>
      <w:r w:rsidR="3E3B4730" w:rsidRPr="23EC1BB6">
        <w:rPr>
          <w:rFonts w:ascii="Times New Roman" w:hAnsi="Times New Roman" w:cs="Times New Roman"/>
          <w:sz w:val="24"/>
          <w:szCs w:val="24"/>
        </w:rPr>
        <w:t>50%</w:t>
      </w:r>
      <w:r w:rsidR="56B0F96E" w:rsidRPr="23EC1BB6">
        <w:rPr>
          <w:rFonts w:ascii="Times New Roman" w:hAnsi="Times New Roman" w:cs="Times New Roman"/>
          <w:sz w:val="24"/>
          <w:szCs w:val="24"/>
        </w:rPr>
        <w:t>)</w:t>
      </w:r>
    </w:p>
    <w:p w14:paraId="27FF0AC8" w14:textId="54C6147A" w:rsidR="00CD41C0" w:rsidRPr="00DB5BDA" w:rsidRDefault="00CD41C0" w:rsidP="00413B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B5BDA">
        <w:rPr>
          <w:rFonts w:ascii="Times New Roman" w:hAnsi="Times New Roman" w:cs="Times New Roman"/>
          <w:sz w:val="24"/>
          <w:szCs w:val="24"/>
        </w:rPr>
        <w:t>Mateusz Dzięgielewski</w:t>
      </w:r>
      <w:r w:rsidR="49A42F1A" w:rsidRPr="0C6851FB">
        <w:rPr>
          <w:rFonts w:ascii="Times New Roman" w:hAnsi="Times New Roman" w:cs="Times New Roman"/>
          <w:sz w:val="24"/>
          <w:szCs w:val="24"/>
        </w:rPr>
        <w:t xml:space="preserve"> </w:t>
      </w:r>
      <w:r w:rsidR="37703A50" w:rsidRPr="3986BFE6">
        <w:rPr>
          <w:rFonts w:ascii="Times New Roman" w:hAnsi="Times New Roman" w:cs="Times New Roman"/>
          <w:sz w:val="24"/>
          <w:szCs w:val="24"/>
        </w:rPr>
        <w:t>(</w:t>
      </w:r>
      <w:r w:rsidR="49A42F1A" w:rsidRPr="3D8CADFD">
        <w:rPr>
          <w:rFonts w:ascii="Times New Roman" w:hAnsi="Times New Roman" w:cs="Times New Roman"/>
          <w:sz w:val="24"/>
          <w:szCs w:val="24"/>
        </w:rPr>
        <w:t>50</w:t>
      </w:r>
      <w:r w:rsidR="49A42F1A" w:rsidRPr="5CD8D5ED">
        <w:rPr>
          <w:rFonts w:ascii="Times New Roman" w:hAnsi="Times New Roman" w:cs="Times New Roman"/>
          <w:sz w:val="24"/>
          <w:szCs w:val="24"/>
        </w:rPr>
        <w:t>%</w:t>
      </w:r>
      <w:r w:rsidR="583002E8" w:rsidRPr="5CD8D5ED">
        <w:rPr>
          <w:rFonts w:ascii="Times New Roman" w:hAnsi="Times New Roman" w:cs="Times New Roman"/>
          <w:sz w:val="24"/>
          <w:szCs w:val="24"/>
        </w:rPr>
        <w:t>)</w:t>
      </w:r>
    </w:p>
    <w:p w14:paraId="1E10CC3E" w14:textId="0212A340" w:rsidR="00FE2A2E" w:rsidRPr="00EC07AA" w:rsidRDefault="00FE2A2E" w:rsidP="00413B9B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C07AA">
        <w:rPr>
          <w:rFonts w:ascii="Times New Roman" w:hAnsi="Times New Roman" w:cs="Times New Roman"/>
          <w:b/>
          <w:bCs/>
          <w:sz w:val="48"/>
          <w:szCs w:val="48"/>
        </w:rPr>
        <w:t>Wprowadzenie</w:t>
      </w:r>
    </w:p>
    <w:p w14:paraId="47B6E8A6" w14:textId="05111FFA" w:rsidR="197AAEC5" w:rsidRPr="00C67956" w:rsidRDefault="00E805B9" w:rsidP="00C6795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obecnych czasach </w:t>
      </w:r>
      <w:r w:rsidR="004F0D7D">
        <w:rPr>
          <w:rFonts w:ascii="Times New Roman" w:hAnsi="Times New Roman" w:cs="Times New Roman"/>
          <w:sz w:val="24"/>
          <w:szCs w:val="24"/>
        </w:rPr>
        <w:t xml:space="preserve">przepływ zarówno różnego rodzaju towarów jak i </w:t>
      </w:r>
      <w:r w:rsidR="003507A0">
        <w:rPr>
          <w:rFonts w:ascii="Times New Roman" w:hAnsi="Times New Roman" w:cs="Times New Roman"/>
          <w:sz w:val="24"/>
          <w:szCs w:val="24"/>
        </w:rPr>
        <w:t>środków pieniężnych jest znacznie ułatwiony</w:t>
      </w:r>
      <w:r w:rsidR="00C168F5">
        <w:rPr>
          <w:rFonts w:ascii="Times New Roman" w:hAnsi="Times New Roman" w:cs="Times New Roman"/>
          <w:sz w:val="24"/>
          <w:szCs w:val="24"/>
        </w:rPr>
        <w:t xml:space="preserve">. Żyjąc w erze globalizacji można uczestniczyć w wymianie handlowej </w:t>
      </w:r>
      <w:r w:rsidR="00825E19">
        <w:rPr>
          <w:rFonts w:ascii="Times New Roman" w:hAnsi="Times New Roman" w:cs="Times New Roman"/>
          <w:sz w:val="24"/>
          <w:szCs w:val="24"/>
        </w:rPr>
        <w:t xml:space="preserve">na wielką skalę i to </w:t>
      </w:r>
      <w:r w:rsidR="00C62F5F">
        <w:rPr>
          <w:rFonts w:ascii="Times New Roman" w:hAnsi="Times New Roman" w:cs="Times New Roman"/>
          <w:sz w:val="24"/>
          <w:szCs w:val="24"/>
        </w:rPr>
        <w:t xml:space="preserve">z najdalszymi zakątkami </w:t>
      </w:r>
      <w:r w:rsidR="00CF2436">
        <w:rPr>
          <w:rFonts w:ascii="Times New Roman" w:hAnsi="Times New Roman" w:cs="Times New Roman"/>
          <w:sz w:val="24"/>
          <w:szCs w:val="24"/>
        </w:rPr>
        <w:t>globu</w:t>
      </w:r>
      <w:r w:rsidR="00825E19">
        <w:rPr>
          <w:rFonts w:ascii="Times New Roman" w:hAnsi="Times New Roman" w:cs="Times New Roman"/>
          <w:sz w:val="24"/>
          <w:szCs w:val="24"/>
        </w:rPr>
        <w:t>. Po</w:t>
      </w:r>
      <w:r w:rsidR="00CF2436">
        <w:rPr>
          <w:rFonts w:ascii="Times New Roman" w:hAnsi="Times New Roman" w:cs="Times New Roman"/>
          <w:sz w:val="24"/>
          <w:szCs w:val="24"/>
        </w:rPr>
        <w:t xml:space="preserve">dobnie można czerpać finansowanie z </w:t>
      </w:r>
      <w:r w:rsidR="00F10C22">
        <w:rPr>
          <w:rFonts w:ascii="Times New Roman" w:hAnsi="Times New Roman" w:cs="Times New Roman"/>
          <w:sz w:val="24"/>
          <w:szCs w:val="24"/>
        </w:rPr>
        <w:t> </w:t>
      </w:r>
      <w:r w:rsidR="00CF2436">
        <w:rPr>
          <w:rFonts w:ascii="Times New Roman" w:hAnsi="Times New Roman" w:cs="Times New Roman"/>
          <w:sz w:val="24"/>
          <w:szCs w:val="24"/>
        </w:rPr>
        <w:t>całego świata lub też dokonywać inwestycji alokując swoje środki za granicą.</w:t>
      </w:r>
      <w:r w:rsidR="003507A0">
        <w:rPr>
          <w:rFonts w:ascii="Times New Roman" w:hAnsi="Times New Roman" w:cs="Times New Roman"/>
          <w:sz w:val="24"/>
          <w:szCs w:val="24"/>
        </w:rPr>
        <w:t xml:space="preserve"> </w:t>
      </w:r>
      <w:r w:rsidR="00663DFB">
        <w:rPr>
          <w:rFonts w:ascii="Times New Roman" w:hAnsi="Times New Roman" w:cs="Times New Roman"/>
          <w:sz w:val="24"/>
          <w:szCs w:val="24"/>
        </w:rPr>
        <w:t xml:space="preserve">Poniższa analiza skupia się na zbadaniu roli </w:t>
      </w:r>
      <w:r>
        <w:rPr>
          <w:rFonts w:ascii="Times New Roman" w:hAnsi="Times New Roman" w:cs="Times New Roman"/>
          <w:sz w:val="24"/>
          <w:szCs w:val="24"/>
        </w:rPr>
        <w:t>jaką pełnią</w:t>
      </w:r>
      <w:r w:rsidR="009F3F8C">
        <w:rPr>
          <w:rFonts w:ascii="Times New Roman" w:hAnsi="Times New Roman" w:cs="Times New Roman"/>
          <w:sz w:val="24"/>
          <w:szCs w:val="24"/>
        </w:rPr>
        <w:t xml:space="preserve"> przepływy towarów i dóbr oraz środków finansowych na </w:t>
      </w:r>
      <w:r w:rsidR="00197B8B">
        <w:rPr>
          <w:rFonts w:ascii="Times New Roman" w:hAnsi="Times New Roman" w:cs="Times New Roman"/>
          <w:sz w:val="24"/>
          <w:szCs w:val="24"/>
        </w:rPr>
        <w:t xml:space="preserve">kształtowanie </w:t>
      </w:r>
      <w:r w:rsidR="00116CC3">
        <w:rPr>
          <w:rFonts w:ascii="Times New Roman" w:hAnsi="Times New Roman" w:cs="Times New Roman"/>
          <w:sz w:val="24"/>
          <w:szCs w:val="24"/>
        </w:rPr>
        <w:t>P</w:t>
      </w:r>
      <w:r w:rsidR="00197B8B">
        <w:rPr>
          <w:rFonts w:ascii="Times New Roman" w:hAnsi="Times New Roman" w:cs="Times New Roman"/>
          <w:sz w:val="24"/>
          <w:szCs w:val="24"/>
        </w:rPr>
        <w:t xml:space="preserve">roduktu </w:t>
      </w:r>
      <w:r w:rsidR="00116CC3">
        <w:rPr>
          <w:rFonts w:ascii="Times New Roman" w:hAnsi="Times New Roman" w:cs="Times New Roman"/>
          <w:sz w:val="24"/>
          <w:szCs w:val="24"/>
        </w:rPr>
        <w:t>K</w:t>
      </w:r>
      <w:r w:rsidR="00197B8B">
        <w:rPr>
          <w:rFonts w:ascii="Times New Roman" w:hAnsi="Times New Roman" w:cs="Times New Roman"/>
          <w:sz w:val="24"/>
          <w:szCs w:val="24"/>
        </w:rPr>
        <w:t xml:space="preserve">rajowego </w:t>
      </w:r>
      <w:r w:rsidR="00116CC3">
        <w:rPr>
          <w:rFonts w:ascii="Times New Roman" w:hAnsi="Times New Roman" w:cs="Times New Roman"/>
          <w:sz w:val="24"/>
          <w:szCs w:val="24"/>
        </w:rPr>
        <w:t>B</w:t>
      </w:r>
      <w:r w:rsidR="00197B8B">
        <w:rPr>
          <w:rFonts w:ascii="Times New Roman" w:hAnsi="Times New Roman" w:cs="Times New Roman"/>
          <w:sz w:val="24"/>
          <w:szCs w:val="24"/>
        </w:rPr>
        <w:t>rutto per capita w Polsce.</w:t>
      </w:r>
      <w:r w:rsidR="00664B04">
        <w:rPr>
          <w:rFonts w:ascii="Times New Roman" w:hAnsi="Times New Roman" w:cs="Times New Roman"/>
          <w:sz w:val="24"/>
          <w:szCs w:val="24"/>
        </w:rPr>
        <w:t xml:space="preserve"> Czy </w:t>
      </w:r>
      <w:r w:rsidR="002C44E7">
        <w:rPr>
          <w:rFonts w:ascii="Times New Roman" w:hAnsi="Times New Roman" w:cs="Times New Roman"/>
          <w:sz w:val="24"/>
          <w:szCs w:val="24"/>
        </w:rPr>
        <w:t xml:space="preserve">niespotykana dotąd </w:t>
      </w:r>
      <w:r w:rsidR="00664B04">
        <w:rPr>
          <w:rFonts w:ascii="Times New Roman" w:hAnsi="Times New Roman" w:cs="Times New Roman"/>
          <w:sz w:val="24"/>
          <w:szCs w:val="24"/>
        </w:rPr>
        <w:t>swoboda</w:t>
      </w:r>
      <w:r w:rsidR="002C44E7">
        <w:rPr>
          <w:rFonts w:ascii="Times New Roman" w:hAnsi="Times New Roman" w:cs="Times New Roman"/>
          <w:sz w:val="24"/>
          <w:szCs w:val="24"/>
        </w:rPr>
        <w:t xml:space="preserve"> handl</w:t>
      </w:r>
      <w:r w:rsidR="0099045D">
        <w:rPr>
          <w:rFonts w:ascii="Times New Roman" w:hAnsi="Times New Roman" w:cs="Times New Roman"/>
          <w:sz w:val="24"/>
          <w:szCs w:val="24"/>
        </w:rPr>
        <w:t>u</w:t>
      </w:r>
      <w:r w:rsidR="002C44E7">
        <w:rPr>
          <w:rFonts w:ascii="Times New Roman" w:hAnsi="Times New Roman" w:cs="Times New Roman"/>
          <w:sz w:val="24"/>
          <w:szCs w:val="24"/>
        </w:rPr>
        <w:t>, transportowani</w:t>
      </w:r>
      <w:r w:rsidR="00F826D6">
        <w:rPr>
          <w:rFonts w:ascii="Times New Roman" w:hAnsi="Times New Roman" w:cs="Times New Roman"/>
          <w:sz w:val="24"/>
          <w:szCs w:val="24"/>
        </w:rPr>
        <w:t>a</w:t>
      </w:r>
      <w:r w:rsidR="002C44E7">
        <w:rPr>
          <w:rFonts w:ascii="Times New Roman" w:hAnsi="Times New Roman" w:cs="Times New Roman"/>
          <w:sz w:val="24"/>
          <w:szCs w:val="24"/>
        </w:rPr>
        <w:t xml:space="preserve"> dóbr</w:t>
      </w:r>
      <w:r w:rsidR="0099045D">
        <w:rPr>
          <w:rFonts w:ascii="Times New Roman" w:hAnsi="Times New Roman" w:cs="Times New Roman"/>
          <w:sz w:val="24"/>
          <w:szCs w:val="24"/>
        </w:rPr>
        <w:t xml:space="preserve"> i dokonywani</w:t>
      </w:r>
      <w:r w:rsidR="00F826D6">
        <w:rPr>
          <w:rFonts w:ascii="Times New Roman" w:hAnsi="Times New Roman" w:cs="Times New Roman"/>
          <w:sz w:val="24"/>
          <w:szCs w:val="24"/>
        </w:rPr>
        <w:t>a</w:t>
      </w:r>
      <w:r w:rsidR="0099045D">
        <w:rPr>
          <w:rFonts w:ascii="Times New Roman" w:hAnsi="Times New Roman" w:cs="Times New Roman"/>
          <w:sz w:val="24"/>
          <w:szCs w:val="24"/>
        </w:rPr>
        <w:t xml:space="preserve"> inwestycji powoduje, że Polska się bogaci</w:t>
      </w:r>
      <w:r w:rsidR="00674D1B">
        <w:rPr>
          <w:rFonts w:ascii="Times New Roman" w:hAnsi="Times New Roman" w:cs="Times New Roman"/>
          <w:sz w:val="24"/>
          <w:szCs w:val="24"/>
        </w:rPr>
        <w:t>, a jej mieszkańcom żyje się dostatniej</w:t>
      </w:r>
      <w:r w:rsidR="0099045D">
        <w:rPr>
          <w:rFonts w:ascii="Times New Roman" w:hAnsi="Times New Roman" w:cs="Times New Roman"/>
          <w:sz w:val="24"/>
          <w:szCs w:val="24"/>
        </w:rPr>
        <w:t xml:space="preserve">? </w:t>
      </w:r>
      <w:r w:rsidR="002939D5">
        <w:rPr>
          <w:rFonts w:ascii="Times New Roman" w:hAnsi="Times New Roman" w:cs="Times New Roman"/>
          <w:sz w:val="24"/>
          <w:szCs w:val="24"/>
        </w:rPr>
        <w:t>Czy te same przepływy</w:t>
      </w:r>
      <w:r w:rsidR="00772473">
        <w:rPr>
          <w:rFonts w:ascii="Times New Roman" w:hAnsi="Times New Roman" w:cs="Times New Roman"/>
          <w:sz w:val="24"/>
          <w:szCs w:val="24"/>
        </w:rPr>
        <w:t xml:space="preserve">, ale w obrębie granic naszego kraju też mają znaczenie? </w:t>
      </w:r>
      <w:r w:rsidR="009E49C7">
        <w:rPr>
          <w:rFonts w:ascii="Times New Roman" w:hAnsi="Times New Roman" w:cs="Times New Roman"/>
          <w:sz w:val="24"/>
          <w:szCs w:val="24"/>
        </w:rPr>
        <w:t>Które konkretn</w:t>
      </w:r>
      <w:r w:rsidR="00F826D6">
        <w:rPr>
          <w:rFonts w:ascii="Times New Roman" w:hAnsi="Times New Roman" w:cs="Times New Roman"/>
          <w:sz w:val="24"/>
          <w:szCs w:val="24"/>
        </w:rPr>
        <w:t>e czynniki</w:t>
      </w:r>
      <w:r w:rsidR="009E49C7">
        <w:rPr>
          <w:rFonts w:ascii="Times New Roman" w:hAnsi="Times New Roman" w:cs="Times New Roman"/>
          <w:sz w:val="24"/>
          <w:szCs w:val="24"/>
        </w:rPr>
        <w:t xml:space="preserve"> odgrywają największą rolę w </w:t>
      </w:r>
      <w:r w:rsidR="00F10C22">
        <w:rPr>
          <w:rFonts w:ascii="Times New Roman" w:hAnsi="Times New Roman" w:cs="Times New Roman"/>
          <w:sz w:val="24"/>
          <w:szCs w:val="24"/>
        </w:rPr>
        <w:t> </w:t>
      </w:r>
      <w:r w:rsidR="005231FB">
        <w:rPr>
          <w:rFonts w:ascii="Times New Roman" w:hAnsi="Times New Roman" w:cs="Times New Roman"/>
          <w:sz w:val="24"/>
          <w:szCs w:val="24"/>
        </w:rPr>
        <w:t>kształtowaniu się polskiego PKB per capita?</w:t>
      </w:r>
    </w:p>
    <w:p w14:paraId="1F4E0A1F" w14:textId="77777777" w:rsidR="00CE0C98" w:rsidRDefault="00CE0C98" w:rsidP="007D6F0E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71CC330" w14:textId="5A057B0A" w:rsidR="007D6F0E" w:rsidRPr="007D6F0E" w:rsidRDefault="00EC07AA" w:rsidP="007D6F0E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Opis wykorzystanych danych</w:t>
      </w:r>
    </w:p>
    <w:p w14:paraId="7A5DAFD7" w14:textId="366D448D" w:rsidR="00F42F27" w:rsidRPr="00F42F27" w:rsidRDefault="00F42F27" w:rsidP="00F42F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Dane pochodzą z Banku Danych Lokalnych GUS oraz ze strony Gapminder.</w:t>
      </w:r>
      <w:r w:rsidR="003A3F17">
        <w:rPr>
          <w:rFonts w:ascii="Times New Roman" w:hAnsi="Times New Roman" w:cs="Times New Roman"/>
          <w:sz w:val="24"/>
          <w:szCs w:val="24"/>
        </w:rPr>
        <w:t xml:space="preserve">org. </w:t>
      </w:r>
      <w:r w:rsidR="0096177F">
        <w:rPr>
          <w:rFonts w:ascii="Times New Roman" w:hAnsi="Times New Roman" w:cs="Times New Roman"/>
          <w:sz w:val="24"/>
          <w:szCs w:val="24"/>
        </w:rPr>
        <w:t xml:space="preserve">Wszystkie dane były </w:t>
      </w:r>
      <w:r w:rsidR="00F25604">
        <w:rPr>
          <w:rFonts w:ascii="Times New Roman" w:hAnsi="Times New Roman" w:cs="Times New Roman"/>
          <w:sz w:val="24"/>
          <w:szCs w:val="24"/>
        </w:rPr>
        <w:t>ko</w:t>
      </w:r>
      <w:r w:rsidR="004A655C">
        <w:rPr>
          <w:rFonts w:ascii="Times New Roman" w:hAnsi="Times New Roman" w:cs="Times New Roman"/>
          <w:sz w:val="24"/>
          <w:szCs w:val="24"/>
        </w:rPr>
        <w:t>m</w:t>
      </w:r>
      <w:r w:rsidR="00F25604">
        <w:rPr>
          <w:rFonts w:ascii="Times New Roman" w:hAnsi="Times New Roman" w:cs="Times New Roman"/>
          <w:sz w:val="24"/>
          <w:szCs w:val="24"/>
        </w:rPr>
        <w:t>pletne</w:t>
      </w:r>
      <w:r w:rsidR="004A655C">
        <w:rPr>
          <w:rFonts w:ascii="Times New Roman" w:hAnsi="Times New Roman" w:cs="Times New Roman"/>
          <w:sz w:val="24"/>
          <w:szCs w:val="24"/>
        </w:rPr>
        <w:t>, jednak</w:t>
      </w:r>
      <w:r w:rsidR="00803534">
        <w:rPr>
          <w:rFonts w:ascii="Times New Roman" w:hAnsi="Times New Roman" w:cs="Times New Roman"/>
          <w:sz w:val="24"/>
          <w:szCs w:val="24"/>
        </w:rPr>
        <w:t xml:space="preserve"> </w:t>
      </w:r>
      <w:r w:rsidR="00C0136F">
        <w:rPr>
          <w:rFonts w:ascii="Times New Roman" w:hAnsi="Times New Roman" w:cs="Times New Roman"/>
          <w:sz w:val="24"/>
          <w:szCs w:val="24"/>
        </w:rPr>
        <w:t>ich różne pochodzenie i ilość potencjalnych zmiennych</w:t>
      </w:r>
      <w:r w:rsidR="009D0C8A">
        <w:rPr>
          <w:rFonts w:ascii="Times New Roman" w:hAnsi="Times New Roman" w:cs="Times New Roman"/>
          <w:sz w:val="24"/>
          <w:szCs w:val="24"/>
        </w:rPr>
        <w:t xml:space="preserve"> ograniczyły</w:t>
      </w:r>
      <w:r w:rsidR="00A54B09">
        <w:rPr>
          <w:rFonts w:ascii="Times New Roman" w:hAnsi="Times New Roman" w:cs="Times New Roman"/>
          <w:sz w:val="24"/>
          <w:szCs w:val="24"/>
        </w:rPr>
        <w:t xml:space="preserve"> zaprezentowaną</w:t>
      </w:r>
      <w:r w:rsidR="009D0C8A">
        <w:rPr>
          <w:rFonts w:ascii="Times New Roman" w:hAnsi="Times New Roman" w:cs="Times New Roman"/>
          <w:sz w:val="24"/>
          <w:szCs w:val="24"/>
        </w:rPr>
        <w:t xml:space="preserve"> </w:t>
      </w:r>
      <w:r w:rsidR="00394B3F">
        <w:rPr>
          <w:rFonts w:ascii="Times New Roman" w:hAnsi="Times New Roman" w:cs="Times New Roman"/>
          <w:sz w:val="24"/>
          <w:szCs w:val="24"/>
        </w:rPr>
        <w:t>ilość obserwacji</w:t>
      </w:r>
      <w:r w:rsidR="004A655C">
        <w:rPr>
          <w:rFonts w:ascii="Times New Roman" w:hAnsi="Times New Roman" w:cs="Times New Roman"/>
          <w:sz w:val="24"/>
          <w:szCs w:val="24"/>
        </w:rPr>
        <w:t>.</w:t>
      </w:r>
      <w:r w:rsidR="00A54B09">
        <w:rPr>
          <w:rFonts w:ascii="Times New Roman" w:hAnsi="Times New Roman" w:cs="Times New Roman"/>
          <w:sz w:val="24"/>
          <w:szCs w:val="24"/>
        </w:rPr>
        <w:t xml:space="preserve"> Także z</w:t>
      </w:r>
      <w:r w:rsidR="004A655C">
        <w:rPr>
          <w:rFonts w:ascii="Times New Roman" w:hAnsi="Times New Roman" w:cs="Times New Roman"/>
          <w:sz w:val="24"/>
          <w:szCs w:val="24"/>
        </w:rPr>
        <w:t>e względu</w:t>
      </w:r>
      <w:r w:rsidR="003A3F17">
        <w:rPr>
          <w:rFonts w:ascii="Times New Roman" w:hAnsi="Times New Roman" w:cs="Times New Roman"/>
          <w:sz w:val="24"/>
          <w:szCs w:val="24"/>
        </w:rPr>
        <w:t xml:space="preserve"> na zróżnicowane rzędy wielkości </w:t>
      </w:r>
      <w:r w:rsidR="00D21C77">
        <w:rPr>
          <w:rFonts w:ascii="Times New Roman" w:hAnsi="Times New Roman" w:cs="Times New Roman"/>
          <w:sz w:val="24"/>
          <w:szCs w:val="24"/>
        </w:rPr>
        <w:t>lub ukazanie wartości jako % PKB</w:t>
      </w:r>
      <w:r w:rsidR="003916F5">
        <w:rPr>
          <w:rFonts w:ascii="Times New Roman" w:hAnsi="Times New Roman" w:cs="Times New Roman"/>
          <w:sz w:val="24"/>
          <w:szCs w:val="24"/>
        </w:rPr>
        <w:t xml:space="preserve">, zostały dokonane odpowiednie zmiany aby doprowadzić </w:t>
      </w:r>
      <w:r w:rsidR="00AB5CBB">
        <w:rPr>
          <w:rFonts w:ascii="Times New Roman" w:hAnsi="Times New Roman" w:cs="Times New Roman"/>
          <w:sz w:val="24"/>
          <w:szCs w:val="24"/>
        </w:rPr>
        <w:t>dane źródłowe</w:t>
      </w:r>
      <w:r w:rsidR="003916F5">
        <w:rPr>
          <w:rFonts w:ascii="Times New Roman" w:hAnsi="Times New Roman" w:cs="Times New Roman"/>
          <w:sz w:val="24"/>
          <w:szCs w:val="24"/>
        </w:rPr>
        <w:t xml:space="preserve"> do</w:t>
      </w:r>
      <w:r w:rsidR="00AB5CBB">
        <w:rPr>
          <w:rFonts w:ascii="Times New Roman" w:hAnsi="Times New Roman" w:cs="Times New Roman"/>
          <w:sz w:val="24"/>
          <w:szCs w:val="24"/>
        </w:rPr>
        <w:t xml:space="preserve"> ich ostatecznej postaci, w której będą najbardziej użyteczne</w:t>
      </w:r>
      <w:r w:rsidR="008831C5">
        <w:rPr>
          <w:rFonts w:ascii="Times New Roman" w:hAnsi="Times New Roman" w:cs="Times New Roman"/>
          <w:sz w:val="24"/>
          <w:szCs w:val="24"/>
        </w:rPr>
        <w:t>.</w:t>
      </w:r>
      <w:r w:rsidR="003916F5">
        <w:rPr>
          <w:rFonts w:ascii="Times New Roman" w:hAnsi="Times New Roman" w:cs="Times New Roman"/>
          <w:sz w:val="24"/>
          <w:szCs w:val="24"/>
        </w:rPr>
        <w:t xml:space="preserve"> </w:t>
      </w:r>
      <w:r w:rsidR="008831C5">
        <w:rPr>
          <w:rFonts w:ascii="Times New Roman" w:hAnsi="Times New Roman" w:cs="Times New Roman"/>
          <w:sz w:val="24"/>
          <w:szCs w:val="24"/>
        </w:rPr>
        <w:t>Potencjalne zmienne i ich obserwacje prezentuje tabela 1.</w:t>
      </w:r>
    </w:p>
    <w:p w14:paraId="642718BC" w14:textId="340715A3" w:rsidR="00696AAB" w:rsidRDefault="00261B12" w:rsidP="006E0305">
      <w:pPr>
        <w:pStyle w:val="Legenda"/>
        <w:keepNext/>
      </w:pPr>
      <w:r>
        <w:lastRenderedPageBreak/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</w:t>
      </w:r>
      <w:r w:rsidR="00DB2829">
        <w:t>Dane</w:t>
      </w:r>
      <w:r w:rsidR="006E0305" w:rsidRPr="006E0305">
        <w:rPr>
          <w:noProof/>
        </w:rPr>
        <w:t xml:space="preserve"> </w:t>
      </w:r>
      <w:r w:rsidR="006E0305" w:rsidRPr="006E0305">
        <w:t xml:space="preserve"> </w:t>
      </w:r>
      <w:r w:rsidR="00054A5B" w:rsidRPr="00054A5B">
        <w:drawing>
          <wp:inline distT="0" distB="0" distL="0" distR="0" wp14:anchorId="0ED5EE20" wp14:editId="3EF88904">
            <wp:extent cx="5760720" cy="1784350"/>
            <wp:effectExtent l="0" t="0" r="0" b="6350"/>
            <wp:docPr id="1747762950" name="Picture 1747762950" descr="Obraz zawierający tekst, zrzut ekranu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62950" name="Obraz 1" descr="Obraz zawierający tekst, zrzut ekranu, numer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0F05" w14:textId="3BD73513" w:rsidR="008A644B" w:rsidRPr="008A644B" w:rsidRDefault="008A644B" w:rsidP="008A644B">
      <w:pPr>
        <w:spacing w:line="276" w:lineRule="auto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Obliczenia własne</w:t>
      </w:r>
    </w:p>
    <w:p w14:paraId="7CE61152" w14:textId="4E490B76" w:rsidR="007D6F0E" w:rsidRPr="00B520B1" w:rsidRDefault="007D6F0E" w:rsidP="00413B9B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0B1">
        <w:rPr>
          <w:rFonts w:ascii="Times New Roman" w:hAnsi="Times New Roman" w:cs="Times New Roman"/>
          <w:sz w:val="24"/>
          <w:szCs w:val="24"/>
        </w:rPr>
        <w:t>PKB per capita</w:t>
      </w:r>
      <w:r w:rsidR="00DB2829">
        <w:rPr>
          <w:rFonts w:ascii="Times New Roman" w:hAnsi="Times New Roman" w:cs="Times New Roman"/>
          <w:sz w:val="24"/>
          <w:szCs w:val="24"/>
        </w:rPr>
        <w:t xml:space="preserve"> –</w:t>
      </w:r>
      <w:r w:rsidRPr="00B520B1">
        <w:rPr>
          <w:rFonts w:ascii="Times New Roman" w:hAnsi="Times New Roman" w:cs="Times New Roman"/>
          <w:sz w:val="24"/>
          <w:szCs w:val="24"/>
        </w:rPr>
        <w:t xml:space="preserve"> </w:t>
      </w:r>
      <w:r w:rsidR="00DB2829">
        <w:rPr>
          <w:rFonts w:ascii="Times New Roman" w:hAnsi="Times New Roman" w:cs="Times New Roman"/>
          <w:sz w:val="24"/>
          <w:szCs w:val="24"/>
        </w:rPr>
        <w:t>wskaźnik ten</w:t>
      </w:r>
      <w:r w:rsidR="00B520B1" w:rsidRPr="00B520B1">
        <w:rPr>
          <w:rFonts w:ascii="Times New Roman" w:hAnsi="Times New Roman" w:cs="Times New Roman"/>
          <w:sz w:val="24"/>
          <w:szCs w:val="24"/>
        </w:rPr>
        <w:t xml:space="preserve"> lepiej</w:t>
      </w:r>
      <w:r w:rsidR="00B520B1">
        <w:rPr>
          <w:rFonts w:ascii="Times New Roman" w:hAnsi="Times New Roman" w:cs="Times New Roman"/>
          <w:sz w:val="24"/>
          <w:szCs w:val="24"/>
        </w:rPr>
        <w:t xml:space="preserve"> odwzorowuje zamożność obywateli</w:t>
      </w:r>
      <w:r w:rsidR="003B7683">
        <w:rPr>
          <w:rFonts w:ascii="Times New Roman" w:hAnsi="Times New Roman" w:cs="Times New Roman"/>
          <w:sz w:val="24"/>
          <w:szCs w:val="24"/>
        </w:rPr>
        <w:t xml:space="preserve"> niż zwykłe PKB, dlatego też lepiej pasuje do </w:t>
      </w:r>
      <w:r w:rsidR="00AD0711">
        <w:rPr>
          <w:rFonts w:ascii="Times New Roman" w:hAnsi="Times New Roman" w:cs="Times New Roman"/>
          <w:sz w:val="24"/>
          <w:szCs w:val="24"/>
        </w:rPr>
        <w:t>zdefiniowanych problemów badawczych.</w:t>
      </w:r>
    </w:p>
    <w:p w14:paraId="0FDC5259" w14:textId="1EA3DE24" w:rsidR="00224200" w:rsidRDefault="00413B9B" w:rsidP="00413B9B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200">
        <w:rPr>
          <w:rFonts w:ascii="Times New Roman" w:hAnsi="Times New Roman" w:cs="Times New Roman"/>
          <w:sz w:val="24"/>
          <w:szCs w:val="24"/>
        </w:rPr>
        <w:t>Drogi ekspresowe i autostrady [tys. km]</w:t>
      </w:r>
      <w:r w:rsidR="007D6F0E">
        <w:rPr>
          <w:rFonts w:ascii="Times New Roman" w:hAnsi="Times New Roman" w:cs="Times New Roman"/>
          <w:sz w:val="24"/>
          <w:szCs w:val="24"/>
        </w:rPr>
        <w:t xml:space="preserve"> </w:t>
      </w:r>
      <w:r w:rsidR="00AD0711">
        <w:rPr>
          <w:rFonts w:ascii="Times New Roman" w:hAnsi="Times New Roman" w:cs="Times New Roman"/>
          <w:sz w:val="24"/>
          <w:szCs w:val="24"/>
        </w:rPr>
        <w:t>–</w:t>
      </w:r>
      <w:r w:rsidR="007D6F0E">
        <w:rPr>
          <w:rFonts w:ascii="Times New Roman" w:hAnsi="Times New Roman" w:cs="Times New Roman"/>
          <w:sz w:val="24"/>
          <w:szCs w:val="24"/>
        </w:rPr>
        <w:t xml:space="preserve"> </w:t>
      </w:r>
      <w:r w:rsidR="00AD0711">
        <w:rPr>
          <w:rFonts w:ascii="Times New Roman" w:hAnsi="Times New Roman" w:cs="Times New Roman"/>
          <w:sz w:val="24"/>
          <w:szCs w:val="24"/>
        </w:rPr>
        <w:t>Rozbudowana infrastruktura drogowa jest kluczowa</w:t>
      </w:r>
      <w:r w:rsidR="00EB3947">
        <w:rPr>
          <w:rFonts w:ascii="Times New Roman" w:hAnsi="Times New Roman" w:cs="Times New Roman"/>
          <w:sz w:val="24"/>
          <w:szCs w:val="24"/>
        </w:rPr>
        <w:t>, jeśli chodzi o możliwości transportu dóbr na terenie kraju. Nie bez powodu nazywa się ją krwioobiegiem gospodarki</w:t>
      </w:r>
      <w:r w:rsidR="00510CAC">
        <w:rPr>
          <w:rFonts w:ascii="Times New Roman" w:hAnsi="Times New Roman" w:cs="Times New Roman"/>
          <w:sz w:val="24"/>
          <w:szCs w:val="24"/>
        </w:rPr>
        <w:t xml:space="preserve">, gdyż za jej pomocą </w:t>
      </w:r>
      <w:r w:rsidR="00DC7CF2">
        <w:rPr>
          <w:rFonts w:ascii="Times New Roman" w:hAnsi="Times New Roman" w:cs="Times New Roman"/>
          <w:sz w:val="24"/>
          <w:szCs w:val="24"/>
        </w:rPr>
        <w:t xml:space="preserve">przewozi się znaczną część dóbr. Dodatkowo, to właśnie w pobliżu dróg ekspresowych i autostrad powstają </w:t>
      </w:r>
      <w:r w:rsidR="00A235A7">
        <w:rPr>
          <w:rFonts w:ascii="Times New Roman" w:hAnsi="Times New Roman" w:cs="Times New Roman"/>
          <w:sz w:val="24"/>
          <w:szCs w:val="24"/>
        </w:rPr>
        <w:t>w dzisiejszych czasach zakłady przemysłowe i magazyny, których funkcjonowanie także przyczynia się do kreowania polskiego PKB.</w:t>
      </w:r>
    </w:p>
    <w:p w14:paraId="2FC7FBD2" w14:textId="2FCC0ACC" w:rsidR="00224200" w:rsidRDefault="00413B9B" w:rsidP="00413B9B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200">
        <w:rPr>
          <w:rFonts w:ascii="Times New Roman" w:hAnsi="Times New Roman" w:cs="Times New Roman"/>
          <w:sz w:val="24"/>
          <w:szCs w:val="24"/>
        </w:rPr>
        <w:t>Kredyty i pożyczki [mld zł]</w:t>
      </w:r>
      <w:r w:rsidR="007D6F0E">
        <w:rPr>
          <w:rFonts w:ascii="Times New Roman" w:hAnsi="Times New Roman" w:cs="Times New Roman"/>
          <w:sz w:val="24"/>
          <w:szCs w:val="24"/>
        </w:rPr>
        <w:t xml:space="preserve"> </w:t>
      </w:r>
      <w:r w:rsidR="0042391B">
        <w:rPr>
          <w:rFonts w:ascii="Times New Roman" w:hAnsi="Times New Roman" w:cs="Times New Roman"/>
          <w:sz w:val="24"/>
          <w:szCs w:val="24"/>
        </w:rPr>
        <w:t>–</w:t>
      </w:r>
      <w:r w:rsidR="007D6F0E">
        <w:rPr>
          <w:rFonts w:ascii="Times New Roman" w:hAnsi="Times New Roman" w:cs="Times New Roman"/>
          <w:sz w:val="24"/>
          <w:szCs w:val="24"/>
        </w:rPr>
        <w:t xml:space="preserve"> </w:t>
      </w:r>
      <w:r w:rsidR="00480455">
        <w:rPr>
          <w:rFonts w:ascii="Times New Roman" w:hAnsi="Times New Roman" w:cs="Times New Roman"/>
          <w:sz w:val="24"/>
          <w:szCs w:val="24"/>
        </w:rPr>
        <w:t>zmienna ta opisuje k</w:t>
      </w:r>
      <w:r w:rsidR="0042391B">
        <w:rPr>
          <w:rFonts w:ascii="Times New Roman" w:hAnsi="Times New Roman" w:cs="Times New Roman"/>
          <w:sz w:val="24"/>
          <w:szCs w:val="24"/>
        </w:rPr>
        <w:t xml:space="preserve">redyty i pożyczki krajowe jako źródło finansowania </w:t>
      </w:r>
      <w:r w:rsidR="00480455">
        <w:rPr>
          <w:rFonts w:ascii="Times New Roman" w:hAnsi="Times New Roman" w:cs="Times New Roman"/>
          <w:sz w:val="24"/>
          <w:szCs w:val="24"/>
        </w:rPr>
        <w:t xml:space="preserve">nakładów inwestycyjnych przedsiębiorstw. </w:t>
      </w:r>
      <w:r w:rsidR="007F485A">
        <w:rPr>
          <w:rFonts w:ascii="Times New Roman" w:hAnsi="Times New Roman" w:cs="Times New Roman"/>
          <w:sz w:val="24"/>
          <w:szCs w:val="24"/>
        </w:rPr>
        <w:t xml:space="preserve">Opisuje ona przepływ nie dóbr fizycznych, a kapitału, który jest równie ważny w </w:t>
      </w:r>
      <w:r w:rsidR="00275143">
        <w:rPr>
          <w:rFonts w:ascii="Times New Roman" w:hAnsi="Times New Roman" w:cs="Times New Roman"/>
          <w:sz w:val="24"/>
          <w:szCs w:val="24"/>
        </w:rPr>
        <w:t xml:space="preserve">pomnażaniu bogactwa i </w:t>
      </w:r>
      <w:r w:rsidR="00F10C22">
        <w:rPr>
          <w:rFonts w:ascii="Times New Roman" w:hAnsi="Times New Roman" w:cs="Times New Roman"/>
          <w:sz w:val="24"/>
          <w:szCs w:val="24"/>
        </w:rPr>
        <w:t> </w:t>
      </w:r>
      <w:r w:rsidR="00275143">
        <w:rPr>
          <w:rFonts w:ascii="Times New Roman" w:hAnsi="Times New Roman" w:cs="Times New Roman"/>
          <w:sz w:val="24"/>
          <w:szCs w:val="24"/>
        </w:rPr>
        <w:t>tworzeniu dobrobytu. Dług jest powszechną formą</w:t>
      </w:r>
      <w:r w:rsidR="004B5E6F">
        <w:rPr>
          <w:rFonts w:ascii="Times New Roman" w:hAnsi="Times New Roman" w:cs="Times New Roman"/>
          <w:sz w:val="24"/>
          <w:szCs w:val="24"/>
        </w:rPr>
        <w:t xml:space="preserve"> finansowania inwestycji w </w:t>
      </w:r>
      <w:r w:rsidR="00F10C22">
        <w:rPr>
          <w:rFonts w:ascii="Times New Roman" w:hAnsi="Times New Roman" w:cs="Times New Roman"/>
          <w:sz w:val="24"/>
          <w:szCs w:val="24"/>
        </w:rPr>
        <w:t> </w:t>
      </w:r>
      <w:r w:rsidR="004B5E6F">
        <w:rPr>
          <w:rFonts w:ascii="Times New Roman" w:hAnsi="Times New Roman" w:cs="Times New Roman"/>
          <w:sz w:val="24"/>
          <w:szCs w:val="24"/>
        </w:rPr>
        <w:t>przedsiębiorstwach</w:t>
      </w:r>
      <w:r w:rsidR="00501B67">
        <w:rPr>
          <w:rFonts w:ascii="Times New Roman" w:hAnsi="Times New Roman" w:cs="Times New Roman"/>
          <w:sz w:val="24"/>
          <w:szCs w:val="24"/>
        </w:rPr>
        <w:t xml:space="preserve">, a więc jego występowanie nie musi oznaczać kłopotów finansowych, </w:t>
      </w:r>
      <w:r w:rsidR="007C2B85">
        <w:rPr>
          <w:rFonts w:ascii="Times New Roman" w:hAnsi="Times New Roman" w:cs="Times New Roman"/>
          <w:sz w:val="24"/>
          <w:szCs w:val="24"/>
        </w:rPr>
        <w:t>ale też możliwość rozwoju, dzięki nowo pozyskanym środkom.</w:t>
      </w:r>
    </w:p>
    <w:p w14:paraId="311358C4" w14:textId="437E8870" w:rsidR="00224200" w:rsidRDefault="00413B9B" w:rsidP="00413B9B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200">
        <w:rPr>
          <w:rFonts w:ascii="Times New Roman" w:hAnsi="Times New Roman" w:cs="Times New Roman"/>
          <w:sz w:val="24"/>
          <w:szCs w:val="24"/>
        </w:rPr>
        <w:t>Załadunek z tranzytem [tys. t]</w:t>
      </w:r>
      <w:r w:rsidR="007D6F0E">
        <w:rPr>
          <w:rFonts w:ascii="Times New Roman" w:hAnsi="Times New Roman" w:cs="Times New Roman"/>
          <w:sz w:val="24"/>
          <w:szCs w:val="24"/>
        </w:rPr>
        <w:t xml:space="preserve"> </w:t>
      </w:r>
      <w:r w:rsidR="0028194E">
        <w:rPr>
          <w:rFonts w:ascii="Times New Roman" w:hAnsi="Times New Roman" w:cs="Times New Roman"/>
          <w:sz w:val="24"/>
          <w:szCs w:val="24"/>
        </w:rPr>
        <w:t>–</w:t>
      </w:r>
      <w:r w:rsidR="007D6F0E">
        <w:rPr>
          <w:rFonts w:ascii="Times New Roman" w:hAnsi="Times New Roman" w:cs="Times New Roman"/>
          <w:sz w:val="24"/>
          <w:szCs w:val="24"/>
        </w:rPr>
        <w:t xml:space="preserve"> </w:t>
      </w:r>
      <w:r w:rsidR="0028194E">
        <w:rPr>
          <w:rFonts w:ascii="Times New Roman" w:hAnsi="Times New Roman" w:cs="Times New Roman"/>
          <w:sz w:val="24"/>
          <w:szCs w:val="24"/>
        </w:rPr>
        <w:t xml:space="preserve">Transport morski jest najczęściej używanym środkiem przewozu </w:t>
      </w:r>
      <w:r w:rsidR="0085677D">
        <w:rPr>
          <w:rFonts w:ascii="Times New Roman" w:hAnsi="Times New Roman" w:cs="Times New Roman"/>
          <w:sz w:val="24"/>
          <w:szCs w:val="24"/>
        </w:rPr>
        <w:t>dużych ilości</w:t>
      </w:r>
      <w:r w:rsidR="0028194E">
        <w:rPr>
          <w:rFonts w:ascii="Times New Roman" w:hAnsi="Times New Roman" w:cs="Times New Roman"/>
          <w:sz w:val="24"/>
          <w:szCs w:val="24"/>
        </w:rPr>
        <w:t xml:space="preserve"> towarów </w:t>
      </w:r>
      <w:r w:rsidR="0085677D">
        <w:rPr>
          <w:rFonts w:ascii="Times New Roman" w:hAnsi="Times New Roman" w:cs="Times New Roman"/>
          <w:sz w:val="24"/>
          <w:szCs w:val="24"/>
        </w:rPr>
        <w:t>na dalekich dystansach, a więc odgrywa kluczową rolę dla wymiany handlowej w czasach globalnej gospodarki</w:t>
      </w:r>
      <w:r w:rsidR="00BC6976">
        <w:rPr>
          <w:rFonts w:ascii="Times New Roman" w:hAnsi="Times New Roman" w:cs="Times New Roman"/>
          <w:sz w:val="24"/>
          <w:szCs w:val="24"/>
        </w:rPr>
        <w:t>.</w:t>
      </w:r>
    </w:p>
    <w:p w14:paraId="5B1E6570" w14:textId="21889692" w:rsidR="00224200" w:rsidRDefault="00413B9B" w:rsidP="00413B9B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200">
        <w:rPr>
          <w:rFonts w:ascii="Times New Roman" w:hAnsi="Times New Roman" w:cs="Times New Roman"/>
          <w:sz w:val="24"/>
          <w:szCs w:val="24"/>
        </w:rPr>
        <w:t>Inwestycje zagraniczne [mld $]</w:t>
      </w:r>
      <w:r w:rsidR="007D6F0E">
        <w:rPr>
          <w:rFonts w:ascii="Times New Roman" w:hAnsi="Times New Roman" w:cs="Times New Roman"/>
          <w:sz w:val="24"/>
          <w:szCs w:val="24"/>
        </w:rPr>
        <w:t xml:space="preserve"> </w:t>
      </w:r>
      <w:r w:rsidR="00260350">
        <w:rPr>
          <w:rFonts w:ascii="Times New Roman" w:hAnsi="Times New Roman" w:cs="Times New Roman"/>
          <w:sz w:val="24"/>
          <w:szCs w:val="24"/>
        </w:rPr>
        <w:t>–</w:t>
      </w:r>
      <w:r w:rsidR="007D6F0E">
        <w:rPr>
          <w:rFonts w:ascii="Times New Roman" w:hAnsi="Times New Roman" w:cs="Times New Roman"/>
          <w:sz w:val="24"/>
          <w:szCs w:val="24"/>
        </w:rPr>
        <w:t xml:space="preserve"> </w:t>
      </w:r>
      <w:r w:rsidR="00260350">
        <w:rPr>
          <w:rFonts w:ascii="Times New Roman" w:hAnsi="Times New Roman" w:cs="Times New Roman"/>
          <w:sz w:val="24"/>
          <w:szCs w:val="24"/>
        </w:rPr>
        <w:t>To czego nie mogą sfinansować krajowi inwestorzy</w:t>
      </w:r>
      <w:r w:rsidR="009A39CE">
        <w:rPr>
          <w:rFonts w:ascii="Times New Roman" w:hAnsi="Times New Roman" w:cs="Times New Roman"/>
          <w:sz w:val="24"/>
          <w:szCs w:val="24"/>
        </w:rPr>
        <w:t>, najczęściej finansowane jest środkami z</w:t>
      </w:r>
      <w:r w:rsidR="00E2210E">
        <w:rPr>
          <w:rFonts w:ascii="Times New Roman" w:hAnsi="Times New Roman" w:cs="Times New Roman"/>
          <w:sz w:val="24"/>
          <w:szCs w:val="24"/>
        </w:rPr>
        <w:t xml:space="preserve"> za</w:t>
      </w:r>
      <w:r w:rsidR="009A39CE">
        <w:rPr>
          <w:rFonts w:ascii="Times New Roman" w:hAnsi="Times New Roman" w:cs="Times New Roman"/>
          <w:sz w:val="24"/>
          <w:szCs w:val="24"/>
        </w:rPr>
        <w:t>granicy</w:t>
      </w:r>
      <w:r w:rsidR="007E624C">
        <w:rPr>
          <w:rFonts w:ascii="Times New Roman" w:hAnsi="Times New Roman" w:cs="Times New Roman"/>
          <w:sz w:val="24"/>
          <w:szCs w:val="24"/>
        </w:rPr>
        <w:t xml:space="preserve">, a wraz z </w:t>
      </w:r>
      <w:r w:rsidR="002079CB">
        <w:rPr>
          <w:rFonts w:ascii="Times New Roman" w:hAnsi="Times New Roman" w:cs="Times New Roman"/>
          <w:sz w:val="24"/>
          <w:szCs w:val="24"/>
        </w:rPr>
        <w:t>zagranicznym</w:t>
      </w:r>
      <w:r w:rsidR="007E624C">
        <w:rPr>
          <w:rFonts w:ascii="Times New Roman" w:hAnsi="Times New Roman" w:cs="Times New Roman"/>
          <w:sz w:val="24"/>
          <w:szCs w:val="24"/>
        </w:rPr>
        <w:t xml:space="preserve"> kapitałem</w:t>
      </w:r>
      <w:r w:rsidR="006E51D3">
        <w:rPr>
          <w:rFonts w:ascii="Times New Roman" w:hAnsi="Times New Roman" w:cs="Times New Roman"/>
          <w:sz w:val="24"/>
          <w:szCs w:val="24"/>
        </w:rPr>
        <w:t>,</w:t>
      </w:r>
      <w:r w:rsidR="007E624C">
        <w:rPr>
          <w:rFonts w:ascii="Times New Roman" w:hAnsi="Times New Roman" w:cs="Times New Roman"/>
          <w:sz w:val="24"/>
          <w:szCs w:val="24"/>
        </w:rPr>
        <w:t xml:space="preserve"> do kraju trafiają technologia i ‘know-how’, które często stanowią już wartość samą w </w:t>
      </w:r>
      <w:r w:rsidR="00F10C22">
        <w:rPr>
          <w:rFonts w:ascii="Times New Roman" w:hAnsi="Times New Roman" w:cs="Times New Roman"/>
          <w:sz w:val="24"/>
          <w:szCs w:val="24"/>
        </w:rPr>
        <w:t> </w:t>
      </w:r>
      <w:r w:rsidR="007E624C">
        <w:rPr>
          <w:rFonts w:ascii="Times New Roman" w:hAnsi="Times New Roman" w:cs="Times New Roman"/>
          <w:sz w:val="24"/>
          <w:szCs w:val="24"/>
        </w:rPr>
        <w:t>sobie</w:t>
      </w:r>
      <w:r w:rsidR="006E51D3">
        <w:rPr>
          <w:rFonts w:ascii="Times New Roman" w:hAnsi="Times New Roman" w:cs="Times New Roman"/>
          <w:sz w:val="24"/>
          <w:szCs w:val="24"/>
        </w:rPr>
        <w:t xml:space="preserve">, co również przyczynia się </w:t>
      </w:r>
      <w:r w:rsidR="00F42F27">
        <w:rPr>
          <w:rFonts w:ascii="Times New Roman" w:hAnsi="Times New Roman" w:cs="Times New Roman"/>
          <w:sz w:val="24"/>
          <w:szCs w:val="24"/>
        </w:rPr>
        <w:t>do kreowania dobrobytu.</w:t>
      </w:r>
    </w:p>
    <w:p w14:paraId="01E56A23" w14:textId="4F956585" w:rsidR="00C67956" w:rsidRPr="00CE0C98" w:rsidRDefault="00413B9B" w:rsidP="00CE0C98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4200">
        <w:rPr>
          <w:rFonts w:ascii="Times New Roman" w:hAnsi="Times New Roman" w:cs="Times New Roman"/>
          <w:sz w:val="24"/>
          <w:szCs w:val="24"/>
        </w:rPr>
        <w:t>Bilans handlowy [mld $]</w:t>
      </w:r>
      <w:r w:rsidR="007D6F0E">
        <w:rPr>
          <w:rFonts w:ascii="Times New Roman" w:hAnsi="Times New Roman" w:cs="Times New Roman"/>
          <w:sz w:val="24"/>
          <w:szCs w:val="24"/>
        </w:rPr>
        <w:t xml:space="preserve"> </w:t>
      </w:r>
      <w:r w:rsidR="00667066">
        <w:rPr>
          <w:rFonts w:ascii="Times New Roman" w:hAnsi="Times New Roman" w:cs="Times New Roman"/>
          <w:sz w:val="24"/>
          <w:szCs w:val="24"/>
        </w:rPr>
        <w:t>–</w:t>
      </w:r>
      <w:r w:rsidR="007D6F0E">
        <w:rPr>
          <w:rFonts w:ascii="Times New Roman" w:hAnsi="Times New Roman" w:cs="Times New Roman"/>
          <w:sz w:val="24"/>
          <w:szCs w:val="24"/>
        </w:rPr>
        <w:t xml:space="preserve"> </w:t>
      </w:r>
      <w:r w:rsidR="00667066">
        <w:rPr>
          <w:rFonts w:ascii="Times New Roman" w:hAnsi="Times New Roman" w:cs="Times New Roman"/>
          <w:sz w:val="24"/>
          <w:szCs w:val="24"/>
        </w:rPr>
        <w:t xml:space="preserve">Tak jak już było to wspomniane, handel zagraniczny odgrywa znaczącą rolę w dzisiejszej gospodarce, a dodatni jego bilans, to </w:t>
      </w:r>
      <w:r w:rsidR="008F3629">
        <w:rPr>
          <w:rFonts w:ascii="Times New Roman" w:hAnsi="Times New Roman" w:cs="Times New Roman"/>
          <w:sz w:val="24"/>
          <w:szCs w:val="24"/>
        </w:rPr>
        <w:t xml:space="preserve">oczywiście </w:t>
      </w:r>
      <w:r w:rsidR="00B3186B">
        <w:rPr>
          <w:rFonts w:ascii="Times New Roman" w:hAnsi="Times New Roman" w:cs="Times New Roman"/>
          <w:sz w:val="24"/>
          <w:szCs w:val="24"/>
        </w:rPr>
        <w:t>dodatkowy wzrost gospodarczy.</w:t>
      </w:r>
    </w:p>
    <w:p w14:paraId="793AA629" w14:textId="77777777" w:rsidR="00CE0C98" w:rsidRDefault="00CE0C98" w:rsidP="000130BA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7B6A46" w14:textId="31648B24" w:rsidR="00C00050" w:rsidRPr="000130BA" w:rsidRDefault="007E110D" w:rsidP="000130BA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B5BDA">
        <w:rPr>
          <w:rFonts w:ascii="Times New Roman" w:hAnsi="Times New Roman" w:cs="Times New Roman"/>
          <w:b/>
          <w:bCs/>
          <w:sz w:val="48"/>
          <w:szCs w:val="48"/>
        </w:rPr>
        <w:t>Metody</w:t>
      </w:r>
    </w:p>
    <w:p w14:paraId="3809ABCD" w14:textId="7EB8A584" w:rsidR="19DB97BC" w:rsidRDefault="19DB97BC" w:rsidP="7F01E226">
      <w:pPr>
        <w:spacing w:line="276" w:lineRule="auto"/>
        <w:jc w:val="both"/>
      </w:pPr>
      <w:r w:rsidRPr="7F01E226">
        <w:rPr>
          <w:rFonts w:ascii="Times New Roman" w:hAnsi="Times New Roman" w:cs="Times New Roman"/>
          <w:sz w:val="24"/>
          <w:szCs w:val="24"/>
        </w:rPr>
        <w:t>W celu oszacowania formy modelu i jego dalszej weryfikacji wykorzystano następujące metody i testy statystyczne:</w:t>
      </w:r>
    </w:p>
    <w:p w14:paraId="4EB6B5B4" w14:textId="3146699C" w:rsidR="19DB97BC" w:rsidRDefault="19DB97BC" w:rsidP="7F01E2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7F01E226">
        <w:rPr>
          <w:rFonts w:ascii="Times New Roman" w:hAnsi="Times New Roman" w:cs="Times New Roman"/>
          <w:sz w:val="24"/>
          <w:szCs w:val="24"/>
        </w:rPr>
        <w:lastRenderedPageBreak/>
        <w:t>1. Statystyka Opisowa</w:t>
      </w:r>
      <w:r w:rsidRPr="0B76F5BC">
        <w:rPr>
          <w:rFonts w:ascii="Times New Roman" w:hAnsi="Times New Roman" w:cs="Times New Roman"/>
          <w:sz w:val="24"/>
          <w:szCs w:val="24"/>
        </w:rPr>
        <w:t>:</w:t>
      </w:r>
    </w:p>
    <w:p w14:paraId="7CDAAB2E" w14:textId="0D09E489" w:rsidR="00E03DC2" w:rsidRDefault="19DB97BC" w:rsidP="7F01E226">
      <w:pPr>
        <w:spacing w:line="276" w:lineRule="auto"/>
        <w:jc w:val="both"/>
      </w:pPr>
      <w:r w:rsidRPr="7F01E226">
        <w:rPr>
          <w:rFonts w:ascii="Times New Roman" w:hAnsi="Times New Roman" w:cs="Times New Roman"/>
          <w:sz w:val="24"/>
          <w:szCs w:val="24"/>
        </w:rPr>
        <w:t>-</w:t>
      </w:r>
      <w:r w:rsidR="00E03DC2">
        <w:rPr>
          <w:rFonts w:ascii="Times New Roman" w:hAnsi="Times New Roman" w:cs="Times New Roman"/>
          <w:sz w:val="24"/>
          <w:szCs w:val="24"/>
        </w:rPr>
        <w:t xml:space="preserve"> </w:t>
      </w:r>
      <w:r w:rsidRPr="7F01E226">
        <w:rPr>
          <w:rFonts w:ascii="Times New Roman" w:hAnsi="Times New Roman" w:cs="Times New Roman"/>
          <w:sz w:val="24"/>
          <w:szCs w:val="24"/>
        </w:rPr>
        <w:t>Średnie i Odchylenia Standardowe</w:t>
      </w:r>
      <w:r w:rsidRPr="0B9BA111">
        <w:rPr>
          <w:rFonts w:ascii="Times New Roman" w:hAnsi="Times New Roman" w:cs="Times New Roman"/>
          <w:sz w:val="24"/>
          <w:szCs w:val="24"/>
        </w:rPr>
        <w:t>:</w:t>
      </w:r>
      <w:r w:rsidRPr="7F01E226">
        <w:rPr>
          <w:rFonts w:ascii="Times New Roman" w:hAnsi="Times New Roman" w:cs="Times New Roman"/>
          <w:sz w:val="24"/>
          <w:szCs w:val="24"/>
        </w:rPr>
        <w:t xml:space="preserve"> Do obliczania średniej arytmetycznej (miara centralnego położenia danych) i odchyleń standardowych (miara rozproszenia danych wokół średniej) dla poszczególnych zmiennych.</w:t>
      </w:r>
    </w:p>
    <w:p w14:paraId="20DFAE7F" w14:textId="1B3C8C2F" w:rsidR="19DB97BC" w:rsidRDefault="19DB97BC" w:rsidP="7F01E226">
      <w:pPr>
        <w:spacing w:line="276" w:lineRule="auto"/>
        <w:jc w:val="both"/>
      </w:pPr>
      <w:r w:rsidRPr="7F01E226">
        <w:rPr>
          <w:rFonts w:ascii="Times New Roman" w:hAnsi="Times New Roman" w:cs="Times New Roman"/>
          <w:sz w:val="24"/>
          <w:szCs w:val="24"/>
        </w:rPr>
        <w:t>- Macierz Korelacji i Wykres Korelacji</w:t>
      </w:r>
      <w:r w:rsidRPr="3A19D213">
        <w:rPr>
          <w:rFonts w:ascii="Times New Roman" w:hAnsi="Times New Roman" w:cs="Times New Roman"/>
          <w:sz w:val="24"/>
          <w:szCs w:val="24"/>
        </w:rPr>
        <w:t>:</w:t>
      </w:r>
      <w:r w:rsidRPr="7F01E226">
        <w:rPr>
          <w:rFonts w:ascii="Times New Roman" w:hAnsi="Times New Roman" w:cs="Times New Roman"/>
          <w:sz w:val="24"/>
          <w:szCs w:val="24"/>
        </w:rPr>
        <w:t xml:space="preserve"> Użycie macierzy korelacji pozwala na ocenę związku między różnymi zmiennymi. Wykres korelacji, utworzony za pomocą funkcji `corrplot`, wizualizuje te zależności, ułatwiając identyfikację potencjalnych związków lub redundancji między zmiennymi.</w:t>
      </w:r>
    </w:p>
    <w:p w14:paraId="3DE069CC" w14:textId="57F05139" w:rsidR="19DB97BC" w:rsidRDefault="19DB97BC" w:rsidP="7F01E226">
      <w:pPr>
        <w:spacing w:line="276" w:lineRule="auto"/>
        <w:jc w:val="both"/>
      </w:pPr>
      <w:r w:rsidRPr="7F01E2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587E1C" w14:textId="77777777" w:rsidR="00E03DC2" w:rsidRDefault="19DB97BC" w:rsidP="7F01E2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7F01E226">
        <w:rPr>
          <w:rFonts w:ascii="Times New Roman" w:hAnsi="Times New Roman" w:cs="Times New Roman"/>
          <w:sz w:val="24"/>
          <w:szCs w:val="24"/>
        </w:rPr>
        <w:t>2. Model Regresji Liniowej</w:t>
      </w:r>
      <w:r w:rsidRPr="4C87442A">
        <w:rPr>
          <w:rFonts w:ascii="Times New Roman" w:hAnsi="Times New Roman" w:cs="Times New Roman"/>
          <w:sz w:val="24"/>
          <w:szCs w:val="24"/>
        </w:rPr>
        <w:t>:</w:t>
      </w:r>
    </w:p>
    <w:p w14:paraId="140CE528" w14:textId="2474727F" w:rsidR="00E03DC2" w:rsidRDefault="008959BE" w:rsidP="7F01E226">
      <w:pPr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19DB97BC" w:rsidRPr="4C87442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19DB97BC" w:rsidRPr="7F01E226">
        <w:rPr>
          <w:rFonts w:ascii="Times New Roman" w:hAnsi="Times New Roman" w:cs="Times New Roman"/>
          <w:sz w:val="24"/>
          <w:szCs w:val="24"/>
        </w:rPr>
        <w:t>Budowa Modelu Regresji Liniowej</w:t>
      </w:r>
      <w:r w:rsidR="0084110E">
        <w:rPr>
          <w:rFonts w:ascii="Times New Roman" w:hAnsi="Times New Roman" w:cs="Times New Roman"/>
          <w:sz w:val="24"/>
          <w:szCs w:val="24"/>
        </w:rPr>
        <w:t xml:space="preserve"> za pomocą KMNK</w:t>
      </w:r>
      <w:r w:rsidR="19DB97BC" w:rsidRPr="77B0B0F9">
        <w:rPr>
          <w:rFonts w:ascii="Times New Roman" w:hAnsi="Times New Roman" w:cs="Times New Roman"/>
          <w:sz w:val="24"/>
          <w:szCs w:val="24"/>
        </w:rPr>
        <w:t>:</w:t>
      </w:r>
      <w:r w:rsidR="19DB97BC" w:rsidRPr="7F01E226">
        <w:rPr>
          <w:rFonts w:ascii="Times New Roman" w:hAnsi="Times New Roman" w:cs="Times New Roman"/>
          <w:sz w:val="24"/>
          <w:szCs w:val="24"/>
        </w:rPr>
        <w:t xml:space="preserve"> Zastosowanie modelu regresji liniowej umożliwia przewidywanie wartości zmiennej zależnej (w tym przypadku PKB per capita) na podstawie jednej lub więcej zmiennych niezależnych.</w:t>
      </w:r>
    </w:p>
    <w:p w14:paraId="13348955" w14:textId="669FD3CA" w:rsidR="19DB97BC" w:rsidRDefault="008959BE" w:rsidP="7F01E2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19DB97BC" w:rsidRPr="7F01E22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19DB97BC" w:rsidRPr="7F01E226">
        <w:rPr>
          <w:rFonts w:ascii="Times New Roman" w:hAnsi="Times New Roman" w:cs="Times New Roman"/>
          <w:sz w:val="24"/>
          <w:szCs w:val="24"/>
        </w:rPr>
        <w:t>Diagnostyka Modelu Regresji</w:t>
      </w:r>
      <w:r w:rsidR="19DB97BC" w:rsidRPr="1B02C701">
        <w:rPr>
          <w:rFonts w:ascii="Times New Roman" w:hAnsi="Times New Roman" w:cs="Times New Roman"/>
          <w:sz w:val="24"/>
          <w:szCs w:val="24"/>
        </w:rPr>
        <w:t>:</w:t>
      </w:r>
      <w:r w:rsidR="19DB97BC" w:rsidRPr="7F01E226">
        <w:rPr>
          <w:rFonts w:ascii="Times New Roman" w:hAnsi="Times New Roman" w:cs="Times New Roman"/>
          <w:sz w:val="24"/>
          <w:szCs w:val="24"/>
        </w:rPr>
        <w:t xml:space="preserve"> Wykorzystanie funkcji `summary(model_reg)` do oceny modelu, w tym analiza wartości p testu </w:t>
      </w:r>
      <w:r w:rsidR="00923EE5">
        <w:rPr>
          <w:rFonts w:ascii="Times New Roman" w:hAnsi="Times New Roman" w:cs="Times New Roman"/>
          <w:sz w:val="24"/>
          <w:szCs w:val="24"/>
        </w:rPr>
        <w:t>t</w:t>
      </w:r>
      <w:r w:rsidR="19DB97BC" w:rsidRPr="7F01E226">
        <w:rPr>
          <w:rFonts w:ascii="Times New Roman" w:hAnsi="Times New Roman" w:cs="Times New Roman"/>
          <w:sz w:val="24"/>
          <w:szCs w:val="24"/>
        </w:rPr>
        <w:t xml:space="preserve"> dla poszczególnych zmiennych niezależnych, co pozwala ocenić ich znaczenie statystyczne w modelu.</w:t>
      </w:r>
    </w:p>
    <w:p w14:paraId="4E3408D8" w14:textId="65DC9E8D" w:rsidR="009D1544" w:rsidRDefault="00D5603F" w:rsidP="7F01E226">
      <w:pPr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154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Ponowne szacowanie modelu przy użyciu UMNK:</w:t>
      </w:r>
      <w:r w:rsidR="0013258C">
        <w:rPr>
          <w:rFonts w:ascii="Times New Roman" w:hAnsi="Times New Roman" w:cs="Times New Roman"/>
          <w:sz w:val="24"/>
          <w:szCs w:val="24"/>
        </w:rPr>
        <w:t xml:space="preserve"> </w:t>
      </w:r>
      <w:r w:rsidR="0031640A">
        <w:rPr>
          <w:rFonts w:ascii="Times New Roman" w:hAnsi="Times New Roman" w:cs="Times New Roman"/>
          <w:sz w:val="24"/>
          <w:szCs w:val="24"/>
        </w:rPr>
        <w:t xml:space="preserve">Jeden ze sposobów </w:t>
      </w:r>
      <w:r w:rsidR="00B32995">
        <w:rPr>
          <w:rFonts w:ascii="Times New Roman" w:hAnsi="Times New Roman" w:cs="Times New Roman"/>
          <w:sz w:val="24"/>
          <w:szCs w:val="24"/>
        </w:rPr>
        <w:t>tworzenia Modelu Regresji</w:t>
      </w:r>
      <w:r w:rsidR="00EB797A">
        <w:rPr>
          <w:rFonts w:ascii="Times New Roman" w:hAnsi="Times New Roman" w:cs="Times New Roman"/>
          <w:sz w:val="24"/>
          <w:szCs w:val="24"/>
        </w:rPr>
        <w:t xml:space="preserve">, stosowany </w:t>
      </w:r>
      <w:r w:rsidR="00806712">
        <w:rPr>
          <w:rFonts w:ascii="Times New Roman" w:hAnsi="Times New Roman" w:cs="Times New Roman"/>
          <w:sz w:val="24"/>
          <w:szCs w:val="24"/>
        </w:rPr>
        <w:t xml:space="preserve">w przypadku </w:t>
      </w:r>
      <w:r w:rsidR="00B63A72">
        <w:rPr>
          <w:rFonts w:ascii="Times New Roman" w:hAnsi="Times New Roman" w:cs="Times New Roman"/>
          <w:sz w:val="24"/>
          <w:szCs w:val="24"/>
        </w:rPr>
        <w:t xml:space="preserve">zarówno samodzielnego jak i jednoczesnego </w:t>
      </w:r>
      <w:r w:rsidR="00806712">
        <w:rPr>
          <w:rFonts w:ascii="Times New Roman" w:hAnsi="Times New Roman" w:cs="Times New Roman"/>
          <w:sz w:val="24"/>
          <w:szCs w:val="24"/>
        </w:rPr>
        <w:t xml:space="preserve">występowania </w:t>
      </w:r>
      <w:r w:rsidR="007855AB">
        <w:rPr>
          <w:rFonts w:ascii="Times New Roman" w:hAnsi="Times New Roman" w:cs="Times New Roman"/>
          <w:sz w:val="24"/>
          <w:szCs w:val="24"/>
        </w:rPr>
        <w:t xml:space="preserve">autokorelacji </w:t>
      </w:r>
      <w:r w:rsidR="00B63A72">
        <w:rPr>
          <w:rFonts w:ascii="Times New Roman" w:hAnsi="Times New Roman" w:cs="Times New Roman"/>
          <w:sz w:val="24"/>
          <w:szCs w:val="24"/>
        </w:rPr>
        <w:t>i</w:t>
      </w:r>
      <w:r w:rsidR="007855AB">
        <w:rPr>
          <w:rFonts w:ascii="Times New Roman" w:hAnsi="Times New Roman" w:cs="Times New Roman"/>
          <w:sz w:val="24"/>
          <w:szCs w:val="24"/>
        </w:rPr>
        <w:t xml:space="preserve"> heteroskedastyczności składnika losowego</w:t>
      </w:r>
      <w:r w:rsidR="00B63A72">
        <w:rPr>
          <w:rFonts w:ascii="Times New Roman" w:hAnsi="Times New Roman" w:cs="Times New Roman"/>
          <w:sz w:val="24"/>
          <w:szCs w:val="24"/>
        </w:rPr>
        <w:t>.</w:t>
      </w:r>
    </w:p>
    <w:p w14:paraId="61072036" w14:textId="4FA19B71" w:rsidR="19DB97BC" w:rsidRDefault="19DB97BC" w:rsidP="7F01E226">
      <w:pPr>
        <w:spacing w:line="276" w:lineRule="auto"/>
        <w:jc w:val="both"/>
      </w:pPr>
      <w:r w:rsidRPr="7F01E2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6BC00" w14:textId="0F0DA537" w:rsidR="19DB97BC" w:rsidRDefault="19DB97BC" w:rsidP="7F01E2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7F01E226">
        <w:rPr>
          <w:rFonts w:ascii="Times New Roman" w:hAnsi="Times New Roman" w:cs="Times New Roman"/>
          <w:sz w:val="24"/>
          <w:szCs w:val="24"/>
        </w:rPr>
        <w:t>3. Analiza Reszt</w:t>
      </w:r>
      <w:r w:rsidRPr="4C97B5B3">
        <w:rPr>
          <w:rFonts w:ascii="Times New Roman" w:hAnsi="Times New Roman" w:cs="Times New Roman"/>
          <w:sz w:val="24"/>
          <w:szCs w:val="24"/>
        </w:rPr>
        <w:t>:</w:t>
      </w:r>
    </w:p>
    <w:p w14:paraId="3049C243" w14:textId="0A957A7A" w:rsidR="19DB97BC" w:rsidRDefault="19DB97BC" w:rsidP="7F01E226">
      <w:pPr>
        <w:spacing w:line="276" w:lineRule="auto"/>
        <w:jc w:val="both"/>
      </w:pPr>
      <w:r w:rsidRPr="7F01E226">
        <w:rPr>
          <w:rFonts w:ascii="Times New Roman" w:hAnsi="Times New Roman" w:cs="Times New Roman"/>
          <w:sz w:val="24"/>
          <w:szCs w:val="24"/>
        </w:rPr>
        <w:t xml:space="preserve"> - Test Serii</w:t>
      </w:r>
      <w:r w:rsidRPr="414DDFCF">
        <w:rPr>
          <w:rFonts w:ascii="Times New Roman" w:hAnsi="Times New Roman" w:cs="Times New Roman"/>
          <w:sz w:val="24"/>
          <w:szCs w:val="24"/>
        </w:rPr>
        <w:t>:</w:t>
      </w:r>
      <w:r w:rsidRPr="7F01E226">
        <w:rPr>
          <w:rFonts w:ascii="Times New Roman" w:hAnsi="Times New Roman" w:cs="Times New Roman"/>
          <w:sz w:val="24"/>
          <w:szCs w:val="24"/>
        </w:rPr>
        <w:t xml:space="preserve"> Sprawdzenie, czy reszty są rozłożone losowo, co jest kluczowym założeniem w modelowaniu regresyjnym.</w:t>
      </w:r>
    </w:p>
    <w:p w14:paraId="2ACFA0CD" w14:textId="3F84D820" w:rsidR="19DB97BC" w:rsidRDefault="19DB97BC" w:rsidP="7F01E226">
      <w:pPr>
        <w:spacing w:line="276" w:lineRule="auto"/>
        <w:jc w:val="both"/>
      </w:pPr>
      <w:r w:rsidRPr="7F01E226">
        <w:rPr>
          <w:rFonts w:ascii="Times New Roman" w:hAnsi="Times New Roman" w:cs="Times New Roman"/>
          <w:sz w:val="24"/>
          <w:szCs w:val="24"/>
        </w:rPr>
        <w:t xml:space="preserve"> - Test Durbina-Watsona</w:t>
      </w:r>
      <w:r w:rsidRPr="649FF5D6">
        <w:rPr>
          <w:rFonts w:ascii="Times New Roman" w:hAnsi="Times New Roman" w:cs="Times New Roman"/>
          <w:sz w:val="24"/>
          <w:szCs w:val="24"/>
        </w:rPr>
        <w:t>:</w:t>
      </w:r>
      <w:r w:rsidRPr="7F01E226">
        <w:rPr>
          <w:rFonts w:ascii="Times New Roman" w:hAnsi="Times New Roman" w:cs="Times New Roman"/>
          <w:sz w:val="24"/>
          <w:szCs w:val="24"/>
        </w:rPr>
        <w:t xml:space="preserve"> Testowanie autokorelacji reszt, czyli sprawdzenie, czy błędy modelu są od siebie niezależne.</w:t>
      </w:r>
    </w:p>
    <w:p w14:paraId="17D7A1AE" w14:textId="2A7D67E3" w:rsidR="19DB97BC" w:rsidRDefault="19DB97BC" w:rsidP="7F01E2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7F01E226">
        <w:rPr>
          <w:rFonts w:ascii="Times New Roman" w:hAnsi="Times New Roman" w:cs="Times New Roman"/>
          <w:sz w:val="24"/>
          <w:szCs w:val="24"/>
        </w:rPr>
        <w:t xml:space="preserve"> - Test Shapiro-Wilka</w:t>
      </w:r>
      <w:r w:rsidRPr="22C0C29B">
        <w:rPr>
          <w:rFonts w:ascii="Times New Roman" w:hAnsi="Times New Roman" w:cs="Times New Roman"/>
          <w:sz w:val="24"/>
          <w:szCs w:val="24"/>
        </w:rPr>
        <w:t>:</w:t>
      </w:r>
      <w:r w:rsidRPr="7F01E226">
        <w:rPr>
          <w:rFonts w:ascii="Times New Roman" w:hAnsi="Times New Roman" w:cs="Times New Roman"/>
          <w:sz w:val="24"/>
          <w:szCs w:val="24"/>
        </w:rPr>
        <w:t xml:space="preserve"> Testowanie normalności rozkładu reszt, co jest jednym z założeń modelu regresji liniowej.</w:t>
      </w:r>
    </w:p>
    <w:p w14:paraId="7731EA66" w14:textId="38511414" w:rsidR="19DB97BC" w:rsidRDefault="007B470A" w:rsidP="7F01E226">
      <w:pPr>
        <w:spacing w:line="276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- Test Goldfelda-Quandta: </w:t>
      </w:r>
      <w:r w:rsidR="00EC6307">
        <w:rPr>
          <w:rFonts w:ascii="Times New Roman" w:hAnsi="Times New Roman" w:cs="Times New Roman"/>
          <w:sz w:val="24"/>
          <w:szCs w:val="24"/>
        </w:rPr>
        <w:t>Sprawdzenie</w:t>
      </w:r>
      <w:r w:rsidR="00DC7067">
        <w:rPr>
          <w:rFonts w:ascii="Times New Roman" w:hAnsi="Times New Roman" w:cs="Times New Roman"/>
          <w:sz w:val="24"/>
          <w:szCs w:val="24"/>
        </w:rPr>
        <w:t>,</w:t>
      </w:r>
      <w:r w:rsidR="00EC6307">
        <w:rPr>
          <w:rFonts w:ascii="Times New Roman" w:hAnsi="Times New Roman" w:cs="Times New Roman"/>
          <w:sz w:val="24"/>
          <w:szCs w:val="24"/>
        </w:rPr>
        <w:t xml:space="preserve"> czy </w:t>
      </w:r>
      <w:r w:rsidR="009C155E">
        <w:rPr>
          <w:rFonts w:ascii="Times New Roman" w:hAnsi="Times New Roman" w:cs="Times New Roman"/>
          <w:sz w:val="24"/>
          <w:szCs w:val="24"/>
        </w:rPr>
        <w:t>wariancja składnika losowego jest stała</w:t>
      </w:r>
      <w:r w:rsidR="00DC7067">
        <w:rPr>
          <w:rFonts w:ascii="Times New Roman" w:hAnsi="Times New Roman" w:cs="Times New Roman"/>
          <w:sz w:val="24"/>
          <w:szCs w:val="24"/>
        </w:rPr>
        <w:t>, czy też zmienia się w czasie.</w:t>
      </w:r>
    </w:p>
    <w:p w14:paraId="448F2CF8" w14:textId="168F57B1" w:rsidR="19DB97BC" w:rsidRDefault="19DB97BC" w:rsidP="7F01E22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7F01E226">
        <w:rPr>
          <w:rFonts w:ascii="Times New Roman" w:hAnsi="Times New Roman" w:cs="Times New Roman"/>
          <w:sz w:val="24"/>
          <w:szCs w:val="24"/>
        </w:rPr>
        <w:t xml:space="preserve">Każda </w:t>
      </w:r>
      <w:r w:rsidR="00DC7067">
        <w:rPr>
          <w:rFonts w:ascii="Times New Roman" w:hAnsi="Times New Roman" w:cs="Times New Roman"/>
          <w:sz w:val="24"/>
          <w:szCs w:val="24"/>
        </w:rPr>
        <w:t>zaprezentowana wyżej</w:t>
      </w:r>
      <w:r w:rsidRPr="7F01E226">
        <w:rPr>
          <w:rFonts w:ascii="Times New Roman" w:hAnsi="Times New Roman" w:cs="Times New Roman"/>
          <w:sz w:val="24"/>
          <w:szCs w:val="24"/>
        </w:rPr>
        <w:t xml:space="preserve"> metod</w:t>
      </w:r>
      <w:r w:rsidR="00DC7067">
        <w:rPr>
          <w:rFonts w:ascii="Times New Roman" w:hAnsi="Times New Roman" w:cs="Times New Roman"/>
          <w:sz w:val="24"/>
          <w:szCs w:val="24"/>
        </w:rPr>
        <w:t>a</w:t>
      </w:r>
      <w:r w:rsidRPr="7F01E226">
        <w:rPr>
          <w:rFonts w:ascii="Times New Roman" w:hAnsi="Times New Roman" w:cs="Times New Roman"/>
          <w:sz w:val="24"/>
          <w:szCs w:val="24"/>
        </w:rPr>
        <w:t xml:space="preserve"> </w:t>
      </w:r>
      <w:r w:rsidR="00DC7067">
        <w:rPr>
          <w:rFonts w:ascii="Times New Roman" w:hAnsi="Times New Roman" w:cs="Times New Roman"/>
          <w:sz w:val="24"/>
          <w:szCs w:val="24"/>
        </w:rPr>
        <w:t>oraz</w:t>
      </w:r>
      <w:r w:rsidRPr="7F01E226">
        <w:rPr>
          <w:rFonts w:ascii="Times New Roman" w:hAnsi="Times New Roman" w:cs="Times New Roman"/>
          <w:sz w:val="24"/>
          <w:szCs w:val="24"/>
        </w:rPr>
        <w:t xml:space="preserve"> test odgrywa</w:t>
      </w:r>
      <w:r w:rsidR="00DC7067">
        <w:rPr>
          <w:rFonts w:ascii="Times New Roman" w:hAnsi="Times New Roman" w:cs="Times New Roman"/>
          <w:sz w:val="24"/>
          <w:szCs w:val="24"/>
        </w:rPr>
        <w:t>ją</w:t>
      </w:r>
      <w:r w:rsidRPr="7F01E226">
        <w:rPr>
          <w:rFonts w:ascii="Times New Roman" w:hAnsi="Times New Roman" w:cs="Times New Roman"/>
          <w:sz w:val="24"/>
          <w:szCs w:val="24"/>
        </w:rPr>
        <w:t xml:space="preserve"> istotną rolę w procesie modelowania statystycznego i ekonometrycznego, od podstawowej analizy danych po bardziej zaawansowane techniki oceny modelu.</w:t>
      </w:r>
      <w:r w:rsidR="6A78F367" w:rsidRPr="3D4AAB6B">
        <w:rPr>
          <w:rFonts w:ascii="Times New Roman" w:hAnsi="Times New Roman" w:cs="Times New Roman"/>
          <w:sz w:val="24"/>
          <w:szCs w:val="24"/>
        </w:rPr>
        <w:t xml:space="preserve"> Wszystkie metody użyte w naszych obliczeniach pochodzą z </w:t>
      </w:r>
      <w:r w:rsidR="747B9719" w:rsidRPr="7DBA61AA">
        <w:rPr>
          <w:rFonts w:ascii="Times New Roman" w:hAnsi="Times New Roman" w:cs="Times New Roman"/>
          <w:sz w:val="24"/>
          <w:szCs w:val="24"/>
        </w:rPr>
        <w:t xml:space="preserve">Dziechciarz Józef. (2003) </w:t>
      </w:r>
      <w:r w:rsidR="747B9719" w:rsidRPr="7DBA61AA">
        <w:rPr>
          <w:rFonts w:ascii="Times New Roman" w:hAnsi="Times New Roman" w:cs="Times New Roman"/>
          <w:i/>
          <w:iCs/>
          <w:sz w:val="24"/>
          <w:szCs w:val="24"/>
        </w:rPr>
        <w:t>Ekonometria. Metody, przykłady, zadania</w:t>
      </w:r>
      <w:r w:rsidR="747B9719" w:rsidRPr="17CDAD2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21A847F" w14:textId="43A69158" w:rsidR="2681224B" w:rsidRDefault="2681224B" w:rsidP="268122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F57B4" w14:textId="6B70CA5F" w:rsidR="7BF546A8" w:rsidRPr="00DB5BDA" w:rsidRDefault="7BF546A8" w:rsidP="7A60FE2B">
      <w:pPr>
        <w:spacing w:line="276" w:lineRule="auto"/>
        <w:jc w:val="both"/>
        <w:rPr>
          <w:rFonts w:ascii="Times New Roman" w:hAnsi="Times New Roman" w:cs="Times New Roman"/>
          <w:b/>
          <w:sz w:val="48"/>
          <w:szCs w:val="48"/>
        </w:rPr>
      </w:pPr>
    </w:p>
    <w:p w14:paraId="6A1E0C3E" w14:textId="0ECDD897" w:rsidR="007E110D" w:rsidRPr="00DB5BDA" w:rsidRDefault="007E110D" w:rsidP="171B2B4B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B5BDA">
        <w:rPr>
          <w:rFonts w:ascii="Times New Roman" w:hAnsi="Times New Roman" w:cs="Times New Roman"/>
          <w:b/>
          <w:bCs/>
          <w:sz w:val="48"/>
          <w:szCs w:val="48"/>
        </w:rPr>
        <w:lastRenderedPageBreak/>
        <w:t>Wstępna analiza</w:t>
      </w:r>
      <w:r w:rsidR="00EC07AA">
        <w:rPr>
          <w:rFonts w:ascii="Times New Roman" w:hAnsi="Times New Roman" w:cs="Times New Roman"/>
          <w:b/>
          <w:bCs/>
          <w:sz w:val="48"/>
          <w:szCs w:val="48"/>
        </w:rPr>
        <w:t xml:space="preserve"> danych</w:t>
      </w:r>
    </w:p>
    <w:p w14:paraId="437E18B8" w14:textId="52A2D9FE" w:rsidR="007E110D" w:rsidRDefault="00DC6219" w:rsidP="00413B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Analizę </w:t>
      </w:r>
      <w:r w:rsidR="00C01406">
        <w:rPr>
          <w:rFonts w:ascii="Times New Roman" w:hAnsi="Times New Roman" w:cs="Times New Roman"/>
          <w:sz w:val="24"/>
          <w:szCs w:val="24"/>
        </w:rPr>
        <w:t xml:space="preserve">warto rozpocząć od </w:t>
      </w:r>
      <w:r w:rsidR="00E95864">
        <w:rPr>
          <w:rFonts w:ascii="Times New Roman" w:hAnsi="Times New Roman" w:cs="Times New Roman"/>
          <w:sz w:val="24"/>
          <w:szCs w:val="24"/>
        </w:rPr>
        <w:t xml:space="preserve">sprawdzenia podstawowych statystyk opisowych każdej ze zmiennych, co zaprezentowane zostało w </w:t>
      </w:r>
      <w:r w:rsidR="006E2A87">
        <w:rPr>
          <w:rFonts w:ascii="Times New Roman" w:hAnsi="Times New Roman" w:cs="Times New Roman"/>
          <w:sz w:val="24"/>
          <w:szCs w:val="24"/>
        </w:rPr>
        <w:t>tabelach 1 i 2.</w:t>
      </w:r>
    </w:p>
    <w:p w14:paraId="22227585" w14:textId="248B0BC8" w:rsidR="008C3802" w:rsidRDefault="008C3802" w:rsidP="008C3802">
      <w:pPr>
        <w:pStyle w:val="Legenda"/>
        <w:keepNext/>
      </w:pPr>
      <w:r>
        <w:t xml:space="preserve">Tabela </w:t>
      </w:r>
      <w:r w:rsidR="008831C5">
        <w:t xml:space="preserve">2 </w:t>
      </w:r>
      <w:fldSimple w:instr=" SEQ Tabela \* ARABIC "/>
      <w:r w:rsidR="00177381">
        <w:t xml:space="preserve"> Statystyki Opisowe</w:t>
      </w:r>
    </w:p>
    <w:p w14:paraId="389DD696" w14:textId="17B2AD3A" w:rsidR="00CA0C52" w:rsidRDefault="00E6407F" w:rsidP="000A19E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40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AC3DB2" wp14:editId="6A0CD7A7">
            <wp:extent cx="5865395" cy="1285875"/>
            <wp:effectExtent l="0" t="0" r="2540" b="0"/>
            <wp:docPr id="453851972" name="Picture 453851972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51972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6071" cy="128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D763" w14:textId="5B1A36C2" w:rsidR="0040681C" w:rsidRDefault="00942759" w:rsidP="006E2A87">
      <w:pPr>
        <w:pStyle w:val="Legenda"/>
        <w:keepNext/>
      </w:pPr>
      <w:r>
        <w:t>Obliczenia własne</w:t>
      </w:r>
    </w:p>
    <w:p w14:paraId="7C9F55CB" w14:textId="5CC104E2" w:rsidR="006E2A87" w:rsidRDefault="006E2A87" w:rsidP="006E2A87">
      <w:pPr>
        <w:pStyle w:val="Legenda"/>
        <w:keepNext/>
      </w:pPr>
      <w:r>
        <w:t xml:space="preserve">Tabela </w:t>
      </w:r>
      <w:r w:rsidR="008831C5">
        <w:t xml:space="preserve">3 </w:t>
      </w:r>
      <w:fldSimple w:instr=" SEQ Tabela \* ARABIC "/>
      <w:r w:rsidR="00177381">
        <w:t xml:space="preserve"> Statystyki Opisowe c.d.</w:t>
      </w:r>
    </w:p>
    <w:p w14:paraId="381459AC" w14:textId="1E629A3B" w:rsidR="00E6407F" w:rsidRDefault="00DC6219" w:rsidP="000A19E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2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39530" wp14:editId="2CC0A623">
            <wp:extent cx="5861750" cy="1400175"/>
            <wp:effectExtent l="0" t="0" r="5715" b="0"/>
            <wp:docPr id="2117001117" name="Picture 2117001117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01117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696" cy="14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B328" w14:textId="32DCD64B" w:rsidR="00DC6219" w:rsidRPr="00942759" w:rsidRDefault="00942759" w:rsidP="00942759">
      <w:pPr>
        <w:pStyle w:val="Legenda"/>
        <w:keepNext/>
      </w:pPr>
      <w:r>
        <w:t>Obliczenia własne</w:t>
      </w:r>
    </w:p>
    <w:p w14:paraId="6D4EA075" w14:textId="3DBEC8CC" w:rsidR="00CA0C52" w:rsidRDefault="00E72868" w:rsidP="00413B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pierwszy rzut oka można wywnioskować, że </w:t>
      </w:r>
      <w:r w:rsidR="00745AAC">
        <w:rPr>
          <w:rFonts w:ascii="Times New Roman" w:hAnsi="Times New Roman" w:cs="Times New Roman"/>
          <w:sz w:val="24"/>
          <w:szCs w:val="24"/>
        </w:rPr>
        <w:t>średnie we wszystkich przypadkach niewiele różnią się od wartości mediany</w:t>
      </w:r>
      <w:r w:rsidR="005C259B">
        <w:rPr>
          <w:rFonts w:ascii="Times New Roman" w:hAnsi="Times New Roman" w:cs="Times New Roman"/>
          <w:sz w:val="24"/>
          <w:szCs w:val="24"/>
        </w:rPr>
        <w:t xml:space="preserve">, co </w:t>
      </w:r>
      <w:r w:rsidR="008C45B0">
        <w:rPr>
          <w:rFonts w:ascii="Times New Roman" w:hAnsi="Times New Roman" w:cs="Times New Roman"/>
          <w:sz w:val="24"/>
          <w:szCs w:val="24"/>
        </w:rPr>
        <w:t>oznacza brak obserwacji</w:t>
      </w:r>
      <w:r w:rsidR="001713CA">
        <w:rPr>
          <w:rFonts w:ascii="Times New Roman" w:hAnsi="Times New Roman" w:cs="Times New Roman"/>
          <w:sz w:val="24"/>
          <w:szCs w:val="24"/>
        </w:rPr>
        <w:t xml:space="preserve"> odstających.</w:t>
      </w:r>
      <w:r w:rsidR="00B85458">
        <w:rPr>
          <w:rFonts w:ascii="Times New Roman" w:hAnsi="Times New Roman" w:cs="Times New Roman"/>
          <w:sz w:val="24"/>
          <w:szCs w:val="24"/>
        </w:rPr>
        <w:t xml:space="preserve"> Jeśli chodzi o</w:t>
      </w:r>
      <w:r w:rsidR="0001228E">
        <w:rPr>
          <w:rFonts w:ascii="Times New Roman" w:hAnsi="Times New Roman" w:cs="Times New Roman"/>
          <w:sz w:val="24"/>
          <w:szCs w:val="24"/>
        </w:rPr>
        <w:t xml:space="preserve"> zakres </w:t>
      </w:r>
      <w:r w:rsidR="000D223E">
        <w:rPr>
          <w:rFonts w:ascii="Times New Roman" w:hAnsi="Times New Roman" w:cs="Times New Roman"/>
          <w:sz w:val="24"/>
          <w:szCs w:val="24"/>
        </w:rPr>
        <w:t xml:space="preserve">obserwacji, wyjątkiem jest </w:t>
      </w:r>
      <w:r w:rsidR="00A32692">
        <w:rPr>
          <w:rFonts w:ascii="Times New Roman" w:hAnsi="Times New Roman" w:cs="Times New Roman"/>
          <w:sz w:val="24"/>
          <w:szCs w:val="24"/>
        </w:rPr>
        <w:t>bilans handlowy, którego minimalna wartość jest ujemna</w:t>
      </w:r>
      <w:r w:rsidR="00F447AA">
        <w:rPr>
          <w:rFonts w:ascii="Times New Roman" w:hAnsi="Times New Roman" w:cs="Times New Roman"/>
          <w:sz w:val="24"/>
          <w:szCs w:val="24"/>
        </w:rPr>
        <w:t>, bierze się to ze sposobu obliczania bilansu</w:t>
      </w:r>
      <w:r w:rsidR="00BD520B">
        <w:rPr>
          <w:rFonts w:ascii="Times New Roman" w:hAnsi="Times New Roman" w:cs="Times New Roman"/>
          <w:sz w:val="24"/>
          <w:szCs w:val="24"/>
        </w:rPr>
        <w:t xml:space="preserve"> i </w:t>
      </w:r>
      <w:r w:rsidR="006C0E00">
        <w:rPr>
          <w:rFonts w:ascii="Times New Roman" w:hAnsi="Times New Roman" w:cs="Times New Roman"/>
          <w:sz w:val="24"/>
          <w:szCs w:val="24"/>
        </w:rPr>
        <w:t xml:space="preserve">oznacza, że w </w:t>
      </w:r>
      <w:r w:rsidR="00653FD6">
        <w:rPr>
          <w:rFonts w:ascii="Times New Roman" w:hAnsi="Times New Roman" w:cs="Times New Roman"/>
          <w:sz w:val="24"/>
          <w:szCs w:val="24"/>
        </w:rPr>
        <w:t xml:space="preserve">danym okresie import </w:t>
      </w:r>
      <w:r w:rsidR="00DD7CCC">
        <w:rPr>
          <w:rFonts w:ascii="Times New Roman" w:hAnsi="Times New Roman" w:cs="Times New Roman"/>
          <w:sz w:val="24"/>
          <w:szCs w:val="24"/>
        </w:rPr>
        <w:t>był wyższy od eksportu.</w:t>
      </w:r>
    </w:p>
    <w:p w14:paraId="14E58C2C" w14:textId="655F8D10" w:rsidR="006676FF" w:rsidRDefault="006676FF" w:rsidP="00413B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Ważne pod kątem </w:t>
      </w:r>
      <w:r w:rsidR="00DE1325">
        <w:rPr>
          <w:rFonts w:ascii="Times New Roman" w:hAnsi="Times New Roman" w:cs="Times New Roman"/>
          <w:sz w:val="24"/>
          <w:szCs w:val="24"/>
        </w:rPr>
        <w:t xml:space="preserve">dalszej budowy modelu </w:t>
      </w:r>
      <w:r w:rsidR="00C434A3">
        <w:rPr>
          <w:rFonts w:ascii="Times New Roman" w:hAnsi="Times New Roman" w:cs="Times New Roman"/>
          <w:sz w:val="24"/>
          <w:szCs w:val="24"/>
        </w:rPr>
        <w:t xml:space="preserve">regresji jest określenie współczynnika zmienności </w:t>
      </w:r>
      <w:r w:rsidR="00123D11">
        <w:rPr>
          <w:rFonts w:ascii="Times New Roman" w:hAnsi="Times New Roman" w:cs="Times New Roman"/>
          <w:sz w:val="24"/>
          <w:szCs w:val="24"/>
        </w:rPr>
        <w:t>dla każdego z obserwowanych czynników. Jak widać</w:t>
      </w:r>
      <w:r w:rsidR="00767EE3">
        <w:rPr>
          <w:rFonts w:ascii="Times New Roman" w:hAnsi="Times New Roman" w:cs="Times New Roman"/>
          <w:sz w:val="24"/>
          <w:szCs w:val="24"/>
        </w:rPr>
        <w:t xml:space="preserve"> w tabeli 3</w:t>
      </w:r>
      <w:r w:rsidR="00123D11">
        <w:rPr>
          <w:rFonts w:ascii="Times New Roman" w:hAnsi="Times New Roman" w:cs="Times New Roman"/>
          <w:sz w:val="24"/>
          <w:szCs w:val="24"/>
        </w:rPr>
        <w:t xml:space="preserve">, każdy z nich </w:t>
      </w:r>
      <w:r w:rsidR="00113746">
        <w:rPr>
          <w:rFonts w:ascii="Times New Roman" w:hAnsi="Times New Roman" w:cs="Times New Roman"/>
          <w:sz w:val="24"/>
          <w:szCs w:val="24"/>
        </w:rPr>
        <w:t xml:space="preserve">przekracza </w:t>
      </w:r>
      <w:r w:rsidR="00767EE3">
        <w:rPr>
          <w:rFonts w:ascii="Times New Roman" w:hAnsi="Times New Roman" w:cs="Times New Roman"/>
          <w:sz w:val="24"/>
          <w:szCs w:val="24"/>
        </w:rPr>
        <w:t>granicę 10%, a więc zmienność jest wystarczająco duża</w:t>
      </w:r>
      <w:r w:rsidR="00555832">
        <w:rPr>
          <w:rFonts w:ascii="Times New Roman" w:hAnsi="Times New Roman" w:cs="Times New Roman"/>
          <w:sz w:val="24"/>
          <w:szCs w:val="24"/>
        </w:rPr>
        <w:t xml:space="preserve"> aby dane zostały użyte </w:t>
      </w:r>
      <w:r w:rsidR="00CF4B0E">
        <w:rPr>
          <w:rFonts w:ascii="Times New Roman" w:hAnsi="Times New Roman" w:cs="Times New Roman"/>
          <w:sz w:val="24"/>
          <w:szCs w:val="24"/>
        </w:rPr>
        <w:t>w kolejnych analizach.</w:t>
      </w:r>
    </w:p>
    <w:p w14:paraId="55A65D81" w14:textId="3CFE29C1" w:rsidR="004C0592" w:rsidRDefault="004C0592" w:rsidP="004C0592">
      <w:pPr>
        <w:pStyle w:val="Legenda"/>
        <w:keepNext/>
        <w:jc w:val="both"/>
      </w:pPr>
      <w:r>
        <w:t xml:space="preserve">Tabela </w:t>
      </w:r>
      <w:r w:rsidR="008831C5">
        <w:t xml:space="preserve">4 </w:t>
      </w:r>
      <w:fldSimple w:instr=" SEQ Tabela \* ARABIC "/>
      <w:r w:rsidR="00177381">
        <w:t xml:space="preserve"> Współczynniki zmienności</w:t>
      </w:r>
    </w:p>
    <w:p w14:paraId="422F24BF" w14:textId="4EEADD6B" w:rsidR="00CA0C52" w:rsidRPr="00C00050" w:rsidRDefault="00515BD5" w:rsidP="00413B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B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0C2E8E" wp14:editId="0287F7F6">
            <wp:extent cx="5876925" cy="507235"/>
            <wp:effectExtent l="0" t="0" r="0" b="7620"/>
            <wp:docPr id="1410899397" name="Picture 1410899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993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1240" cy="51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E9B6" w14:textId="77777777" w:rsidR="00E3733E" w:rsidRPr="00942759" w:rsidRDefault="00E3733E" w:rsidP="00E3733E">
      <w:pPr>
        <w:pStyle w:val="Legenda"/>
        <w:keepNext/>
      </w:pPr>
      <w:r>
        <w:t>Obliczenia własne</w:t>
      </w:r>
    </w:p>
    <w:p w14:paraId="2CA14589" w14:textId="54E81120" w:rsidR="24702020" w:rsidRDefault="24702020" w:rsidP="247020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82B93" w14:textId="58058A95" w:rsidR="24702020" w:rsidRDefault="24702020" w:rsidP="2470202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F19EE4" w14:textId="4216B596" w:rsidR="3E842E50" w:rsidRDefault="3E842E50" w:rsidP="2D9A0793">
      <w:pPr>
        <w:keepNext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9E7EDD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Histogram dróg ekspresowych i autostrad, który jest jednomodalny i symetryczny, przypominający rozkład normalny, wskazuje na to, że większość tych dróg ma zbliżoną długość. Jednomodalność oznacza dominujący wzór w danych, w tym przypadku sugerując, że istnieje najczęściej występująca długość dróg. Symetria histogramu wokół tej centralnej wartości wskazuje, że długości krótsze i dłuższe od tej modalnej wartości pojawiają się z podobną częstotliwością. </w:t>
      </w:r>
    </w:p>
    <w:p w14:paraId="36322952" w14:textId="2A9AFE8C" w:rsidR="34B66B16" w:rsidRDefault="00687A90" w:rsidP="5643557D">
      <w:pPr>
        <w:keepNext/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0C48E5" wp14:editId="5F903995">
            <wp:extent cx="3782063" cy="2671082"/>
            <wp:effectExtent l="0" t="0" r="0" b="0"/>
            <wp:docPr id="580479251" name="Picture 580479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4792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3" cy="26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A695" w14:textId="61941FE7" w:rsidR="03F7BF66" w:rsidRDefault="00177381" w:rsidP="2EE02738">
      <w:pPr>
        <w:pStyle w:val="Legenda"/>
        <w:keepNext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Rysunek </w:t>
      </w:r>
      <w:fldSimple w:instr=" SEQ Rysunek \* ARABIC ">
        <w:r w:rsidR="009822D2">
          <w:rPr>
            <w:noProof/>
          </w:rPr>
          <w:t>1</w:t>
        </w:r>
      </w:fldSimple>
      <w:r w:rsidR="00636032">
        <w:t xml:space="preserve"> Rozkład</w:t>
      </w:r>
      <w:r w:rsidR="005372AB">
        <w:t xml:space="preserve"> </w:t>
      </w:r>
      <w:r w:rsidR="599AD061">
        <w:t>dróg ekspresowych i autostrad</w:t>
      </w:r>
      <w:r w:rsidR="007B495D">
        <w:t xml:space="preserve"> opracowanie własne</w:t>
      </w:r>
    </w:p>
    <w:p w14:paraId="07CF111B" w14:textId="34DE74F6" w:rsidR="03F7BF66" w:rsidRDefault="03F7BF66" w:rsidP="5BD1AD14">
      <w:pPr>
        <w:jc w:val="both"/>
      </w:pPr>
    </w:p>
    <w:p w14:paraId="3E7D269D" w14:textId="55932C0B" w:rsidR="03F7BF66" w:rsidRDefault="64854643" w:rsidP="5BD1AD1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B4A4FE7">
        <w:rPr>
          <w:rFonts w:ascii="Times New Roman" w:eastAsia="Times New Roman" w:hAnsi="Times New Roman" w:cs="Times New Roman"/>
          <w:sz w:val="24"/>
          <w:szCs w:val="24"/>
        </w:rPr>
        <w:t>Histogram ilustrujący inwestycje zagraniczne z jedną modalną wartością i lewostronną asymetrią sugeruje, że większość inwestycji zagranicznych ma wartość bliską tej dominującej, modalnej wartości, ale równocześnie występuje długi ogon mniejszych inwestycji.</w:t>
      </w:r>
    </w:p>
    <w:p w14:paraId="3B211F5C" w14:textId="48DF3187" w:rsidR="03F7BF66" w:rsidRDefault="762C7309" w:rsidP="0691DC47">
      <w:pPr>
        <w:jc w:val="center"/>
      </w:pPr>
      <w:r>
        <w:rPr>
          <w:noProof/>
        </w:rPr>
        <w:drawing>
          <wp:inline distT="0" distB="0" distL="0" distR="0" wp14:anchorId="052DABB2" wp14:editId="34AB2C20">
            <wp:extent cx="3803257" cy="2686050"/>
            <wp:effectExtent l="0" t="0" r="0" b="0"/>
            <wp:docPr id="885978609" name="Picture 885978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9786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257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59B9" w14:textId="63CB1C16" w:rsidR="015E3D2C" w:rsidRPr="00011C8E" w:rsidRDefault="00177381" w:rsidP="00011C8E">
      <w:pPr>
        <w:pStyle w:val="Legenda"/>
        <w:jc w:val="both"/>
      </w:pPr>
      <w:r>
        <w:t xml:space="preserve">Rysunek </w:t>
      </w:r>
      <w:fldSimple w:instr=" SEQ Rysunek \* ARABIC ">
        <w:r w:rsidR="009822D2">
          <w:rPr>
            <w:noProof/>
          </w:rPr>
          <w:t>2</w:t>
        </w:r>
      </w:fldSimple>
      <w:r w:rsidR="70A79978">
        <w:t xml:space="preserve">  Rozkład inwestycji zagranicznych, opracowanie własne</w:t>
      </w:r>
    </w:p>
    <w:p w14:paraId="721BCBE5" w14:textId="33842B39" w:rsidR="015E3D2C" w:rsidRDefault="015E3D2C" w:rsidP="015E3D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1CBAB2" w14:textId="0CDBA945" w:rsidR="58BE5EE5" w:rsidRDefault="58BE5EE5" w:rsidP="59BCF7D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9BCF7D6">
        <w:rPr>
          <w:rFonts w:ascii="Times New Roman" w:hAnsi="Times New Roman" w:cs="Times New Roman"/>
          <w:sz w:val="24"/>
          <w:szCs w:val="24"/>
        </w:rPr>
        <w:lastRenderedPageBreak/>
        <w:t>Histogram przedstawiający rozkład częstości załadunku z tranzytem, w którym największa liczba obserwacji znajduje się w przedziale powyżej 30 tysięcy ton, daje cenne informacje na temat charakterystyki transportu towarów. Wysoka częstość załadunków w tym przedziale wskazuje, że znaczna część transportu obejmuje duże ładunki, co może świadczyć o intensywności handlu i logistyki w obszarach, gdzie dokonuje się takie załadunki.</w:t>
      </w:r>
    </w:p>
    <w:p w14:paraId="2F44E5B9" w14:textId="7058CE52" w:rsidR="00177381" w:rsidRDefault="6D65AB44" w:rsidP="54BEE711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6B809FE" wp14:editId="723FE733">
            <wp:extent cx="3735823" cy="2638425"/>
            <wp:effectExtent l="0" t="0" r="0" b="0"/>
            <wp:docPr id="2024095869" name="Picture 2024095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409586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823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5BA9" w14:textId="5D5FC32E" w:rsidR="3C8DF138" w:rsidRPr="00011C8E" w:rsidRDefault="00177381" w:rsidP="00011C8E">
      <w:pPr>
        <w:pStyle w:val="Legenda"/>
        <w:jc w:val="both"/>
      </w:pPr>
      <w:r>
        <w:t xml:space="preserve">Rysunek </w:t>
      </w:r>
      <w:fldSimple w:instr=" SEQ Rysunek \* ARABIC ">
        <w:r w:rsidR="009822D2">
          <w:rPr>
            <w:noProof/>
          </w:rPr>
          <w:t>3</w:t>
        </w:r>
      </w:fldSimple>
      <w:r w:rsidR="67115011">
        <w:t xml:space="preserve"> </w:t>
      </w:r>
      <w:r w:rsidR="00011C8E">
        <w:t>r</w:t>
      </w:r>
      <w:r w:rsidR="67115011">
        <w:t>ozkład załadunku z tranzytem, opracowanie własne</w:t>
      </w:r>
    </w:p>
    <w:p w14:paraId="5896CAEE" w14:textId="7ED27B3D" w:rsidR="42552B04" w:rsidRDefault="42552B04" w:rsidP="6484FF38">
      <w:pPr>
        <w:rPr>
          <w:rFonts w:ascii="Times New Roman" w:eastAsia="Times New Roman" w:hAnsi="Times New Roman" w:cs="Times New Roman"/>
          <w:sz w:val="24"/>
          <w:szCs w:val="24"/>
        </w:rPr>
      </w:pPr>
      <w:r w:rsidRPr="27AD2B0E">
        <w:rPr>
          <w:rFonts w:ascii="Times New Roman" w:eastAsia="Times New Roman" w:hAnsi="Times New Roman" w:cs="Times New Roman"/>
          <w:sz w:val="24"/>
          <w:szCs w:val="24"/>
        </w:rPr>
        <w:t>Histogram przedstawiający rozkład częstości kredytów i pożyczek w milionach złotych, z dominującymi wartościami w przedziale 30-40 milionów złotych, wskazuje na specyfikę zachowań kredytowych w badanym obszarze. Największa liczba kredytów i pożyczek skoncentrowana w tym przedziale świadczy o tym, że dla większości kredytobiorców, instytucji finansowych lub projektów inwestycyjnych, kwoty w zakresie 30-40 milionów złotych są najbardziej preferowane</w:t>
      </w:r>
    </w:p>
    <w:p w14:paraId="0BC09B1C" w14:textId="77777777" w:rsidR="00011C8E" w:rsidRDefault="00011C8E" w:rsidP="4540F6A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0B346C" wp14:editId="73A9BF6D">
            <wp:extent cx="3722336" cy="2628900"/>
            <wp:effectExtent l="0" t="0" r="0" b="0"/>
            <wp:docPr id="895304500" name="Picture 895304500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30450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336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21EE" w14:textId="0E39CBDA" w:rsidR="00177381" w:rsidRDefault="00177381" w:rsidP="00177381">
      <w:pPr>
        <w:keepNext/>
        <w:spacing w:line="276" w:lineRule="auto"/>
        <w:jc w:val="both"/>
      </w:pPr>
    </w:p>
    <w:p w14:paraId="021B8427" w14:textId="1B3B71D2" w:rsidR="6B3BECDB" w:rsidRPr="00011C8E" w:rsidRDefault="00177381" w:rsidP="00011C8E">
      <w:pPr>
        <w:pStyle w:val="Legenda"/>
        <w:jc w:val="both"/>
      </w:pPr>
      <w:r>
        <w:t xml:space="preserve">Rysunek </w:t>
      </w:r>
      <w:fldSimple w:instr=" SEQ Rysunek \* ARABIC ">
        <w:r w:rsidR="009822D2">
          <w:rPr>
            <w:noProof/>
          </w:rPr>
          <w:t>4</w:t>
        </w:r>
      </w:fldSimple>
      <w:r w:rsidR="00011C8E">
        <w:t xml:space="preserve"> Rozkład kredytów i pożyczek, opracowanie własne</w:t>
      </w:r>
    </w:p>
    <w:p w14:paraId="2D8E035B" w14:textId="42004C10" w:rsidR="6B3BECDB" w:rsidRPr="00F00C5E" w:rsidRDefault="785122D4" w:rsidP="015E3D2C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7F33C35D">
        <w:rPr>
          <w:rFonts w:ascii="Times New Roman" w:eastAsia="Times New Roman" w:hAnsi="Times New Roman" w:cs="Times New Roman"/>
          <w:sz w:val="24"/>
          <w:szCs w:val="24"/>
        </w:rPr>
        <w:lastRenderedPageBreak/>
        <w:t>Histogram prezentuje rozkład bilansu handlowego wyrażony w milionach dolarów amerykańskich (USD). Najczęściej występujący przedział wartości to około 10 milionów USD, gdzie częstotliwość wynosi 3.</w:t>
      </w:r>
    </w:p>
    <w:p w14:paraId="54B6B543" w14:textId="14633ACA" w:rsidR="6B3BECDB" w:rsidRPr="00F00C5E" w:rsidRDefault="785122D4" w:rsidP="44017F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987DEB" wp14:editId="6CCDD2EB">
            <wp:extent cx="3667125" cy="2589907"/>
            <wp:effectExtent l="0" t="0" r="0" b="0"/>
            <wp:docPr id="561325184" name="Picture 561325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32518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A134" w14:textId="3C817355" w:rsidR="6B3BECDB" w:rsidRDefault="6B3BECDB" w:rsidP="5E2AA9DA"/>
    <w:p w14:paraId="763B2362" w14:textId="372BBACC" w:rsidR="007E110D" w:rsidRDefault="00177381" w:rsidP="00C434A3">
      <w:pPr>
        <w:pStyle w:val="Legenda"/>
        <w:jc w:val="both"/>
      </w:pPr>
      <w:r>
        <w:t xml:space="preserve">Rysunek </w:t>
      </w:r>
      <w:fldSimple w:instr=" SEQ Rysunek \* ARABIC "/>
      <w:r w:rsidR="00AC62CB">
        <w:t xml:space="preserve"> </w:t>
      </w:r>
      <w:r w:rsidR="16981A2A">
        <w:t xml:space="preserve">5 </w:t>
      </w:r>
      <w:r w:rsidR="00405154">
        <w:t>R</w:t>
      </w:r>
      <w:r w:rsidR="00AC62CB">
        <w:t xml:space="preserve">ozkład </w:t>
      </w:r>
      <w:r w:rsidR="57FF0000">
        <w:t>bilansu handlowego,</w:t>
      </w:r>
      <w:r w:rsidR="00405154">
        <w:t xml:space="preserve"> opracowanie własne</w:t>
      </w:r>
    </w:p>
    <w:p w14:paraId="13E03E7E" w14:textId="2965A9A6" w:rsidR="009822D2" w:rsidRPr="009822D2" w:rsidRDefault="00AE24B0" w:rsidP="00982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Znając rozkład zmiennych</w:t>
      </w:r>
      <w:r w:rsidR="00F93E67">
        <w:rPr>
          <w:rFonts w:ascii="Times New Roman" w:hAnsi="Times New Roman" w:cs="Times New Roman"/>
          <w:sz w:val="24"/>
          <w:szCs w:val="24"/>
        </w:rPr>
        <w:t xml:space="preserve"> należy również sprawdzić </w:t>
      </w:r>
      <w:r w:rsidR="00D84E5C">
        <w:rPr>
          <w:rFonts w:ascii="Times New Roman" w:hAnsi="Times New Roman" w:cs="Times New Roman"/>
          <w:sz w:val="24"/>
          <w:szCs w:val="24"/>
        </w:rPr>
        <w:t>ich wzajemne zależności</w:t>
      </w:r>
      <w:r w:rsidR="00C557F7">
        <w:rPr>
          <w:rFonts w:ascii="Times New Roman" w:hAnsi="Times New Roman" w:cs="Times New Roman"/>
          <w:sz w:val="24"/>
          <w:szCs w:val="24"/>
        </w:rPr>
        <w:t xml:space="preserve">, co </w:t>
      </w:r>
      <w:r w:rsidR="00FB40D0">
        <w:rPr>
          <w:rFonts w:ascii="Times New Roman" w:hAnsi="Times New Roman" w:cs="Times New Roman"/>
          <w:sz w:val="24"/>
          <w:szCs w:val="24"/>
        </w:rPr>
        <w:t>przyda się później w procesie tworzenia modelu.</w:t>
      </w:r>
      <w:r w:rsidR="0071580D">
        <w:rPr>
          <w:rFonts w:ascii="Times New Roman" w:hAnsi="Times New Roman" w:cs="Times New Roman"/>
          <w:sz w:val="24"/>
          <w:szCs w:val="24"/>
        </w:rPr>
        <w:t xml:space="preserve"> </w:t>
      </w:r>
      <w:r w:rsidR="009822D2">
        <w:rPr>
          <w:rFonts w:ascii="Times New Roman" w:hAnsi="Times New Roman" w:cs="Times New Roman"/>
          <w:sz w:val="24"/>
          <w:szCs w:val="24"/>
        </w:rPr>
        <w:t xml:space="preserve">Macierz korelacji dla zmiennych objaśniających została przedstawiona na </w:t>
      </w:r>
      <w:r w:rsidR="000169FF">
        <w:rPr>
          <w:rFonts w:ascii="Times New Roman" w:hAnsi="Times New Roman" w:cs="Times New Roman"/>
          <w:sz w:val="24"/>
          <w:szCs w:val="24"/>
        </w:rPr>
        <w:t>rysunku 6.</w:t>
      </w:r>
    </w:p>
    <w:p w14:paraId="56573335" w14:textId="77777777" w:rsidR="009822D2" w:rsidRDefault="009822D2" w:rsidP="51F87077">
      <w:pPr>
        <w:keepNext/>
        <w:jc w:val="center"/>
      </w:pPr>
      <w:r>
        <w:rPr>
          <w:noProof/>
        </w:rPr>
        <w:drawing>
          <wp:inline distT="0" distB="0" distL="0" distR="0" wp14:anchorId="35823A85" wp14:editId="2C11BB7A">
            <wp:extent cx="5013074" cy="3133725"/>
            <wp:effectExtent l="0" t="0" r="0" b="0"/>
            <wp:docPr id="114032387" name="Picture 114032387" descr="Obraz zawierający tekst, zrzut ekranu, diagram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3238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074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1543" w14:textId="666FA540" w:rsidR="009822D2" w:rsidRPr="009822D2" w:rsidRDefault="009822D2" w:rsidP="009822D2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 w:rsidR="00405154">
        <w:t xml:space="preserve"> Macierz korelacji zmiennych objaśniających, opracowanie własne</w:t>
      </w:r>
    </w:p>
    <w:p w14:paraId="03E8DA18" w14:textId="467B65AC" w:rsidR="00965864" w:rsidRPr="00965864" w:rsidRDefault="00D21EBB" w:rsidP="004664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Poszczególne zmienne</w:t>
      </w:r>
      <w:r w:rsidR="002E209C">
        <w:rPr>
          <w:rFonts w:ascii="Times New Roman" w:hAnsi="Times New Roman" w:cs="Times New Roman"/>
          <w:sz w:val="24"/>
          <w:szCs w:val="24"/>
        </w:rPr>
        <w:t xml:space="preserve"> na</w:t>
      </w:r>
      <w:r>
        <w:rPr>
          <w:rFonts w:ascii="Times New Roman" w:hAnsi="Times New Roman" w:cs="Times New Roman"/>
          <w:sz w:val="24"/>
          <w:szCs w:val="24"/>
        </w:rPr>
        <w:t xml:space="preserve"> tworzą </w:t>
      </w:r>
      <w:r w:rsidR="00720684">
        <w:rPr>
          <w:rFonts w:ascii="Times New Roman" w:hAnsi="Times New Roman" w:cs="Times New Roman"/>
          <w:sz w:val="24"/>
          <w:szCs w:val="24"/>
        </w:rPr>
        <w:t>ze sobą grupy</w:t>
      </w:r>
      <w:r w:rsidR="002E209C">
        <w:rPr>
          <w:rFonts w:ascii="Times New Roman" w:hAnsi="Times New Roman" w:cs="Times New Roman"/>
          <w:sz w:val="24"/>
          <w:szCs w:val="24"/>
        </w:rPr>
        <w:t xml:space="preserve"> na podstawie ich wz</w:t>
      </w:r>
      <w:r w:rsidR="004664B1">
        <w:rPr>
          <w:rFonts w:ascii="Times New Roman" w:hAnsi="Times New Roman" w:cs="Times New Roman"/>
          <w:sz w:val="24"/>
          <w:szCs w:val="24"/>
        </w:rPr>
        <w:t>ajemnej korelacji</w:t>
      </w:r>
      <w:r w:rsidR="00720684">
        <w:rPr>
          <w:rFonts w:ascii="Times New Roman" w:hAnsi="Times New Roman" w:cs="Times New Roman"/>
          <w:sz w:val="24"/>
          <w:szCs w:val="24"/>
        </w:rPr>
        <w:t xml:space="preserve">. Wyróżnić można </w:t>
      </w:r>
      <w:r w:rsidR="00C36AE4">
        <w:rPr>
          <w:rFonts w:ascii="Times New Roman" w:hAnsi="Times New Roman" w:cs="Times New Roman"/>
          <w:sz w:val="24"/>
          <w:szCs w:val="24"/>
        </w:rPr>
        <w:t>k</w:t>
      </w:r>
      <w:r w:rsidR="00720684">
        <w:rPr>
          <w:rFonts w:ascii="Times New Roman" w:hAnsi="Times New Roman" w:cs="Times New Roman"/>
          <w:sz w:val="24"/>
          <w:szCs w:val="24"/>
        </w:rPr>
        <w:t xml:space="preserve">redyty i pożyczki wraz z </w:t>
      </w:r>
      <w:r w:rsidR="00383E42">
        <w:rPr>
          <w:rFonts w:ascii="Times New Roman" w:hAnsi="Times New Roman" w:cs="Times New Roman"/>
          <w:sz w:val="24"/>
          <w:szCs w:val="24"/>
        </w:rPr>
        <w:t>i</w:t>
      </w:r>
      <w:r w:rsidR="00720684">
        <w:rPr>
          <w:rFonts w:ascii="Times New Roman" w:hAnsi="Times New Roman" w:cs="Times New Roman"/>
          <w:sz w:val="24"/>
          <w:szCs w:val="24"/>
        </w:rPr>
        <w:t xml:space="preserve">nwestycjami </w:t>
      </w:r>
      <w:r w:rsidR="00037172">
        <w:rPr>
          <w:rFonts w:ascii="Times New Roman" w:hAnsi="Times New Roman" w:cs="Times New Roman"/>
          <w:sz w:val="24"/>
          <w:szCs w:val="24"/>
        </w:rPr>
        <w:t xml:space="preserve">zagranicznymi, </w:t>
      </w:r>
      <w:r w:rsidR="00C36AE4">
        <w:rPr>
          <w:rFonts w:ascii="Times New Roman" w:hAnsi="Times New Roman" w:cs="Times New Roman"/>
          <w:sz w:val="24"/>
          <w:szCs w:val="24"/>
        </w:rPr>
        <w:t>d</w:t>
      </w:r>
      <w:r w:rsidR="00037172">
        <w:rPr>
          <w:rFonts w:ascii="Times New Roman" w:hAnsi="Times New Roman" w:cs="Times New Roman"/>
          <w:sz w:val="24"/>
          <w:szCs w:val="24"/>
        </w:rPr>
        <w:t xml:space="preserve">rogi ekspresowe i autostrady z </w:t>
      </w:r>
      <w:r w:rsidR="00C36AE4">
        <w:rPr>
          <w:rFonts w:ascii="Times New Roman" w:hAnsi="Times New Roman" w:cs="Times New Roman"/>
          <w:sz w:val="24"/>
          <w:szCs w:val="24"/>
        </w:rPr>
        <w:t>b</w:t>
      </w:r>
      <w:r w:rsidR="00037172">
        <w:rPr>
          <w:rFonts w:ascii="Times New Roman" w:hAnsi="Times New Roman" w:cs="Times New Roman"/>
          <w:sz w:val="24"/>
          <w:szCs w:val="24"/>
        </w:rPr>
        <w:t>ilansem handlowym</w:t>
      </w:r>
      <w:r w:rsidR="000D26B4">
        <w:rPr>
          <w:rFonts w:ascii="Times New Roman" w:hAnsi="Times New Roman" w:cs="Times New Roman"/>
          <w:sz w:val="24"/>
          <w:szCs w:val="24"/>
        </w:rPr>
        <w:t xml:space="preserve">, a także oddzielnie, </w:t>
      </w:r>
      <w:r w:rsidR="00C36AE4">
        <w:rPr>
          <w:rFonts w:ascii="Times New Roman" w:hAnsi="Times New Roman" w:cs="Times New Roman"/>
          <w:sz w:val="24"/>
          <w:szCs w:val="24"/>
        </w:rPr>
        <w:t>z</w:t>
      </w:r>
      <w:r w:rsidR="000D26B4">
        <w:rPr>
          <w:rFonts w:ascii="Times New Roman" w:hAnsi="Times New Roman" w:cs="Times New Roman"/>
          <w:sz w:val="24"/>
          <w:szCs w:val="24"/>
        </w:rPr>
        <w:t>aładunek z tranzytem</w:t>
      </w:r>
      <w:r w:rsidR="002E209C">
        <w:rPr>
          <w:rFonts w:ascii="Times New Roman" w:hAnsi="Times New Roman" w:cs="Times New Roman"/>
          <w:sz w:val="24"/>
          <w:szCs w:val="24"/>
        </w:rPr>
        <w:t>.</w:t>
      </w:r>
      <w:r w:rsidR="004664B1">
        <w:rPr>
          <w:rFonts w:ascii="Times New Roman" w:hAnsi="Times New Roman" w:cs="Times New Roman"/>
          <w:sz w:val="24"/>
          <w:szCs w:val="24"/>
        </w:rPr>
        <w:t xml:space="preserve"> </w:t>
      </w:r>
      <w:r w:rsidR="00AB44C8">
        <w:rPr>
          <w:rFonts w:ascii="Times New Roman" w:hAnsi="Times New Roman" w:cs="Times New Roman"/>
          <w:sz w:val="24"/>
          <w:szCs w:val="24"/>
        </w:rPr>
        <w:t xml:space="preserve">Dwie najsilniej </w:t>
      </w:r>
      <w:r w:rsidR="00AB44C8">
        <w:rPr>
          <w:rFonts w:ascii="Times New Roman" w:hAnsi="Times New Roman" w:cs="Times New Roman"/>
          <w:sz w:val="24"/>
          <w:szCs w:val="24"/>
        </w:rPr>
        <w:lastRenderedPageBreak/>
        <w:t>skorelowane ze sobą zmienne</w:t>
      </w:r>
      <w:r w:rsidR="004664B1">
        <w:rPr>
          <w:rFonts w:ascii="Times New Roman" w:hAnsi="Times New Roman" w:cs="Times New Roman"/>
          <w:sz w:val="24"/>
          <w:szCs w:val="24"/>
        </w:rPr>
        <w:t xml:space="preserve">, a więc </w:t>
      </w:r>
      <w:r w:rsidR="00083A63">
        <w:rPr>
          <w:rFonts w:ascii="Times New Roman" w:hAnsi="Times New Roman" w:cs="Times New Roman"/>
          <w:sz w:val="24"/>
          <w:szCs w:val="24"/>
        </w:rPr>
        <w:t>drogi ekspresowe i autostrady oraz bilans handlowy dodatkowo zostały przedstawione na wykresie rozrzutu</w:t>
      </w:r>
      <w:r w:rsidR="001A2238">
        <w:rPr>
          <w:rFonts w:ascii="Times New Roman" w:hAnsi="Times New Roman" w:cs="Times New Roman"/>
          <w:sz w:val="24"/>
          <w:szCs w:val="24"/>
        </w:rPr>
        <w:t xml:space="preserve"> na rysunku 7.</w:t>
      </w:r>
    </w:p>
    <w:p w14:paraId="49DA78AF" w14:textId="342079BD" w:rsidR="00177381" w:rsidRDefault="1EE7868F" w:rsidP="001A2238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C6DC20C" wp14:editId="6A182904">
            <wp:extent cx="5896097" cy="3943350"/>
            <wp:effectExtent l="0" t="0" r="9525" b="0"/>
            <wp:docPr id="102506030" name="Picture 102506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5034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680" cy="399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A49B" w14:textId="2EFC2B4C" w:rsidR="007E110D" w:rsidRDefault="00177381" w:rsidP="00C434A3">
      <w:pPr>
        <w:pStyle w:val="Legenda"/>
      </w:pPr>
      <w:r>
        <w:t xml:space="preserve">Rysunek </w:t>
      </w:r>
      <w:r w:rsidR="009822D2">
        <w:t>7</w:t>
      </w:r>
      <w:r w:rsidR="00405154">
        <w:t xml:space="preserve"> </w:t>
      </w:r>
      <w:r w:rsidR="00DE5BCB">
        <w:t xml:space="preserve">Wykres </w:t>
      </w:r>
      <w:r w:rsidR="007B495D">
        <w:t>zależności między bilansem handlowym, a drogami ekspresowymi i autostradami, opracowanie własne</w:t>
      </w:r>
    </w:p>
    <w:p w14:paraId="4905D33D" w14:textId="427F3F9B" w:rsidR="77036529" w:rsidRPr="00F20EB7" w:rsidRDefault="000B4CE5" w:rsidP="005C5B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Rozrzut poszczególnych punktów układa się </w:t>
      </w:r>
      <w:r w:rsidR="003F2695">
        <w:rPr>
          <w:rFonts w:ascii="Times New Roman" w:hAnsi="Times New Roman" w:cs="Times New Roman"/>
          <w:sz w:val="24"/>
          <w:szCs w:val="24"/>
        </w:rPr>
        <w:t xml:space="preserve">w dodatnią, niemal liniową, zależność. </w:t>
      </w:r>
      <w:r w:rsidR="006731AC">
        <w:rPr>
          <w:rFonts w:ascii="Times New Roman" w:hAnsi="Times New Roman" w:cs="Times New Roman"/>
          <w:sz w:val="24"/>
          <w:szCs w:val="24"/>
        </w:rPr>
        <w:t xml:space="preserve">Nie widać </w:t>
      </w:r>
      <w:r w:rsidR="00F00C5E">
        <w:rPr>
          <w:rFonts w:ascii="Times New Roman" w:hAnsi="Times New Roman" w:cs="Times New Roman"/>
          <w:sz w:val="24"/>
          <w:szCs w:val="24"/>
        </w:rPr>
        <w:t>żadnych wyraźnie odstających punktów co jest potwierdzeniem silnego związku pomiędzy tymi zmiennymi.</w:t>
      </w:r>
    </w:p>
    <w:p w14:paraId="3AACB6DF" w14:textId="77777777" w:rsidR="00AE24B0" w:rsidRDefault="00AE24B0" w:rsidP="00413B9B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3D97BE6" w14:textId="05B98EEC" w:rsidR="007E110D" w:rsidRPr="00DB5BDA" w:rsidRDefault="007E110D" w:rsidP="00413B9B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B5BDA">
        <w:rPr>
          <w:rFonts w:ascii="Times New Roman" w:hAnsi="Times New Roman" w:cs="Times New Roman"/>
          <w:b/>
          <w:bCs/>
          <w:sz w:val="48"/>
          <w:szCs w:val="48"/>
        </w:rPr>
        <w:t>Model liniowy</w:t>
      </w:r>
    </w:p>
    <w:p w14:paraId="1CF255CF" w14:textId="0FD0EBA6" w:rsidR="008D1359" w:rsidRDefault="002519CC" w:rsidP="00413B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pomocą metody grafowej wyznaczyliśmy model w którym zmienną objaśnianą jest PKB per capita. A zmiennymi objaśniającymi są</w:t>
      </w:r>
      <w:r w:rsidR="00D12B89">
        <w:rPr>
          <w:rFonts w:ascii="Times New Roman" w:hAnsi="Times New Roman" w:cs="Times New Roman"/>
          <w:sz w:val="24"/>
          <w:szCs w:val="24"/>
        </w:rPr>
        <w:t xml:space="preserve"> drogi ekspresowe i autostrady, </w:t>
      </w:r>
      <w:r w:rsidR="00A4720F">
        <w:rPr>
          <w:rFonts w:ascii="Times New Roman" w:hAnsi="Times New Roman" w:cs="Times New Roman"/>
          <w:sz w:val="24"/>
          <w:szCs w:val="24"/>
        </w:rPr>
        <w:t xml:space="preserve">inwestycje zagraniczne oraz </w:t>
      </w:r>
      <w:r w:rsidR="00BA793D">
        <w:rPr>
          <w:rFonts w:ascii="Times New Roman" w:hAnsi="Times New Roman" w:cs="Times New Roman"/>
          <w:sz w:val="24"/>
          <w:szCs w:val="24"/>
        </w:rPr>
        <w:t>załadunek z tranzytem. Oszacowanie parametrów strukturalnych, błędy szacunków, a także testy istotności zostały przedstawione w tabeli 4.</w:t>
      </w:r>
    </w:p>
    <w:p w14:paraId="60731FA8" w14:textId="49AEB87D" w:rsidR="00622615" w:rsidRDefault="00622615" w:rsidP="00622615">
      <w:pPr>
        <w:pStyle w:val="Legenda"/>
        <w:keepNext/>
        <w:jc w:val="both"/>
      </w:pPr>
      <w:r>
        <w:lastRenderedPageBreak/>
        <w:t xml:space="preserve">Tabela </w:t>
      </w:r>
      <w:r w:rsidR="008831C5">
        <w:t xml:space="preserve">5 </w:t>
      </w:r>
      <w:fldSimple w:instr=" SEQ Tabela \* ARABIC "/>
      <w:r>
        <w:t xml:space="preserve"> Model regresji z trzema zmiennymi</w:t>
      </w:r>
    </w:p>
    <w:p w14:paraId="45519EDC" w14:textId="565752C8" w:rsidR="008E0773" w:rsidRDefault="0064569A" w:rsidP="008D433E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64569A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24A8D66" wp14:editId="08E2527C">
            <wp:extent cx="5313654" cy="3238500"/>
            <wp:effectExtent l="0" t="0" r="1905" b="0"/>
            <wp:docPr id="238277053" name="Picture 238277053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77053" name="Obraz 1" descr="Obraz zawierający tekst, zrzut ekranu, Czcionk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5295" cy="32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C28E" w14:textId="4038081C" w:rsidR="008E0773" w:rsidRPr="008E0773" w:rsidRDefault="008E0773" w:rsidP="008E0773">
      <w:pPr>
        <w:pStyle w:val="Legenda"/>
        <w:keepNext/>
        <w:jc w:val="both"/>
      </w:pPr>
      <w:r>
        <w:t>Obliczenia własne</w:t>
      </w:r>
    </w:p>
    <w:p w14:paraId="671CD85D" w14:textId="62646732" w:rsidR="00622615" w:rsidRDefault="00DE659D" w:rsidP="00413B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Skorygowany w</w:t>
      </w:r>
      <w:r w:rsidR="002519CC">
        <w:rPr>
          <w:rFonts w:ascii="Times New Roman" w:hAnsi="Times New Roman" w:cs="Times New Roman"/>
          <w:sz w:val="24"/>
          <w:szCs w:val="24"/>
        </w:rPr>
        <w:t xml:space="preserve">spółczynnik </w:t>
      </w:r>
      <w:r w:rsidR="00201937">
        <w:rPr>
          <w:rFonts w:ascii="Times New Roman" w:hAnsi="Times New Roman" w:cs="Times New Roman"/>
          <w:sz w:val="24"/>
          <w:szCs w:val="24"/>
        </w:rPr>
        <w:t>determinacji na poziomie</w:t>
      </w:r>
      <w:r w:rsidR="00A35DA1">
        <w:rPr>
          <w:rFonts w:ascii="Times New Roman" w:hAnsi="Times New Roman" w:cs="Times New Roman"/>
          <w:sz w:val="24"/>
          <w:szCs w:val="24"/>
        </w:rPr>
        <w:t xml:space="preserve"> </w:t>
      </w:r>
      <w:r w:rsidR="005B4013">
        <w:rPr>
          <w:rFonts w:ascii="Times New Roman" w:hAnsi="Times New Roman" w:cs="Times New Roman"/>
          <w:sz w:val="24"/>
          <w:szCs w:val="24"/>
        </w:rPr>
        <w:t>94%</w:t>
      </w:r>
      <w:r w:rsidR="002519CC">
        <w:rPr>
          <w:rFonts w:ascii="Times New Roman" w:hAnsi="Times New Roman" w:cs="Times New Roman"/>
          <w:sz w:val="24"/>
          <w:szCs w:val="24"/>
        </w:rPr>
        <w:t xml:space="preserve"> świadczy o dobrym dopasowaniu danych do modelu.</w:t>
      </w:r>
      <w:r w:rsidR="00C467AC">
        <w:rPr>
          <w:rFonts w:ascii="Times New Roman" w:hAnsi="Times New Roman" w:cs="Times New Roman"/>
          <w:sz w:val="24"/>
          <w:szCs w:val="24"/>
        </w:rPr>
        <w:t xml:space="preserve"> </w:t>
      </w:r>
      <w:r w:rsidR="00065A67">
        <w:rPr>
          <w:rFonts w:ascii="Times New Roman" w:hAnsi="Times New Roman" w:cs="Times New Roman"/>
          <w:sz w:val="24"/>
          <w:szCs w:val="24"/>
        </w:rPr>
        <w:t xml:space="preserve">Również test Fischera wykazał, że wektor parametrów strukturalnych jest </w:t>
      </w:r>
      <w:r w:rsidR="00075EA2">
        <w:rPr>
          <w:rFonts w:ascii="Times New Roman" w:hAnsi="Times New Roman" w:cs="Times New Roman"/>
          <w:sz w:val="24"/>
          <w:szCs w:val="24"/>
        </w:rPr>
        <w:t>istotnie różny od zera.</w:t>
      </w:r>
      <w:r w:rsidR="002519CC">
        <w:rPr>
          <w:rFonts w:ascii="Times New Roman" w:hAnsi="Times New Roman" w:cs="Times New Roman"/>
          <w:sz w:val="24"/>
          <w:szCs w:val="24"/>
        </w:rPr>
        <w:t xml:space="preserve"> Niestety z testu </w:t>
      </w:r>
      <w:r w:rsidR="00075EA2">
        <w:rPr>
          <w:rFonts w:ascii="Times New Roman" w:hAnsi="Times New Roman" w:cs="Times New Roman"/>
          <w:sz w:val="24"/>
          <w:szCs w:val="24"/>
        </w:rPr>
        <w:t>S</w:t>
      </w:r>
      <w:r w:rsidR="002519CC">
        <w:rPr>
          <w:rFonts w:ascii="Times New Roman" w:hAnsi="Times New Roman" w:cs="Times New Roman"/>
          <w:sz w:val="24"/>
          <w:szCs w:val="24"/>
        </w:rPr>
        <w:t>tudenta wynik</w:t>
      </w:r>
      <w:r w:rsidR="00A9722C">
        <w:rPr>
          <w:rFonts w:ascii="Times New Roman" w:hAnsi="Times New Roman" w:cs="Times New Roman"/>
          <w:sz w:val="24"/>
          <w:szCs w:val="24"/>
        </w:rPr>
        <w:t>a</w:t>
      </w:r>
      <w:r w:rsidR="002519CC">
        <w:rPr>
          <w:rFonts w:ascii="Times New Roman" w:hAnsi="Times New Roman" w:cs="Times New Roman"/>
          <w:sz w:val="24"/>
          <w:szCs w:val="24"/>
        </w:rPr>
        <w:t xml:space="preserve">, że z modelu trzeba wykluczyć zmienną </w:t>
      </w:r>
      <w:r w:rsidR="000A274D">
        <w:rPr>
          <w:rFonts w:ascii="Times New Roman" w:hAnsi="Times New Roman" w:cs="Times New Roman"/>
          <w:sz w:val="24"/>
          <w:szCs w:val="24"/>
        </w:rPr>
        <w:t>opisującą załadunek z tranzytem</w:t>
      </w:r>
      <w:r w:rsidR="002519CC">
        <w:rPr>
          <w:rFonts w:ascii="Times New Roman" w:hAnsi="Times New Roman" w:cs="Times New Roman"/>
          <w:sz w:val="24"/>
          <w:szCs w:val="24"/>
        </w:rPr>
        <w:t xml:space="preserve"> ze względu na mała istotność parametru.</w:t>
      </w:r>
      <w:r w:rsidR="007A07CA">
        <w:rPr>
          <w:rFonts w:ascii="Times New Roman" w:hAnsi="Times New Roman" w:cs="Times New Roman"/>
          <w:sz w:val="24"/>
          <w:szCs w:val="24"/>
        </w:rPr>
        <w:t xml:space="preserve"> Ponownie oszacowany model uwzględniający już tylko dwie zmienne objaśniające </w:t>
      </w:r>
      <w:r w:rsidR="00622615">
        <w:rPr>
          <w:rFonts w:ascii="Times New Roman" w:hAnsi="Times New Roman" w:cs="Times New Roman"/>
          <w:sz w:val="24"/>
          <w:szCs w:val="24"/>
        </w:rPr>
        <w:t>opisuje tabela 5.</w:t>
      </w:r>
    </w:p>
    <w:p w14:paraId="3014EB07" w14:textId="4444127A" w:rsidR="00622615" w:rsidRDefault="00622615" w:rsidP="00622615">
      <w:pPr>
        <w:pStyle w:val="Legenda"/>
        <w:keepNext/>
        <w:jc w:val="both"/>
      </w:pPr>
      <w:r>
        <w:t xml:space="preserve">Tabela </w:t>
      </w:r>
      <w:fldSimple w:instr=" SEQ Tabela \* ARABIC "/>
      <w:r>
        <w:t xml:space="preserve"> </w:t>
      </w:r>
      <w:r w:rsidR="008831C5">
        <w:t xml:space="preserve">6 </w:t>
      </w:r>
      <w:r>
        <w:t>Model regresji z dwoma zmiennymi</w:t>
      </w:r>
      <w:r w:rsidR="00340233">
        <w:t>, obliczenia własne</w:t>
      </w:r>
    </w:p>
    <w:p w14:paraId="6466FF57" w14:textId="77777777" w:rsidR="008E0773" w:rsidRDefault="000445C7" w:rsidP="008D433E">
      <w:pPr>
        <w:spacing w:line="276" w:lineRule="auto"/>
        <w:jc w:val="center"/>
      </w:pPr>
      <w:r w:rsidRPr="000445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5D624" wp14:editId="2E537F59">
            <wp:extent cx="5387653" cy="3124200"/>
            <wp:effectExtent l="0" t="0" r="3810" b="0"/>
            <wp:docPr id="201510603" name="Picture 201510603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0603" name="Obraz 1" descr="Obraz zawierający tekst, zrzut ekranu, Czcionk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9428" cy="31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BE51" w14:textId="279D9B99" w:rsidR="008E0773" w:rsidRPr="002A598B" w:rsidRDefault="008E0773" w:rsidP="008E0773">
      <w:pPr>
        <w:spacing w:line="276" w:lineRule="auto"/>
        <w:jc w:val="both"/>
        <w:rPr>
          <w:rFonts w:ascii="Times New Roman" w:hAnsi="Times New Roman" w:cs="Times New Roman"/>
          <w:i/>
          <w:iCs/>
          <w:color w:val="44546A" w:themeColor="text2"/>
          <w:sz w:val="18"/>
          <w:szCs w:val="18"/>
        </w:rPr>
      </w:pPr>
      <w:r w:rsidRPr="002A598B">
        <w:rPr>
          <w:i/>
          <w:iCs/>
          <w:color w:val="44546A" w:themeColor="text2"/>
          <w:sz w:val="18"/>
          <w:szCs w:val="18"/>
        </w:rPr>
        <w:t>Obliczenia własne</w:t>
      </w:r>
    </w:p>
    <w:p w14:paraId="5E6D0523" w14:textId="00EBF393" w:rsidR="00A73161" w:rsidRDefault="008D1359" w:rsidP="00413B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Jak można zauważyć</w:t>
      </w:r>
      <w:r w:rsidR="00340233">
        <w:rPr>
          <w:rFonts w:ascii="Times New Roman" w:hAnsi="Times New Roman" w:cs="Times New Roman"/>
          <w:sz w:val="24"/>
          <w:szCs w:val="24"/>
        </w:rPr>
        <w:t>, tym razem</w:t>
      </w:r>
      <w:r>
        <w:rPr>
          <w:rFonts w:ascii="Times New Roman" w:hAnsi="Times New Roman" w:cs="Times New Roman"/>
          <w:sz w:val="24"/>
          <w:szCs w:val="24"/>
        </w:rPr>
        <w:t xml:space="preserve"> wszystkie parametry są istotne, </w:t>
      </w:r>
      <w:r w:rsidR="0004391A">
        <w:rPr>
          <w:rFonts w:ascii="Times New Roman" w:hAnsi="Times New Roman" w:cs="Times New Roman"/>
          <w:sz w:val="24"/>
          <w:szCs w:val="24"/>
        </w:rPr>
        <w:t>a skorygowany współczynnik determinacji nieznacznie wzrósł</w:t>
      </w:r>
      <w:r w:rsidR="00BD1A5A">
        <w:rPr>
          <w:rFonts w:ascii="Times New Roman" w:hAnsi="Times New Roman" w:cs="Times New Roman"/>
          <w:sz w:val="24"/>
          <w:szCs w:val="24"/>
        </w:rPr>
        <w:t xml:space="preserve">. </w:t>
      </w:r>
      <w:r w:rsidR="00865A27">
        <w:rPr>
          <w:rFonts w:ascii="Times New Roman" w:hAnsi="Times New Roman" w:cs="Times New Roman"/>
          <w:sz w:val="24"/>
          <w:szCs w:val="24"/>
        </w:rPr>
        <w:t xml:space="preserve">Oznacza to, że model uwzględniający dwie zmienne </w:t>
      </w:r>
      <w:r w:rsidR="00760390">
        <w:rPr>
          <w:rFonts w:ascii="Times New Roman" w:hAnsi="Times New Roman" w:cs="Times New Roman"/>
          <w:sz w:val="24"/>
          <w:szCs w:val="24"/>
        </w:rPr>
        <w:t xml:space="preserve">lepiej </w:t>
      </w:r>
      <w:r w:rsidR="0068322A">
        <w:rPr>
          <w:rFonts w:ascii="Times New Roman" w:hAnsi="Times New Roman" w:cs="Times New Roman"/>
          <w:sz w:val="24"/>
          <w:szCs w:val="24"/>
        </w:rPr>
        <w:t xml:space="preserve">opisuje badane zjawisko i </w:t>
      </w:r>
      <w:r w:rsidR="00A73161">
        <w:rPr>
          <w:rFonts w:ascii="Times New Roman" w:hAnsi="Times New Roman" w:cs="Times New Roman"/>
          <w:sz w:val="24"/>
          <w:szCs w:val="24"/>
        </w:rPr>
        <w:t xml:space="preserve">właśnie w tej formie powinien zostać zastosowany. </w:t>
      </w:r>
      <w:r w:rsidR="009C74C5">
        <w:rPr>
          <w:rFonts w:ascii="Times New Roman" w:hAnsi="Times New Roman" w:cs="Times New Roman"/>
          <w:sz w:val="24"/>
          <w:szCs w:val="24"/>
        </w:rPr>
        <w:t>Mając już określone parametry strukturalne należy sprawdzić</w:t>
      </w:r>
      <w:r w:rsidR="006C0E08">
        <w:rPr>
          <w:rFonts w:ascii="Times New Roman" w:hAnsi="Times New Roman" w:cs="Times New Roman"/>
          <w:sz w:val="24"/>
          <w:szCs w:val="24"/>
        </w:rPr>
        <w:t xml:space="preserve"> losowość </w:t>
      </w:r>
      <w:r w:rsidR="005B1355">
        <w:rPr>
          <w:rFonts w:ascii="Times New Roman" w:hAnsi="Times New Roman" w:cs="Times New Roman"/>
          <w:sz w:val="24"/>
          <w:szCs w:val="24"/>
        </w:rPr>
        <w:t xml:space="preserve">reszt aby upewnić się, że postać liniowa modelu jest </w:t>
      </w:r>
      <w:r w:rsidR="00A6471F">
        <w:rPr>
          <w:rFonts w:ascii="Times New Roman" w:hAnsi="Times New Roman" w:cs="Times New Roman"/>
          <w:sz w:val="24"/>
          <w:szCs w:val="24"/>
        </w:rPr>
        <w:t xml:space="preserve">odpowiednią do opisu </w:t>
      </w:r>
      <w:r w:rsidR="00E819A9">
        <w:rPr>
          <w:rFonts w:ascii="Times New Roman" w:hAnsi="Times New Roman" w:cs="Times New Roman"/>
          <w:sz w:val="24"/>
          <w:szCs w:val="24"/>
        </w:rPr>
        <w:t xml:space="preserve">zmiennej objaśnianej. Tabela 6 zawiera </w:t>
      </w:r>
      <w:r w:rsidR="00AA56DB">
        <w:rPr>
          <w:rFonts w:ascii="Times New Roman" w:hAnsi="Times New Roman" w:cs="Times New Roman"/>
          <w:sz w:val="24"/>
          <w:szCs w:val="24"/>
        </w:rPr>
        <w:t>reszty modelu na podstawie, których zostanie przeprowadzony test serii</w:t>
      </w:r>
      <w:r w:rsidR="001F7F00">
        <w:rPr>
          <w:rFonts w:ascii="Times New Roman" w:hAnsi="Times New Roman" w:cs="Times New Roman"/>
          <w:sz w:val="24"/>
          <w:szCs w:val="24"/>
        </w:rPr>
        <w:t>.</w:t>
      </w:r>
    </w:p>
    <w:p w14:paraId="1CE6DCCA" w14:textId="5BA943E5" w:rsidR="000850D6" w:rsidRPr="000850D6" w:rsidRDefault="000850D6" w:rsidP="000850D6">
      <w:pPr>
        <w:pStyle w:val="Legenda"/>
        <w:keepNext/>
        <w:jc w:val="both"/>
      </w:pPr>
      <w:r>
        <w:t xml:space="preserve">Tabela </w:t>
      </w:r>
      <w:r w:rsidR="008831C5">
        <w:t xml:space="preserve">7 </w:t>
      </w:r>
      <w:fldSimple w:instr=" SEQ Tabela \* ARABIC "/>
      <w:r>
        <w:t xml:space="preserve"> </w:t>
      </w:r>
      <w:r w:rsidR="000B36E8">
        <w:t xml:space="preserve">Reszty </w:t>
      </w:r>
      <w:r w:rsidR="00AA56DB">
        <w:t>modelu</w:t>
      </w:r>
    </w:p>
    <w:p w14:paraId="5BD21E04" w14:textId="3C9380A0" w:rsidR="70B15AE0" w:rsidRDefault="75D3E535" w:rsidP="008D433E">
      <w:pPr>
        <w:spacing w:line="276" w:lineRule="auto"/>
        <w:jc w:val="center"/>
      </w:pPr>
      <w:r>
        <w:rPr>
          <w:noProof/>
        </w:rPr>
        <w:drawing>
          <wp:inline distT="0" distB="0" distL="0" distR="0" wp14:anchorId="3054D5F4" wp14:editId="1CF90BE3">
            <wp:extent cx="5915025" cy="746700"/>
            <wp:effectExtent l="0" t="0" r="0" b="0"/>
            <wp:docPr id="1108268047" name="Picture 1108268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CB62" w14:textId="77777777" w:rsidR="0096204A" w:rsidRPr="002A598B" w:rsidRDefault="0096204A" w:rsidP="0096204A">
      <w:pPr>
        <w:spacing w:line="276" w:lineRule="auto"/>
        <w:jc w:val="both"/>
        <w:rPr>
          <w:rFonts w:ascii="Times New Roman" w:hAnsi="Times New Roman" w:cs="Times New Roman"/>
          <w:i/>
          <w:iCs/>
          <w:color w:val="44546A" w:themeColor="text2"/>
          <w:sz w:val="18"/>
          <w:szCs w:val="18"/>
        </w:rPr>
      </w:pPr>
      <w:r w:rsidRPr="002A598B">
        <w:rPr>
          <w:i/>
          <w:iCs/>
          <w:color w:val="44546A" w:themeColor="text2"/>
          <w:sz w:val="18"/>
          <w:szCs w:val="18"/>
        </w:rPr>
        <w:t>Obliczenia własne</w:t>
      </w:r>
    </w:p>
    <w:p w14:paraId="5968F555" w14:textId="76F2FDE6" w:rsidR="00306FD2" w:rsidRPr="00295FF8" w:rsidRDefault="00CF2FB1" w:rsidP="1458565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Dodatnim wartościom reszt przypisujemy</w:t>
      </w:r>
      <w:r w:rsidR="003A5BC2">
        <w:rPr>
          <w:rFonts w:ascii="Times New Roman" w:hAnsi="Times New Roman" w:cs="Times New Roman"/>
          <w:sz w:val="24"/>
          <w:szCs w:val="24"/>
        </w:rPr>
        <w:t xml:space="preserve"> </w:t>
      </w:r>
      <w:r w:rsidR="00384438">
        <w:rPr>
          <w:rFonts w:ascii="Times New Roman" w:hAnsi="Times New Roman" w:cs="Times New Roman"/>
          <w:sz w:val="24"/>
          <w:szCs w:val="24"/>
        </w:rPr>
        <w:t>literę A, a ujemnym B</w:t>
      </w:r>
      <w:r w:rsidR="00025B8B">
        <w:rPr>
          <w:rFonts w:ascii="Times New Roman" w:hAnsi="Times New Roman" w:cs="Times New Roman"/>
          <w:sz w:val="24"/>
          <w:szCs w:val="24"/>
        </w:rPr>
        <w:t>. Przez serię rozumiemy</w:t>
      </w:r>
      <w:r w:rsidR="002673E5">
        <w:rPr>
          <w:rFonts w:ascii="Times New Roman" w:hAnsi="Times New Roman" w:cs="Times New Roman"/>
          <w:sz w:val="24"/>
          <w:szCs w:val="24"/>
        </w:rPr>
        <w:t xml:space="preserve"> ciąg jednakowych symboli</w:t>
      </w:r>
      <w:r w:rsidR="008B5BA5">
        <w:rPr>
          <w:rFonts w:ascii="Times New Roman" w:hAnsi="Times New Roman" w:cs="Times New Roman"/>
          <w:sz w:val="24"/>
          <w:szCs w:val="24"/>
        </w:rPr>
        <w:t xml:space="preserve"> np. AAA lub BBBB. (Dziechciarz, 2003)</w:t>
      </w:r>
      <w:r w:rsidR="00AA1A25">
        <w:rPr>
          <w:rFonts w:ascii="Times New Roman" w:hAnsi="Times New Roman" w:cs="Times New Roman"/>
          <w:sz w:val="24"/>
          <w:szCs w:val="24"/>
        </w:rPr>
        <w:t xml:space="preserve">. </w:t>
      </w:r>
      <w:r w:rsidR="00FE03EE">
        <w:rPr>
          <w:rFonts w:ascii="Times New Roman" w:hAnsi="Times New Roman" w:cs="Times New Roman"/>
          <w:sz w:val="24"/>
          <w:szCs w:val="24"/>
        </w:rPr>
        <w:t>Ilość</w:t>
      </w:r>
      <w:r w:rsidR="005F2515">
        <w:rPr>
          <w:rFonts w:ascii="Times New Roman" w:hAnsi="Times New Roman" w:cs="Times New Roman"/>
          <w:sz w:val="24"/>
          <w:szCs w:val="24"/>
        </w:rPr>
        <w:t xml:space="preserve"> serii wynosi</w:t>
      </w:r>
      <w:r w:rsidR="00E25ADC">
        <w:rPr>
          <w:rFonts w:ascii="Times New Roman" w:hAnsi="Times New Roman" w:cs="Times New Roman"/>
          <w:sz w:val="24"/>
          <w:szCs w:val="24"/>
        </w:rPr>
        <w:t xml:space="preserve"> oznaczona jako K</w:t>
      </w:r>
      <w:r w:rsidR="00E25ADC" w:rsidRPr="00E25ADC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5F2515">
        <w:rPr>
          <w:rFonts w:ascii="Times New Roman" w:hAnsi="Times New Roman" w:cs="Times New Roman"/>
          <w:sz w:val="24"/>
          <w:szCs w:val="24"/>
        </w:rPr>
        <w:t xml:space="preserve"> 4</w:t>
      </w:r>
      <w:r w:rsidR="005363B8">
        <w:rPr>
          <w:rFonts w:ascii="Times New Roman" w:hAnsi="Times New Roman" w:cs="Times New Roman"/>
          <w:sz w:val="24"/>
          <w:szCs w:val="24"/>
        </w:rPr>
        <w:t xml:space="preserve">. Liczebność reszt dodatnich to </w:t>
      </w:r>
      <w:r w:rsidR="00841403">
        <w:rPr>
          <w:rFonts w:ascii="Times New Roman" w:hAnsi="Times New Roman" w:cs="Times New Roman"/>
          <w:sz w:val="24"/>
          <w:szCs w:val="24"/>
        </w:rPr>
        <w:t>6, a ujemnych 7</w:t>
      </w:r>
      <w:r w:rsidR="009E2812">
        <w:rPr>
          <w:rFonts w:ascii="Times New Roman" w:hAnsi="Times New Roman" w:cs="Times New Roman"/>
          <w:sz w:val="24"/>
          <w:szCs w:val="24"/>
        </w:rPr>
        <w:t xml:space="preserve">. Liczebności te potrzebne są do odczytania </w:t>
      </w:r>
      <w:r w:rsidR="00360839">
        <w:rPr>
          <w:rFonts w:ascii="Times New Roman" w:hAnsi="Times New Roman" w:cs="Times New Roman"/>
          <w:sz w:val="24"/>
          <w:szCs w:val="24"/>
        </w:rPr>
        <w:t xml:space="preserve">wartości krytycznych </w:t>
      </w:r>
      <w:r w:rsidR="00526581">
        <w:rPr>
          <w:rFonts w:ascii="Times New Roman" w:hAnsi="Times New Roman" w:cs="Times New Roman"/>
          <w:sz w:val="24"/>
          <w:szCs w:val="24"/>
        </w:rPr>
        <w:t>K</w:t>
      </w:r>
      <w:r w:rsidR="00526581" w:rsidRPr="00B3477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26581">
        <w:rPr>
          <w:rFonts w:ascii="Times New Roman" w:hAnsi="Times New Roman" w:cs="Times New Roman"/>
          <w:sz w:val="24"/>
          <w:szCs w:val="24"/>
        </w:rPr>
        <w:t xml:space="preserve"> i K</w:t>
      </w:r>
      <w:r w:rsidR="00526581" w:rsidRPr="00B347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26581">
        <w:rPr>
          <w:rFonts w:ascii="Times New Roman" w:hAnsi="Times New Roman" w:cs="Times New Roman"/>
          <w:sz w:val="24"/>
          <w:szCs w:val="24"/>
        </w:rPr>
        <w:t xml:space="preserve"> z tablic</w:t>
      </w:r>
      <w:r w:rsidR="00B34777">
        <w:rPr>
          <w:rFonts w:ascii="Times New Roman" w:hAnsi="Times New Roman" w:cs="Times New Roman"/>
          <w:sz w:val="24"/>
          <w:szCs w:val="24"/>
        </w:rPr>
        <w:t>.</w:t>
      </w:r>
      <w:r w:rsidR="00095C7E">
        <w:rPr>
          <w:rFonts w:ascii="Times New Roman" w:hAnsi="Times New Roman" w:cs="Times New Roman"/>
          <w:sz w:val="24"/>
          <w:szCs w:val="24"/>
        </w:rPr>
        <w:t xml:space="preserve"> </w:t>
      </w:r>
      <w:r w:rsidR="00DF1A61">
        <w:rPr>
          <w:rFonts w:ascii="Times New Roman" w:hAnsi="Times New Roman" w:cs="Times New Roman"/>
          <w:sz w:val="24"/>
          <w:szCs w:val="24"/>
        </w:rPr>
        <w:t xml:space="preserve">Wynoszą one kolejno 4 i 10. </w:t>
      </w:r>
      <w:r w:rsidR="007C023D">
        <w:rPr>
          <w:rFonts w:ascii="Times New Roman" w:hAnsi="Times New Roman" w:cs="Times New Roman"/>
          <w:sz w:val="24"/>
          <w:szCs w:val="24"/>
        </w:rPr>
        <w:t xml:space="preserve">Hipotezę zerową, mówiącą o losowości reszt odrzucamy, kiedy </w:t>
      </w:r>
      <w:r w:rsidR="000248AF">
        <w:rPr>
          <w:rFonts w:ascii="Times New Roman" w:hAnsi="Times New Roman" w:cs="Times New Roman"/>
          <w:sz w:val="24"/>
          <w:szCs w:val="24"/>
        </w:rPr>
        <w:t>K</w:t>
      </w:r>
      <w:r w:rsidR="000248AF" w:rsidRPr="000248AF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0248AF">
        <w:rPr>
          <w:rFonts w:ascii="Times New Roman" w:hAnsi="Times New Roman" w:cs="Times New Roman"/>
          <w:sz w:val="24"/>
          <w:szCs w:val="24"/>
        </w:rPr>
        <w:t xml:space="preserve"> jest nie zawiera się w zamkniętym przedziale</w:t>
      </w:r>
      <w:r w:rsidR="00583F30">
        <w:rPr>
          <w:rFonts w:ascii="Times New Roman" w:hAnsi="Times New Roman" w:cs="Times New Roman"/>
          <w:sz w:val="24"/>
          <w:szCs w:val="24"/>
        </w:rPr>
        <w:t xml:space="preserve"> pomiędzy K</w:t>
      </w:r>
      <w:r w:rsidR="00583F30" w:rsidRPr="00B3477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83F30">
        <w:rPr>
          <w:rFonts w:ascii="Times New Roman" w:hAnsi="Times New Roman" w:cs="Times New Roman"/>
          <w:sz w:val="24"/>
          <w:szCs w:val="24"/>
        </w:rPr>
        <w:t xml:space="preserve"> i K</w:t>
      </w:r>
      <w:r w:rsidR="00583F30" w:rsidRPr="00B3477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83F30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="006164B0">
        <w:rPr>
          <w:rFonts w:ascii="Times New Roman" w:hAnsi="Times New Roman" w:cs="Times New Roman"/>
          <w:sz w:val="24"/>
          <w:szCs w:val="24"/>
        </w:rPr>
        <w:t xml:space="preserve"> W tym przypadku,</w:t>
      </w:r>
      <w:r w:rsidR="00A36713">
        <w:rPr>
          <w:rFonts w:ascii="Times New Roman" w:hAnsi="Times New Roman" w:cs="Times New Roman"/>
          <w:sz w:val="24"/>
          <w:szCs w:val="24"/>
        </w:rPr>
        <w:t xml:space="preserve"> nie m</w:t>
      </w:r>
      <w:r w:rsidR="007108EE">
        <w:rPr>
          <w:rFonts w:ascii="Times New Roman" w:hAnsi="Times New Roman" w:cs="Times New Roman"/>
          <w:sz w:val="24"/>
          <w:szCs w:val="24"/>
        </w:rPr>
        <w:t xml:space="preserve">a podstaw do odrzucenia </w:t>
      </w:r>
      <w:r w:rsidR="00932934">
        <w:rPr>
          <w:rFonts w:ascii="Times New Roman" w:hAnsi="Times New Roman" w:cs="Times New Roman"/>
          <w:sz w:val="24"/>
          <w:szCs w:val="24"/>
        </w:rPr>
        <w:t>hipotezy zerowej</w:t>
      </w:r>
      <w:r w:rsidR="00805D7A">
        <w:rPr>
          <w:rFonts w:ascii="Times New Roman" w:hAnsi="Times New Roman" w:cs="Times New Roman"/>
          <w:sz w:val="24"/>
          <w:szCs w:val="24"/>
        </w:rPr>
        <w:t xml:space="preserve">, a więc reszty </w:t>
      </w:r>
      <w:r w:rsidR="00270EFA">
        <w:rPr>
          <w:rFonts w:ascii="Times New Roman" w:hAnsi="Times New Roman" w:cs="Times New Roman"/>
          <w:sz w:val="24"/>
          <w:szCs w:val="24"/>
        </w:rPr>
        <w:t>są losowe</w:t>
      </w:r>
      <w:r w:rsidR="00295FF8">
        <w:rPr>
          <w:rFonts w:ascii="Times New Roman" w:hAnsi="Times New Roman" w:cs="Times New Roman"/>
          <w:sz w:val="24"/>
          <w:szCs w:val="24"/>
        </w:rPr>
        <w:t>, a postać linowa modelu jest prawidłowa.</w:t>
      </w:r>
    </w:p>
    <w:p w14:paraId="62CB6390" w14:textId="6922BC3B" w:rsidR="0096204A" w:rsidRDefault="0096204A" w:rsidP="0096204A">
      <w:pPr>
        <w:pStyle w:val="Legenda"/>
        <w:keepNext/>
        <w:jc w:val="both"/>
      </w:pPr>
      <w:r>
        <w:t xml:space="preserve">Tabela </w:t>
      </w:r>
      <w:r w:rsidR="008831C5">
        <w:t>8</w:t>
      </w:r>
      <w:r w:rsidR="00DC66B3">
        <w:t xml:space="preserve"> Wyniki testu</w:t>
      </w:r>
      <w:r w:rsidR="00F035E2">
        <w:t xml:space="preserve"> Shapiro-Wilka</w:t>
      </w:r>
    </w:p>
    <w:p w14:paraId="2AE640E9" w14:textId="4C30FD04" w:rsidR="001F7F00" w:rsidRPr="002519CC" w:rsidRDefault="7855AFBB" w:rsidP="008D433E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7A52F8C" wp14:editId="5DAD30A1">
            <wp:extent cx="5580003" cy="1476375"/>
            <wp:effectExtent l="0" t="0" r="1905" b="0"/>
            <wp:docPr id="870268374" name="Picture 87026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204" cy="148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959B" w14:textId="77777777" w:rsidR="0096204A" w:rsidRPr="002A598B" w:rsidRDefault="0096204A" w:rsidP="0096204A">
      <w:pPr>
        <w:spacing w:line="276" w:lineRule="auto"/>
        <w:jc w:val="both"/>
        <w:rPr>
          <w:rFonts w:ascii="Times New Roman" w:hAnsi="Times New Roman" w:cs="Times New Roman"/>
          <w:i/>
          <w:iCs/>
          <w:color w:val="44546A" w:themeColor="text2"/>
          <w:sz w:val="18"/>
          <w:szCs w:val="18"/>
        </w:rPr>
      </w:pPr>
      <w:r w:rsidRPr="002A598B">
        <w:rPr>
          <w:i/>
          <w:iCs/>
          <w:color w:val="44546A" w:themeColor="text2"/>
          <w:sz w:val="18"/>
          <w:szCs w:val="18"/>
        </w:rPr>
        <w:t>Obliczenia własne</w:t>
      </w:r>
    </w:p>
    <w:p w14:paraId="41BD1121" w14:textId="7140A79B" w:rsidR="13790104" w:rsidRDefault="13790104" w:rsidP="56CF2672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39EF9A">
        <w:rPr>
          <w:rFonts w:ascii="Times New Roman" w:eastAsia="Times New Roman" w:hAnsi="Times New Roman" w:cs="Times New Roman"/>
          <w:sz w:val="24"/>
          <w:szCs w:val="24"/>
        </w:rPr>
        <w:t xml:space="preserve">Otrzymana wartość statystyki z testu Shapiro-Wilka wynosi 0,943, a p-value to 0,493. Analiza tych wyników wskazuje na to, że nie ma podstaw do odrzucenia hipotezy zerowej (H0), która zakłada, że rozkład danych jest normalny. W praktyce, wartość p-value równa 0,493 jest znacznie wyższa niż tradycyjny poziom istotności 0,05, co sugeruje brak podstaw do odrzucenia hipotezy o normalności rozkładu. </w:t>
      </w:r>
    </w:p>
    <w:p w14:paraId="47E03CCC" w14:textId="235269EF" w:rsidR="00D2521E" w:rsidRDefault="00D2521E" w:rsidP="00D2521E">
      <w:pPr>
        <w:pStyle w:val="Legenda"/>
        <w:keepNext/>
      </w:pPr>
      <w:r>
        <w:t xml:space="preserve">Tabela </w:t>
      </w:r>
      <w:r w:rsidR="008831C5">
        <w:t>9</w:t>
      </w:r>
      <w:r>
        <w:t xml:space="preserve"> Wyniki testu Goldfelda</w:t>
      </w:r>
      <w:r w:rsidR="00910E5C">
        <w:t>-Quandta</w:t>
      </w:r>
    </w:p>
    <w:p w14:paraId="6DD21139" w14:textId="25C4AC1E" w:rsidR="31528CCF" w:rsidRDefault="006D5D0D" w:rsidP="006D5D0D">
      <w:pPr>
        <w:spacing w:line="276" w:lineRule="auto"/>
        <w:jc w:val="center"/>
      </w:pPr>
      <w:r w:rsidRPr="006D5D0D">
        <w:rPr>
          <w:noProof/>
        </w:rPr>
        <w:drawing>
          <wp:inline distT="0" distB="0" distL="0" distR="0" wp14:anchorId="050BC6F4" wp14:editId="5965674F">
            <wp:extent cx="5793835" cy="1076325"/>
            <wp:effectExtent l="0" t="0" r="0" b="0"/>
            <wp:docPr id="1001162556" name="Picture 1001162556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62556" name="Obraz 1" descr="Obraz zawierający tekst, Czcionka, zrzut ekranu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6185" cy="107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C3BA" w14:textId="1102BAF7" w:rsidR="00AE24B0" w:rsidRPr="00AE24B0" w:rsidRDefault="00AE24B0" w:rsidP="00F20EB7">
      <w:pPr>
        <w:spacing w:line="276" w:lineRule="auto"/>
        <w:jc w:val="both"/>
        <w:rPr>
          <w:rFonts w:ascii="Times New Roman" w:hAnsi="Times New Roman" w:cs="Times New Roman"/>
          <w:i/>
          <w:iCs/>
          <w:color w:val="44546A" w:themeColor="text2"/>
          <w:sz w:val="18"/>
          <w:szCs w:val="18"/>
        </w:rPr>
      </w:pPr>
      <w:r w:rsidRPr="002A598B">
        <w:rPr>
          <w:i/>
          <w:iCs/>
          <w:color w:val="44546A" w:themeColor="text2"/>
          <w:sz w:val="18"/>
          <w:szCs w:val="18"/>
        </w:rPr>
        <w:lastRenderedPageBreak/>
        <w:t>Obliczenia własne</w:t>
      </w:r>
    </w:p>
    <w:p w14:paraId="295E91CF" w14:textId="688E8EC3" w:rsidR="28F95CED" w:rsidRDefault="226BEF65" w:rsidP="00F20EB7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1FF7E10">
        <w:rPr>
          <w:rFonts w:ascii="Times New Roman" w:eastAsia="Times New Roman" w:hAnsi="Times New Roman" w:cs="Times New Roman"/>
          <w:sz w:val="24"/>
          <w:szCs w:val="24"/>
        </w:rPr>
        <w:t xml:space="preserve">Wyniki testu Goldfelda-Quandta to statystyka testowa o wartości </w:t>
      </w:r>
      <w:r w:rsidR="006D5D0D">
        <w:rPr>
          <w:rFonts w:ascii="Times New Roman" w:eastAsia="Times New Roman" w:hAnsi="Times New Roman" w:cs="Times New Roman"/>
          <w:sz w:val="24"/>
          <w:szCs w:val="24"/>
        </w:rPr>
        <w:t>11,183</w:t>
      </w:r>
      <w:r w:rsidRPr="11FF7E10">
        <w:rPr>
          <w:rFonts w:ascii="Times New Roman" w:eastAsia="Times New Roman" w:hAnsi="Times New Roman" w:cs="Times New Roman"/>
          <w:sz w:val="24"/>
          <w:szCs w:val="24"/>
        </w:rPr>
        <w:t xml:space="preserve"> i p-value równe 0,</w:t>
      </w:r>
      <w:r w:rsidR="00CA0125">
        <w:rPr>
          <w:rFonts w:ascii="Times New Roman" w:eastAsia="Times New Roman" w:hAnsi="Times New Roman" w:cs="Times New Roman"/>
          <w:sz w:val="24"/>
          <w:szCs w:val="24"/>
        </w:rPr>
        <w:t>0841</w:t>
      </w:r>
      <w:r w:rsidRPr="11FF7E10">
        <w:rPr>
          <w:rFonts w:ascii="Times New Roman" w:eastAsia="Times New Roman" w:hAnsi="Times New Roman" w:cs="Times New Roman"/>
          <w:sz w:val="24"/>
          <w:szCs w:val="24"/>
        </w:rPr>
        <w:t xml:space="preserve">. Ten test jest używany w analizie regresji do sprawdzenia hipotezy dotyczącej homoskedastyczności (równości wariancji) reszt regresji pomiędzy dwiema grupami. Otrzymane wyniki świadczą o tym , że nie ma podstaw do </w:t>
      </w:r>
      <w:r w:rsidRPr="66963BB3">
        <w:rPr>
          <w:rFonts w:ascii="Times New Roman" w:eastAsia="Times New Roman" w:hAnsi="Times New Roman" w:cs="Times New Roman"/>
          <w:sz w:val="24"/>
          <w:szCs w:val="24"/>
        </w:rPr>
        <w:t xml:space="preserve">odrzucenia </w:t>
      </w:r>
      <w:r w:rsidRPr="482448B7">
        <w:rPr>
          <w:rFonts w:ascii="Times New Roman" w:eastAsia="Times New Roman" w:hAnsi="Times New Roman" w:cs="Times New Roman"/>
          <w:sz w:val="24"/>
          <w:szCs w:val="24"/>
        </w:rPr>
        <w:t xml:space="preserve">hipotezy </w:t>
      </w:r>
      <w:r w:rsidRPr="3FA0E96D">
        <w:rPr>
          <w:rFonts w:ascii="Times New Roman" w:eastAsia="Times New Roman" w:hAnsi="Times New Roman" w:cs="Times New Roman"/>
          <w:sz w:val="24"/>
          <w:szCs w:val="24"/>
        </w:rPr>
        <w:t>zerowej.</w:t>
      </w:r>
      <w:r w:rsidRPr="28FF5CCD">
        <w:rPr>
          <w:rFonts w:ascii="Times New Roman" w:eastAsia="Times New Roman" w:hAnsi="Times New Roman" w:cs="Times New Roman"/>
          <w:sz w:val="24"/>
          <w:szCs w:val="24"/>
        </w:rPr>
        <w:t xml:space="preserve"> Zatem wariancja reszt </w:t>
      </w:r>
      <w:r w:rsidR="3013E938" w:rsidRPr="28665F27">
        <w:rPr>
          <w:rFonts w:ascii="Times New Roman" w:eastAsia="Times New Roman" w:hAnsi="Times New Roman" w:cs="Times New Roman"/>
          <w:sz w:val="24"/>
          <w:szCs w:val="24"/>
        </w:rPr>
        <w:t xml:space="preserve">nie </w:t>
      </w:r>
      <w:r w:rsidR="00F20EB7" w:rsidRPr="28665F27">
        <w:rPr>
          <w:rFonts w:ascii="Times New Roman" w:eastAsia="Times New Roman" w:hAnsi="Times New Roman" w:cs="Times New Roman"/>
          <w:sz w:val="24"/>
          <w:szCs w:val="24"/>
        </w:rPr>
        <w:t>różni</w:t>
      </w:r>
      <w:r w:rsidR="3013E938" w:rsidRPr="28665F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0EB7" w:rsidRPr="28665F27">
        <w:rPr>
          <w:rFonts w:ascii="Times New Roman" w:eastAsia="Times New Roman" w:hAnsi="Times New Roman" w:cs="Times New Roman"/>
          <w:sz w:val="24"/>
          <w:szCs w:val="24"/>
        </w:rPr>
        <w:t>się</w:t>
      </w:r>
      <w:r w:rsidR="3013E938" w:rsidRPr="28665F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013E938" w:rsidRPr="6A1E565C">
        <w:rPr>
          <w:rFonts w:ascii="Times New Roman" w:eastAsia="Times New Roman" w:hAnsi="Times New Roman" w:cs="Times New Roman"/>
          <w:sz w:val="24"/>
          <w:szCs w:val="24"/>
        </w:rPr>
        <w:t xml:space="preserve">istotnie </w:t>
      </w:r>
      <w:r w:rsidR="3013E938" w:rsidRPr="0B0F3853">
        <w:rPr>
          <w:rFonts w:ascii="Times New Roman" w:eastAsia="Times New Roman" w:hAnsi="Times New Roman" w:cs="Times New Roman"/>
          <w:sz w:val="24"/>
          <w:szCs w:val="24"/>
        </w:rPr>
        <w:t xml:space="preserve">pomiędzy dwiema </w:t>
      </w:r>
      <w:r w:rsidR="3013E938" w:rsidRPr="2B6F3BFF">
        <w:rPr>
          <w:rFonts w:ascii="Times New Roman" w:eastAsia="Times New Roman" w:hAnsi="Times New Roman" w:cs="Times New Roman"/>
          <w:sz w:val="24"/>
          <w:szCs w:val="24"/>
        </w:rPr>
        <w:t>grupami</w:t>
      </w:r>
      <w:r w:rsidR="3013E938" w:rsidRPr="32F81A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351568" w14:textId="1EE7FF79" w:rsidR="005D0329" w:rsidRDefault="005D0329" w:rsidP="005D0329">
      <w:pPr>
        <w:pStyle w:val="Legenda"/>
        <w:keepNext/>
        <w:jc w:val="both"/>
      </w:pPr>
      <w:r>
        <w:t>Tabela</w:t>
      </w:r>
      <w:r>
        <w:t xml:space="preserve"> </w:t>
      </w:r>
      <w:r w:rsidR="008831C5">
        <w:t>10</w:t>
      </w:r>
      <w:r>
        <w:t xml:space="preserve"> Wyniki testu Durbina-Watsona</w:t>
      </w:r>
    </w:p>
    <w:p w14:paraId="3182F7E5" w14:textId="77777777" w:rsidR="005D0329" w:rsidRDefault="005D0329" w:rsidP="005D032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96663CC" wp14:editId="080F39BE">
            <wp:extent cx="5572125" cy="1485900"/>
            <wp:effectExtent l="0" t="0" r="9525" b="0"/>
            <wp:docPr id="2142249068" name="Picture 2142249068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49068" name="Picture 2142249068" descr="Obraz zawierający tekst, zrzut ekranu, Czcionka, oprogramowanie&#10;&#10;Opis wygenerowany automatyczni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E01D" w14:textId="77777777" w:rsidR="005D0329" w:rsidRPr="002A598B" w:rsidRDefault="005D0329" w:rsidP="005D0329">
      <w:pPr>
        <w:spacing w:line="276" w:lineRule="auto"/>
        <w:jc w:val="both"/>
        <w:rPr>
          <w:rFonts w:ascii="Times New Roman" w:hAnsi="Times New Roman" w:cs="Times New Roman"/>
          <w:i/>
          <w:iCs/>
          <w:color w:val="44546A" w:themeColor="text2"/>
          <w:sz w:val="18"/>
          <w:szCs w:val="18"/>
        </w:rPr>
      </w:pPr>
      <w:r w:rsidRPr="002A598B">
        <w:rPr>
          <w:i/>
          <w:iCs/>
          <w:color w:val="44546A" w:themeColor="text2"/>
          <w:sz w:val="18"/>
          <w:szCs w:val="18"/>
        </w:rPr>
        <w:t>Obliczenia własne</w:t>
      </w:r>
    </w:p>
    <w:p w14:paraId="53DE7CCB" w14:textId="4CD3BAA8" w:rsidR="005D0329" w:rsidRDefault="005D0329" w:rsidP="005D0329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F0DD05C">
        <w:rPr>
          <w:rFonts w:ascii="Times New Roman" w:eastAsia="Times New Roman" w:hAnsi="Times New Roman" w:cs="Times New Roman"/>
          <w:sz w:val="24"/>
          <w:szCs w:val="24"/>
        </w:rPr>
        <w:t xml:space="preserve">Statystyka </w:t>
      </w:r>
      <w:r w:rsidRPr="6DF84310">
        <w:rPr>
          <w:rFonts w:ascii="Times New Roman" w:eastAsia="Times New Roman" w:hAnsi="Times New Roman" w:cs="Times New Roman"/>
          <w:sz w:val="24"/>
          <w:szCs w:val="24"/>
        </w:rPr>
        <w:t xml:space="preserve">testowa </w:t>
      </w:r>
      <w:r w:rsidRPr="7C9FC6CC">
        <w:rPr>
          <w:rFonts w:ascii="Times New Roman" w:eastAsia="Times New Roman" w:hAnsi="Times New Roman" w:cs="Times New Roman"/>
          <w:sz w:val="24"/>
          <w:szCs w:val="24"/>
        </w:rPr>
        <w:t xml:space="preserve">wynosi w zaokrągleniu 0,986 </w:t>
      </w:r>
      <w:r w:rsidRPr="568049BF">
        <w:rPr>
          <w:rFonts w:ascii="Times New Roman" w:eastAsia="Times New Roman" w:hAnsi="Times New Roman" w:cs="Times New Roman"/>
          <w:sz w:val="24"/>
          <w:szCs w:val="24"/>
        </w:rPr>
        <w:t>a p-value jest na poziomie 0</w:t>
      </w:r>
      <w:r w:rsidRPr="5366FB5E">
        <w:rPr>
          <w:rFonts w:ascii="Times New Roman" w:eastAsia="Times New Roman" w:hAnsi="Times New Roman" w:cs="Times New Roman"/>
          <w:sz w:val="24"/>
          <w:szCs w:val="24"/>
        </w:rPr>
        <w:t xml:space="preserve">,0048 co świadczy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 rzecz przyjęcia hipotezy alternatywnej o występowaniu autokorelacji. Autokorelacja składnika losowego bardzo często występuje w modelach tworzonych na podstawie szeregów czasowych. W tym przypadku może </w:t>
      </w:r>
      <w:r w:rsidR="00EA3004">
        <w:rPr>
          <w:rFonts w:ascii="Times New Roman" w:eastAsia="Times New Roman" w:hAnsi="Times New Roman" w:cs="Times New Roman"/>
          <w:sz w:val="24"/>
          <w:szCs w:val="24"/>
        </w:rPr>
        <w:t xml:space="preserve">ona </w:t>
      </w:r>
      <w:r>
        <w:rPr>
          <w:rFonts w:ascii="Times New Roman" w:eastAsia="Times New Roman" w:hAnsi="Times New Roman" w:cs="Times New Roman"/>
          <w:sz w:val="24"/>
          <w:szCs w:val="24"/>
        </w:rPr>
        <w:t>również występować z powodu inercji zjawisk gospodarcz</w:t>
      </w:r>
      <w:r w:rsidR="00EA3004">
        <w:rPr>
          <w:rFonts w:ascii="Times New Roman" w:eastAsia="Times New Roman" w:hAnsi="Times New Roman" w:cs="Times New Roman"/>
          <w:sz w:val="24"/>
          <w:szCs w:val="24"/>
        </w:rPr>
        <w:t>ych</w:t>
      </w:r>
      <w:r w:rsidR="00AA5294">
        <w:rPr>
          <w:rFonts w:ascii="Times New Roman" w:eastAsia="Times New Roman" w:hAnsi="Times New Roman" w:cs="Times New Roman"/>
          <w:sz w:val="24"/>
          <w:szCs w:val="24"/>
        </w:rPr>
        <w:t xml:space="preserve">, czyli inaczej mówiąc, ich bezwładności. Zmiany </w:t>
      </w:r>
      <w:r w:rsidR="00BD775A">
        <w:rPr>
          <w:rFonts w:ascii="Times New Roman" w:eastAsia="Times New Roman" w:hAnsi="Times New Roman" w:cs="Times New Roman"/>
          <w:sz w:val="24"/>
          <w:szCs w:val="24"/>
        </w:rPr>
        <w:t xml:space="preserve">w gospodarce </w:t>
      </w:r>
      <w:r w:rsidR="00CD04E2">
        <w:rPr>
          <w:rFonts w:ascii="Times New Roman" w:eastAsia="Times New Roman" w:hAnsi="Times New Roman" w:cs="Times New Roman"/>
          <w:sz w:val="24"/>
          <w:szCs w:val="24"/>
        </w:rPr>
        <w:t xml:space="preserve">mogą potrzebować </w:t>
      </w:r>
      <w:r w:rsidR="005543F7">
        <w:rPr>
          <w:rFonts w:ascii="Times New Roman" w:eastAsia="Times New Roman" w:hAnsi="Times New Roman" w:cs="Times New Roman"/>
          <w:sz w:val="24"/>
          <w:szCs w:val="24"/>
        </w:rPr>
        <w:t xml:space="preserve">czasu, aby </w:t>
      </w:r>
      <w:r w:rsidR="00BF215A">
        <w:rPr>
          <w:rFonts w:ascii="Times New Roman" w:eastAsia="Times New Roman" w:hAnsi="Times New Roman" w:cs="Times New Roman"/>
          <w:sz w:val="24"/>
          <w:szCs w:val="24"/>
        </w:rPr>
        <w:t>wywołać odpowiedni efekt.</w:t>
      </w:r>
      <w:r w:rsidR="00AB4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5976">
        <w:rPr>
          <w:rFonts w:ascii="Times New Roman" w:eastAsia="Times New Roman" w:hAnsi="Times New Roman" w:cs="Times New Roman"/>
          <w:sz w:val="24"/>
          <w:szCs w:val="24"/>
        </w:rPr>
        <w:t xml:space="preserve">Model zawierający autokorelację </w:t>
      </w:r>
      <w:r w:rsidR="00A55606">
        <w:rPr>
          <w:rFonts w:ascii="Times New Roman" w:eastAsia="Times New Roman" w:hAnsi="Times New Roman" w:cs="Times New Roman"/>
          <w:sz w:val="24"/>
          <w:szCs w:val="24"/>
        </w:rPr>
        <w:t xml:space="preserve">nie jest dokładny w swoich </w:t>
      </w:r>
      <w:r w:rsidR="005166E7">
        <w:rPr>
          <w:rFonts w:ascii="Times New Roman" w:eastAsia="Times New Roman" w:hAnsi="Times New Roman" w:cs="Times New Roman"/>
          <w:sz w:val="24"/>
          <w:szCs w:val="24"/>
        </w:rPr>
        <w:t>szacunkach, a więc należy go poprawić</w:t>
      </w:r>
      <w:r w:rsidR="00B60843">
        <w:rPr>
          <w:rFonts w:ascii="Times New Roman" w:eastAsia="Times New Roman" w:hAnsi="Times New Roman" w:cs="Times New Roman"/>
          <w:sz w:val="24"/>
          <w:szCs w:val="24"/>
        </w:rPr>
        <w:t xml:space="preserve">, a jednym ze sposobów jest </w:t>
      </w:r>
      <w:r w:rsidR="009107C8">
        <w:rPr>
          <w:rFonts w:ascii="Times New Roman" w:eastAsia="Times New Roman" w:hAnsi="Times New Roman" w:cs="Times New Roman"/>
          <w:sz w:val="24"/>
          <w:szCs w:val="24"/>
        </w:rPr>
        <w:t>zastosowanie UMNK</w:t>
      </w:r>
      <w:r w:rsidR="00CD7B4B">
        <w:rPr>
          <w:rFonts w:ascii="Times New Roman" w:eastAsia="Times New Roman" w:hAnsi="Times New Roman" w:cs="Times New Roman"/>
          <w:sz w:val="24"/>
          <w:szCs w:val="24"/>
        </w:rPr>
        <w:t xml:space="preserve"> przy jednoczesnym uchyleniu jednego z założeń Gausa-Markowa dotyczącego</w:t>
      </w:r>
      <w:r w:rsidR="00B9617A">
        <w:rPr>
          <w:rFonts w:ascii="Times New Roman" w:eastAsia="Times New Roman" w:hAnsi="Times New Roman" w:cs="Times New Roman"/>
          <w:sz w:val="24"/>
          <w:szCs w:val="24"/>
        </w:rPr>
        <w:t xml:space="preserve"> sferyczności </w:t>
      </w:r>
      <w:r w:rsidR="0023623E">
        <w:rPr>
          <w:rFonts w:ascii="Times New Roman" w:eastAsia="Times New Roman" w:hAnsi="Times New Roman" w:cs="Times New Roman"/>
          <w:sz w:val="24"/>
          <w:szCs w:val="24"/>
        </w:rPr>
        <w:t>składnika losowego</w:t>
      </w:r>
      <w:r w:rsidR="00E64F9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91A87">
        <w:rPr>
          <w:rFonts w:ascii="Times New Roman" w:eastAsia="Times New Roman" w:hAnsi="Times New Roman" w:cs="Times New Roman"/>
          <w:sz w:val="24"/>
          <w:szCs w:val="24"/>
        </w:rPr>
        <w:t>Tak oszacowany model</w:t>
      </w:r>
      <w:r w:rsidR="00261B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04E7">
        <w:rPr>
          <w:rFonts w:ascii="Times New Roman" w:eastAsia="Times New Roman" w:hAnsi="Times New Roman" w:cs="Times New Roman"/>
          <w:sz w:val="24"/>
          <w:szCs w:val="24"/>
        </w:rPr>
        <w:t xml:space="preserve">pozwala dokładniej </w:t>
      </w:r>
      <w:r w:rsidR="005176F0">
        <w:rPr>
          <w:rFonts w:ascii="Times New Roman" w:eastAsia="Times New Roman" w:hAnsi="Times New Roman" w:cs="Times New Roman"/>
          <w:sz w:val="24"/>
          <w:szCs w:val="24"/>
        </w:rPr>
        <w:t>odwzorować badane zjawisko</w:t>
      </w:r>
      <w:r w:rsidR="003320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F0C40">
        <w:rPr>
          <w:rFonts w:ascii="Times New Roman" w:eastAsia="Times New Roman" w:hAnsi="Times New Roman" w:cs="Times New Roman"/>
          <w:sz w:val="24"/>
          <w:szCs w:val="24"/>
        </w:rPr>
        <w:t>Ostateczną postać modelu przedstawia równanie 1.</w:t>
      </w:r>
    </w:p>
    <w:p w14:paraId="605B02DC" w14:textId="63BAE7CA" w:rsidR="00921ECE" w:rsidRPr="00921ECE" w:rsidRDefault="00082CBF" w:rsidP="005D0329">
      <w:pPr>
        <w:spacing w:line="276" w:lineRule="auto"/>
        <w:jc w:val="both"/>
        <w:rPr>
          <w:rFonts w:ascii="Times New Roman" w:eastAsia="Times New Roman" w:hAnsi="Times New Roman" w:cs="Times New Roman"/>
          <w:sz w:val="36"/>
          <w:szCs w:val="36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sz w:val="36"/>
              <w:szCs w:val="36"/>
            </w:rPr>
            <m:t>=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>33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>30,32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36"/>
              <w:szCs w:val="36"/>
            </w:rPr>
            <m:t>+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>32,43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36"/>
              <w:szCs w:val="36"/>
            </w:rPr>
            <m:t>+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>17157,3</m:t>
          </m:r>
          <m:r>
            <w:rPr>
              <w:rFonts w:ascii="Cambria Math" w:eastAsia="Times New Roman" w:hAnsi="Cambria Math" w:cs="Times New Roman"/>
              <w:sz w:val="36"/>
              <w:szCs w:val="36"/>
            </w:rPr>
            <m:t>4</m:t>
          </m:r>
        </m:oMath>
      </m:oMathPara>
    </w:p>
    <w:p w14:paraId="7BFF3F87" w14:textId="0073CD16" w:rsidR="005D0329" w:rsidRPr="00460B77" w:rsidRDefault="004335A8" w:rsidP="00F20EB7">
      <w:pPr>
        <w:spacing w:line="276" w:lineRule="auto"/>
        <w:jc w:val="both"/>
        <w:rPr>
          <w:rFonts w:eastAsia="Times New Roman" w:cstheme="minorHAnsi"/>
          <w:color w:val="44546A" w:themeColor="text2"/>
          <w:sz w:val="18"/>
          <w:szCs w:val="18"/>
        </w:rPr>
      </w:pPr>
      <w:r>
        <w:rPr>
          <w:rFonts w:eastAsia="Times New Roman" w:cstheme="minorHAnsi"/>
          <w:color w:val="44546A" w:themeColor="text2"/>
          <w:sz w:val="18"/>
          <w:szCs w:val="18"/>
        </w:rPr>
        <w:t xml:space="preserve">Równanie 1 </w:t>
      </w:r>
      <w:r w:rsidR="00460B77">
        <w:rPr>
          <w:rFonts w:eastAsia="Times New Roman" w:cstheme="minorHAnsi"/>
          <w:color w:val="44546A" w:themeColor="text2"/>
          <w:sz w:val="18"/>
          <w:szCs w:val="18"/>
        </w:rPr>
        <w:t>Ostateczna postać równania regresji, obliczenia własne</w:t>
      </w:r>
    </w:p>
    <w:p w14:paraId="0048D900" w14:textId="08A79083" w:rsidR="00AE24B0" w:rsidRPr="00F20EB7" w:rsidRDefault="00EC0ADD" w:rsidP="00F20EB7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 tej podstawie można wnioskować</w:t>
      </w:r>
      <w:r w:rsidR="007F4485">
        <w:rPr>
          <w:rFonts w:ascii="Times New Roman" w:eastAsia="Times New Roman" w:hAnsi="Times New Roman" w:cs="Times New Roman"/>
          <w:sz w:val="24"/>
          <w:szCs w:val="24"/>
        </w:rPr>
        <w:t xml:space="preserve">, że </w:t>
      </w:r>
      <w:r w:rsidR="00C04340">
        <w:rPr>
          <w:rFonts w:ascii="Times New Roman" w:eastAsia="Times New Roman" w:hAnsi="Times New Roman" w:cs="Times New Roman"/>
          <w:sz w:val="24"/>
          <w:szCs w:val="24"/>
        </w:rPr>
        <w:t>wraz z każdym tysiącem kilometrów wybudowanych dróg ekspresowych i autostrad</w:t>
      </w:r>
      <w:r w:rsidR="00FF4292">
        <w:rPr>
          <w:rFonts w:ascii="Times New Roman" w:eastAsia="Times New Roman" w:hAnsi="Times New Roman" w:cs="Times New Roman"/>
          <w:sz w:val="24"/>
          <w:szCs w:val="24"/>
        </w:rPr>
        <w:t>,</w:t>
      </w:r>
      <w:r w:rsidR="00D7764E">
        <w:rPr>
          <w:rFonts w:ascii="Times New Roman" w:eastAsia="Times New Roman" w:hAnsi="Times New Roman" w:cs="Times New Roman"/>
          <w:sz w:val="24"/>
          <w:szCs w:val="24"/>
        </w:rPr>
        <w:t xml:space="preserve"> PKB per capita w Polsce rośnie o 3330,32$</w:t>
      </w:r>
      <w:r w:rsidR="00FF4292">
        <w:rPr>
          <w:rFonts w:ascii="Times New Roman" w:eastAsia="Times New Roman" w:hAnsi="Times New Roman" w:cs="Times New Roman"/>
          <w:sz w:val="24"/>
          <w:szCs w:val="24"/>
        </w:rPr>
        <w:t xml:space="preserve"> lub rośnie o 32,43</w:t>
      </w:r>
      <w:r w:rsidR="00676D21">
        <w:rPr>
          <w:rFonts w:ascii="Times New Roman" w:eastAsia="Times New Roman" w:hAnsi="Times New Roman" w:cs="Times New Roman"/>
          <w:sz w:val="24"/>
          <w:szCs w:val="24"/>
        </w:rPr>
        <w:t>$ wraz z każdym miliardem</w:t>
      </w:r>
      <w:r w:rsidR="00EA290F">
        <w:rPr>
          <w:rFonts w:ascii="Times New Roman" w:eastAsia="Times New Roman" w:hAnsi="Times New Roman" w:cs="Times New Roman"/>
          <w:sz w:val="24"/>
          <w:szCs w:val="24"/>
        </w:rPr>
        <w:t xml:space="preserve"> dolarów pochodzącym z</w:t>
      </w:r>
      <w:r w:rsidR="00676D21">
        <w:rPr>
          <w:rFonts w:ascii="Times New Roman" w:eastAsia="Times New Roman" w:hAnsi="Times New Roman" w:cs="Times New Roman"/>
          <w:sz w:val="24"/>
          <w:szCs w:val="24"/>
        </w:rPr>
        <w:t xml:space="preserve"> inwestycji zagranicznych</w:t>
      </w:r>
      <w:r w:rsidR="00EA29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AEA279" w14:textId="77777777" w:rsidR="00CE0C98" w:rsidRDefault="00CE0C98" w:rsidP="00413B9B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1F65D11" w14:textId="0FE718C9" w:rsidR="007E110D" w:rsidRPr="00DB5BDA" w:rsidRDefault="007E110D" w:rsidP="00413B9B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B5BDA">
        <w:rPr>
          <w:rFonts w:ascii="Times New Roman" w:hAnsi="Times New Roman" w:cs="Times New Roman"/>
          <w:b/>
          <w:bCs/>
          <w:sz w:val="48"/>
          <w:szCs w:val="48"/>
        </w:rPr>
        <w:t>Podsumowanie</w:t>
      </w:r>
    </w:p>
    <w:p w14:paraId="3EC99E69" w14:textId="13515B5E" w:rsidR="007E110D" w:rsidRPr="00413B9B" w:rsidRDefault="66C4C2A8" w:rsidP="72036E8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72036E8E">
        <w:rPr>
          <w:rFonts w:ascii="Times New Roman" w:hAnsi="Times New Roman" w:cs="Times New Roman"/>
          <w:sz w:val="24"/>
          <w:szCs w:val="24"/>
        </w:rPr>
        <w:t xml:space="preserve">Z naszego badania wynika, że na wzrost PKB per capita, a więc ogólnego dobrobytu mieszkańców Polski, najmocniej wpływają infrastruktura drogowa oraz inwestycje zagraniczne. Ulepszenie infrastruktury drogowej przyczynia się do zwiększenia efektywności transportu, co z kolei może przyspieszyć rozwój gospodarczy poprzez ułatwienie dostępności </w:t>
      </w:r>
      <w:r w:rsidRPr="72036E8E">
        <w:rPr>
          <w:rFonts w:ascii="Times New Roman" w:hAnsi="Times New Roman" w:cs="Times New Roman"/>
          <w:sz w:val="24"/>
          <w:szCs w:val="24"/>
        </w:rPr>
        <w:lastRenderedPageBreak/>
        <w:t>rynków, zmniejszenie kosztów logistycznych dla przedsiębiorstw i poprawę ogólnej mobilności pracowników. Z drugiej strony, inwestycje zagraniczne przynoszą do Polski kapitał, nowoczesne technologie oraz know-how, wzmacniając sektor prywatny, tworząc miejsca pracy i zwiększając konkurencyjność kraju na arenie międzynarodowej. Te inwestycje często prowadzą do zwiększenia eksportu i integracji Polski z globalnymi łańcuchami wartości.</w:t>
      </w:r>
    </w:p>
    <w:p w14:paraId="2F1A4947" w14:textId="6C19D88D" w:rsidR="65C6F23F" w:rsidRPr="00F20EB7" w:rsidRDefault="66C4C2A8" w:rsidP="00F20EB7">
      <w:pPr>
        <w:spacing w:line="276" w:lineRule="auto"/>
        <w:jc w:val="both"/>
      </w:pPr>
      <w:r w:rsidRPr="72036E8E">
        <w:rPr>
          <w:rFonts w:ascii="Times New Roman" w:hAnsi="Times New Roman" w:cs="Times New Roman"/>
          <w:sz w:val="24"/>
          <w:szCs w:val="24"/>
        </w:rPr>
        <w:t xml:space="preserve">Jest istotne, aby zauważyć współzależność między rozwijającą się infrastrukturą drogową a </w:t>
      </w:r>
      <w:r w:rsidR="00D90AEA">
        <w:rPr>
          <w:rFonts w:ascii="Times New Roman" w:hAnsi="Times New Roman" w:cs="Times New Roman"/>
          <w:sz w:val="24"/>
          <w:szCs w:val="24"/>
        </w:rPr>
        <w:t> </w:t>
      </w:r>
      <w:r w:rsidRPr="72036E8E">
        <w:rPr>
          <w:rFonts w:ascii="Times New Roman" w:hAnsi="Times New Roman" w:cs="Times New Roman"/>
          <w:sz w:val="24"/>
          <w:szCs w:val="24"/>
        </w:rPr>
        <w:t xml:space="preserve">przyciąganiem inwestycji zagranicznych. </w:t>
      </w:r>
      <w:r w:rsidR="00BE468C">
        <w:rPr>
          <w:rFonts w:ascii="Times New Roman" w:hAnsi="Times New Roman" w:cs="Times New Roman"/>
          <w:sz w:val="24"/>
          <w:szCs w:val="24"/>
        </w:rPr>
        <w:t>Rozbudowana</w:t>
      </w:r>
      <w:r w:rsidRPr="72036E8E">
        <w:rPr>
          <w:rFonts w:ascii="Times New Roman" w:hAnsi="Times New Roman" w:cs="Times New Roman"/>
          <w:sz w:val="24"/>
          <w:szCs w:val="24"/>
        </w:rPr>
        <w:t xml:space="preserve"> infrastruktura ułatwia zagranicznym inwestorom dostęp do lokalnych rynków i zasobów, czyniąc Polskę bardziej atrakcyjną jako miejsce inwestycji.</w:t>
      </w:r>
      <w:r w:rsidRPr="3BE59453">
        <w:rPr>
          <w:rFonts w:ascii="Times New Roman" w:hAnsi="Times New Roman" w:cs="Times New Roman"/>
          <w:sz w:val="24"/>
          <w:szCs w:val="24"/>
        </w:rPr>
        <w:t xml:space="preserve"> </w:t>
      </w:r>
      <w:r w:rsidR="00553E29">
        <w:rPr>
          <w:rFonts w:ascii="Times New Roman" w:hAnsi="Times New Roman" w:cs="Times New Roman"/>
          <w:sz w:val="24"/>
          <w:szCs w:val="24"/>
        </w:rPr>
        <w:t>I</w:t>
      </w:r>
      <w:r w:rsidR="00553E29" w:rsidRPr="1778B224">
        <w:rPr>
          <w:rFonts w:ascii="Times New Roman" w:hAnsi="Times New Roman" w:cs="Times New Roman"/>
          <w:sz w:val="24"/>
          <w:szCs w:val="24"/>
        </w:rPr>
        <w:t>stotne</w:t>
      </w:r>
      <w:r w:rsidRPr="1778B224">
        <w:rPr>
          <w:rFonts w:ascii="Times New Roman" w:hAnsi="Times New Roman" w:cs="Times New Roman"/>
          <w:sz w:val="24"/>
          <w:szCs w:val="24"/>
        </w:rPr>
        <w:t xml:space="preserve"> jest również uwzględnienie potencjaln</w:t>
      </w:r>
      <w:r w:rsidR="00553E29">
        <w:rPr>
          <w:rFonts w:ascii="Times New Roman" w:hAnsi="Times New Roman" w:cs="Times New Roman"/>
          <w:sz w:val="24"/>
          <w:szCs w:val="24"/>
        </w:rPr>
        <w:t>ego</w:t>
      </w:r>
      <w:r w:rsidRPr="1778B224">
        <w:rPr>
          <w:rFonts w:ascii="Times New Roman" w:hAnsi="Times New Roman" w:cs="Times New Roman"/>
          <w:sz w:val="24"/>
          <w:szCs w:val="24"/>
        </w:rPr>
        <w:t xml:space="preserve"> ryzyk</w:t>
      </w:r>
      <w:r w:rsidR="00553E29">
        <w:rPr>
          <w:rFonts w:ascii="Times New Roman" w:hAnsi="Times New Roman" w:cs="Times New Roman"/>
          <w:sz w:val="24"/>
          <w:szCs w:val="24"/>
        </w:rPr>
        <w:t>a</w:t>
      </w:r>
      <w:r w:rsidRPr="1778B224">
        <w:rPr>
          <w:rFonts w:ascii="Times New Roman" w:hAnsi="Times New Roman" w:cs="Times New Roman"/>
          <w:sz w:val="24"/>
          <w:szCs w:val="24"/>
        </w:rPr>
        <w:t xml:space="preserve"> związan</w:t>
      </w:r>
      <w:r w:rsidR="00553E29">
        <w:rPr>
          <w:rFonts w:ascii="Times New Roman" w:hAnsi="Times New Roman" w:cs="Times New Roman"/>
          <w:sz w:val="24"/>
          <w:szCs w:val="24"/>
        </w:rPr>
        <w:t>ego</w:t>
      </w:r>
      <w:r w:rsidRPr="1778B224">
        <w:rPr>
          <w:rFonts w:ascii="Times New Roman" w:hAnsi="Times New Roman" w:cs="Times New Roman"/>
          <w:sz w:val="24"/>
          <w:szCs w:val="24"/>
        </w:rPr>
        <w:t xml:space="preserve"> z </w:t>
      </w:r>
      <w:r w:rsidR="0047529F">
        <w:rPr>
          <w:rFonts w:ascii="Times New Roman" w:hAnsi="Times New Roman" w:cs="Times New Roman"/>
          <w:sz w:val="24"/>
          <w:szCs w:val="24"/>
        </w:rPr>
        <w:t> </w:t>
      </w:r>
      <w:r w:rsidRPr="1778B224">
        <w:rPr>
          <w:rFonts w:ascii="Times New Roman" w:hAnsi="Times New Roman" w:cs="Times New Roman"/>
          <w:sz w:val="24"/>
          <w:szCs w:val="24"/>
        </w:rPr>
        <w:t>nadmiernym poleganiem na kapitale zagranicznym, które może prowadzić do zależności gospodarczej, oraz konieczność zapewnienia, by rozwój infrastruktury drogowej był zrównoważony i uwzględniał aspekty społeczne i środowiskowe.</w:t>
      </w:r>
    </w:p>
    <w:p w14:paraId="7791C101" w14:textId="77777777" w:rsidR="00F20EB7" w:rsidRDefault="00F20EB7" w:rsidP="00413B9B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E3F4C2B" w14:textId="0EC6BDF3" w:rsidR="00C00050" w:rsidRPr="00B427BB" w:rsidRDefault="007E110D" w:rsidP="00B427BB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B5BDA">
        <w:rPr>
          <w:rFonts w:ascii="Times New Roman" w:hAnsi="Times New Roman" w:cs="Times New Roman"/>
          <w:b/>
          <w:bCs/>
          <w:sz w:val="48"/>
          <w:szCs w:val="48"/>
        </w:rPr>
        <w:t>Literatura</w:t>
      </w:r>
    </w:p>
    <w:p w14:paraId="52D13058" w14:textId="23CF2143" w:rsidR="00B427BB" w:rsidRDefault="00DF54AA" w:rsidP="00B427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7BB">
        <w:rPr>
          <w:rFonts w:ascii="Times New Roman" w:hAnsi="Times New Roman" w:cs="Times New Roman"/>
          <w:sz w:val="24"/>
          <w:szCs w:val="24"/>
        </w:rPr>
        <w:t>Dziechciarz</w:t>
      </w:r>
      <w:r w:rsidR="008C00E6" w:rsidRPr="00B427BB">
        <w:rPr>
          <w:rFonts w:ascii="Times New Roman" w:hAnsi="Times New Roman" w:cs="Times New Roman"/>
          <w:sz w:val="24"/>
          <w:szCs w:val="24"/>
        </w:rPr>
        <w:t xml:space="preserve"> J</w:t>
      </w:r>
      <w:r w:rsidR="00F50089" w:rsidRPr="00B427BB">
        <w:rPr>
          <w:rFonts w:ascii="Times New Roman" w:hAnsi="Times New Roman" w:cs="Times New Roman"/>
          <w:sz w:val="24"/>
          <w:szCs w:val="24"/>
        </w:rPr>
        <w:t>ózef.</w:t>
      </w:r>
      <w:r w:rsidR="00637C24" w:rsidRPr="00B427BB">
        <w:rPr>
          <w:rFonts w:ascii="Times New Roman" w:hAnsi="Times New Roman" w:cs="Times New Roman"/>
          <w:sz w:val="24"/>
          <w:szCs w:val="24"/>
        </w:rPr>
        <w:t xml:space="preserve"> (2003)</w:t>
      </w:r>
      <w:r w:rsidR="00F50089" w:rsidRPr="00B427BB">
        <w:rPr>
          <w:rFonts w:ascii="Times New Roman" w:hAnsi="Times New Roman" w:cs="Times New Roman"/>
          <w:sz w:val="24"/>
          <w:szCs w:val="24"/>
        </w:rPr>
        <w:t xml:space="preserve"> </w:t>
      </w:r>
      <w:r w:rsidR="00F50089" w:rsidRPr="00B427BB">
        <w:rPr>
          <w:rFonts w:ascii="Times New Roman" w:hAnsi="Times New Roman" w:cs="Times New Roman"/>
          <w:i/>
          <w:iCs/>
          <w:sz w:val="24"/>
          <w:szCs w:val="24"/>
        </w:rPr>
        <w:t>Ekonometria</w:t>
      </w:r>
      <w:r w:rsidR="00F97E0C" w:rsidRPr="00B427BB">
        <w:rPr>
          <w:rFonts w:ascii="Times New Roman" w:hAnsi="Times New Roman" w:cs="Times New Roman"/>
          <w:i/>
          <w:iCs/>
          <w:sz w:val="24"/>
          <w:szCs w:val="24"/>
        </w:rPr>
        <w:t>. Metody, przykłady, zadania</w:t>
      </w:r>
      <w:r w:rsidR="0027720D" w:rsidRPr="00B427BB">
        <w:rPr>
          <w:rFonts w:ascii="Times New Roman" w:hAnsi="Times New Roman" w:cs="Times New Roman"/>
          <w:sz w:val="24"/>
          <w:szCs w:val="24"/>
        </w:rPr>
        <w:t>.</w:t>
      </w:r>
      <w:r w:rsidR="00637C24" w:rsidRPr="00B427BB">
        <w:rPr>
          <w:rFonts w:ascii="Times New Roman" w:hAnsi="Times New Roman" w:cs="Times New Roman"/>
          <w:sz w:val="24"/>
          <w:szCs w:val="24"/>
        </w:rPr>
        <w:t xml:space="preserve"> Wrocław: </w:t>
      </w:r>
      <w:r w:rsidR="00635086" w:rsidRPr="00B427BB">
        <w:rPr>
          <w:rFonts w:ascii="Times New Roman" w:hAnsi="Times New Roman" w:cs="Times New Roman"/>
          <w:sz w:val="24"/>
          <w:szCs w:val="24"/>
        </w:rPr>
        <w:t>Wydawnictwo Akademii Ekonomicznej im. Oskara Langego we Wrocławiu</w:t>
      </w:r>
    </w:p>
    <w:p w14:paraId="445461C9" w14:textId="42E6295C" w:rsidR="000E20DA" w:rsidRPr="00B427BB" w:rsidRDefault="000766CB" w:rsidP="00B427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Gap</w:t>
      </w:r>
      <w:r w:rsidR="00AC4483"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minder</w:t>
      </w:r>
      <w:r w:rsidR="00900957"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.</w:t>
      </w:r>
      <w:r w:rsidR="007E62F0"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 xml:space="preserve"> (2023)</w:t>
      </w:r>
      <w:r w:rsidR="00A13953"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.</w:t>
      </w:r>
      <w:r w:rsidR="00AC4483"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 xml:space="preserve"> </w:t>
      </w:r>
      <w:r w:rsidR="00FA7705" w:rsidRPr="00B427B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 w:eastAsia="en-GB"/>
          <w14:ligatures w14:val="none"/>
        </w:rPr>
        <w:t xml:space="preserve">GPD per capita (Price and inflation adjusted, in PPP$2027). </w:t>
      </w:r>
      <w:r w:rsidR="00A13953"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 xml:space="preserve">Pobrano z </w:t>
      </w:r>
      <w:r w:rsid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 </w:t>
      </w:r>
      <w:r w:rsidR="000E20DA" w:rsidRPr="000E20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http://gapm.io/dgdpcap_cppp</w:t>
      </w:r>
    </w:p>
    <w:p w14:paraId="034C14FD" w14:textId="0F8E8C17" w:rsidR="00B427BB" w:rsidRPr="00B427BB" w:rsidRDefault="00195E4E" w:rsidP="00B427B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Główny Urząd Statystyczny. (2023).</w:t>
      </w:r>
      <w:r w:rsidR="00522799"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522799" w:rsidRPr="00B427B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GB"/>
          <w14:ligatures w14:val="none"/>
        </w:rPr>
        <w:t>Drogi ekspresowe i autostrady.</w:t>
      </w:r>
      <w:r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A13953"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Pobrano z</w:t>
      </w:r>
      <w:r w:rsidR="00A13953"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 </w:t>
      </w:r>
      <w:r w:rsidR="00B427BB" w:rsidRPr="006B4E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https://bdl.stat.gov.pl/bdl/metadane/cechy/1722</w:t>
      </w:r>
    </w:p>
    <w:p w14:paraId="4248BEAE" w14:textId="512158D4" w:rsidR="00B427BB" w:rsidRPr="00B427BB" w:rsidRDefault="00B427BB" w:rsidP="00B427B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Główny Urząd Statystyczny. (2023). </w:t>
      </w:r>
      <w:r w:rsidRPr="00B427B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GB"/>
          <w14:ligatures w14:val="none"/>
        </w:rPr>
        <w:t xml:space="preserve">Międzynarodowy obrót morski w portach morskich. </w:t>
      </w:r>
      <w:r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Pobrano z </w:t>
      </w:r>
      <w:r w:rsidRPr="00807C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https://bdl.stat.gov.pl/bdl/metadane/cechy/2618</w:t>
      </w:r>
    </w:p>
    <w:p w14:paraId="0C0C8ED9" w14:textId="6E565BA8" w:rsidR="00BB4874" w:rsidRPr="00B427BB" w:rsidRDefault="00195E4E" w:rsidP="00B427B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Główny Urząd Statystyczny. (2023).</w:t>
      </w:r>
      <w:r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6B3015" w:rsidRPr="00B427B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GB"/>
          <w14:ligatures w14:val="none"/>
        </w:rPr>
        <w:t xml:space="preserve">Źródła finansowania nakładów inwestycyjnych w </w:t>
      </w:r>
      <w:r w:rsidR="00B427B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GB"/>
          <w14:ligatures w14:val="none"/>
        </w:rPr>
        <w:t> </w:t>
      </w:r>
      <w:r w:rsidR="006B3015" w:rsidRPr="00B427B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GB"/>
          <w14:ligatures w14:val="none"/>
        </w:rPr>
        <w:t xml:space="preserve">przedsiębiorstwach. </w:t>
      </w:r>
      <w:r w:rsidR="00A13953"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Pobrano z</w:t>
      </w:r>
      <w:r w:rsidR="00A13953"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BB4874" w:rsidRPr="00BB487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https://bdl.stat.gov.pl/bdl/metadane/cechy/3445?back=True</w:t>
      </w:r>
    </w:p>
    <w:p w14:paraId="10E48B8B" w14:textId="020721DD" w:rsidR="00B427BB" w:rsidRPr="00B427BB" w:rsidRDefault="00B427BB" w:rsidP="00B427B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 xml:space="preserve">The World Bank. (2023). </w:t>
      </w:r>
      <w:r w:rsidRPr="00B427B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 w:eastAsia="en-GB"/>
          <w14:ligatures w14:val="none"/>
        </w:rPr>
        <w:t xml:space="preserve">External balance on goods and services (current US$). </w:t>
      </w:r>
      <w:r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Pobrano z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 </w:t>
      </w:r>
      <w:r w:rsidRPr="00C938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https://data.worldbank.org/indicator/NE.RSB.GNFS.CD</w:t>
      </w:r>
    </w:p>
    <w:p w14:paraId="5078DEAB" w14:textId="66AAC910" w:rsidR="00C00050" w:rsidRPr="00B427BB" w:rsidRDefault="00D31DEB" w:rsidP="00B427B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The World Bank. (2023)</w:t>
      </w:r>
      <w:r w:rsidR="00C05F6D"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>.</w:t>
      </w:r>
      <w:r w:rsidR="00405762"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 xml:space="preserve"> </w:t>
      </w:r>
      <w:r w:rsidR="00405762" w:rsidRPr="00B427B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 w:eastAsia="en-GB"/>
          <w14:ligatures w14:val="none"/>
        </w:rPr>
        <w:t xml:space="preserve">Foreign </w:t>
      </w:r>
      <w:r w:rsidR="006B5C6C" w:rsidRPr="00B427BB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 w:eastAsia="en-GB"/>
          <w14:ligatures w14:val="none"/>
        </w:rPr>
        <w:t>direct investment, net flows (% GDP).</w:t>
      </w:r>
      <w:r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 w:eastAsia="en-GB"/>
          <w14:ligatures w14:val="none"/>
        </w:rPr>
        <w:t xml:space="preserve"> </w:t>
      </w:r>
      <w:r w:rsidR="00A13953"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Pobrano z</w:t>
      </w:r>
      <w:r w:rsidR="00A13953"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="00B427BB" w:rsidRPr="00B427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 </w:t>
      </w:r>
      <w:r w:rsidR="00FC1EDB" w:rsidRPr="00FC1E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GB"/>
          <w14:ligatures w14:val="none"/>
        </w:rPr>
        <w:t>https://data.worldbank.org/indicator/BX.KLT.DINV.WD.GD.ZS</w:t>
      </w:r>
    </w:p>
    <w:sectPr w:rsidR="00C00050" w:rsidRPr="00B42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97EFA" w14:textId="77777777" w:rsidR="00C217F2" w:rsidRDefault="00C217F2">
      <w:pPr>
        <w:spacing w:after="0" w:line="240" w:lineRule="auto"/>
      </w:pPr>
      <w:r>
        <w:separator/>
      </w:r>
    </w:p>
  </w:endnote>
  <w:endnote w:type="continuationSeparator" w:id="0">
    <w:p w14:paraId="56B35AFE" w14:textId="77777777" w:rsidR="00C217F2" w:rsidRDefault="00C217F2">
      <w:pPr>
        <w:spacing w:after="0" w:line="240" w:lineRule="auto"/>
      </w:pPr>
      <w:r>
        <w:continuationSeparator/>
      </w:r>
    </w:p>
  </w:endnote>
  <w:endnote w:type="continuationNotice" w:id="1">
    <w:p w14:paraId="2CC3BF64" w14:textId="77777777" w:rsidR="00C217F2" w:rsidRDefault="00C217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54DF9" w14:textId="77777777" w:rsidR="00C217F2" w:rsidRDefault="00C217F2">
      <w:pPr>
        <w:spacing w:after="0" w:line="240" w:lineRule="auto"/>
      </w:pPr>
      <w:r>
        <w:separator/>
      </w:r>
    </w:p>
  </w:footnote>
  <w:footnote w:type="continuationSeparator" w:id="0">
    <w:p w14:paraId="7C9990F3" w14:textId="77777777" w:rsidR="00C217F2" w:rsidRDefault="00C217F2">
      <w:pPr>
        <w:spacing w:after="0" w:line="240" w:lineRule="auto"/>
      </w:pPr>
      <w:r>
        <w:continuationSeparator/>
      </w:r>
    </w:p>
  </w:footnote>
  <w:footnote w:type="continuationNotice" w:id="1">
    <w:p w14:paraId="75DBF090" w14:textId="77777777" w:rsidR="00C217F2" w:rsidRDefault="00C217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72F2C"/>
    <w:multiLevelType w:val="hybridMultilevel"/>
    <w:tmpl w:val="D7AEE868"/>
    <w:lvl w:ilvl="0" w:tplc="1556E1A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32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2E"/>
    <w:rsid w:val="00011C8E"/>
    <w:rsid w:val="0001228E"/>
    <w:rsid w:val="00012731"/>
    <w:rsid w:val="00012E05"/>
    <w:rsid w:val="000130BA"/>
    <w:rsid w:val="000169C3"/>
    <w:rsid w:val="000169FF"/>
    <w:rsid w:val="00024124"/>
    <w:rsid w:val="000248AF"/>
    <w:rsid w:val="00024A52"/>
    <w:rsid w:val="00025B8B"/>
    <w:rsid w:val="00026C14"/>
    <w:rsid w:val="0003033A"/>
    <w:rsid w:val="000303C7"/>
    <w:rsid w:val="00031320"/>
    <w:rsid w:val="000317B3"/>
    <w:rsid w:val="00031805"/>
    <w:rsid w:val="0003195D"/>
    <w:rsid w:val="00032B5B"/>
    <w:rsid w:val="0003405E"/>
    <w:rsid w:val="00037172"/>
    <w:rsid w:val="00040906"/>
    <w:rsid w:val="0004391A"/>
    <w:rsid w:val="000445C7"/>
    <w:rsid w:val="00045D6A"/>
    <w:rsid w:val="00054A5B"/>
    <w:rsid w:val="000565A2"/>
    <w:rsid w:val="000610B5"/>
    <w:rsid w:val="00061AC2"/>
    <w:rsid w:val="00062607"/>
    <w:rsid w:val="00062B4F"/>
    <w:rsid w:val="00064385"/>
    <w:rsid w:val="00065A67"/>
    <w:rsid w:val="000663DA"/>
    <w:rsid w:val="00066FC5"/>
    <w:rsid w:val="000678CA"/>
    <w:rsid w:val="00075EA2"/>
    <w:rsid w:val="000766CB"/>
    <w:rsid w:val="000776F2"/>
    <w:rsid w:val="00080088"/>
    <w:rsid w:val="00080DC8"/>
    <w:rsid w:val="000814F4"/>
    <w:rsid w:val="00081BD1"/>
    <w:rsid w:val="0008253B"/>
    <w:rsid w:val="00082CBF"/>
    <w:rsid w:val="00083A63"/>
    <w:rsid w:val="000850D6"/>
    <w:rsid w:val="00085EC8"/>
    <w:rsid w:val="00090685"/>
    <w:rsid w:val="0009569B"/>
    <w:rsid w:val="00095C7E"/>
    <w:rsid w:val="00096200"/>
    <w:rsid w:val="000A1035"/>
    <w:rsid w:val="000A19E0"/>
    <w:rsid w:val="000A274D"/>
    <w:rsid w:val="000B36E8"/>
    <w:rsid w:val="000B4075"/>
    <w:rsid w:val="000B4CE5"/>
    <w:rsid w:val="000C1708"/>
    <w:rsid w:val="000C2987"/>
    <w:rsid w:val="000D223E"/>
    <w:rsid w:val="000D2413"/>
    <w:rsid w:val="000D26B4"/>
    <w:rsid w:val="000D4369"/>
    <w:rsid w:val="000E20DA"/>
    <w:rsid w:val="000E3B6C"/>
    <w:rsid w:val="000E634F"/>
    <w:rsid w:val="000E6621"/>
    <w:rsid w:val="000F3BF0"/>
    <w:rsid w:val="000F3FDC"/>
    <w:rsid w:val="00102221"/>
    <w:rsid w:val="0011058F"/>
    <w:rsid w:val="00113746"/>
    <w:rsid w:val="00116CC3"/>
    <w:rsid w:val="0011717F"/>
    <w:rsid w:val="0011763C"/>
    <w:rsid w:val="00120612"/>
    <w:rsid w:val="00123D11"/>
    <w:rsid w:val="00124C8B"/>
    <w:rsid w:val="0012699E"/>
    <w:rsid w:val="00127673"/>
    <w:rsid w:val="00127DE1"/>
    <w:rsid w:val="0013258C"/>
    <w:rsid w:val="00132F0E"/>
    <w:rsid w:val="00133562"/>
    <w:rsid w:val="00135CF1"/>
    <w:rsid w:val="00137356"/>
    <w:rsid w:val="001426EA"/>
    <w:rsid w:val="001471AE"/>
    <w:rsid w:val="00152A1A"/>
    <w:rsid w:val="00160BCD"/>
    <w:rsid w:val="00162FE0"/>
    <w:rsid w:val="0016794E"/>
    <w:rsid w:val="00170180"/>
    <w:rsid w:val="001713CA"/>
    <w:rsid w:val="00172BC5"/>
    <w:rsid w:val="00174AA9"/>
    <w:rsid w:val="00175917"/>
    <w:rsid w:val="00177381"/>
    <w:rsid w:val="00180B02"/>
    <w:rsid w:val="001815C8"/>
    <w:rsid w:val="0018223B"/>
    <w:rsid w:val="001841CC"/>
    <w:rsid w:val="00185217"/>
    <w:rsid w:val="001855B6"/>
    <w:rsid w:val="00185BC6"/>
    <w:rsid w:val="0018721B"/>
    <w:rsid w:val="001917DC"/>
    <w:rsid w:val="00195E4E"/>
    <w:rsid w:val="00196278"/>
    <w:rsid w:val="00197B8B"/>
    <w:rsid w:val="001A1D80"/>
    <w:rsid w:val="001A2238"/>
    <w:rsid w:val="001A51E3"/>
    <w:rsid w:val="001A62C0"/>
    <w:rsid w:val="001A6977"/>
    <w:rsid w:val="001A6D55"/>
    <w:rsid w:val="001B0DA4"/>
    <w:rsid w:val="001B1047"/>
    <w:rsid w:val="001B1217"/>
    <w:rsid w:val="001B2DB6"/>
    <w:rsid w:val="001B375F"/>
    <w:rsid w:val="001B5F76"/>
    <w:rsid w:val="001C056A"/>
    <w:rsid w:val="001C583E"/>
    <w:rsid w:val="001C6B85"/>
    <w:rsid w:val="001D0DE0"/>
    <w:rsid w:val="001D3DF5"/>
    <w:rsid w:val="001D5136"/>
    <w:rsid w:val="001D5A6F"/>
    <w:rsid w:val="001D5F60"/>
    <w:rsid w:val="001D6646"/>
    <w:rsid w:val="001D74A0"/>
    <w:rsid w:val="001E1BC1"/>
    <w:rsid w:val="001E5675"/>
    <w:rsid w:val="001E5A3B"/>
    <w:rsid w:val="001F20EE"/>
    <w:rsid w:val="001F3182"/>
    <w:rsid w:val="001F37F5"/>
    <w:rsid w:val="001F73D9"/>
    <w:rsid w:val="001F73DF"/>
    <w:rsid w:val="001F7F00"/>
    <w:rsid w:val="00201937"/>
    <w:rsid w:val="002079CB"/>
    <w:rsid w:val="00210D6F"/>
    <w:rsid w:val="00212937"/>
    <w:rsid w:val="00212DE2"/>
    <w:rsid w:val="00214D0B"/>
    <w:rsid w:val="00220174"/>
    <w:rsid w:val="00221CFB"/>
    <w:rsid w:val="00222B73"/>
    <w:rsid w:val="00224200"/>
    <w:rsid w:val="002275BE"/>
    <w:rsid w:val="002322CD"/>
    <w:rsid w:val="002335CA"/>
    <w:rsid w:val="00233C07"/>
    <w:rsid w:val="00235DD8"/>
    <w:rsid w:val="0023623E"/>
    <w:rsid w:val="00242E81"/>
    <w:rsid w:val="00244D06"/>
    <w:rsid w:val="00250A30"/>
    <w:rsid w:val="00251016"/>
    <w:rsid w:val="002519CC"/>
    <w:rsid w:val="002524FC"/>
    <w:rsid w:val="00254FE7"/>
    <w:rsid w:val="00260350"/>
    <w:rsid w:val="00261B12"/>
    <w:rsid w:val="00265A49"/>
    <w:rsid w:val="0026664E"/>
    <w:rsid w:val="00266C3C"/>
    <w:rsid w:val="002673E5"/>
    <w:rsid w:val="00270D64"/>
    <w:rsid w:val="00270EFA"/>
    <w:rsid w:val="00275143"/>
    <w:rsid w:val="0027720D"/>
    <w:rsid w:val="00277E4D"/>
    <w:rsid w:val="0028078D"/>
    <w:rsid w:val="00281086"/>
    <w:rsid w:val="00281300"/>
    <w:rsid w:val="0028194E"/>
    <w:rsid w:val="0028204C"/>
    <w:rsid w:val="002824F4"/>
    <w:rsid w:val="002829C1"/>
    <w:rsid w:val="002909C3"/>
    <w:rsid w:val="00290C11"/>
    <w:rsid w:val="00292F63"/>
    <w:rsid w:val="002939D5"/>
    <w:rsid w:val="00295FF8"/>
    <w:rsid w:val="002972A6"/>
    <w:rsid w:val="002A058D"/>
    <w:rsid w:val="002A1D15"/>
    <w:rsid w:val="002A3D88"/>
    <w:rsid w:val="002A5058"/>
    <w:rsid w:val="002A598B"/>
    <w:rsid w:val="002A756F"/>
    <w:rsid w:val="002A79F7"/>
    <w:rsid w:val="002B1574"/>
    <w:rsid w:val="002B1AD7"/>
    <w:rsid w:val="002B4188"/>
    <w:rsid w:val="002B6415"/>
    <w:rsid w:val="002C06F0"/>
    <w:rsid w:val="002C1514"/>
    <w:rsid w:val="002C44E7"/>
    <w:rsid w:val="002C641A"/>
    <w:rsid w:val="002C6D31"/>
    <w:rsid w:val="002D040C"/>
    <w:rsid w:val="002D34AE"/>
    <w:rsid w:val="002E190D"/>
    <w:rsid w:val="002E209C"/>
    <w:rsid w:val="002E21BA"/>
    <w:rsid w:val="002E3F46"/>
    <w:rsid w:val="002E7682"/>
    <w:rsid w:val="002F2F80"/>
    <w:rsid w:val="002F3B86"/>
    <w:rsid w:val="002F48B2"/>
    <w:rsid w:val="002F716C"/>
    <w:rsid w:val="00300374"/>
    <w:rsid w:val="00301073"/>
    <w:rsid w:val="00303B50"/>
    <w:rsid w:val="00303DE4"/>
    <w:rsid w:val="00305863"/>
    <w:rsid w:val="00306FD2"/>
    <w:rsid w:val="003077D1"/>
    <w:rsid w:val="00310B9B"/>
    <w:rsid w:val="003125FB"/>
    <w:rsid w:val="0031640A"/>
    <w:rsid w:val="00322205"/>
    <w:rsid w:val="003229A1"/>
    <w:rsid w:val="0032387A"/>
    <w:rsid w:val="00326208"/>
    <w:rsid w:val="00326F62"/>
    <w:rsid w:val="003320A9"/>
    <w:rsid w:val="00332AA7"/>
    <w:rsid w:val="00333258"/>
    <w:rsid w:val="0033407D"/>
    <w:rsid w:val="0033472F"/>
    <w:rsid w:val="00334FF7"/>
    <w:rsid w:val="00335894"/>
    <w:rsid w:val="00335EEE"/>
    <w:rsid w:val="00340233"/>
    <w:rsid w:val="00340653"/>
    <w:rsid w:val="0034212B"/>
    <w:rsid w:val="0034289B"/>
    <w:rsid w:val="00345985"/>
    <w:rsid w:val="003504F7"/>
    <w:rsid w:val="003507A0"/>
    <w:rsid w:val="003525BD"/>
    <w:rsid w:val="003529A4"/>
    <w:rsid w:val="00352BA2"/>
    <w:rsid w:val="00356799"/>
    <w:rsid w:val="00356F72"/>
    <w:rsid w:val="00360839"/>
    <w:rsid w:val="00360981"/>
    <w:rsid w:val="00360A12"/>
    <w:rsid w:val="00360BBB"/>
    <w:rsid w:val="00362D07"/>
    <w:rsid w:val="00371CD4"/>
    <w:rsid w:val="00372161"/>
    <w:rsid w:val="00375908"/>
    <w:rsid w:val="00376064"/>
    <w:rsid w:val="00383E42"/>
    <w:rsid w:val="00384438"/>
    <w:rsid w:val="00386465"/>
    <w:rsid w:val="003916F5"/>
    <w:rsid w:val="00391A87"/>
    <w:rsid w:val="00394B3F"/>
    <w:rsid w:val="00395EE6"/>
    <w:rsid w:val="003A3BCE"/>
    <w:rsid w:val="003A3F17"/>
    <w:rsid w:val="003A42BC"/>
    <w:rsid w:val="003A5BC2"/>
    <w:rsid w:val="003B4902"/>
    <w:rsid w:val="003B6EA3"/>
    <w:rsid w:val="003B7683"/>
    <w:rsid w:val="003C0B58"/>
    <w:rsid w:val="003C48A4"/>
    <w:rsid w:val="003C4F9C"/>
    <w:rsid w:val="003C55A6"/>
    <w:rsid w:val="003C5D3D"/>
    <w:rsid w:val="003D0903"/>
    <w:rsid w:val="003D11C9"/>
    <w:rsid w:val="003D193E"/>
    <w:rsid w:val="003D3A9F"/>
    <w:rsid w:val="003D6F85"/>
    <w:rsid w:val="003E19DF"/>
    <w:rsid w:val="003E2EBE"/>
    <w:rsid w:val="003E36CB"/>
    <w:rsid w:val="003E3B90"/>
    <w:rsid w:val="003E4459"/>
    <w:rsid w:val="003E56B6"/>
    <w:rsid w:val="003E6C31"/>
    <w:rsid w:val="003F06D7"/>
    <w:rsid w:val="003F2695"/>
    <w:rsid w:val="0040019C"/>
    <w:rsid w:val="00401F1E"/>
    <w:rsid w:val="0040221E"/>
    <w:rsid w:val="00405154"/>
    <w:rsid w:val="00405762"/>
    <w:rsid w:val="004065A8"/>
    <w:rsid w:val="0040681C"/>
    <w:rsid w:val="00406C1A"/>
    <w:rsid w:val="00413B9B"/>
    <w:rsid w:val="00413DE1"/>
    <w:rsid w:val="004159A7"/>
    <w:rsid w:val="00416C4D"/>
    <w:rsid w:val="00417222"/>
    <w:rsid w:val="00417A4A"/>
    <w:rsid w:val="00422093"/>
    <w:rsid w:val="0042300A"/>
    <w:rsid w:val="004233E5"/>
    <w:rsid w:val="0042391B"/>
    <w:rsid w:val="00423947"/>
    <w:rsid w:val="0042643C"/>
    <w:rsid w:val="00427641"/>
    <w:rsid w:val="00431457"/>
    <w:rsid w:val="00431702"/>
    <w:rsid w:val="004335A8"/>
    <w:rsid w:val="00447DFE"/>
    <w:rsid w:val="00451069"/>
    <w:rsid w:val="00451EA6"/>
    <w:rsid w:val="0046009F"/>
    <w:rsid w:val="00460B77"/>
    <w:rsid w:val="0046330F"/>
    <w:rsid w:val="004642C1"/>
    <w:rsid w:val="004664B1"/>
    <w:rsid w:val="004677C0"/>
    <w:rsid w:val="00467A6B"/>
    <w:rsid w:val="00470147"/>
    <w:rsid w:val="004718F1"/>
    <w:rsid w:val="0047529F"/>
    <w:rsid w:val="0047651F"/>
    <w:rsid w:val="00480455"/>
    <w:rsid w:val="00482576"/>
    <w:rsid w:val="00483C6D"/>
    <w:rsid w:val="00484DDA"/>
    <w:rsid w:val="00485C07"/>
    <w:rsid w:val="00485D59"/>
    <w:rsid w:val="00487C71"/>
    <w:rsid w:val="00487D70"/>
    <w:rsid w:val="004911C3"/>
    <w:rsid w:val="00495496"/>
    <w:rsid w:val="0049581C"/>
    <w:rsid w:val="0049774F"/>
    <w:rsid w:val="00497A2E"/>
    <w:rsid w:val="004A0C25"/>
    <w:rsid w:val="004A1EBE"/>
    <w:rsid w:val="004A26A8"/>
    <w:rsid w:val="004A358F"/>
    <w:rsid w:val="004A655C"/>
    <w:rsid w:val="004A75F4"/>
    <w:rsid w:val="004B0B2E"/>
    <w:rsid w:val="004B1598"/>
    <w:rsid w:val="004B3647"/>
    <w:rsid w:val="004B5E6F"/>
    <w:rsid w:val="004B6B93"/>
    <w:rsid w:val="004B7FA1"/>
    <w:rsid w:val="004C0533"/>
    <w:rsid w:val="004C0592"/>
    <w:rsid w:val="004C1556"/>
    <w:rsid w:val="004C1595"/>
    <w:rsid w:val="004C5CB6"/>
    <w:rsid w:val="004C78BC"/>
    <w:rsid w:val="004D00BA"/>
    <w:rsid w:val="004D2B12"/>
    <w:rsid w:val="004D2FB4"/>
    <w:rsid w:val="004D3815"/>
    <w:rsid w:val="004D3EF4"/>
    <w:rsid w:val="004D76D8"/>
    <w:rsid w:val="004D7C4E"/>
    <w:rsid w:val="004E1DC8"/>
    <w:rsid w:val="004E3077"/>
    <w:rsid w:val="004E45FA"/>
    <w:rsid w:val="004E6678"/>
    <w:rsid w:val="004E725D"/>
    <w:rsid w:val="004F0D7D"/>
    <w:rsid w:val="004F254B"/>
    <w:rsid w:val="004F4074"/>
    <w:rsid w:val="004F6CE2"/>
    <w:rsid w:val="00500E56"/>
    <w:rsid w:val="00501B67"/>
    <w:rsid w:val="00501DEE"/>
    <w:rsid w:val="00501F7C"/>
    <w:rsid w:val="0050209F"/>
    <w:rsid w:val="00506036"/>
    <w:rsid w:val="00510CAC"/>
    <w:rsid w:val="00510D5C"/>
    <w:rsid w:val="00510F22"/>
    <w:rsid w:val="0051323A"/>
    <w:rsid w:val="00515BD5"/>
    <w:rsid w:val="005166E7"/>
    <w:rsid w:val="005176F0"/>
    <w:rsid w:val="005179F3"/>
    <w:rsid w:val="00520ACF"/>
    <w:rsid w:val="005212EC"/>
    <w:rsid w:val="0052158C"/>
    <w:rsid w:val="00522799"/>
    <w:rsid w:val="005231FB"/>
    <w:rsid w:val="00525D29"/>
    <w:rsid w:val="00526581"/>
    <w:rsid w:val="00530FB1"/>
    <w:rsid w:val="005336FF"/>
    <w:rsid w:val="005363B8"/>
    <w:rsid w:val="005372AB"/>
    <w:rsid w:val="00537380"/>
    <w:rsid w:val="00537D62"/>
    <w:rsid w:val="00541885"/>
    <w:rsid w:val="005418E3"/>
    <w:rsid w:val="00542BD1"/>
    <w:rsid w:val="00543940"/>
    <w:rsid w:val="0054445F"/>
    <w:rsid w:val="005453E7"/>
    <w:rsid w:val="00546092"/>
    <w:rsid w:val="0054710D"/>
    <w:rsid w:val="00553E29"/>
    <w:rsid w:val="005543F7"/>
    <w:rsid w:val="00555178"/>
    <w:rsid w:val="00555832"/>
    <w:rsid w:val="00560E17"/>
    <w:rsid w:val="005629CB"/>
    <w:rsid w:val="00566ACD"/>
    <w:rsid w:val="005674F0"/>
    <w:rsid w:val="00571107"/>
    <w:rsid w:val="00571406"/>
    <w:rsid w:val="0057199B"/>
    <w:rsid w:val="005734C8"/>
    <w:rsid w:val="00573A93"/>
    <w:rsid w:val="0057497B"/>
    <w:rsid w:val="00580E21"/>
    <w:rsid w:val="00583F30"/>
    <w:rsid w:val="00590022"/>
    <w:rsid w:val="00593364"/>
    <w:rsid w:val="005965FF"/>
    <w:rsid w:val="00597CD6"/>
    <w:rsid w:val="005A1713"/>
    <w:rsid w:val="005A3937"/>
    <w:rsid w:val="005A69E3"/>
    <w:rsid w:val="005A7091"/>
    <w:rsid w:val="005A7C35"/>
    <w:rsid w:val="005B1355"/>
    <w:rsid w:val="005B2C3A"/>
    <w:rsid w:val="005B3FD8"/>
    <w:rsid w:val="005B4013"/>
    <w:rsid w:val="005B56FD"/>
    <w:rsid w:val="005B5C82"/>
    <w:rsid w:val="005B673D"/>
    <w:rsid w:val="005C089C"/>
    <w:rsid w:val="005C0AB4"/>
    <w:rsid w:val="005C1355"/>
    <w:rsid w:val="005C16A0"/>
    <w:rsid w:val="005C259B"/>
    <w:rsid w:val="005C5BA2"/>
    <w:rsid w:val="005C63D6"/>
    <w:rsid w:val="005D0329"/>
    <w:rsid w:val="005D0FA3"/>
    <w:rsid w:val="005D12C7"/>
    <w:rsid w:val="005E4648"/>
    <w:rsid w:val="005E657F"/>
    <w:rsid w:val="005E6805"/>
    <w:rsid w:val="005F15C7"/>
    <w:rsid w:val="005F2515"/>
    <w:rsid w:val="005F77F0"/>
    <w:rsid w:val="00600D97"/>
    <w:rsid w:val="00601305"/>
    <w:rsid w:val="00604058"/>
    <w:rsid w:val="00605838"/>
    <w:rsid w:val="0061220A"/>
    <w:rsid w:val="00612F20"/>
    <w:rsid w:val="00614CB1"/>
    <w:rsid w:val="00615B86"/>
    <w:rsid w:val="006164B0"/>
    <w:rsid w:val="00621020"/>
    <w:rsid w:val="00622615"/>
    <w:rsid w:val="00622CA6"/>
    <w:rsid w:val="006245C4"/>
    <w:rsid w:val="00624FB5"/>
    <w:rsid w:val="0062654D"/>
    <w:rsid w:val="0063022C"/>
    <w:rsid w:val="00631A4D"/>
    <w:rsid w:val="00631BD3"/>
    <w:rsid w:val="00633045"/>
    <w:rsid w:val="00635086"/>
    <w:rsid w:val="00636032"/>
    <w:rsid w:val="00637C24"/>
    <w:rsid w:val="00641514"/>
    <w:rsid w:val="00642B5B"/>
    <w:rsid w:val="006455AA"/>
    <w:rsid w:val="0064569A"/>
    <w:rsid w:val="00653FD6"/>
    <w:rsid w:val="006568CD"/>
    <w:rsid w:val="00662077"/>
    <w:rsid w:val="00662892"/>
    <w:rsid w:val="00663DFB"/>
    <w:rsid w:val="00664B04"/>
    <w:rsid w:val="006668FA"/>
    <w:rsid w:val="00666C39"/>
    <w:rsid w:val="00667066"/>
    <w:rsid w:val="006676FF"/>
    <w:rsid w:val="00672D4C"/>
    <w:rsid w:val="006731AC"/>
    <w:rsid w:val="0067320D"/>
    <w:rsid w:val="00673710"/>
    <w:rsid w:val="00674D1B"/>
    <w:rsid w:val="00676D21"/>
    <w:rsid w:val="00682D9A"/>
    <w:rsid w:val="0068322A"/>
    <w:rsid w:val="006845CA"/>
    <w:rsid w:val="006869F1"/>
    <w:rsid w:val="00686C1F"/>
    <w:rsid w:val="00686F82"/>
    <w:rsid w:val="00687A90"/>
    <w:rsid w:val="00690496"/>
    <w:rsid w:val="006925A1"/>
    <w:rsid w:val="0069277E"/>
    <w:rsid w:val="00693A3A"/>
    <w:rsid w:val="00694C9A"/>
    <w:rsid w:val="00695DE6"/>
    <w:rsid w:val="00696AAB"/>
    <w:rsid w:val="00696B8B"/>
    <w:rsid w:val="00697F6B"/>
    <w:rsid w:val="006A0101"/>
    <w:rsid w:val="006A35D3"/>
    <w:rsid w:val="006A3848"/>
    <w:rsid w:val="006A3CBD"/>
    <w:rsid w:val="006B0524"/>
    <w:rsid w:val="006B1BA7"/>
    <w:rsid w:val="006B3015"/>
    <w:rsid w:val="006B3584"/>
    <w:rsid w:val="006B3C33"/>
    <w:rsid w:val="006B4EA0"/>
    <w:rsid w:val="006B5C6C"/>
    <w:rsid w:val="006B747E"/>
    <w:rsid w:val="006C095B"/>
    <w:rsid w:val="006C0E00"/>
    <w:rsid w:val="006C0E08"/>
    <w:rsid w:val="006C24B5"/>
    <w:rsid w:val="006C43B8"/>
    <w:rsid w:val="006C4A4F"/>
    <w:rsid w:val="006D1ABA"/>
    <w:rsid w:val="006D2324"/>
    <w:rsid w:val="006D3129"/>
    <w:rsid w:val="006D5D0D"/>
    <w:rsid w:val="006E0305"/>
    <w:rsid w:val="006E1690"/>
    <w:rsid w:val="006E2A87"/>
    <w:rsid w:val="006E3F9C"/>
    <w:rsid w:val="006E4004"/>
    <w:rsid w:val="006E51D3"/>
    <w:rsid w:val="006E60A4"/>
    <w:rsid w:val="006E6A9A"/>
    <w:rsid w:val="006F0549"/>
    <w:rsid w:val="006F2000"/>
    <w:rsid w:val="007050AA"/>
    <w:rsid w:val="00707E43"/>
    <w:rsid w:val="007108EE"/>
    <w:rsid w:val="00712312"/>
    <w:rsid w:val="00714400"/>
    <w:rsid w:val="00714B0F"/>
    <w:rsid w:val="0071580D"/>
    <w:rsid w:val="00717648"/>
    <w:rsid w:val="007204E7"/>
    <w:rsid w:val="00720684"/>
    <w:rsid w:val="007221A8"/>
    <w:rsid w:val="00725051"/>
    <w:rsid w:val="00725213"/>
    <w:rsid w:val="007304B9"/>
    <w:rsid w:val="007321E4"/>
    <w:rsid w:val="0073391C"/>
    <w:rsid w:val="00734DB8"/>
    <w:rsid w:val="00736C73"/>
    <w:rsid w:val="00737DF3"/>
    <w:rsid w:val="00742F70"/>
    <w:rsid w:val="007451AD"/>
    <w:rsid w:val="00745AAC"/>
    <w:rsid w:val="007529FE"/>
    <w:rsid w:val="00760390"/>
    <w:rsid w:val="00760BF8"/>
    <w:rsid w:val="00767EE3"/>
    <w:rsid w:val="00770A81"/>
    <w:rsid w:val="007714FC"/>
    <w:rsid w:val="00771E63"/>
    <w:rsid w:val="00772473"/>
    <w:rsid w:val="007762CA"/>
    <w:rsid w:val="00776550"/>
    <w:rsid w:val="00780B18"/>
    <w:rsid w:val="00782C6E"/>
    <w:rsid w:val="00785142"/>
    <w:rsid w:val="007851A9"/>
    <w:rsid w:val="007855AB"/>
    <w:rsid w:val="00791153"/>
    <w:rsid w:val="00791E92"/>
    <w:rsid w:val="00793296"/>
    <w:rsid w:val="007A07CA"/>
    <w:rsid w:val="007A0E11"/>
    <w:rsid w:val="007A41EE"/>
    <w:rsid w:val="007A6C87"/>
    <w:rsid w:val="007B2351"/>
    <w:rsid w:val="007B3B67"/>
    <w:rsid w:val="007B470A"/>
    <w:rsid w:val="007B495D"/>
    <w:rsid w:val="007B5696"/>
    <w:rsid w:val="007C023D"/>
    <w:rsid w:val="007C0DD8"/>
    <w:rsid w:val="007C2B85"/>
    <w:rsid w:val="007C456A"/>
    <w:rsid w:val="007D18B3"/>
    <w:rsid w:val="007D197E"/>
    <w:rsid w:val="007D6F0E"/>
    <w:rsid w:val="007E0910"/>
    <w:rsid w:val="007E110D"/>
    <w:rsid w:val="007E335E"/>
    <w:rsid w:val="007E624C"/>
    <w:rsid w:val="007E62F0"/>
    <w:rsid w:val="007E7505"/>
    <w:rsid w:val="007F0020"/>
    <w:rsid w:val="007F047A"/>
    <w:rsid w:val="007F0D91"/>
    <w:rsid w:val="007F4485"/>
    <w:rsid w:val="007F485A"/>
    <w:rsid w:val="007F763C"/>
    <w:rsid w:val="00800C7E"/>
    <w:rsid w:val="00803534"/>
    <w:rsid w:val="00804A5E"/>
    <w:rsid w:val="00805D7A"/>
    <w:rsid w:val="00806222"/>
    <w:rsid w:val="00806712"/>
    <w:rsid w:val="00806E78"/>
    <w:rsid w:val="008078C9"/>
    <w:rsid w:val="00807C51"/>
    <w:rsid w:val="00811DC9"/>
    <w:rsid w:val="008164A6"/>
    <w:rsid w:val="0081776D"/>
    <w:rsid w:val="00817E1A"/>
    <w:rsid w:val="00820234"/>
    <w:rsid w:val="00825967"/>
    <w:rsid w:val="00825E19"/>
    <w:rsid w:val="00826240"/>
    <w:rsid w:val="00827C9C"/>
    <w:rsid w:val="00832C33"/>
    <w:rsid w:val="0083494D"/>
    <w:rsid w:val="0084110E"/>
    <w:rsid w:val="00841403"/>
    <w:rsid w:val="008417F0"/>
    <w:rsid w:val="008430A9"/>
    <w:rsid w:val="00843B8B"/>
    <w:rsid w:val="008446ED"/>
    <w:rsid w:val="0084587A"/>
    <w:rsid w:val="008468A8"/>
    <w:rsid w:val="00847FAB"/>
    <w:rsid w:val="008510D4"/>
    <w:rsid w:val="00852A3B"/>
    <w:rsid w:val="00854B31"/>
    <w:rsid w:val="00855E40"/>
    <w:rsid w:val="0085677D"/>
    <w:rsid w:val="0086535B"/>
    <w:rsid w:val="0086579F"/>
    <w:rsid w:val="00865A27"/>
    <w:rsid w:val="00866438"/>
    <w:rsid w:val="008745AF"/>
    <w:rsid w:val="00880F3E"/>
    <w:rsid w:val="008831C5"/>
    <w:rsid w:val="008842B8"/>
    <w:rsid w:val="00884FBA"/>
    <w:rsid w:val="00887AA9"/>
    <w:rsid w:val="00891145"/>
    <w:rsid w:val="008919B9"/>
    <w:rsid w:val="00892462"/>
    <w:rsid w:val="008959BE"/>
    <w:rsid w:val="0089636C"/>
    <w:rsid w:val="008A1D3E"/>
    <w:rsid w:val="008A29FF"/>
    <w:rsid w:val="008A32A8"/>
    <w:rsid w:val="008A35A3"/>
    <w:rsid w:val="008A644B"/>
    <w:rsid w:val="008B0069"/>
    <w:rsid w:val="008B1054"/>
    <w:rsid w:val="008B5BA5"/>
    <w:rsid w:val="008B7462"/>
    <w:rsid w:val="008C00E6"/>
    <w:rsid w:val="008C1001"/>
    <w:rsid w:val="008C28D6"/>
    <w:rsid w:val="008C3802"/>
    <w:rsid w:val="008C398E"/>
    <w:rsid w:val="008C45B0"/>
    <w:rsid w:val="008C5E4D"/>
    <w:rsid w:val="008C6A09"/>
    <w:rsid w:val="008C7925"/>
    <w:rsid w:val="008C7A2D"/>
    <w:rsid w:val="008C7E7F"/>
    <w:rsid w:val="008D12E4"/>
    <w:rsid w:val="008D1359"/>
    <w:rsid w:val="008D151B"/>
    <w:rsid w:val="008D1959"/>
    <w:rsid w:val="008D21CC"/>
    <w:rsid w:val="008D25AC"/>
    <w:rsid w:val="008D32A3"/>
    <w:rsid w:val="008D32A8"/>
    <w:rsid w:val="008D433E"/>
    <w:rsid w:val="008D4FF3"/>
    <w:rsid w:val="008E0773"/>
    <w:rsid w:val="008E2CE2"/>
    <w:rsid w:val="008F153E"/>
    <w:rsid w:val="008F20AE"/>
    <w:rsid w:val="008F2D04"/>
    <w:rsid w:val="008F3629"/>
    <w:rsid w:val="008F6C23"/>
    <w:rsid w:val="00900573"/>
    <w:rsid w:val="00900957"/>
    <w:rsid w:val="00901DC8"/>
    <w:rsid w:val="00904DEE"/>
    <w:rsid w:val="00904FD0"/>
    <w:rsid w:val="00910516"/>
    <w:rsid w:val="009107C8"/>
    <w:rsid w:val="00910E5C"/>
    <w:rsid w:val="00912F02"/>
    <w:rsid w:val="00920ABA"/>
    <w:rsid w:val="00921BF2"/>
    <w:rsid w:val="00921ECE"/>
    <w:rsid w:val="00922A87"/>
    <w:rsid w:val="00922D9A"/>
    <w:rsid w:val="00923EE5"/>
    <w:rsid w:val="0093104E"/>
    <w:rsid w:val="00932934"/>
    <w:rsid w:val="00935A55"/>
    <w:rsid w:val="009407E3"/>
    <w:rsid w:val="00940E16"/>
    <w:rsid w:val="00942759"/>
    <w:rsid w:val="00943719"/>
    <w:rsid w:val="00944C92"/>
    <w:rsid w:val="009469A4"/>
    <w:rsid w:val="0095433B"/>
    <w:rsid w:val="0095660A"/>
    <w:rsid w:val="0095663D"/>
    <w:rsid w:val="00956819"/>
    <w:rsid w:val="00960182"/>
    <w:rsid w:val="00960D9D"/>
    <w:rsid w:val="009615E8"/>
    <w:rsid w:val="0096177F"/>
    <w:rsid w:val="009617D0"/>
    <w:rsid w:val="0096204A"/>
    <w:rsid w:val="00962B97"/>
    <w:rsid w:val="009638BC"/>
    <w:rsid w:val="009639F0"/>
    <w:rsid w:val="00964909"/>
    <w:rsid w:val="00965864"/>
    <w:rsid w:val="00966D73"/>
    <w:rsid w:val="00967B1B"/>
    <w:rsid w:val="00970F85"/>
    <w:rsid w:val="0097278F"/>
    <w:rsid w:val="009760CF"/>
    <w:rsid w:val="0097639C"/>
    <w:rsid w:val="009822D2"/>
    <w:rsid w:val="00985266"/>
    <w:rsid w:val="0098782D"/>
    <w:rsid w:val="0099045D"/>
    <w:rsid w:val="00991010"/>
    <w:rsid w:val="009915DE"/>
    <w:rsid w:val="00991B0A"/>
    <w:rsid w:val="00991CC4"/>
    <w:rsid w:val="00992ABC"/>
    <w:rsid w:val="009949F5"/>
    <w:rsid w:val="00997CC5"/>
    <w:rsid w:val="009A181A"/>
    <w:rsid w:val="009A2E34"/>
    <w:rsid w:val="009A39CE"/>
    <w:rsid w:val="009B2DC2"/>
    <w:rsid w:val="009B3771"/>
    <w:rsid w:val="009B3D50"/>
    <w:rsid w:val="009B4CDF"/>
    <w:rsid w:val="009B73DB"/>
    <w:rsid w:val="009B7ADE"/>
    <w:rsid w:val="009C155E"/>
    <w:rsid w:val="009C3F0B"/>
    <w:rsid w:val="009C6FE5"/>
    <w:rsid w:val="009C74C5"/>
    <w:rsid w:val="009D0C8A"/>
    <w:rsid w:val="009D1544"/>
    <w:rsid w:val="009D2B6A"/>
    <w:rsid w:val="009D3527"/>
    <w:rsid w:val="009D6A58"/>
    <w:rsid w:val="009D6D20"/>
    <w:rsid w:val="009E2163"/>
    <w:rsid w:val="009E2277"/>
    <w:rsid w:val="009E25DE"/>
    <w:rsid w:val="009E27FF"/>
    <w:rsid w:val="009E2812"/>
    <w:rsid w:val="009E2FB6"/>
    <w:rsid w:val="009E49C7"/>
    <w:rsid w:val="009E7674"/>
    <w:rsid w:val="009E7E74"/>
    <w:rsid w:val="009F22DE"/>
    <w:rsid w:val="009F26C2"/>
    <w:rsid w:val="009F3F8C"/>
    <w:rsid w:val="00A04238"/>
    <w:rsid w:val="00A05169"/>
    <w:rsid w:val="00A05971"/>
    <w:rsid w:val="00A062E6"/>
    <w:rsid w:val="00A06560"/>
    <w:rsid w:val="00A11927"/>
    <w:rsid w:val="00A137D9"/>
    <w:rsid w:val="00A13953"/>
    <w:rsid w:val="00A14354"/>
    <w:rsid w:val="00A14B20"/>
    <w:rsid w:val="00A14D1A"/>
    <w:rsid w:val="00A22455"/>
    <w:rsid w:val="00A235A7"/>
    <w:rsid w:val="00A25E30"/>
    <w:rsid w:val="00A26FAC"/>
    <w:rsid w:val="00A32692"/>
    <w:rsid w:val="00A35DA1"/>
    <w:rsid w:val="00A36713"/>
    <w:rsid w:val="00A36A7E"/>
    <w:rsid w:val="00A36FBD"/>
    <w:rsid w:val="00A389D5"/>
    <w:rsid w:val="00A41E94"/>
    <w:rsid w:val="00A437F6"/>
    <w:rsid w:val="00A43C6B"/>
    <w:rsid w:val="00A4720F"/>
    <w:rsid w:val="00A51262"/>
    <w:rsid w:val="00A54B09"/>
    <w:rsid w:val="00A55606"/>
    <w:rsid w:val="00A56421"/>
    <w:rsid w:val="00A6116D"/>
    <w:rsid w:val="00A6471F"/>
    <w:rsid w:val="00A65B22"/>
    <w:rsid w:val="00A660F4"/>
    <w:rsid w:val="00A73161"/>
    <w:rsid w:val="00A75924"/>
    <w:rsid w:val="00A76CB3"/>
    <w:rsid w:val="00A80375"/>
    <w:rsid w:val="00A87E2B"/>
    <w:rsid w:val="00A91F39"/>
    <w:rsid w:val="00A94306"/>
    <w:rsid w:val="00A95199"/>
    <w:rsid w:val="00A961F1"/>
    <w:rsid w:val="00A9722C"/>
    <w:rsid w:val="00AA073E"/>
    <w:rsid w:val="00AA1A25"/>
    <w:rsid w:val="00AA39F6"/>
    <w:rsid w:val="00AA5294"/>
    <w:rsid w:val="00AA56DB"/>
    <w:rsid w:val="00AB103E"/>
    <w:rsid w:val="00AB20B5"/>
    <w:rsid w:val="00AB3D77"/>
    <w:rsid w:val="00AB44C8"/>
    <w:rsid w:val="00AB4B90"/>
    <w:rsid w:val="00AB5CBB"/>
    <w:rsid w:val="00AC3EE3"/>
    <w:rsid w:val="00AC4483"/>
    <w:rsid w:val="00AC5D1C"/>
    <w:rsid w:val="00AC62CB"/>
    <w:rsid w:val="00AD0711"/>
    <w:rsid w:val="00AD6172"/>
    <w:rsid w:val="00AD76FE"/>
    <w:rsid w:val="00AD7A10"/>
    <w:rsid w:val="00AE06EA"/>
    <w:rsid w:val="00AE08CF"/>
    <w:rsid w:val="00AE1865"/>
    <w:rsid w:val="00AE24B0"/>
    <w:rsid w:val="00AE5B67"/>
    <w:rsid w:val="00AE6978"/>
    <w:rsid w:val="00AF081B"/>
    <w:rsid w:val="00AF26B7"/>
    <w:rsid w:val="00AF2D6A"/>
    <w:rsid w:val="00AF3185"/>
    <w:rsid w:val="00AF3FD2"/>
    <w:rsid w:val="00B0033C"/>
    <w:rsid w:val="00B0593E"/>
    <w:rsid w:val="00B05976"/>
    <w:rsid w:val="00B116C8"/>
    <w:rsid w:val="00B118F5"/>
    <w:rsid w:val="00B11ADF"/>
    <w:rsid w:val="00B1663A"/>
    <w:rsid w:val="00B22356"/>
    <w:rsid w:val="00B25B46"/>
    <w:rsid w:val="00B25C5F"/>
    <w:rsid w:val="00B26421"/>
    <w:rsid w:val="00B26DEC"/>
    <w:rsid w:val="00B3186B"/>
    <w:rsid w:val="00B32995"/>
    <w:rsid w:val="00B33388"/>
    <w:rsid w:val="00B34777"/>
    <w:rsid w:val="00B34BBD"/>
    <w:rsid w:val="00B406C6"/>
    <w:rsid w:val="00B41DEF"/>
    <w:rsid w:val="00B427BB"/>
    <w:rsid w:val="00B42F10"/>
    <w:rsid w:val="00B43480"/>
    <w:rsid w:val="00B43985"/>
    <w:rsid w:val="00B43F49"/>
    <w:rsid w:val="00B45014"/>
    <w:rsid w:val="00B50CCE"/>
    <w:rsid w:val="00B51539"/>
    <w:rsid w:val="00B51E43"/>
    <w:rsid w:val="00B520B1"/>
    <w:rsid w:val="00B52E10"/>
    <w:rsid w:val="00B5390C"/>
    <w:rsid w:val="00B553A4"/>
    <w:rsid w:val="00B60843"/>
    <w:rsid w:val="00B63A72"/>
    <w:rsid w:val="00B662AD"/>
    <w:rsid w:val="00B675B0"/>
    <w:rsid w:val="00B70724"/>
    <w:rsid w:val="00B71991"/>
    <w:rsid w:val="00B803AE"/>
    <w:rsid w:val="00B85098"/>
    <w:rsid w:val="00B85458"/>
    <w:rsid w:val="00B86F32"/>
    <w:rsid w:val="00B931BA"/>
    <w:rsid w:val="00B936BC"/>
    <w:rsid w:val="00B9617A"/>
    <w:rsid w:val="00B96C06"/>
    <w:rsid w:val="00BA20D3"/>
    <w:rsid w:val="00BA3CBC"/>
    <w:rsid w:val="00BA4B72"/>
    <w:rsid w:val="00BA662B"/>
    <w:rsid w:val="00BA793D"/>
    <w:rsid w:val="00BB13FC"/>
    <w:rsid w:val="00BB4874"/>
    <w:rsid w:val="00BB58F1"/>
    <w:rsid w:val="00BB6C4F"/>
    <w:rsid w:val="00BC1507"/>
    <w:rsid w:val="00BC2774"/>
    <w:rsid w:val="00BC3FF7"/>
    <w:rsid w:val="00BC442A"/>
    <w:rsid w:val="00BC567E"/>
    <w:rsid w:val="00BC6976"/>
    <w:rsid w:val="00BC69F1"/>
    <w:rsid w:val="00BC7E0A"/>
    <w:rsid w:val="00BD148F"/>
    <w:rsid w:val="00BD1A5A"/>
    <w:rsid w:val="00BD520B"/>
    <w:rsid w:val="00BD61B5"/>
    <w:rsid w:val="00BD775A"/>
    <w:rsid w:val="00BE468C"/>
    <w:rsid w:val="00BE5295"/>
    <w:rsid w:val="00BE70E3"/>
    <w:rsid w:val="00BF082D"/>
    <w:rsid w:val="00BF08D6"/>
    <w:rsid w:val="00BF20EB"/>
    <w:rsid w:val="00BF215A"/>
    <w:rsid w:val="00BF42D2"/>
    <w:rsid w:val="00BF4BCD"/>
    <w:rsid w:val="00BF5839"/>
    <w:rsid w:val="00BF5EF8"/>
    <w:rsid w:val="00BF6808"/>
    <w:rsid w:val="00BF6C56"/>
    <w:rsid w:val="00C00050"/>
    <w:rsid w:val="00C0136F"/>
    <w:rsid w:val="00C01406"/>
    <w:rsid w:val="00C01F2A"/>
    <w:rsid w:val="00C04340"/>
    <w:rsid w:val="00C05F6D"/>
    <w:rsid w:val="00C064FF"/>
    <w:rsid w:val="00C168F5"/>
    <w:rsid w:val="00C17072"/>
    <w:rsid w:val="00C217F2"/>
    <w:rsid w:val="00C25215"/>
    <w:rsid w:val="00C25862"/>
    <w:rsid w:val="00C27EDD"/>
    <w:rsid w:val="00C329F8"/>
    <w:rsid w:val="00C330E5"/>
    <w:rsid w:val="00C3387B"/>
    <w:rsid w:val="00C33905"/>
    <w:rsid w:val="00C34F3A"/>
    <w:rsid w:val="00C36428"/>
    <w:rsid w:val="00C36AE4"/>
    <w:rsid w:val="00C36BB9"/>
    <w:rsid w:val="00C36E70"/>
    <w:rsid w:val="00C4149F"/>
    <w:rsid w:val="00C434A3"/>
    <w:rsid w:val="00C467AC"/>
    <w:rsid w:val="00C47496"/>
    <w:rsid w:val="00C5237E"/>
    <w:rsid w:val="00C52D81"/>
    <w:rsid w:val="00C52FBF"/>
    <w:rsid w:val="00C557F7"/>
    <w:rsid w:val="00C573A5"/>
    <w:rsid w:val="00C62F5F"/>
    <w:rsid w:val="00C6397F"/>
    <w:rsid w:val="00C63C27"/>
    <w:rsid w:val="00C64DBD"/>
    <w:rsid w:val="00C657BC"/>
    <w:rsid w:val="00C65EA7"/>
    <w:rsid w:val="00C67956"/>
    <w:rsid w:val="00C70B1C"/>
    <w:rsid w:val="00C73BC8"/>
    <w:rsid w:val="00C758DD"/>
    <w:rsid w:val="00C77331"/>
    <w:rsid w:val="00C77E23"/>
    <w:rsid w:val="00C81125"/>
    <w:rsid w:val="00C831D2"/>
    <w:rsid w:val="00C90B68"/>
    <w:rsid w:val="00C93032"/>
    <w:rsid w:val="00C9385C"/>
    <w:rsid w:val="00C949DA"/>
    <w:rsid w:val="00CA0125"/>
    <w:rsid w:val="00CA0C52"/>
    <w:rsid w:val="00CA58B7"/>
    <w:rsid w:val="00CB1E23"/>
    <w:rsid w:val="00CB32DE"/>
    <w:rsid w:val="00CB35FA"/>
    <w:rsid w:val="00CC4B6A"/>
    <w:rsid w:val="00CC51B4"/>
    <w:rsid w:val="00CC77BE"/>
    <w:rsid w:val="00CC783F"/>
    <w:rsid w:val="00CC79AF"/>
    <w:rsid w:val="00CD04E2"/>
    <w:rsid w:val="00CD1008"/>
    <w:rsid w:val="00CD3D37"/>
    <w:rsid w:val="00CD41C0"/>
    <w:rsid w:val="00CD5409"/>
    <w:rsid w:val="00CD5FEB"/>
    <w:rsid w:val="00CD62F2"/>
    <w:rsid w:val="00CD7134"/>
    <w:rsid w:val="00CD7B4B"/>
    <w:rsid w:val="00CE0C98"/>
    <w:rsid w:val="00CE0D42"/>
    <w:rsid w:val="00CE0F49"/>
    <w:rsid w:val="00CE1535"/>
    <w:rsid w:val="00CE23D1"/>
    <w:rsid w:val="00CE2B0C"/>
    <w:rsid w:val="00CE38AE"/>
    <w:rsid w:val="00CE54F6"/>
    <w:rsid w:val="00CE7659"/>
    <w:rsid w:val="00CF0F0B"/>
    <w:rsid w:val="00CF236F"/>
    <w:rsid w:val="00CF2436"/>
    <w:rsid w:val="00CF2FB1"/>
    <w:rsid w:val="00CF4B0E"/>
    <w:rsid w:val="00D02D7E"/>
    <w:rsid w:val="00D06345"/>
    <w:rsid w:val="00D075BE"/>
    <w:rsid w:val="00D12B89"/>
    <w:rsid w:val="00D13CA6"/>
    <w:rsid w:val="00D21C77"/>
    <w:rsid w:val="00D21EBB"/>
    <w:rsid w:val="00D224CE"/>
    <w:rsid w:val="00D22651"/>
    <w:rsid w:val="00D232F3"/>
    <w:rsid w:val="00D2521E"/>
    <w:rsid w:val="00D30872"/>
    <w:rsid w:val="00D30AF9"/>
    <w:rsid w:val="00D31DEB"/>
    <w:rsid w:val="00D32E1E"/>
    <w:rsid w:val="00D33E9D"/>
    <w:rsid w:val="00D416D5"/>
    <w:rsid w:val="00D4676B"/>
    <w:rsid w:val="00D53DD5"/>
    <w:rsid w:val="00D5603F"/>
    <w:rsid w:val="00D56A0F"/>
    <w:rsid w:val="00D5724A"/>
    <w:rsid w:val="00D629ED"/>
    <w:rsid w:val="00D6357D"/>
    <w:rsid w:val="00D637C2"/>
    <w:rsid w:val="00D667F3"/>
    <w:rsid w:val="00D724A8"/>
    <w:rsid w:val="00D74A70"/>
    <w:rsid w:val="00D7764E"/>
    <w:rsid w:val="00D843CC"/>
    <w:rsid w:val="00D846F3"/>
    <w:rsid w:val="00D84E5C"/>
    <w:rsid w:val="00D90AEA"/>
    <w:rsid w:val="00D92686"/>
    <w:rsid w:val="00D935F6"/>
    <w:rsid w:val="00D93E26"/>
    <w:rsid w:val="00DA203A"/>
    <w:rsid w:val="00DA32E9"/>
    <w:rsid w:val="00DA4087"/>
    <w:rsid w:val="00DB1A16"/>
    <w:rsid w:val="00DB2829"/>
    <w:rsid w:val="00DB5448"/>
    <w:rsid w:val="00DB5BDA"/>
    <w:rsid w:val="00DBB90B"/>
    <w:rsid w:val="00DC1EE6"/>
    <w:rsid w:val="00DC1FE4"/>
    <w:rsid w:val="00DC24EB"/>
    <w:rsid w:val="00DC3EB8"/>
    <w:rsid w:val="00DC41E3"/>
    <w:rsid w:val="00DC6219"/>
    <w:rsid w:val="00DC66B3"/>
    <w:rsid w:val="00DC7067"/>
    <w:rsid w:val="00DC7CF2"/>
    <w:rsid w:val="00DD2C0D"/>
    <w:rsid w:val="00DD7CCC"/>
    <w:rsid w:val="00DE1325"/>
    <w:rsid w:val="00DE18CC"/>
    <w:rsid w:val="00DE478F"/>
    <w:rsid w:val="00DE51F5"/>
    <w:rsid w:val="00DE5BCB"/>
    <w:rsid w:val="00DE5D6E"/>
    <w:rsid w:val="00DE659D"/>
    <w:rsid w:val="00DF1A61"/>
    <w:rsid w:val="00DF338F"/>
    <w:rsid w:val="00DF3830"/>
    <w:rsid w:val="00DF54AA"/>
    <w:rsid w:val="00DF5580"/>
    <w:rsid w:val="00E00CA9"/>
    <w:rsid w:val="00E01720"/>
    <w:rsid w:val="00E03DC2"/>
    <w:rsid w:val="00E04FED"/>
    <w:rsid w:val="00E06555"/>
    <w:rsid w:val="00E10591"/>
    <w:rsid w:val="00E13706"/>
    <w:rsid w:val="00E14C4C"/>
    <w:rsid w:val="00E14FB4"/>
    <w:rsid w:val="00E202FC"/>
    <w:rsid w:val="00E2210E"/>
    <w:rsid w:val="00E225A9"/>
    <w:rsid w:val="00E23CB4"/>
    <w:rsid w:val="00E25ADC"/>
    <w:rsid w:val="00E25BC1"/>
    <w:rsid w:val="00E27464"/>
    <w:rsid w:val="00E30BA7"/>
    <w:rsid w:val="00E3328D"/>
    <w:rsid w:val="00E34044"/>
    <w:rsid w:val="00E35850"/>
    <w:rsid w:val="00E36812"/>
    <w:rsid w:val="00E3733E"/>
    <w:rsid w:val="00E41A5A"/>
    <w:rsid w:val="00E4281F"/>
    <w:rsid w:val="00E46DE9"/>
    <w:rsid w:val="00E564BE"/>
    <w:rsid w:val="00E6328B"/>
    <w:rsid w:val="00E63DA1"/>
    <w:rsid w:val="00E6407F"/>
    <w:rsid w:val="00E64F9B"/>
    <w:rsid w:val="00E65E9E"/>
    <w:rsid w:val="00E66DB6"/>
    <w:rsid w:val="00E67D1C"/>
    <w:rsid w:val="00E72868"/>
    <w:rsid w:val="00E805B9"/>
    <w:rsid w:val="00E819A9"/>
    <w:rsid w:val="00E82637"/>
    <w:rsid w:val="00E82BD8"/>
    <w:rsid w:val="00E91573"/>
    <w:rsid w:val="00E951EA"/>
    <w:rsid w:val="00E9549A"/>
    <w:rsid w:val="00E95864"/>
    <w:rsid w:val="00EA173C"/>
    <w:rsid w:val="00EA290F"/>
    <w:rsid w:val="00EA3004"/>
    <w:rsid w:val="00EA3D33"/>
    <w:rsid w:val="00EA74B8"/>
    <w:rsid w:val="00EB0C85"/>
    <w:rsid w:val="00EB3947"/>
    <w:rsid w:val="00EB3B8F"/>
    <w:rsid w:val="00EB40CD"/>
    <w:rsid w:val="00EB51D3"/>
    <w:rsid w:val="00EB797A"/>
    <w:rsid w:val="00EC07AA"/>
    <w:rsid w:val="00EC0ADD"/>
    <w:rsid w:val="00EC3CEE"/>
    <w:rsid w:val="00EC4831"/>
    <w:rsid w:val="00EC6307"/>
    <w:rsid w:val="00EC6600"/>
    <w:rsid w:val="00EC6DC8"/>
    <w:rsid w:val="00ED0890"/>
    <w:rsid w:val="00ED6297"/>
    <w:rsid w:val="00ED6F68"/>
    <w:rsid w:val="00EE0639"/>
    <w:rsid w:val="00EE0939"/>
    <w:rsid w:val="00EE7895"/>
    <w:rsid w:val="00EF2593"/>
    <w:rsid w:val="00EF3D8C"/>
    <w:rsid w:val="00EF4A26"/>
    <w:rsid w:val="00F00C5E"/>
    <w:rsid w:val="00F012AD"/>
    <w:rsid w:val="00F035E2"/>
    <w:rsid w:val="00F042D3"/>
    <w:rsid w:val="00F05512"/>
    <w:rsid w:val="00F05A13"/>
    <w:rsid w:val="00F10294"/>
    <w:rsid w:val="00F10C22"/>
    <w:rsid w:val="00F14772"/>
    <w:rsid w:val="00F20EB7"/>
    <w:rsid w:val="00F21EA5"/>
    <w:rsid w:val="00F25604"/>
    <w:rsid w:val="00F33975"/>
    <w:rsid w:val="00F35E5D"/>
    <w:rsid w:val="00F37C4F"/>
    <w:rsid w:val="00F42F27"/>
    <w:rsid w:val="00F43FFC"/>
    <w:rsid w:val="00F447AA"/>
    <w:rsid w:val="00F50089"/>
    <w:rsid w:val="00F539B0"/>
    <w:rsid w:val="00F5749F"/>
    <w:rsid w:val="00F61CB4"/>
    <w:rsid w:val="00F635B2"/>
    <w:rsid w:val="00F63A2D"/>
    <w:rsid w:val="00F6430C"/>
    <w:rsid w:val="00F64E0C"/>
    <w:rsid w:val="00F669D7"/>
    <w:rsid w:val="00F673E2"/>
    <w:rsid w:val="00F679D6"/>
    <w:rsid w:val="00F70A70"/>
    <w:rsid w:val="00F7271F"/>
    <w:rsid w:val="00F736AC"/>
    <w:rsid w:val="00F7458D"/>
    <w:rsid w:val="00F76BF1"/>
    <w:rsid w:val="00F81D66"/>
    <w:rsid w:val="00F826D6"/>
    <w:rsid w:val="00F83015"/>
    <w:rsid w:val="00F84DE8"/>
    <w:rsid w:val="00F85C5E"/>
    <w:rsid w:val="00F86A3F"/>
    <w:rsid w:val="00F87975"/>
    <w:rsid w:val="00F90442"/>
    <w:rsid w:val="00F9151D"/>
    <w:rsid w:val="00F93E67"/>
    <w:rsid w:val="00F9766F"/>
    <w:rsid w:val="00F97E0C"/>
    <w:rsid w:val="00FA2358"/>
    <w:rsid w:val="00FA2DE5"/>
    <w:rsid w:val="00FA7705"/>
    <w:rsid w:val="00FB0C60"/>
    <w:rsid w:val="00FB16E9"/>
    <w:rsid w:val="00FB267F"/>
    <w:rsid w:val="00FB40D0"/>
    <w:rsid w:val="00FB51B3"/>
    <w:rsid w:val="00FC1EDB"/>
    <w:rsid w:val="00FC2637"/>
    <w:rsid w:val="00FC405A"/>
    <w:rsid w:val="00FD293B"/>
    <w:rsid w:val="00FD2988"/>
    <w:rsid w:val="00FD5B83"/>
    <w:rsid w:val="00FE03EE"/>
    <w:rsid w:val="00FE1C16"/>
    <w:rsid w:val="00FE2A2E"/>
    <w:rsid w:val="00FE3C93"/>
    <w:rsid w:val="00FE4568"/>
    <w:rsid w:val="00FE68BB"/>
    <w:rsid w:val="00FE6B1D"/>
    <w:rsid w:val="00FF0C40"/>
    <w:rsid w:val="00FF1260"/>
    <w:rsid w:val="00FF4292"/>
    <w:rsid w:val="00FF5521"/>
    <w:rsid w:val="013C54AA"/>
    <w:rsid w:val="015E3D2C"/>
    <w:rsid w:val="02085946"/>
    <w:rsid w:val="02525CD2"/>
    <w:rsid w:val="02FF3610"/>
    <w:rsid w:val="0313509A"/>
    <w:rsid w:val="0317898C"/>
    <w:rsid w:val="0335473D"/>
    <w:rsid w:val="03AE201F"/>
    <w:rsid w:val="03B12942"/>
    <w:rsid w:val="03D46C01"/>
    <w:rsid w:val="03F7BF66"/>
    <w:rsid w:val="03FEEEF4"/>
    <w:rsid w:val="04021309"/>
    <w:rsid w:val="0402E89D"/>
    <w:rsid w:val="04628F94"/>
    <w:rsid w:val="049007E8"/>
    <w:rsid w:val="049D045B"/>
    <w:rsid w:val="04C6CA6B"/>
    <w:rsid w:val="04CF8407"/>
    <w:rsid w:val="05450EDC"/>
    <w:rsid w:val="058527AF"/>
    <w:rsid w:val="05A09BB3"/>
    <w:rsid w:val="064F998D"/>
    <w:rsid w:val="0691DC47"/>
    <w:rsid w:val="0770BEA9"/>
    <w:rsid w:val="07742ED3"/>
    <w:rsid w:val="07AF9FCF"/>
    <w:rsid w:val="08C82F93"/>
    <w:rsid w:val="092EA011"/>
    <w:rsid w:val="094EEE73"/>
    <w:rsid w:val="096F3A0D"/>
    <w:rsid w:val="09C1EF28"/>
    <w:rsid w:val="0A376814"/>
    <w:rsid w:val="0A4CFBD1"/>
    <w:rsid w:val="0A62CA2F"/>
    <w:rsid w:val="0A976EA8"/>
    <w:rsid w:val="0B0F3853"/>
    <w:rsid w:val="0B76F5BC"/>
    <w:rsid w:val="0B9BA111"/>
    <w:rsid w:val="0C6851FB"/>
    <w:rsid w:val="0CA9452E"/>
    <w:rsid w:val="0CC98A23"/>
    <w:rsid w:val="0D0959D6"/>
    <w:rsid w:val="0E0076C8"/>
    <w:rsid w:val="0EF66B9F"/>
    <w:rsid w:val="0F0C5028"/>
    <w:rsid w:val="0F0DD05C"/>
    <w:rsid w:val="0F1F9CBC"/>
    <w:rsid w:val="0F55BCA3"/>
    <w:rsid w:val="0F62071C"/>
    <w:rsid w:val="0F77E012"/>
    <w:rsid w:val="0F7AAFF0"/>
    <w:rsid w:val="0F93201B"/>
    <w:rsid w:val="0FD054D6"/>
    <w:rsid w:val="0FEA14AB"/>
    <w:rsid w:val="101104F6"/>
    <w:rsid w:val="107CDDDC"/>
    <w:rsid w:val="113D745F"/>
    <w:rsid w:val="115102D8"/>
    <w:rsid w:val="11FF7E10"/>
    <w:rsid w:val="120F3B72"/>
    <w:rsid w:val="1226C1E6"/>
    <w:rsid w:val="1240B391"/>
    <w:rsid w:val="128AB5EC"/>
    <w:rsid w:val="128BC9CE"/>
    <w:rsid w:val="12DC8BAD"/>
    <w:rsid w:val="1300BA6C"/>
    <w:rsid w:val="13790104"/>
    <w:rsid w:val="13D44BB5"/>
    <w:rsid w:val="1413AF39"/>
    <w:rsid w:val="14260698"/>
    <w:rsid w:val="1447EC9E"/>
    <w:rsid w:val="14585657"/>
    <w:rsid w:val="14816262"/>
    <w:rsid w:val="14EA8350"/>
    <w:rsid w:val="152A2A33"/>
    <w:rsid w:val="15426D2C"/>
    <w:rsid w:val="1596A6B4"/>
    <w:rsid w:val="15B9B66C"/>
    <w:rsid w:val="15D2B3FE"/>
    <w:rsid w:val="1648A230"/>
    <w:rsid w:val="16981A2A"/>
    <w:rsid w:val="16A094DC"/>
    <w:rsid w:val="16EC5136"/>
    <w:rsid w:val="171B2B4B"/>
    <w:rsid w:val="1731ADC7"/>
    <w:rsid w:val="1764C6D4"/>
    <w:rsid w:val="1778B224"/>
    <w:rsid w:val="177B0730"/>
    <w:rsid w:val="1796F21D"/>
    <w:rsid w:val="17A7B377"/>
    <w:rsid w:val="17CDAD21"/>
    <w:rsid w:val="18A32DB7"/>
    <w:rsid w:val="18A5862B"/>
    <w:rsid w:val="18CA8100"/>
    <w:rsid w:val="1967F483"/>
    <w:rsid w:val="197AAEC5"/>
    <w:rsid w:val="1982EB21"/>
    <w:rsid w:val="19B7EDD9"/>
    <w:rsid w:val="19DB97BC"/>
    <w:rsid w:val="1A28A6E8"/>
    <w:rsid w:val="1B02C701"/>
    <w:rsid w:val="1BAB55BC"/>
    <w:rsid w:val="1BACFF7E"/>
    <w:rsid w:val="1BEA7C35"/>
    <w:rsid w:val="1C65BBDE"/>
    <w:rsid w:val="1C9CFD63"/>
    <w:rsid w:val="1D725D37"/>
    <w:rsid w:val="1E46EF61"/>
    <w:rsid w:val="1E546406"/>
    <w:rsid w:val="1E71B6B1"/>
    <w:rsid w:val="1EA669AB"/>
    <w:rsid w:val="1EE7868F"/>
    <w:rsid w:val="1EF5EC31"/>
    <w:rsid w:val="1F88699E"/>
    <w:rsid w:val="1FB587E3"/>
    <w:rsid w:val="1FD13FF6"/>
    <w:rsid w:val="1FEA2CAE"/>
    <w:rsid w:val="1FF2D8F3"/>
    <w:rsid w:val="20B4C5F5"/>
    <w:rsid w:val="20C5C363"/>
    <w:rsid w:val="20D139FF"/>
    <w:rsid w:val="212FC88A"/>
    <w:rsid w:val="2185DDAA"/>
    <w:rsid w:val="22128FD3"/>
    <w:rsid w:val="226BEF65"/>
    <w:rsid w:val="22AAA46C"/>
    <w:rsid w:val="22B8B815"/>
    <w:rsid w:val="22BF75B0"/>
    <w:rsid w:val="22C0C29B"/>
    <w:rsid w:val="23D5EBBA"/>
    <w:rsid w:val="23EC1BB6"/>
    <w:rsid w:val="24702020"/>
    <w:rsid w:val="24CD3A82"/>
    <w:rsid w:val="24D94117"/>
    <w:rsid w:val="255A6F4D"/>
    <w:rsid w:val="259332E2"/>
    <w:rsid w:val="25B29A4C"/>
    <w:rsid w:val="261F09AF"/>
    <w:rsid w:val="263635BA"/>
    <w:rsid w:val="263DFC5C"/>
    <w:rsid w:val="26509020"/>
    <w:rsid w:val="2681224B"/>
    <w:rsid w:val="269F24DB"/>
    <w:rsid w:val="26FB1FED"/>
    <w:rsid w:val="27033F49"/>
    <w:rsid w:val="27386C86"/>
    <w:rsid w:val="275F982D"/>
    <w:rsid w:val="27AD2B0E"/>
    <w:rsid w:val="281848FA"/>
    <w:rsid w:val="28219A0E"/>
    <w:rsid w:val="2839C30F"/>
    <w:rsid w:val="28665F27"/>
    <w:rsid w:val="28773C2C"/>
    <w:rsid w:val="289458C8"/>
    <w:rsid w:val="28C5963D"/>
    <w:rsid w:val="28F95CED"/>
    <w:rsid w:val="28FF5CCD"/>
    <w:rsid w:val="29A1AF94"/>
    <w:rsid w:val="29A1F890"/>
    <w:rsid w:val="29BECC30"/>
    <w:rsid w:val="2A28D31B"/>
    <w:rsid w:val="2A9B296B"/>
    <w:rsid w:val="2B2D5768"/>
    <w:rsid w:val="2B6F3BFF"/>
    <w:rsid w:val="2BB9A4EA"/>
    <w:rsid w:val="2BD00801"/>
    <w:rsid w:val="2D47E3F3"/>
    <w:rsid w:val="2D9A0793"/>
    <w:rsid w:val="2DD2FFC6"/>
    <w:rsid w:val="2E289407"/>
    <w:rsid w:val="2E480692"/>
    <w:rsid w:val="2ECDBF00"/>
    <w:rsid w:val="2EE02738"/>
    <w:rsid w:val="2FCCF743"/>
    <w:rsid w:val="2FEF3DE3"/>
    <w:rsid w:val="3013E938"/>
    <w:rsid w:val="302A28FF"/>
    <w:rsid w:val="305E24FE"/>
    <w:rsid w:val="309032A3"/>
    <w:rsid w:val="30B015DC"/>
    <w:rsid w:val="30BE69AD"/>
    <w:rsid w:val="310B6AD1"/>
    <w:rsid w:val="31528CCF"/>
    <w:rsid w:val="31669C95"/>
    <w:rsid w:val="318698B8"/>
    <w:rsid w:val="3210706B"/>
    <w:rsid w:val="322F2773"/>
    <w:rsid w:val="3239E11D"/>
    <w:rsid w:val="326E8EBC"/>
    <w:rsid w:val="32F81ABB"/>
    <w:rsid w:val="33C88FE2"/>
    <w:rsid w:val="33F83D57"/>
    <w:rsid w:val="34132DE0"/>
    <w:rsid w:val="34580CE0"/>
    <w:rsid w:val="34866EEB"/>
    <w:rsid w:val="34B66B16"/>
    <w:rsid w:val="355C6124"/>
    <w:rsid w:val="357C2A1C"/>
    <w:rsid w:val="3582EF87"/>
    <w:rsid w:val="35F1FD4E"/>
    <w:rsid w:val="369EB7CE"/>
    <w:rsid w:val="37118DFD"/>
    <w:rsid w:val="375407C7"/>
    <w:rsid w:val="37703A50"/>
    <w:rsid w:val="37E5A4C7"/>
    <w:rsid w:val="37F839E0"/>
    <w:rsid w:val="37FE964D"/>
    <w:rsid w:val="382FD14D"/>
    <w:rsid w:val="38729D2D"/>
    <w:rsid w:val="38C63DFE"/>
    <w:rsid w:val="38D1BF6D"/>
    <w:rsid w:val="38F7FF54"/>
    <w:rsid w:val="3938958D"/>
    <w:rsid w:val="3985B670"/>
    <w:rsid w:val="3986BFE6"/>
    <w:rsid w:val="39D68B61"/>
    <w:rsid w:val="3A19D213"/>
    <w:rsid w:val="3ADE4E7A"/>
    <w:rsid w:val="3B4268E8"/>
    <w:rsid w:val="3B78DFB7"/>
    <w:rsid w:val="3BC76160"/>
    <w:rsid w:val="3BE59453"/>
    <w:rsid w:val="3C2C78E8"/>
    <w:rsid w:val="3C3EF8DA"/>
    <w:rsid w:val="3C499489"/>
    <w:rsid w:val="3C54DB13"/>
    <w:rsid w:val="3C54E2E3"/>
    <w:rsid w:val="3C8DF138"/>
    <w:rsid w:val="3C9DB93B"/>
    <w:rsid w:val="3CA12AE4"/>
    <w:rsid w:val="3CCB380A"/>
    <w:rsid w:val="3D4AAB6B"/>
    <w:rsid w:val="3D787A71"/>
    <w:rsid w:val="3D8CADFD"/>
    <w:rsid w:val="3DFD20EE"/>
    <w:rsid w:val="3E3B4730"/>
    <w:rsid w:val="3E40FA31"/>
    <w:rsid w:val="3E842E50"/>
    <w:rsid w:val="3F06B7F9"/>
    <w:rsid w:val="3F111950"/>
    <w:rsid w:val="3FA0E96D"/>
    <w:rsid w:val="3FBEB6BE"/>
    <w:rsid w:val="3FE9767D"/>
    <w:rsid w:val="3FFE0B9F"/>
    <w:rsid w:val="3FFE3E70"/>
    <w:rsid w:val="4015A9B6"/>
    <w:rsid w:val="4039576B"/>
    <w:rsid w:val="414DDFCF"/>
    <w:rsid w:val="41721EA4"/>
    <w:rsid w:val="41742609"/>
    <w:rsid w:val="41994488"/>
    <w:rsid w:val="41DAC4C9"/>
    <w:rsid w:val="41F71CB4"/>
    <w:rsid w:val="42552B04"/>
    <w:rsid w:val="42AAC264"/>
    <w:rsid w:val="42FBD1F6"/>
    <w:rsid w:val="43880AAB"/>
    <w:rsid w:val="44017F27"/>
    <w:rsid w:val="447C847B"/>
    <w:rsid w:val="4540F6A4"/>
    <w:rsid w:val="455B3F9F"/>
    <w:rsid w:val="45669F13"/>
    <w:rsid w:val="461ADA03"/>
    <w:rsid w:val="462B4B8C"/>
    <w:rsid w:val="463BDA15"/>
    <w:rsid w:val="463BE4AD"/>
    <w:rsid w:val="468B3ADD"/>
    <w:rsid w:val="46FAD93E"/>
    <w:rsid w:val="471B1D08"/>
    <w:rsid w:val="4738F5EC"/>
    <w:rsid w:val="47992921"/>
    <w:rsid w:val="47BF9EFF"/>
    <w:rsid w:val="47CD952B"/>
    <w:rsid w:val="47E05876"/>
    <w:rsid w:val="482448B7"/>
    <w:rsid w:val="4839182E"/>
    <w:rsid w:val="48FA3058"/>
    <w:rsid w:val="49A42F1A"/>
    <w:rsid w:val="49FC239A"/>
    <w:rsid w:val="4A085530"/>
    <w:rsid w:val="4A574D8E"/>
    <w:rsid w:val="4A6D96BE"/>
    <w:rsid w:val="4A8C5085"/>
    <w:rsid w:val="4AB0E667"/>
    <w:rsid w:val="4AB5D181"/>
    <w:rsid w:val="4ABEE1B1"/>
    <w:rsid w:val="4AF466B1"/>
    <w:rsid w:val="4B26531E"/>
    <w:rsid w:val="4B440E07"/>
    <w:rsid w:val="4B61BE58"/>
    <w:rsid w:val="4B73533E"/>
    <w:rsid w:val="4BA9973C"/>
    <w:rsid w:val="4BE66ECF"/>
    <w:rsid w:val="4C0B175C"/>
    <w:rsid w:val="4C3295FA"/>
    <w:rsid w:val="4C3554D3"/>
    <w:rsid w:val="4C3DD755"/>
    <w:rsid w:val="4C87442A"/>
    <w:rsid w:val="4C960421"/>
    <w:rsid w:val="4C97B5B3"/>
    <w:rsid w:val="4CB3FC6A"/>
    <w:rsid w:val="4D5541AE"/>
    <w:rsid w:val="4D716900"/>
    <w:rsid w:val="4D87DFE9"/>
    <w:rsid w:val="4DEC7624"/>
    <w:rsid w:val="4DFF1584"/>
    <w:rsid w:val="4E4C3FBE"/>
    <w:rsid w:val="4F1F7827"/>
    <w:rsid w:val="4F860123"/>
    <w:rsid w:val="4F92B1B3"/>
    <w:rsid w:val="4FCD0AA3"/>
    <w:rsid w:val="50130849"/>
    <w:rsid w:val="503CD7E4"/>
    <w:rsid w:val="507140B0"/>
    <w:rsid w:val="50896903"/>
    <w:rsid w:val="51380236"/>
    <w:rsid w:val="51720117"/>
    <w:rsid w:val="51BC55D6"/>
    <w:rsid w:val="51F87077"/>
    <w:rsid w:val="527BBD69"/>
    <w:rsid w:val="52940FEA"/>
    <w:rsid w:val="52FF3B2D"/>
    <w:rsid w:val="5301CEF7"/>
    <w:rsid w:val="5366FB5E"/>
    <w:rsid w:val="539EAFC2"/>
    <w:rsid w:val="53F7D6E0"/>
    <w:rsid w:val="54A688FD"/>
    <w:rsid w:val="54BEE711"/>
    <w:rsid w:val="55228932"/>
    <w:rsid w:val="560AC5B6"/>
    <w:rsid w:val="5643557D"/>
    <w:rsid w:val="56436794"/>
    <w:rsid w:val="568049BF"/>
    <w:rsid w:val="56836249"/>
    <w:rsid w:val="5683C0BE"/>
    <w:rsid w:val="56A0C72F"/>
    <w:rsid w:val="56B0F96E"/>
    <w:rsid w:val="56CF1ADF"/>
    <w:rsid w:val="56CF2672"/>
    <w:rsid w:val="5718EA8E"/>
    <w:rsid w:val="5766BF8F"/>
    <w:rsid w:val="57CA3E78"/>
    <w:rsid w:val="57FF0000"/>
    <w:rsid w:val="580A8D0A"/>
    <w:rsid w:val="583002E8"/>
    <w:rsid w:val="583C6C8F"/>
    <w:rsid w:val="587F6370"/>
    <w:rsid w:val="58BDCE9A"/>
    <w:rsid w:val="58BE5EE5"/>
    <w:rsid w:val="58E0B0BF"/>
    <w:rsid w:val="58EEDD52"/>
    <w:rsid w:val="595EC317"/>
    <w:rsid w:val="599AD061"/>
    <w:rsid w:val="59BCF7D6"/>
    <w:rsid w:val="59ECC0B3"/>
    <w:rsid w:val="59F3DB1C"/>
    <w:rsid w:val="5A8450AB"/>
    <w:rsid w:val="5AF46AD9"/>
    <w:rsid w:val="5B06F563"/>
    <w:rsid w:val="5B4353E8"/>
    <w:rsid w:val="5B4A4FE7"/>
    <w:rsid w:val="5BB6F99A"/>
    <w:rsid w:val="5BD1AD14"/>
    <w:rsid w:val="5BFC7DC3"/>
    <w:rsid w:val="5CB4B3BE"/>
    <w:rsid w:val="5CD8D5ED"/>
    <w:rsid w:val="5DBC4CD1"/>
    <w:rsid w:val="5E029CB6"/>
    <w:rsid w:val="5E2AA9DA"/>
    <w:rsid w:val="5E731B8B"/>
    <w:rsid w:val="5EDA0D56"/>
    <w:rsid w:val="5F0839C8"/>
    <w:rsid w:val="60319D3B"/>
    <w:rsid w:val="608059F8"/>
    <w:rsid w:val="60AFFD01"/>
    <w:rsid w:val="60B1BAAC"/>
    <w:rsid w:val="6110798C"/>
    <w:rsid w:val="628EE913"/>
    <w:rsid w:val="629E94E3"/>
    <w:rsid w:val="62A0FE1B"/>
    <w:rsid w:val="631E1720"/>
    <w:rsid w:val="63354903"/>
    <w:rsid w:val="635FD0B6"/>
    <w:rsid w:val="6365ED3C"/>
    <w:rsid w:val="638B6D72"/>
    <w:rsid w:val="63D07A8C"/>
    <w:rsid w:val="6484FF38"/>
    <w:rsid w:val="64854643"/>
    <w:rsid w:val="649FF5D6"/>
    <w:rsid w:val="64DA966D"/>
    <w:rsid w:val="65A887E9"/>
    <w:rsid w:val="65C6F23F"/>
    <w:rsid w:val="66963BB3"/>
    <w:rsid w:val="66A18A2F"/>
    <w:rsid w:val="66C4C2A8"/>
    <w:rsid w:val="67115011"/>
    <w:rsid w:val="67941640"/>
    <w:rsid w:val="67BE9933"/>
    <w:rsid w:val="680A5691"/>
    <w:rsid w:val="68571C10"/>
    <w:rsid w:val="685DDAA6"/>
    <w:rsid w:val="68A6903B"/>
    <w:rsid w:val="6915026B"/>
    <w:rsid w:val="696788F7"/>
    <w:rsid w:val="698355E0"/>
    <w:rsid w:val="69AC754E"/>
    <w:rsid w:val="69B743CE"/>
    <w:rsid w:val="69E6C66E"/>
    <w:rsid w:val="69E7EDDF"/>
    <w:rsid w:val="69FB0BCD"/>
    <w:rsid w:val="6A1E565C"/>
    <w:rsid w:val="6A23F965"/>
    <w:rsid w:val="6A6D330F"/>
    <w:rsid w:val="6A78F367"/>
    <w:rsid w:val="6A7D2A20"/>
    <w:rsid w:val="6A8D5529"/>
    <w:rsid w:val="6ADDD04E"/>
    <w:rsid w:val="6B25251D"/>
    <w:rsid w:val="6B3BECDB"/>
    <w:rsid w:val="6B8CF18E"/>
    <w:rsid w:val="6C31753B"/>
    <w:rsid w:val="6C410A13"/>
    <w:rsid w:val="6C97FEA3"/>
    <w:rsid w:val="6CBA3429"/>
    <w:rsid w:val="6CE26ECA"/>
    <w:rsid w:val="6CEABE7B"/>
    <w:rsid w:val="6CF12F5E"/>
    <w:rsid w:val="6D65AB44"/>
    <w:rsid w:val="6D68CD5C"/>
    <w:rsid w:val="6DC04ED5"/>
    <w:rsid w:val="6DC1F47A"/>
    <w:rsid w:val="6DF7FC64"/>
    <w:rsid w:val="6DF84310"/>
    <w:rsid w:val="6E3FA05B"/>
    <w:rsid w:val="6E467CB8"/>
    <w:rsid w:val="6E5E56B7"/>
    <w:rsid w:val="6EB3D45F"/>
    <w:rsid w:val="6EFBAD43"/>
    <w:rsid w:val="6F0BB92A"/>
    <w:rsid w:val="6F1A0A33"/>
    <w:rsid w:val="6F27C3CD"/>
    <w:rsid w:val="6F372A91"/>
    <w:rsid w:val="6F85E05A"/>
    <w:rsid w:val="7056651A"/>
    <w:rsid w:val="70A79978"/>
    <w:rsid w:val="70B15AE0"/>
    <w:rsid w:val="70C51D2D"/>
    <w:rsid w:val="70C5456F"/>
    <w:rsid w:val="715967E7"/>
    <w:rsid w:val="718E6F95"/>
    <w:rsid w:val="71C405F0"/>
    <w:rsid w:val="72036E8E"/>
    <w:rsid w:val="724490AC"/>
    <w:rsid w:val="7261B41D"/>
    <w:rsid w:val="72A869A4"/>
    <w:rsid w:val="734E53D3"/>
    <w:rsid w:val="737BA295"/>
    <w:rsid w:val="73AB2634"/>
    <w:rsid w:val="73B31E52"/>
    <w:rsid w:val="74069924"/>
    <w:rsid w:val="7439EF9A"/>
    <w:rsid w:val="7444DC15"/>
    <w:rsid w:val="747B9719"/>
    <w:rsid w:val="748A183D"/>
    <w:rsid w:val="74AE16EA"/>
    <w:rsid w:val="758F3D45"/>
    <w:rsid w:val="75D3E535"/>
    <w:rsid w:val="7627AF06"/>
    <w:rsid w:val="762C7309"/>
    <w:rsid w:val="765DE771"/>
    <w:rsid w:val="7675E8AE"/>
    <w:rsid w:val="768E0C21"/>
    <w:rsid w:val="76B91165"/>
    <w:rsid w:val="76F8AB7F"/>
    <w:rsid w:val="77036529"/>
    <w:rsid w:val="77081FEE"/>
    <w:rsid w:val="778C6C0F"/>
    <w:rsid w:val="779963DA"/>
    <w:rsid w:val="77B0B0F9"/>
    <w:rsid w:val="780F6981"/>
    <w:rsid w:val="783F960A"/>
    <w:rsid w:val="785122D4"/>
    <w:rsid w:val="7855AFBB"/>
    <w:rsid w:val="789E20FE"/>
    <w:rsid w:val="78DD6B1B"/>
    <w:rsid w:val="79102B14"/>
    <w:rsid w:val="791D07FD"/>
    <w:rsid w:val="7978C6A1"/>
    <w:rsid w:val="799C806F"/>
    <w:rsid w:val="79A43354"/>
    <w:rsid w:val="79C3007E"/>
    <w:rsid w:val="79F22DAE"/>
    <w:rsid w:val="7A60FE2B"/>
    <w:rsid w:val="7A7D378B"/>
    <w:rsid w:val="7AAC580D"/>
    <w:rsid w:val="7B5B5EF1"/>
    <w:rsid w:val="7B77B819"/>
    <w:rsid w:val="7BF546A8"/>
    <w:rsid w:val="7C0F2DBB"/>
    <w:rsid w:val="7C339E66"/>
    <w:rsid w:val="7C8AC2B7"/>
    <w:rsid w:val="7C9FC6CC"/>
    <w:rsid w:val="7D19F462"/>
    <w:rsid w:val="7DBA61AA"/>
    <w:rsid w:val="7DBEC0D9"/>
    <w:rsid w:val="7DCB0DCE"/>
    <w:rsid w:val="7EB28584"/>
    <w:rsid w:val="7F01E226"/>
    <w:rsid w:val="7F2313B4"/>
    <w:rsid w:val="7F23C31B"/>
    <w:rsid w:val="7F33C35D"/>
    <w:rsid w:val="7FB01B8E"/>
    <w:rsid w:val="7FDAC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F3333"/>
  <w15:chartTrackingRefBased/>
  <w15:docId w15:val="{C3F52820-8668-41EC-9A70-9F32EA28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420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C38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semiHidden/>
    <w:unhideWhenUsed/>
    <w:rsid w:val="00D13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86F32"/>
  </w:style>
  <w:style w:type="paragraph" w:styleId="Stopka">
    <w:name w:val="footer"/>
    <w:basedOn w:val="Normalny"/>
    <w:link w:val="StopkaZnak"/>
    <w:uiPriority w:val="99"/>
    <w:semiHidden/>
    <w:unhideWhenUsed/>
    <w:rsid w:val="00D13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86F32"/>
  </w:style>
  <w:style w:type="character" w:styleId="Odwoanieprzypisukocowego">
    <w:name w:val="endnote reference"/>
    <w:basedOn w:val="Domylnaczcionkaakapitu"/>
    <w:uiPriority w:val="99"/>
    <w:semiHidden/>
    <w:unhideWhenUsed/>
    <w:rsid w:val="00B86F32"/>
    <w:rPr>
      <w:vertAlign w:val="superscript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86F32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86F32"/>
    <w:pPr>
      <w:spacing w:after="0" w:line="240" w:lineRule="auto"/>
    </w:pPr>
    <w:rPr>
      <w:sz w:val="20"/>
      <w:szCs w:val="20"/>
    </w:rPr>
  </w:style>
  <w:style w:type="character" w:customStyle="1" w:styleId="TekstprzypisukocowegoZnak1">
    <w:name w:val="Tekst przypisu końcowego Znak1"/>
    <w:basedOn w:val="Domylnaczcionkaakapitu"/>
    <w:uiPriority w:val="99"/>
    <w:semiHidden/>
    <w:rsid w:val="00B86F32"/>
    <w:rPr>
      <w:sz w:val="20"/>
      <w:szCs w:val="20"/>
    </w:rPr>
  </w:style>
  <w:style w:type="character" w:customStyle="1" w:styleId="EndnoteTextChar1">
    <w:name w:val="Endnote Text Char1"/>
    <w:basedOn w:val="Domylnaczcionkaakapitu"/>
    <w:uiPriority w:val="99"/>
    <w:semiHidden/>
    <w:rsid w:val="00B86F32"/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376064"/>
    <w:rPr>
      <w:color w:val="666666"/>
    </w:rPr>
  </w:style>
  <w:style w:type="character" w:styleId="Hipercze">
    <w:name w:val="Hyperlink"/>
    <w:basedOn w:val="Domylnaczcionkaakapitu"/>
    <w:uiPriority w:val="99"/>
    <w:unhideWhenUsed/>
    <w:rsid w:val="00B427B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2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a828583-3ff2-4f61-9c03-796d41195a77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FC058659AAFE74EA9BC9AEC9731A4AC" ma:contentTypeVersion="8" ma:contentTypeDescription="Utwórz nowy dokument." ma:contentTypeScope="" ma:versionID="da207937ac6e66a07b48812e550b1bdf">
  <xsd:schema xmlns:xsd="http://www.w3.org/2001/XMLSchema" xmlns:xs="http://www.w3.org/2001/XMLSchema" xmlns:p="http://schemas.microsoft.com/office/2006/metadata/properties" xmlns:ns2="ca828583-3ff2-4f61-9c03-796d41195a77" targetNamespace="http://schemas.microsoft.com/office/2006/metadata/properties" ma:root="true" ma:fieldsID="662dd48acff4a47a83cf257901ac974c" ns2:_="">
    <xsd:import namespace="ca828583-3ff2-4f61-9c03-796d41195a7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28583-3ff2-4f61-9c03-796d41195a7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Tagi obrazów" ma:readOnly="false" ma:fieldId="{5cf76f15-5ced-4ddc-b409-7134ff3c332f}" ma:taxonomyMulti="true" ma:sspId="55f58b37-a4ca-4b9d-8340-d45abefa1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DB3A69-2796-491A-AD90-0828136B5A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011989-FC55-4D85-B7A4-D4D6A76105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EB8020-5F7F-4216-BAEC-AB2B5ED20DB0}">
  <ds:schemaRefs>
    <ds:schemaRef ds:uri="http://schemas.microsoft.com/office/2006/metadata/properties"/>
    <ds:schemaRef ds:uri="http://purl.org/dc/dcmitype/"/>
    <ds:schemaRef ds:uri="http://purl.org/dc/elements/1.1/"/>
    <ds:schemaRef ds:uri="http://www.w3.org/XML/1998/namespace"/>
    <ds:schemaRef ds:uri="5c3e69d3-af56-4cda-9271-07ff5989b304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80974b30-870d-45ca-82c4-0d9c7a28189e"/>
  </ds:schemaRefs>
</ds:datastoreItem>
</file>

<file path=customXml/itemProps4.xml><?xml version="1.0" encoding="utf-8"?>
<ds:datastoreItem xmlns:ds="http://schemas.openxmlformats.org/officeDocument/2006/customXml" ds:itemID="{476A6CBE-A218-4E3B-B3CF-26AD7C5AA6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2467</Words>
  <Characters>14065</Characters>
  <Application>Microsoft Office Word</Application>
  <DocSecurity>0</DocSecurity>
  <Lines>117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Głąb (187197)</dc:creator>
  <cp:keywords/>
  <dc:description/>
  <cp:lastModifiedBy>Mateusz Dzięgielewski (187261)</cp:lastModifiedBy>
  <cp:revision>2</cp:revision>
  <dcterms:created xsi:type="dcterms:W3CDTF">2024-01-22T18:24:00Z</dcterms:created>
  <dcterms:modified xsi:type="dcterms:W3CDTF">2024-01-22T18:24:00Z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0x0101009FC058659AAFE74EA9BC9AEC9731A4AC</vt:lpwstr>
  </property>
</Properties>
</file>