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373B" w:rsidRDefault="0092373B" w:rsidP="0092373B">
      <w:pPr>
        <w:pStyle w:val="Heading1"/>
        <w:rPr>
          <w:lang w:val="es-AR"/>
        </w:rPr>
      </w:pPr>
      <w:r>
        <w:rPr>
          <w:lang w:val="es-AR"/>
        </w:rPr>
        <w:t xml:space="preserve">Neural </w:t>
      </w:r>
      <w:proofErr w:type="spellStart"/>
      <w:r>
        <w:rPr>
          <w:lang w:val="es-AR"/>
        </w:rPr>
        <w:t>networks</w:t>
      </w:r>
      <w:proofErr w:type="spellEnd"/>
    </w:p>
    <w:p w:rsidR="0092373B" w:rsidRDefault="0092373B" w:rsidP="0092373B">
      <w:pPr>
        <w:rPr>
          <w:lang w:val="es-AR"/>
        </w:rPr>
      </w:pPr>
      <w:r w:rsidRPr="00EE0E5D">
        <w:rPr>
          <w:lang w:val="es-AR"/>
        </w:rPr>
        <w:t>Imágenes de números borrosas pueden ser f</w:t>
      </w:r>
      <w:r>
        <w:rPr>
          <w:lang w:val="es-AR"/>
        </w:rPr>
        <w:t>ácilmente reconocidas por el ojo humano, incluso si tienen mucha diferencia entre sí. Las partículas de luz que recibimos en nuestros ojos son muy diferentes entre cada ejemplo.</w:t>
      </w:r>
    </w:p>
    <w:p w:rsidR="0092373B" w:rsidRPr="00EE0E5D" w:rsidRDefault="0092373B" w:rsidP="0092373B">
      <w:pPr>
        <w:rPr>
          <w:lang w:val="es-AR"/>
        </w:rPr>
      </w:pPr>
      <w:r>
        <w:rPr>
          <w:noProof/>
        </w:rPr>
        <w:drawing>
          <wp:inline distT="0" distB="0" distL="0" distR="0" wp14:anchorId="3A01F4E0" wp14:editId="781BF73C">
            <wp:extent cx="2394738" cy="262636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09766" cy="2642841"/>
                    </a:xfrm>
                    <a:prstGeom prst="rect">
                      <a:avLst/>
                    </a:prstGeom>
                  </pic:spPr>
                </pic:pic>
              </a:graphicData>
            </a:graphic>
          </wp:inline>
        </w:drawing>
      </w:r>
    </w:p>
    <w:p w:rsidR="00A7677B" w:rsidRDefault="0092373B">
      <w:pPr>
        <w:rPr>
          <w:lang w:val="es-AR"/>
        </w:rPr>
      </w:pPr>
      <w:r w:rsidRPr="0092373B">
        <w:rPr>
          <w:lang w:val="es-AR"/>
        </w:rPr>
        <w:t xml:space="preserve"> Para el ojo humano es una tarea extremadamente sencilla, pero si </w:t>
      </w:r>
      <w:r w:rsidR="00107FAB" w:rsidRPr="0092373B">
        <w:rPr>
          <w:lang w:val="es-AR"/>
        </w:rPr>
        <w:t>tuviéramos</w:t>
      </w:r>
      <w:r w:rsidRPr="0092373B">
        <w:rPr>
          <w:lang w:val="es-AR"/>
        </w:rPr>
        <w:t xml:space="preserve"> que </w:t>
      </w:r>
      <w:r w:rsidR="00107FAB" w:rsidRPr="0092373B">
        <w:rPr>
          <w:lang w:val="es-AR"/>
        </w:rPr>
        <w:t>construir</w:t>
      </w:r>
      <w:r w:rsidRPr="0092373B">
        <w:rPr>
          <w:lang w:val="es-AR"/>
        </w:rPr>
        <w:t xml:space="preserve"> un progra</w:t>
      </w:r>
      <w:r>
        <w:rPr>
          <w:lang w:val="es-AR"/>
        </w:rPr>
        <w:t>ma que diferenciara esto, sería algo extremadamente difícil.</w:t>
      </w:r>
    </w:p>
    <w:p w:rsidR="0092373B" w:rsidRDefault="0092373B">
      <w:pPr>
        <w:rPr>
          <w:lang w:val="es-AR"/>
        </w:rPr>
      </w:pPr>
      <w:r>
        <w:rPr>
          <w:noProof/>
        </w:rPr>
        <w:drawing>
          <wp:inline distT="0" distB="0" distL="0" distR="0" wp14:anchorId="560220E6" wp14:editId="28776891">
            <wp:extent cx="3714750" cy="25340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29850" cy="2544348"/>
                    </a:xfrm>
                    <a:prstGeom prst="rect">
                      <a:avLst/>
                    </a:prstGeom>
                  </pic:spPr>
                </pic:pic>
              </a:graphicData>
            </a:graphic>
          </wp:inline>
        </w:drawing>
      </w:r>
      <w:r w:rsidR="00107FAB">
        <w:rPr>
          <w:lang w:val="es-AR"/>
        </w:rPr>
        <w:t>0</w:t>
      </w:r>
    </w:p>
    <w:p w:rsidR="0092373B" w:rsidRDefault="0092373B">
      <w:r w:rsidRPr="0092373B">
        <w:t xml:space="preserve">Neuron =&gt; a thing that holds a number, </w:t>
      </w:r>
      <w:proofErr w:type="spellStart"/>
      <w:r w:rsidRPr="0092373B">
        <w:t>specificaly</w:t>
      </w:r>
      <w:proofErr w:type="spellEnd"/>
      <w:r w:rsidRPr="0092373B">
        <w:t xml:space="preserve"> between 0 and 1</w:t>
      </w:r>
    </w:p>
    <w:p w:rsidR="0092373B" w:rsidRDefault="0092373B">
      <w:pPr>
        <w:rPr>
          <w:lang w:val="es-AR"/>
        </w:rPr>
      </w:pPr>
      <w:r w:rsidRPr="0092373B">
        <w:rPr>
          <w:lang w:val="es-AR"/>
        </w:rPr>
        <w:t>Si tenemos una imagen de 28x28 =</w:t>
      </w:r>
      <w:r>
        <w:rPr>
          <w:lang w:val="es-AR"/>
        </w:rPr>
        <w:t xml:space="preserve"> 784 </w:t>
      </w:r>
    </w:p>
    <w:p w:rsidR="0092373B" w:rsidRDefault="0092373B">
      <w:pPr>
        <w:rPr>
          <w:lang w:val="es-AR"/>
        </w:rPr>
      </w:pPr>
      <w:r>
        <w:rPr>
          <w:lang w:val="es-AR"/>
        </w:rPr>
        <w:t xml:space="preserve">Vamos a decir que cada una de las 784 neuronas tiene un valor de 0 para pixeles negros y 1 para los blancos. El valor de cada pixel es llamado </w:t>
      </w:r>
      <w:proofErr w:type="gramStart"/>
      <w:r>
        <w:rPr>
          <w:lang w:val="es-AR"/>
        </w:rPr>
        <w:t xml:space="preserve">“ </w:t>
      </w:r>
      <w:proofErr w:type="spellStart"/>
      <w:r>
        <w:rPr>
          <w:lang w:val="es-AR"/>
        </w:rPr>
        <w:t>Activation</w:t>
      </w:r>
      <w:proofErr w:type="spellEnd"/>
      <w:proofErr w:type="gramEnd"/>
      <w:r>
        <w:rPr>
          <w:lang w:val="es-AR"/>
        </w:rPr>
        <w:t xml:space="preserve"> “ </w:t>
      </w:r>
    </w:p>
    <w:p w:rsidR="0092373B" w:rsidRDefault="0092373B">
      <w:pPr>
        <w:rPr>
          <w:lang w:val="es-AR"/>
        </w:rPr>
      </w:pPr>
      <w:r>
        <w:rPr>
          <w:lang w:val="es-AR"/>
        </w:rPr>
        <w:lastRenderedPageBreak/>
        <w:t>La primera fila de nuestra red tendrá 784 neuronas, y la última solo 10. Idealmente solo se tendría que activar una sola neurona al final con un score, que indica cuanto piensa la red neuronal que el número analizado es el de la neurona activa</w:t>
      </w:r>
      <w:r w:rsidR="006A0BB4">
        <w:rPr>
          <w:lang w:val="es-AR"/>
        </w:rPr>
        <w:t>da. Por ejemplo, si la neurona 7</w:t>
      </w:r>
      <w:r>
        <w:rPr>
          <w:lang w:val="es-AR"/>
        </w:rPr>
        <w:t xml:space="preserve"> tiene un 0.9, el programa dirá que el número analizado tiene</w:t>
      </w:r>
      <w:r w:rsidR="006A0BB4">
        <w:rPr>
          <w:lang w:val="es-AR"/>
        </w:rPr>
        <w:t xml:space="preserve"> un 90% de coincidencia con el 7</w:t>
      </w:r>
      <w:r>
        <w:rPr>
          <w:lang w:val="es-AR"/>
        </w:rPr>
        <w:t>.</w:t>
      </w:r>
    </w:p>
    <w:p w:rsidR="0092373B" w:rsidRDefault="006A0BB4">
      <w:pPr>
        <w:rPr>
          <w:lang w:val="es-AR"/>
        </w:rPr>
      </w:pPr>
      <w:r>
        <w:rPr>
          <w:lang w:val="es-AR"/>
        </w:rPr>
        <w:t xml:space="preserve">Las capas del medio son llamadas </w:t>
      </w:r>
      <w:proofErr w:type="spellStart"/>
      <w:r>
        <w:rPr>
          <w:lang w:val="es-AR"/>
        </w:rPr>
        <w:t>Hidden</w:t>
      </w:r>
      <w:proofErr w:type="spellEnd"/>
      <w:r>
        <w:rPr>
          <w:lang w:val="es-AR"/>
        </w:rPr>
        <w:t xml:space="preserve"> Layers. Las activaciones de la </w:t>
      </w:r>
      <w:proofErr w:type="spellStart"/>
      <w:r>
        <w:rPr>
          <w:lang w:val="es-AR"/>
        </w:rPr>
        <w:t>layer</w:t>
      </w:r>
      <w:proofErr w:type="spellEnd"/>
      <w:r>
        <w:rPr>
          <w:lang w:val="es-AR"/>
        </w:rPr>
        <w:t xml:space="preserve"> anterior condicionan la siguiente. Esto es una analogía a nuestras neuronas, ya que el impulso eléctrico de una dispara la activación de las siguientes.</w:t>
      </w:r>
      <w:r w:rsidR="0096322B">
        <w:rPr>
          <w:lang w:val="es-AR"/>
        </w:rPr>
        <w:t xml:space="preserve"> Podemos pensar la red neuronal como una función, que toma 784 </w:t>
      </w:r>
      <w:proofErr w:type="spellStart"/>
      <w:r w:rsidR="0096322B">
        <w:rPr>
          <w:lang w:val="es-AR"/>
        </w:rPr>
        <w:t>parametros</w:t>
      </w:r>
      <w:proofErr w:type="spellEnd"/>
      <w:r w:rsidR="0096322B">
        <w:rPr>
          <w:lang w:val="es-AR"/>
        </w:rPr>
        <w:t xml:space="preserve"> de entrada y devuelve 10.</w:t>
      </w:r>
    </w:p>
    <w:p w:rsidR="006A0BB4" w:rsidRDefault="006A0BB4">
      <w:pPr>
        <w:rPr>
          <w:lang w:val="es-AR"/>
        </w:rPr>
      </w:pPr>
      <w:r>
        <w:rPr>
          <w:noProof/>
        </w:rPr>
        <w:drawing>
          <wp:inline distT="0" distB="0" distL="0" distR="0" wp14:anchorId="38B02384" wp14:editId="59B6DA1C">
            <wp:extent cx="4572000" cy="28237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5176" cy="2838110"/>
                    </a:xfrm>
                    <a:prstGeom prst="rect">
                      <a:avLst/>
                    </a:prstGeom>
                  </pic:spPr>
                </pic:pic>
              </a:graphicData>
            </a:graphic>
          </wp:inline>
        </w:drawing>
      </w:r>
    </w:p>
    <w:p w:rsidR="006A0BB4" w:rsidRDefault="006A0BB4">
      <w:pPr>
        <w:rPr>
          <w:lang w:val="es-AR"/>
        </w:rPr>
      </w:pPr>
      <w:r>
        <w:rPr>
          <w:lang w:val="es-AR"/>
        </w:rPr>
        <w:t>¿Cómo una columna influencia la siguiente?</w:t>
      </w:r>
    </w:p>
    <w:p w:rsidR="006A0BB4" w:rsidRDefault="006A0BB4">
      <w:pPr>
        <w:rPr>
          <w:lang w:val="es-AR"/>
        </w:rPr>
      </w:pPr>
      <w:r>
        <w:rPr>
          <w:lang w:val="es-AR"/>
        </w:rPr>
        <w:t>¿Cómo se entrenan?</w:t>
      </w:r>
    </w:p>
    <w:p w:rsidR="006A0BB4" w:rsidRDefault="006A0BB4" w:rsidP="006A0BB4">
      <w:pPr>
        <w:pStyle w:val="Heading1"/>
        <w:rPr>
          <w:lang w:val="es-AR"/>
        </w:rPr>
      </w:pPr>
      <w:r>
        <w:rPr>
          <w:lang w:val="es-AR"/>
        </w:rPr>
        <w:lastRenderedPageBreak/>
        <w:t xml:space="preserve">¿Por qué usamos layers? </w:t>
      </w:r>
    </w:p>
    <w:p w:rsidR="006A0BB4" w:rsidRDefault="006A0BB4">
      <w:pPr>
        <w:rPr>
          <w:noProof/>
        </w:rPr>
      </w:pPr>
      <w:r>
        <w:rPr>
          <w:lang w:val="es-AR"/>
        </w:rPr>
        <w:t>Cuando reconocemos o damos sentidos a lo que vemos, nuestro cerebro combina cosas. Por ejemplo, un nueve podría tener un circulo arriba y una línea abajo. Un ocho es una combinación de dos círculos, etc.</w:t>
      </w:r>
      <w:r w:rsidRPr="006A0BB4">
        <w:rPr>
          <w:noProof/>
        </w:rPr>
        <w:t xml:space="preserve"> </w:t>
      </w:r>
      <w:r>
        <w:rPr>
          <w:noProof/>
        </w:rPr>
        <w:drawing>
          <wp:inline distT="0" distB="0" distL="0" distR="0" wp14:anchorId="34C40DEA" wp14:editId="6056AB43">
            <wp:extent cx="4419600" cy="25016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1660" cy="2508433"/>
                    </a:xfrm>
                    <a:prstGeom prst="rect">
                      <a:avLst/>
                    </a:prstGeom>
                  </pic:spPr>
                </pic:pic>
              </a:graphicData>
            </a:graphic>
          </wp:inline>
        </w:drawing>
      </w:r>
    </w:p>
    <w:p w:rsidR="006A0BB4" w:rsidRDefault="006A0BB4">
      <w:pPr>
        <w:rPr>
          <w:lang w:val="es-AR"/>
        </w:rPr>
      </w:pPr>
      <w:r>
        <w:rPr>
          <w:lang w:val="es-AR"/>
        </w:rPr>
        <w:t xml:space="preserve">Entonces, cuando le damos un número a la red neuronal, diferentes neuronas se </w:t>
      </w:r>
      <w:proofErr w:type="gramStart"/>
      <w:r>
        <w:rPr>
          <w:lang w:val="es-AR"/>
        </w:rPr>
        <w:t>activaran</w:t>
      </w:r>
      <w:proofErr w:type="gramEnd"/>
      <w:r>
        <w:rPr>
          <w:lang w:val="es-AR"/>
        </w:rPr>
        <w:t xml:space="preserve"> dependiendo de los componentes de la imagen. </w:t>
      </w:r>
    </w:p>
    <w:p w:rsidR="006A0BB4" w:rsidRDefault="006A0BB4">
      <w:pPr>
        <w:rPr>
          <w:lang w:val="es-AR"/>
        </w:rPr>
      </w:pPr>
      <w:r>
        <w:rPr>
          <w:noProof/>
        </w:rPr>
        <w:drawing>
          <wp:inline distT="0" distB="0" distL="0" distR="0" wp14:anchorId="3507BCD2" wp14:editId="4EC3F4C9">
            <wp:extent cx="1381125" cy="359923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2605" cy="3603091"/>
                    </a:xfrm>
                    <a:prstGeom prst="rect">
                      <a:avLst/>
                    </a:prstGeom>
                  </pic:spPr>
                </pic:pic>
              </a:graphicData>
            </a:graphic>
          </wp:inline>
        </w:drawing>
      </w:r>
    </w:p>
    <w:p w:rsidR="006A0BB4" w:rsidRDefault="006A0BB4">
      <w:pPr>
        <w:rPr>
          <w:lang w:val="es-AR"/>
        </w:rPr>
      </w:pPr>
      <w:r>
        <w:rPr>
          <w:lang w:val="es-AR"/>
        </w:rPr>
        <w:t>Reconocer un circulo puede traernos otros problemas. Una forma de abordarlo sería reconocer los costados que lo conforman.</w:t>
      </w:r>
    </w:p>
    <w:p w:rsidR="00577B78" w:rsidRDefault="00577B78">
      <w:pPr>
        <w:rPr>
          <w:lang w:val="es-AR"/>
        </w:rPr>
      </w:pPr>
      <w:r>
        <w:rPr>
          <w:noProof/>
        </w:rPr>
        <w:lastRenderedPageBreak/>
        <w:drawing>
          <wp:inline distT="0" distB="0" distL="0" distR="0" wp14:anchorId="46766AE9" wp14:editId="5FFACCFB">
            <wp:extent cx="3943313" cy="367705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6475" cy="3689328"/>
                    </a:xfrm>
                    <a:prstGeom prst="rect">
                      <a:avLst/>
                    </a:prstGeom>
                  </pic:spPr>
                </pic:pic>
              </a:graphicData>
            </a:graphic>
          </wp:inline>
        </w:drawing>
      </w:r>
    </w:p>
    <w:p w:rsidR="006A0BB4" w:rsidRDefault="00577B78">
      <w:pPr>
        <w:rPr>
          <w:lang w:val="es-AR"/>
        </w:rPr>
      </w:pPr>
      <w:r>
        <w:rPr>
          <w:lang w:val="es-AR"/>
        </w:rPr>
        <w:t xml:space="preserve">Asignación de peso. Son </w:t>
      </w:r>
      <w:proofErr w:type="spellStart"/>
      <w:r>
        <w:rPr>
          <w:lang w:val="es-AR"/>
        </w:rPr>
        <w:t>simplementoe</w:t>
      </w:r>
      <w:proofErr w:type="spellEnd"/>
      <w:r>
        <w:rPr>
          <w:lang w:val="es-AR"/>
        </w:rPr>
        <w:t xml:space="preserve"> números. Entonces agarramos todas las neuronas activadas y las combinamos con </w:t>
      </w:r>
      <w:proofErr w:type="spellStart"/>
      <w:r>
        <w:rPr>
          <w:lang w:val="es-AR"/>
        </w:rPr>
        <w:t>supeso</w:t>
      </w:r>
      <w:proofErr w:type="spellEnd"/>
      <w:r>
        <w:rPr>
          <w:lang w:val="es-AR"/>
        </w:rPr>
        <w:t xml:space="preserve">. Gracias a esto, podemos hacer que la primera </w:t>
      </w:r>
      <w:proofErr w:type="spellStart"/>
      <w:r>
        <w:rPr>
          <w:lang w:val="es-AR"/>
        </w:rPr>
        <w:t>layer</w:t>
      </w:r>
      <w:proofErr w:type="spellEnd"/>
      <w:r>
        <w:rPr>
          <w:lang w:val="es-AR"/>
        </w:rPr>
        <w:t xml:space="preserve"> analice bordes y la segunda patrones. </w:t>
      </w:r>
    </w:p>
    <w:p w:rsidR="00577B78" w:rsidRDefault="00577B78">
      <w:pPr>
        <w:rPr>
          <w:lang w:val="es-AR"/>
        </w:rPr>
      </w:pPr>
      <w:r>
        <w:rPr>
          <w:lang w:val="es-AR"/>
        </w:rPr>
        <w:t xml:space="preserve">Linear algebra, </w:t>
      </w:r>
      <w:proofErr w:type="spellStart"/>
      <w:r>
        <w:rPr>
          <w:lang w:val="es-AR"/>
        </w:rPr>
        <w:t>chapter</w:t>
      </w:r>
      <w:proofErr w:type="spellEnd"/>
      <w:r>
        <w:rPr>
          <w:lang w:val="es-AR"/>
        </w:rPr>
        <w:t xml:space="preserve"> 3. </w:t>
      </w:r>
    </w:p>
    <w:p w:rsidR="002B7A30" w:rsidRDefault="002B7A30">
      <w:pPr>
        <w:rPr>
          <w:lang w:val="es-AR"/>
        </w:rPr>
      </w:pPr>
      <w:r>
        <w:rPr>
          <w:lang w:val="es-AR"/>
        </w:rPr>
        <w:t xml:space="preserve">La función de coste es una capa de complejidad encima de todo esto. </w:t>
      </w:r>
    </w:p>
    <w:p w:rsidR="002B7A30" w:rsidRDefault="002B7A30">
      <w:pPr>
        <w:rPr>
          <w:lang w:val="es-AR"/>
        </w:rPr>
      </w:pPr>
      <w:r>
        <w:rPr>
          <w:lang w:val="es-AR"/>
        </w:rPr>
        <w:t xml:space="preserve">Toma un input y devuelve una medida de Lousiness (cuan errada está la máquina), que sería el </w:t>
      </w:r>
      <w:proofErr w:type="spellStart"/>
      <w:proofErr w:type="gramStart"/>
      <w:r>
        <w:rPr>
          <w:lang w:val="es-AR"/>
        </w:rPr>
        <w:t>coste.Los</w:t>
      </w:r>
      <w:proofErr w:type="spellEnd"/>
      <w:proofErr w:type="gramEnd"/>
      <w:r>
        <w:rPr>
          <w:lang w:val="es-AR"/>
        </w:rPr>
        <w:t xml:space="preserve"> parámetros son muchos ejemplos de entrenamiento. </w:t>
      </w:r>
    </w:p>
    <w:p w:rsidR="002B7A30" w:rsidRDefault="002B7A30">
      <w:pPr>
        <w:rPr>
          <w:lang w:val="es-AR"/>
        </w:rPr>
      </w:pPr>
      <w:r>
        <w:rPr>
          <w:noProof/>
        </w:rPr>
        <w:lastRenderedPageBreak/>
        <w:drawing>
          <wp:inline distT="0" distB="0" distL="0" distR="0" wp14:anchorId="09F698A5" wp14:editId="76F95916">
            <wp:extent cx="5943600" cy="3131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31820"/>
                    </a:xfrm>
                    <a:prstGeom prst="rect">
                      <a:avLst/>
                    </a:prstGeom>
                  </pic:spPr>
                </pic:pic>
              </a:graphicData>
            </a:graphic>
          </wp:inline>
        </w:drawing>
      </w:r>
    </w:p>
    <w:p w:rsidR="00503EA6" w:rsidRDefault="00503EA6">
      <w:pPr>
        <w:rPr>
          <w:lang w:val="es-AR"/>
        </w:rPr>
      </w:pPr>
    </w:p>
    <w:p w:rsidR="00503EA6" w:rsidRDefault="00503EA6">
      <w:pPr>
        <w:rPr>
          <w:lang w:val="es-AR"/>
        </w:rPr>
      </w:pPr>
    </w:p>
    <w:p w:rsidR="00503EA6" w:rsidRDefault="00503EA6">
      <w:pPr>
        <w:rPr>
          <w:lang w:val="es-AR"/>
        </w:rPr>
      </w:pPr>
      <w:bookmarkStart w:id="0" w:name="_GoBack"/>
      <w:r>
        <w:rPr>
          <w:noProof/>
        </w:rPr>
        <w:drawing>
          <wp:inline distT="0" distB="0" distL="0" distR="0" wp14:anchorId="0981DD53" wp14:editId="4E52A2C7">
            <wp:extent cx="569595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5950" cy="3228975"/>
                    </a:xfrm>
                    <a:prstGeom prst="rect">
                      <a:avLst/>
                    </a:prstGeom>
                  </pic:spPr>
                </pic:pic>
              </a:graphicData>
            </a:graphic>
          </wp:inline>
        </w:drawing>
      </w:r>
      <w:bookmarkEnd w:id="0"/>
    </w:p>
    <w:p w:rsidR="002B7A30" w:rsidRDefault="002B7A30">
      <w:pPr>
        <w:rPr>
          <w:lang w:val="es-AR"/>
        </w:rPr>
      </w:pPr>
    </w:p>
    <w:p w:rsidR="00DA43FF" w:rsidRDefault="00DA43FF">
      <w:pPr>
        <w:rPr>
          <w:lang w:val="es-AR"/>
        </w:rPr>
      </w:pPr>
    </w:p>
    <w:p w:rsidR="00DA43FF" w:rsidRDefault="003A2C6A">
      <w:pPr>
        <w:rPr>
          <w:lang w:val="es-AR"/>
        </w:rPr>
      </w:pPr>
      <w:r>
        <w:rPr>
          <w:lang w:val="es-AR"/>
        </w:rPr>
        <w:t>Recompilamos cosas que ya sabemos</w:t>
      </w:r>
    </w:p>
    <w:p w:rsidR="003A2C6A" w:rsidRDefault="003A2C6A">
      <w:pPr>
        <w:rPr>
          <w:lang w:val="es-AR"/>
        </w:rPr>
      </w:pPr>
      <w:r>
        <w:rPr>
          <w:lang w:val="es-AR"/>
        </w:rPr>
        <w:t>Parejas que se han divorciado han tenido:</w:t>
      </w:r>
    </w:p>
    <w:p w:rsidR="003A2C6A" w:rsidRDefault="003A2C6A">
      <w:pPr>
        <w:rPr>
          <w:lang w:val="es-AR"/>
        </w:rPr>
      </w:pPr>
      <w:r>
        <w:rPr>
          <w:lang w:val="es-AR"/>
        </w:rPr>
        <w:lastRenderedPageBreak/>
        <w:t xml:space="preserve">X1 = 10, x2=20, x=4, </w:t>
      </w:r>
      <w:proofErr w:type="spellStart"/>
      <w:r>
        <w:rPr>
          <w:lang w:val="es-AR"/>
        </w:rPr>
        <w:t>etc</w:t>
      </w:r>
      <w:proofErr w:type="spellEnd"/>
    </w:p>
    <w:p w:rsidR="005A4626" w:rsidRDefault="005A4626">
      <w:pPr>
        <w:rPr>
          <w:lang w:val="es-AR"/>
        </w:rPr>
      </w:pPr>
      <w:r>
        <w:rPr>
          <w:lang w:val="es-AR"/>
        </w:rPr>
        <w:t>Al principio da un valor absurdo, porque la red no ha aprendido nada. Etapa de aprendizaje: para cada conjunto de valores, cada vez que me daba una cosa que distaba mucho de lo que tenía que hacer, lo que se hace es calcular el error. Si tenía que dar 1, y da 0.3, el error es de 0.7. épocas.</w:t>
      </w:r>
    </w:p>
    <w:p w:rsidR="003A2C6A" w:rsidRDefault="005A4626">
      <w:pPr>
        <w:rPr>
          <w:lang w:val="es-AR"/>
        </w:rPr>
      </w:pPr>
      <w:r>
        <w:rPr>
          <w:lang w:val="es-AR"/>
        </w:rPr>
        <w:t>Si me llega un matrimonio nuevo, que no está acá, vamos a poder predecir el resultado</w:t>
      </w:r>
    </w:p>
    <w:p w:rsidR="005A4626" w:rsidRDefault="005A4626" w:rsidP="005A4626">
      <w:pPr>
        <w:pStyle w:val="ListParagraph"/>
        <w:numPr>
          <w:ilvl w:val="0"/>
          <w:numId w:val="1"/>
        </w:numPr>
        <w:rPr>
          <w:lang w:val="es-AR"/>
        </w:rPr>
      </w:pPr>
      <w:r>
        <w:rPr>
          <w:lang w:val="es-AR"/>
        </w:rPr>
        <w:t>Aprendizaje, tengo otros 50 casos que no usé para entrenar a la red</w:t>
      </w:r>
    </w:p>
    <w:p w:rsidR="005A4626" w:rsidRDefault="005A4626" w:rsidP="005A4626">
      <w:pPr>
        <w:pStyle w:val="ListParagraph"/>
        <w:numPr>
          <w:ilvl w:val="0"/>
          <w:numId w:val="1"/>
        </w:numPr>
        <w:rPr>
          <w:lang w:val="es-AR"/>
        </w:rPr>
      </w:pPr>
      <w:r>
        <w:rPr>
          <w:lang w:val="es-AR"/>
        </w:rPr>
        <w:t>Validación. Contrastamos los otros casos y los introducimos en la red, comparándolas con lo que tendría que haber dado. Si el resultado es muy cercano, ha funcionado.</w:t>
      </w:r>
    </w:p>
    <w:p w:rsidR="00061E47" w:rsidRDefault="00061E47" w:rsidP="00061E47">
      <w:pPr>
        <w:pStyle w:val="Heading1"/>
        <w:rPr>
          <w:lang w:val="es-AR"/>
        </w:rPr>
      </w:pPr>
      <w:r>
        <w:rPr>
          <w:lang w:val="es-AR"/>
        </w:rPr>
        <w:t>Descenso del gradiente</w:t>
      </w:r>
    </w:p>
    <w:p w:rsidR="00061E47" w:rsidRDefault="00061E47" w:rsidP="00061E47">
      <w:pPr>
        <w:rPr>
          <w:lang w:val="es-AR"/>
        </w:rPr>
      </w:pPr>
      <w:r>
        <w:rPr>
          <w:lang w:val="es-AR"/>
        </w:rPr>
        <w:t>F(w) = (x-</w:t>
      </w:r>
      <w:proofErr w:type="gramStart"/>
      <w:r>
        <w:rPr>
          <w:lang w:val="es-AR"/>
        </w:rPr>
        <w:t>1)ˆ</w:t>
      </w:r>
      <w:proofErr w:type="gramEnd"/>
      <w:r>
        <w:rPr>
          <w:lang w:val="es-AR"/>
        </w:rPr>
        <w:t>2                    Objetivo: calcular w*  (valor de omega que minimiza f(w)</w:t>
      </w:r>
    </w:p>
    <w:p w:rsidR="00061E47" w:rsidRDefault="00061E47" w:rsidP="00061E47">
      <w:pPr>
        <w:rPr>
          <w:lang w:val="es-AR"/>
        </w:rPr>
      </w:pPr>
      <w:proofErr w:type="spellStart"/>
      <w:r>
        <w:rPr>
          <w:lang w:val="es-AR"/>
        </w:rPr>
        <w:t>Approach</w:t>
      </w:r>
      <w:proofErr w:type="spellEnd"/>
      <w:r>
        <w:rPr>
          <w:lang w:val="es-AR"/>
        </w:rPr>
        <w:t xml:space="preserve"> clásico: si la función cumple todos los requisitos para poder derivarse, calculamos la derivada y ese valor será el que maximiza o minimiza. </w:t>
      </w:r>
    </w:p>
    <w:p w:rsidR="00143325" w:rsidRDefault="00143325" w:rsidP="00061E47">
      <w:pPr>
        <w:rPr>
          <w:lang w:val="es-AR"/>
        </w:rPr>
      </w:pPr>
      <w:r>
        <w:rPr>
          <w:lang w:val="es-AR"/>
        </w:rPr>
        <w:t>En las redes neuronales, este método no es efectivo, porque tendremos una cantidad x de omegas. Utilizamos el descenso del gradiente.</w:t>
      </w:r>
    </w:p>
    <w:p w:rsidR="00143325" w:rsidRDefault="00143325" w:rsidP="00061E47">
      <w:pPr>
        <w:rPr>
          <w:lang w:val="es-AR"/>
        </w:rPr>
      </w:pPr>
      <w:r>
        <w:rPr>
          <w:lang w:val="es-AR"/>
        </w:rPr>
        <w:t>Partimos de un cierto omega, y apuntamos lo que vale F(w)</w:t>
      </w:r>
    </w:p>
    <w:tbl>
      <w:tblPr>
        <w:tblStyle w:val="TableGrid"/>
        <w:tblW w:w="0" w:type="auto"/>
        <w:tblLook w:val="04A0" w:firstRow="1" w:lastRow="0" w:firstColumn="1" w:lastColumn="0" w:noHBand="0" w:noVBand="1"/>
      </w:tblPr>
      <w:tblGrid>
        <w:gridCol w:w="4675"/>
        <w:gridCol w:w="4675"/>
      </w:tblGrid>
      <w:tr w:rsidR="00143325" w:rsidTr="00143325">
        <w:tc>
          <w:tcPr>
            <w:tcW w:w="4675" w:type="dxa"/>
          </w:tcPr>
          <w:p w:rsidR="00143325" w:rsidRDefault="00143325" w:rsidP="00061E47">
            <w:pPr>
              <w:rPr>
                <w:lang w:val="es-AR"/>
              </w:rPr>
            </w:pPr>
            <w:r>
              <w:rPr>
                <w:lang w:val="es-AR"/>
              </w:rPr>
              <w:t>W</w:t>
            </w:r>
          </w:p>
        </w:tc>
        <w:tc>
          <w:tcPr>
            <w:tcW w:w="4675" w:type="dxa"/>
          </w:tcPr>
          <w:p w:rsidR="00143325" w:rsidRDefault="00143325" w:rsidP="00061E47">
            <w:pPr>
              <w:rPr>
                <w:lang w:val="es-AR"/>
              </w:rPr>
            </w:pPr>
            <w:r>
              <w:rPr>
                <w:lang w:val="es-AR"/>
              </w:rPr>
              <w:t>F(W)</w:t>
            </w:r>
          </w:p>
        </w:tc>
      </w:tr>
      <w:tr w:rsidR="00143325" w:rsidTr="00143325">
        <w:tc>
          <w:tcPr>
            <w:tcW w:w="4675" w:type="dxa"/>
          </w:tcPr>
          <w:p w:rsidR="00143325" w:rsidRDefault="00143325" w:rsidP="00061E47">
            <w:pPr>
              <w:rPr>
                <w:lang w:val="es-AR"/>
              </w:rPr>
            </w:pPr>
            <w:r>
              <w:rPr>
                <w:lang w:val="es-AR"/>
              </w:rPr>
              <w:t>2</w:t>
            </w:r>
          </w:p>
        </w:tc>
        <w:tc>
          <w:tcPr>
            <w:tcW w:w="4675" w:type="dxa"/>
          </w:tcPr>
          <w:p w:rsidR="00143325" w:rsidRDefault="00143325" w:rsidP="00061E47">
            <w:pPr>
              <w:rPr>
                <w:lang w:val="es-AR"/>
              </w:rPr>
            </w:pPr>
            <w:r>
              <w:rPr>
                <w:lang w:val="es-AR"/>
              </w:rPr>
              <w:t>1</w:t>
            </w:r>
          </w:p>
        </w:tc>
      </w:tr>
      <w:tr w:rsidR="00143325" w:rsidTr="00143325">
        <w:tc>
          <w:tcPr>
            <w:tcW w:w="4675" w:type="dxa"/>
          </w:tcPr>
          <w:p w:rsidR="00143325" w:rsidRDefault="00143325" w:rsidP="00061E47">
            <w:pPr>
              <w:rPr>
                <w:lang w:val="es-AR"/>
              </w:rPr>
            </w:pPr>
            <w:r>
              <w:rPr>
                <w:lang w:val="es-AR"/>
              </w:rPr>
              <w:t>1.9</w:t>
            </w:r>
          </w:p>
        </w:tc>
        <w:tc>
          <w:tcPr>
            <w:tcW w:w="4675" w:type="dxa"/>
          </w:tcPr>
          <w:p w:rsidR="00143325" w:rsidRDefault="00143325" w:rsidP="00061E47">
            <w:pPr>
              <w:rPr>
                <w:lang w:val="es-AR"/>
              </w:rPr>
            </w:pPr>
            <w:r>
              <w:rPr>
                <w:lang w:val="es-AR"/>
              </w:rPr>
              <w:t>0.9</w:t>
            </w:r>
          </w:p>
        </w:tc>
      </w:tr>
      <w:tr w:rsidR="00143325" w:rsidTr="00143325">
        <w:tc>
          <w:tcPr>
            <w:tcW w:w="4675" w:type="dxa"/>
          </w:tcPr>
          <w:p w:rsidR="00143325" w:rsidRDefault="00143325" w:rsidP="00061E47">
            <w:pPr>
              <w:rPr>
                <w:lang w:val="es-AR"/>
              </w:rPr>
            </w:pPr>
          </w:p>
        </w:tc>
        <w:tc>
          <w:tcPr>
            <w:tcW w:w="4675" w:type="dxa"/>
          </w:tcPr>
          <w:p w:rsidR="00143325" w:rsidRDefault="00143325" w:rsidP="00061E47">
            <w:pPr>
              <w:rPr>
                <w:lang w:val="es-AR"/>
              </w:rPr>
            </w:pPr>
          </w:p>
        </w:tc>
      </w:tr>
      <w:tr w:rsidR="00143325" w:rsidTr="00143325">
        <w:tc>
          <w:tcPr>
            <w:tcW w:w="4675" w:type="dxa"/>
          </w:tcPr>
          <w:p w:rsidR="00143325" w:rsidRDefault="00143325" w:rsidP="00061E47">
            <w:pPr>
              <w:rPr>
                <w:lang w:val="es-AR"/>
              </w:rPr>
            </w:pPr>
          </w:p>
        </w:tc>
        <w:tc>
          <w:tcPr>
            <w:tcW w:w="4675" w:type="dxa"/>
          </w:tcPr>
          <w:p w:rsidR="00143325" w:rsidRDefault="00143325" w:rsidP="00061E47">
            <w:pPr>
              <w:rPr>
                <w:lang w:val="es-AR"/>
              </w:rPr>
            </w:pPr>
          </w:p>
        </w:tc>
      </w:tr>
      <w:tr w:rsidR="00143325" w:rsidTr="00143325">
        <w:tc>
          <w:tcPr>
            <w:tcW w:w="4675" w:type="dxa"/>
          </w:tcPr>
          <w:p w:rsidR="00143325" w:rsidRDefault="00143325" w:rsidP="00061E47">
            <w:pPr>
              <w:rPr>
                <w:lang w:val="es-AR"/>
              </w:rPr>
            </w:pPr>
          </w:p>
        </w:tc>
        <w:tc>
          <w:tcPr>
            <w:tcW w:w="4675" w:type="dxa"/>
          </w:tcPr>
          <w:p w:rsidR="00143325" w:rsidRDefault="00143325" w:rsidP="00061E47">
            <w:pPr>
              <w:rPr>
                <w:lang w:val="es-AR"/>
              </w:rPr>
            </w:pPr>
          </w:p>
        </w:tc>
      </w:tr>
    </w:tbl>
    <w:p w:rsidR="00143325" w:rsidRDefault="00143325" w:rsidP="00061E47">
      <w:pPr>
        <w:rPr>
          <w:lang w:val="es-AR"/>
        </w:rPr>
      </w:pPr>
    </w:p>
    <w:p w:rsidR="00143325" w:rsidRDefault="00143325" w:rsidP="00061E47">
      <w:pPr>
        <w:rPr>
          <w:lang w:val="es-AR"/>
        </w:rPr>
      </w:pPr>
      <w:r>
        <w:rPr>
          <w:lang w:val="es-AR"/>
        </w:rPr>
        <w:t xml:space="preserve">Luego del primero, </w:t>
      </w:r>
      <w:proofErr w:type="gramStart"/>
      <w:r>
        <w:rPr>
          <w:lang w:val="es-AR"/>
        </w:rPr>
        <w:t>qué debería probar, 2,1 o 1,9?</w:t>
      </w:r>
      <w:proofErr w:type="gramEnd"/>
      <w:r>
        <w:rPr>
          <w:lang w:val="es-AR"/>
        </w:rPr>
        <w:t xml:space="preserve"> Cuál de los dos se acerca al </w:t>
      </w:r>
      <w:proofErr w:type="spellStart"/>
      <w:r>
        <w:rPr>
          <w:lang w:val="es-AR"/>
        </w:rPr>
        <w:t>minimo</w:t>
      </w:r>
      <w:proofErr w:type="spellEnd"/>
      <w:r>
        <w:rPr>
          <w:lang w:val="es-AR"/>
        </w:rPr>
        <w:t xml:space="preserve"> del F. Con 1.9 obtenemos un menor resultado. La idea es </w:t>
      </w:r>
      <w:proofErr w:type="spellStart"/>
      <w:r>
        <w:rPr>
          <w:lang w:val="es-AR"/>
        </w:rPr>
        <w:t>preguntrase</w:t>
      </w:r>
      <w:proofErr w:type="spellEnd"/>
      <w:r>
        <w:rPr>
          <w:lang w:val="es-AR"/>
        </w:rPr>
        <w:t xml:space="preserve"> para dónde variar la omega para ir </w:t>
      </w:r>
      <w:proofErr w:type="spellStart"/>
      <w:r>
        <w:rPr>
          <w:lang w:val="es-AR"/>
        </w:rPr>
        <w:t>acercarndonos</w:t>
      </w:r>
      <w:proofErr w:type="spellEnd"/>
      <w:r>
        <w:rPr>
          <w:lang w:val="es-AR"/>
        </w:rPr>
        <w:t xml:space="preserve"> al mínimo. Cuando </w:t>
      </w:r>
      <w:proofErr w:type="spellStart"/>
      <w:r>
        <w:rPr>
          <w:lang w:val="es-AR"/>
        </w:rPr>
        <w:t>tengmaos</w:t>
      </w:r>
      <w:proofErr w:type="spellEnd"/>
      <w:r>
        <w:rPr>
          <w:lang w:val="es-AR"/>
        </w:rPr>
        <w:t xml:space="preserve"> que modificar la omega, </w:t>
      </w:r>
      <w:proofErr w:type="spellStart"/>
      <w:r w:rsidRPr="00143325">
        <w:rPr>
          <w:b/>
          <w:lang w:val="es-AR"/>
        </w:rPr>
        <w:t>hagamoslo</w:t>
      </w:r>
      <w:proofErr w:type="spellEnd"/>
      <w:r w:rsidRPr="00143325">
        <w:rPr>
          <w:b/>
          <w:lang w:val="es-AR"/>
        </w:rPr>
        <w:t xml:space="preserve"> siempre en contra de la derivada. </w:t>
      </w:r>
      <w:r>
        <w:rPr>
          <w:b/>
          <w:lang w:val="es-AR"/>
        </w:rPr>
        <w:t xml:space="preserve"> </w:t>
      </w:r>
      <w:r>
        <w:rPr>
          <w:lang w:val="es-AR"/>
        </w:rPr>
        <w:t xml:space="preserve">La derivada nos informa de la recta pendiente. Si la </w:t>
      </w:r>
      <w:proofErr w:type="spellStart"/>
      <w:r>
        <w:rPr>
          <w:lang w:val="es-AR"/>
        </w:rPr>
        <w:t>derviada</w:t>
      </w:r>
      <w:proofErr w:type="spellEnd"/>
      <w:r>
        <w:rPr>
          <w:lang w:val="es-AR"/>
        </w:rPr>
        <w:t xml:space="preserve"> da positiva, quiere decir </w:t>
      </w:r>
      <w:proofErr w:type="gramStart"/>
      <w:r>
        <w:rPr>
          <w:lang w:val="es-AR"/>
        </w:rPr>
        <w:t>que</w:t>
      </w:r>
      <w:proofErr w:type="gramEnd"/>
      <w:r>
        <w:rPr>
          <w:lang w:val="es-AR"/>
        </w:rPr>
        <w:t xml:space="preserve"> si aumentamos omega, la función aumenta, y viceversa. Entonces, ir en contra de la derivada hace que la función F disminuya.</w:t>
      </w:r>
    </w:p>
    <w:p w:rsidR="00143325" w:rsidRPr="00143325" w:rsidRDefault="00143325" w:rsidP="00143325">
      <w:pPr>
        <w:pStyle w:val="ListParagraph"/>
        <w:numPr>
          <w:ilvl w:val="0"/>
          <w:numId w:val="2"/>
        </w:numPr>
        <w:rPr>
          <w:lang w:val="es-AR"/>
        </w:rPr>
      </w:pPr>
      <w:proofErr w:type="gramStart"/>
      <w:r w:rsidRPr="00143325">
        <w:rPr>
          <w:lang w:val="es-AR"/>
        </w:rPr>
        <w:t>W(</w:t>
      </w:r>
      <w:proofErr w:type="gramEnd"/>
      <w:r w:rsidRPr="00143325">
        <w:rPr>
          <w:lang w:val="es-AR"/>
        </w:rPr>
        <w:t>0)</w:t>
      </w:r>
    </w:p>
    <w:p w:rsidR="00143325" w:rsidRDefault="00143325" w:rsidP="00143325">
      <w:pPr>
        <w:pStyle w:val="ListParagraph"/>
        <w:numPr>
          <w:ilvl w:val="0"/>
          <w:numId w:val="2"/>
        </w:numPr>
        <w:rPr>
          <w:lang w:val="es-AR"/>
        </w:rPr>
      </w:pPr>
      <w:proofErr w:type="gramStart"/>
      <w:r w:rsidRPr="00143325">
        <w:rPr>
          <w:lang w:val="es-AR"/>
        </w:rPr>
        <w:t>W(</w:t>
      </w:r>
      <w:proofErr w:type="gramEnd"/>
      <w:r w:rsidRPr="00143325">
        <w:rPr>
          <w:lang w:val="es-AR"/>
        </w:rPr>
        <w:t>1) = W(0) – F(W(0))</w:t>
      </w:r>
    </w:p>
    <w:p w:rsidR="00143325" w:rsidRDefault="00143325" w:rsidP="00143325">
      <w:pPr>
        <w:rPr>
          <w:lang w:val="es-AR"/>
        </w:rPr>
      </w:pPr>
      <w:proofErr w:type="spellStart"/>
      <w:r>
        <w:rPr>
          <w:lang w:val="es-AR"/>
        </w:rPr>
        <w:t>Ej</w:t>
      </w:r>
      <w:proofErr w:type="spellEnd"/>
      <w:r>
        <w:rPr>
          <w:lang w:val="es-AR"/>
        </w:rPr>
        <w:t>:</w:t>
      </w:r>
    </w:p>
    <w:p w:rsidR="00143325" w:rsidRDefault="00143325" w:rsidP="00143325">
      <w:pPr>
        <w:rPr>
          <w:lang w:val="es-AR"/>
        </w:rPr>
      </w:pPr>
      <w:proofErr w:type="gramStart"/>
      <w:r>
        <w:rPr>
          <w:lang w:val="es-AR"/>
        </w:rPr>
        <w:t>W(</w:t>
      </w:r>
      <w:proofErr w:type="gramEnd"/>
      <w:r>
        <w:rPr>
          <w:lang w:val="es-AR"/>
        </w:rPr>
        <w:t>0) = 2</w:t>
      </w:r>
    </w:p>
    <w:p w:rsidR="00143325" w:rsidRDefault="00143325" w:rsidP="00143325">
      <w:pPr>
        <w:rPr>
          <w:lang w:val="es-AR"/>
        </w:rPr>
      </w:pPr>
      <w:r>
        <w:rPr>
          <w:lang w:val="es-AR"/>
        </w:rPr>
        <w:t>W1 = 2-2(2-1) = 2-2 = 0;</w:t>
      </w:r>
    </w:p>
    <w:p w:rsidR="00143325" w:rsidRDefault="00143325" w:rsidP="00143325">
      <w:pPr>
        <w:rPr>
          <w:lang w:val="es-AR"/>
        </w:rPr>
      </w:pPr>
      <w:proofErr w:type="gramStart"/>
      <w:r>
        <w:rPr>
          <w:lang w:val="es-AR"/>
        </w:rPr>
        <w:t>W(</w:t>
      </w:r>
      <w:proofErr w:type="gramEnd"/>
      <w:r>
        <w:rPr>
          <w:lang w:val="es-AR"/>
        </w:rPr>
        <w:t>2) = 0-2(0-1) = 2;</w:t>
      </w:r>
    </w:p>
    <w:p w:rsidR="00143325" w:rsidRDefault="00143325" w:rsidP="00143325">
      <w:pPr>
        <w:rPr>
          <w:lang w:val="es-AR"/>
        </w:rPr>
      </w:pPr>
      <w:r>
        <w:rPr>
          <w:lang w:val="es-AR"/>
        </w:rPr>
        <w:lastRenderedPageBreak/>
        <w:t>Este proceso va y vuelve</w:t>
      </w:r>
      <w:r w:rsidR="00B83C33">
        <w:rPr>
          <w:lang w:val="es-AR"/>
        </w:rPr>
        <w:t xml:space="preserve">. La estrategia </w:t>
      </w:r>
      <w:r w:rsidR="00513675">
        <w:rPr>
          <w:lang w:val="es-AR"/>
        </w:rPr>
        <w:t xml:space="preserve">es generalizar la regla </w:t>
      </w:r>
      <w:proofErr w:type="gramStart"/>
      <w:r w:rsidR="00513675">
        <w:rPr>
          <w:lang w:val="es-AR"/>
        </w:rPr>
        <w:t>y  decir</w:t>
      </w:r>
      <w:proofErr w:type="gramEnd"/>
      <w:r w:rsidR="00513675">
        <w:rPr>
          <w:lang w:val="es-AR"/>
        </w:rPr>
        <w:t xml:space="preserve"> que la </w:t>
      </w:r>
      <w:r w:rsidR="00B83C33">
        <w:rPr>
          <w:lang w:val="es-AR"/>
        </w:rPr>
        <w:t>Omega</w:t>
      </w:r>
      <w:r w:rsidR="00513675">
        <w:rPr>
          <w:lang w:val="es-AR"/>
        </w:rPr>
        <w:t xml:space="preserve"> en el paso siguiente, que sea la omega anterior – la derivada, pero multiplicaremos la derivada por un número alfa (llamado razón de aprendizaje) el valor depende del problema. </w:t>
      </w:r>
    </w:p>
    <w:p w:rsidR="00394E33" w:rsidRDefault="00394E33" w:rsidP="00143325">
      <w:pPr>
        <w:rPr>
          <w:lang w:val="es-AR"/>
        </w:rPr>
      </w:pPr>
      <w:r>
        <w:rPr>
          <w:lang w:val="es-AR"/>
        </w:rPr>
        <w:t>Derivada parcial: Cuanto varía el error si se modifica una sola omega.</w:t>
      </w:r>
    </w:p>
    <w:p w:rsidR="00394E33" w:rsidRDefault="00394E33" w:rsidP="00143325">
      <w:pPr>
        <w:rPr>
          <w:lang w:val="es-AR"/>
        </w:rPr>
      </w:pPr>
      <w:r>
        <w:rPr>
          <w:lang w:val="es-AR"/>
        </w:rPr>
        <w:t>N es el número de neuronas de la capa. Siendo n la capa</w:t>
      </w:r>
    </w:p>
    <w:p w:rsidR="00394E33" w:rsidRDefault="00B83C33" w:rsidP="00143325">
      <w:pPr>
        <w:rPr>
          <w:lang w:val="es-AR"/>
        </w:rPr>
      </w:pPr>
      <w:r>
        <w:rPr>
          <w:noProof/>
        </w:rPr>
        <w:drawing>
          <wp:inline distT="0" distB="0" distL="0" distR="0" wp14:anchorId="397CABB2" wp14:editId="16C94B53">
            <wp:extent cx="5867400"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7400" cy="2114550"/>
                    </a:xfrm>
                    <a:prstGeom prst="rect">
                      <a:avLst/>
                    </a:prstGeom>
                  </pic:spPr>
                </pic:pic>
              </a:graphicData>
            </a:graphic>
          </wp:inline>
        </w:drawing>
      </w:r>
    </w:p>
    <w:p w:rsidR="00394E33" w:rsidRDefault="00394E33" w:rsidP="00143325">
      <w:pPr>
        <w:rPr>
          <w:lang w:val="es-AR"/>
        </w:rPr>
      </w:pPr>
    </w:p>
    <w:tbl>
      <w:tblPr>
        <w:tblStyle w:val="TableGrid"/>
        <w:tblW w:w="0" w:type="auto"/>
        <w:tblLook w:val="04A0" w:firstRow="1" w:lastRow="0" w:firstColumn="1" w:lastColumn="0" w:noHBand="0" w:noVBand="1"/>
      </w:tblPr>
      <w:tblGrid>
        <w:gridCol w:w="4675"/>
        <w:gridCol w:w="4675"/>
      </w:tblGrid>
      <w:tr w:rsidR="00394E33" w:rsidTr="00394E33">
        <w:tc>
          <w:tcPr>
            <w:tcW w:w="4675" w:type="dxa"/>
          </w:tcPr>
          <w:p w:rsidR="00394E33" w:rsidRDefault="00394E33" w:rsidP="00143325">
            <w:pPr>
              <w:rPr>
                <w:lang w:val="es-AR"/>
              </w:rPr>
            </w:pPr>
            <w:r>
              <w:rPr>
                <w:lang w:val="es-AR"/>
              </w:rPr>
              <w:t>N1</w:t>
            </w:r>
          </w:p>
        </w:tc>
        <w:tc>
          <w:tcPr>
            <w:tcW w:w="4675" w:type="dxa"/>
          </w:tcPr>
          <w:p w:rsidR="00394E33" w:rsidRDefault="00394E33" w:rsidP="00143325">
            <w:pPr>
              <w:rPr>
                <w:lang w:val="es-AR"/>
              </w:rPr>
            </w:pPr>
            <w:r>
              <w:rPr>
                <w:lang w:val="es-AR"/>
              </w:rPr>
              <w:t>3</w:t>
            </w:r>
          </w:p>
        </w:tc>
      </w:tr>
      <w:tr w:rsidR="00394E33" w:rsidTr="00394E33">
        <w:tc>
          <w:tcPr>
            <w:tcW w:w="4675" w:type="dxa"/>
          </w:tcPr>
          <w:p w:rsidR="00394E33" w:rsidRDefault="00394E33" w:rsidP="00143325">
            <w:pPr>
              <w:rPr>
                <w:lang w:val="es-AR"/>
              </w:rPr>
            </w:pPr>
            <w:r>
              <w:rPr>
                <w:lang w:val="es-AR"/>
              </w:rPr>
              <w:t>N2</w:t>
            </w:r>
          </w:p>
        </w:tc>
        <w:tc>
          <w:tcPr>
            <w:tcW w:w="4675" w:type="dxa"/>
          </w:tcPr>
          <w:p w:rsidR="00394E33" w:rsidRDefault="00394E33" w:rsidP="00143325">
            <w:pPr>
              <w:rPr>
                <w:lang w:val="es-AR"/>
              </w:rPr>
            </w:pPr>
            <w:r>
              <w:rPr>
                <w:lang w:val="es-AR"/>
              </w:rPr>
              <w:t>4</w:t>
            </w:r>
          </w:p>
        </w:tc>
      </w:tr>
      <w:tr w:rsidR="00394E33" w:rsidTr="00394E33">
        <w:tc>
          <w:tcPr>
            <w:tcW w:w="4675" w:type="dxa"/>
          </w:tcPr>
          <w:p w:rsidR="00394E33" w:rsidRDefault="00394E33" w:rsidP="00143325">
            <w:pPr>
              <w:rPr>
                <w:lang w:val="es-AR"/>
              </w:rPr>
            </w:pPr>
            <w:r>
              <w:rPr>
                <w:lang w:val="es-AR"/>
              </w:rPr>
              <w:t>N3</w:t>
            </w:r>
          </w:p>
        </w:tc>
        <w:tc>
          <w:tcPr>
            <w:tcW w:w="4675" w:type="dxa"/>
          </w:tcPr>
          <w:p w:rsidR="00394E33" w:rsidRDefault="00394E33" w:rsidP="00143325">
            <w:pPr>
              <w:rPr>
                <w:lang w:val="es-AR"/>
              </w:rPr>
            </w:pPr>
            <w:r>
              <w:rPr>
                <w:lang w:val="es-AR"/>
              </w:rPr>
              <w:t>4</w:t>
            </w:r>
          </w:p>
        </w:tc>
      </w:tr>
      <w:tr w:rsidR="00394E33" w:rsidTr="00394E33">
        <w:tc>
          <w:tcPr>
            <w:tcW w:w="4675" w:type="dxa"/>
          </w:tcPr>
          <w:p w:rsidR="00394E33" w:rsidRDefault="00394E33" w:rsidP="00143325">
            <w:pPr>
              <w:rPr>
                <w:lang w:val="es-AR"/>
              </w:rPr>
            </w:pPr>
            <w:r>
              <w:rPr>
                <w:lang w:val="es-AR"/>
              </w:rPr>
              <w:t>N4</w:t>
            </w:r>
          </w:p>
        </w:tc>
        <w:tc>
          <w:tcPr>
            <w:tcW w:w="4675" w:type="dxa"/>
          </w:tcPr>
          <w:p w:rsidR="00394E33" w:rsidRDefault="00394E33" w:rsidP="00143325">
            <w:pPr>
              <w:rPr>
                <w:lang w:val="es-AR"/>
              </w:rPr>
            </w:pPr>
            <w:r>
              <w:rPr>
                <w:lang w:val="es-AR"/>
              </w:rPr>
              <w:t>2</w:t>
            </w:r>
          </w:p>
        </w:tc>
      </w:tr>
    </w:tbl>
    <w:p w:rsidR="00394E33" w:rsidRDefault="00394E33" w:rsidP="00143325">
      <w:pPr>
        <w:rPr>
          <w:lang w:val="es-AR"/>
        </w:rPr>
      </w:pPr>
    </w:p>
    <w:p w:rsidR="00B83C33" w:rsidRDefault="00B83C33" w:rsidP="00143325">
      <w:pPr>
        <w:rPr>
          <w:lang w:val="es-AR"/>
        </w:rPr>
      </w:pPr>
      <w:r>
        <w:rPr>
          <w:lang w:val="es-AR"/>
        </w:rPr>
        <w:t xml:space="preserve">Los números (1) representan las conexiones sinápticas.  El primer número representa la </w:t>
      </w:r>
      <w:proofErr w:type="gramStart"/>
      <w:r>
        <w:rPr>
          <w:lang w:val="es-AR"/>
        </w:rPr>
        <w:t>primer neurona</w:t>
      </w:r>
      <w:proofErr w:type="gramEnd"/>
      <w:r>
        <w:rPr>
          <w:lang w:val="es-AR"/>
        </w:rPr>
        <w:t>, y el segundo la de la siguiente capa.</w:t>
      </w:r>
    </w:p>
    <w:p w:rsidR="00B83C33" w:rsidRDefault="00B83C33" w:rsidP="00143325">
      <w:pPr>
        <w:rPr>
          <w:lang w:val="es-AR"/>
        </w:rPr>
      </w:pPr>
      <w:proofErr w:type="spellStart"/>
      <w:r>
        <w:rPr>
          <w:lang w:val="es-AR"/>
        </w:rPr>
        <w:t>Ej</w:t>
      </w:r>
      <w:proofErr w:type="spellEnd"/>
      <w:r>
        <w:rPr>
          <w:lang w:val="es-AR"/>
        </w:rPr>
        <w:t xml:space="preserve"> (1) W11, (</w:t>
      </w:r>
      <w:proofErr w:type="gramStart"/>
      <w:r>
        <w:rPr>
          <w:lang w:val="es-AR"/>
        </w:rPr>
        <w:t>1)W</w:t>
      </w:r>
      <w:proofErr w:type="gramEnd"/>
      <w:r>
        <w:rPr>
          <w:lang w:val="es-AR"/>
        </w:rPr>
        <w:t>12 ….. (1) W IJ</w:t>
      </w:r>
    </w:p>
    <w:p w:rsidR="00B83C33" w:rsidRDefault="00B83C33" w:rsidP="00143325">
      <w:pPr>
        <w:rPr>
          <w:lang w:val="es-AR"/>
        </w:rPr>
      </w:pPr>
      <w:r>
        <w:rPr>
          <w:lang w:val="es-AR"/>
        </w:rPr>
        <w:t>O = 1, …. m1</w:t>
      </w:r>
    </w:p>
    <w:p w:rsidR="00B83C33" w:rsidRDefault="00B83C33" w:rsidP="00143325">
      <w:pPr>
        <w:rPr>
          <w:lang w:val="es-AR"/>
        </w:rPr>
      </w:pPr>
      <w:r>
        <w:rPr>
          <w:lang w:val="es-AR"/>
        </w:rPr>
        <w:t>J = 1, ….  m2</w:t>
      </w:r>
    </w:p>
    <w:p w:rsidR="00394E33" w:rsidRPr="00143325" w:rsidRDefault="00394E33" w:rsidP="00143325">
      <w:pPr>
        <w:rPr>
          <w:lang w:val="es-AR"/>
        </w:rPr>
      </w:pPr>
    </w:p>
    <w:sectPr w:rsidR="00394E33" w:rsidRPr="001433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920A9E"/>
    <w:multiLevelType w:val="hybridMultilevel"/>
    <w:tmpl w:val="1DEE8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CC0588"/>
    <w:multiLevelType w:val="hybridMultilevel"/>
    <w:tmpl w:val="B3740E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01B"/>
    <w:rsid w:val="00061E47"/>
    <w:rsid w:val="00107FAB"/>
    <w:rsid w:val="00143325"/>
    <w:rsid w:val="002B7A30"/>
    <w:rsid w:val="00394E33"/>
    <w:rsid w:val="003A2C6A"/>
    <w:rsid w:val="004A4ABE"/>
    <w:rsid w:val="00503EA6"/>
    <w:rsid w:val="00513675"/>
    <w:rsid w:val="00577B78"/>
    <w:rsid w:val="005A2655"/>
    <w:rsid w:val="005A4626"/>
    <w:rsid w:val="006A0BB4"/>
    <w:rsid w:val="00881783"/>
    <w:rsid w:val="0092373B"/>
    <w:rsid w:val="0096322B"/>
    <w:rsid w:val="00A7677B"/>
    <w:rsid w:val="00B83C33"/>
    <w:rsid w:val="00DA43FF"/>
    <w:rsid w:val="00E77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1DE39"/>
  <w15:chartTrackingRefBased/>
  <w15:docId w15:val="{925E61AA-F80C-4BD8-9B2E-99921A5D1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373B"/>
  </w:style>
  <w:style w:type="paragraph" w:styleId="Heading1">
    <w:name w:val="heading 1"/>
    <w:basedOn w:val="Normal"/>
    <w:next w:val="Normal"/>
    <w:link w:val="Heading1Char"/>
    <w:uiPriority w:val="9"/>
    <w:qFormat/>
    <w:rsid w:val="009237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373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A4626"/>
    <w:pPr>
      <w:ind w:left="720"/>
      <w:contextualSpacing/>
    </w:pPr>
  </w:style>
  <w:style w:type="table" w:styleId="TableGrid">
    <w:name w:val="Table Grid"/>
    <w:basedOn w:val="TableNormal"/>
    <w:uiPriority w:val="39"/>
    <w:rsid w:val="00143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3207</TotalTime>
  <Pages>1</Pages>
  <Words>718</Words>
  <Characters>4099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 Gianni</dc:creator>
  <cp:keywords/>
  <dc:description/>
  <cp:lastModifiedBy>Mariano Gianni</cp:lastModifiedBy>
  <cp:revision>6</cp:revision>
  <dcterms:created xsi:type="dcterms:W3CDTF">2018-05-08T13:20:00Z</dcterms:created>
  <dcterms:modified xsi:type="dcterms:W3CDTF">2018-05-11T20:37:00Z</dcterms:modified>
</cp:coreProperties>
</file>