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ightGrid-Accent5"/>
        <w:tblW w:w="9180" w:type="dxa"/>
        <w:shd w:val="clear" w:color="auto" w:fill="D9D9D9" w:themeFill="background1" w:themeFillShade="D9"/>
        <w:tblLayout w:type="fixed"/>
        <w:tblLook w:val="0600" w:firstRow="0" w:lastRow="0" w:firstColumn="0" w:lastColumn="0" w:noHBand="1" w:noVBand="1"/>
      </w:tblPr>
      <w:tblGrid>
        <w:gridCol w:w="1809"/>
        <w:gridCol w:w="6237"/>
        <w:gridCol w:w="591"/>
        <w:gridCol w:w="79"/>
        <w:gridCol w:w="464"/>
      </w:tblGrid>
      <w:tr w:rsidR="007F6B5C" w:rsidRPr="0049190A" w14:paraId="7E34C32B" w14:textId="77777777" w:rsidTr="002B6375">
        <w:tc>
          <w:tcPr>
            <w:tcW w:w="9180" w:type="dxa"/>
            <w:gridSpan w:val="5"/>
            <w:tcBorders>
              <w:bottom w:val="double" w:sz="4" w:space="0" w:color="548DD4" w:themeColor="text2" w:themeTint="99"/>
            </w:tcBorders>
            <w:shd w:val="clear" w:color="auto" w:fill="D9D9D9" w:themeFill="background1" w:themeFillShade="D9"/>
          </w:tcPr>
          <w:p w14:paraId="765506D2" w14:textId="31A646B6" w:rsidR="007F6B5C" w:rsidRPr="009D368E" w:rsidRDefault="00150FB6" w:rsidP="007F6B5C">
            <w:pPr>
              <w:pStyle w:val="Heading2"/>
              <w:rPr>
                <w:rFonts w:asciiTheme="minorHAnsi" w:hAnsiTheme="minorHAnsi" w:cstheme="minorHAnsi"/>
                <w:sz w:val="32"/>
                <w:szCs w:val="32"/>
              </w:rPr>
            </w:pPr>
            <w:r w:rsidRPr="009D368E">
              <w:rPr>
                <w:rFonts w:asciiTheme="minorHAnsi" w:hAnsiTheme="minorHAnsi" w:cstheme="minorHAnsi"/>
                <w:sz w:val="32"/>
                <w:szCs w:val="32"/>
              </w:rPr>
              <w:t>5</w:t>
            </w:r>
            <w:r w:rsidR="00A4723B" w:rsidRPr="009D368E">
              <w:rPr>
                <w:rFonts w:asciiTheme="minorHAnsi" w:hAnsiTheme="minorHAnsi" w:cstheme="minorHAnsi"/>
                <w:sz w:val="32"/>
                <w:szCs w:val="32"/>
              </w:rPr>
              <w:t>COSC</w:t>
            </w:r>
            <w:r w:rsidRPr="009D368E">
              <w:rPr>
                <w:rFonts w:asciiTheme="minorHAnsi" w:hAnsiTheme="minorHAnsi" w:cstheme="minorHAnsi"/>
                <w:sz w:val="32"/>
                <w:szCs w:val="32"/>
              </w:rPr>
              <w:t>0</w:t>
            </w:r>
            <w:r w:rsidR="009D78A4" w:rsidRPr="009D368E">
              <w:rPr>
                <w:rFonts w:asciiTheme="minorHAnsi" w:hAnsiTheme="minorHAnsi" w:cstheme="minorHAnsi"/>
                <w:sz w:val="32"/>
                <w:szCs w:val="32"/>
              </w:rPr>
              <w:t>21</w:t>
            </w:r>
            <w:r w:rsidRPr="009D368E">
              <w:rPr>
                <w:rFonts w:asciiTheme="minorHAnsi" w:hAnsiTheme="minorHAnsi" w:cstheme="minorHAnsi"/>
                <w:sz w:val="32"/>
                <w:szCs w:val="32"/>
              </w:rPr>
              <w:t>W</w:t>
            </w:r>
            <w:r w:rsidR="007F6B5C" w:rsidRPr="009D368E">
              <w:rPr>
                <w:rFonts w:asciiTheme="minorHAnsi" w:hAnsiTheme="minorHAnsi" w:cstheme="minorHAnsi"/>
                <w:sz w:val="32"/>
                <w:szCs w:val="32"/>
              </w:rPr>
              <w:t xml:space="preserve"> Coursework </w:t>
            </w:r>
            <w:r w:rsidR="00EC7588" w:rsidRPr="009D368E">
              <w:rPr>
                <w:rFonts w:asciiTheme="minorHAnsi" w:hAnsiTheme="minorHAnsi" w:cstheme="minorHAnsi"/>
                <w:sz w:val="32"/>
                <w:szCs w:val="32"/>
              </w:rPr>
              <w:t>2</w:t>
            </w:r>
            <w:r w:rsidR="003317CB" w:rsidRPr="009D368E">
              <w:rPr>
                <w:rFonts w:asciiTheme="minorHAnsi" w:hAnsiTheme="minorHAnsi" w:cstheme="minorHAnsi"/>
                <w:sz w:val="32"/>
                <w:szCs w:val="32"/>
              </w:rPr>
              <w:t xml:space="preserve"> - </w:t>
            </w:r>
            <w:r w:rsidR="002C3CCE" w:rsidRPr="009D368E">
              <w:rPr>
                <w:rFonts w:asciiTheme="minorHAnsi" w:hAnsiTheme="minorHAnsi" w:cstheme="minorHAnsi"/>
                <w:sz w:val="32"/>
                <w:szCs w:val="32"/>
              </w:rPr>
              <w:t>GROUP</w:t>
            </w:r>
            <w:r w:rsidR="00A4723B" w:rsidRPr="009D368E">
              <w:rPr>
                <w:rFonts w:asciiTheme="minorHAnsi" w:hAnsiTheme="minorHAnsi" w:cstheme="minorHAnsi"/>
                <w:sz w:val="32"/>
                <w:szCs w:val="32"/>
              </w:rPr>
              <w:t xml:space="preserve"> </w:t>
            </w:r>
            <w:r w:rsidR="007F6B5C" w:rsidRPr="009D368E">
              <w:rPr>
                <w:rFonts w:asciiTheme="minorHAnsi" w:hAnsiTheme="minorHAnsi" w:cstheme="minorHAnsi"/>
                <w:sz w:val="32"/>
                <w:szCs w:val="32"/>
              </w:rPr>
              <w:t>template</w:t>
            </w:r>
            <w:r w:rsidR="00E83165" w:rsidRPr="009D368E">
              <w:rPr>
                <w:rFonts w:asciiTheme="minorHAnsi" w:hAnsiTheme="minorHAnsi" w:cstheme="minorHAnsi"/>
                <w:sz w:val="32"/>
                <w:szCs w:val="32"/>
              </w:rPr>
              <w:t xml:space="preserve"> 20</w:t>
            </w:r>
            <w:r w:rsidR="00482CA1" w:rsidRPr="009D368E">
              <w:rPr>
                <w:rFonts w:asciiTheme="minorHAnsi" w:hAnsiTheme="minorHAnsi" w:cstheme="minorHAnsi"/>
                <w:sz w:val="32"/>
                <w:szCs w:val="32"/>
              </w:rPr>
              <w:t>2</w:t>
            </w:r>
            <w:r w:rsidR="008262D1" w:rsidRPr="009D368E">
              <w:rPr>
                <w:rFonts w:asciiTheme="minorHAnsi" w:hAnsiTheme="minorHAnsi" w:cstheme="minorHAnsi"/>
                <w:sz w:val="32"/>
                <w:szCs w:val="32"/>
              </w:rPr>
              <w:t>4</w:t>
            </w:r>
            <w:r w:rsidR="00E83165" w:rsidRPr="009D368E">
              <w:rPr>
                <w:rFonts w:asciiTheme="minorHAnsi" w:hAnsiTheme="minorHAnsi" w:cstheme="minorHAnsi"/>
                <w:sz w:val="32"/>
                <w:szCs w:val="32"/>
              </w:rPr>
              <w:t>_2</w:t>
            </w:r>
            <w:r w:rsidR="008262D1" w:rsidRPr="009D368E">
              <w:rPr>
                <w:rFonts w:asciiTheme="minorHAnsi" w:hAnsiTheme="minorHAnsi" w:cstheme="minorHAnsi"/>
                <w:sz w:val="32"/>
                <w:szCs w:val="32"/>
              </w:rPr>
              <w:t>5</w:t>
            </w:r>
            <w:r w:rsidR="003317CB" w:rsidRPr="009D368E">
              <w:rPr>
                <w:rFonts w:asciiTheme="minorHAnsi" w:hAnsiTheme="minorHAnsi" w:cstheme="minorHAnsi"/>
                <w:sz w:val="32"/>
                <w:szCs w:val="32"/>
              </w:rPr>
              <w:t xml:space="preserve"> </w:t>
            </w:r>
          </w:p>
          <w:p w14:paraId="36F3AF1C" w14:textId="5C05FA44" w:rsidR="007F6B5C" w:rsidRPr="00CC4491" w:rsidRDefault="007F6B5C" w:rsidP="00A10A56">
            <w:pPr>
              <w:pStyle w:val="ListParagraph"/>
              <w:numPr>
                <w:ilvl w:val="0"/>
                <w:numId w:val="6"/>
              </w:numPr>
              <w:rPr>
                <w:rFonts w:cstheme="minorHAnsi"/>
                <w:sz w:val="20"/>
                <w:szCs w:val="20"/>
              </w:rPr>
            </w:pPr>
            <w:r w:rsidRPr="00CC4491">
              <w:rPr>
                <w:rFonts w:cstheme="minorHAnsi"/>
                <w:sz w:val="20"/>
                <w:szCs w:val="20"/>
              </w:rPr>
              <w:t xml:space="preserve">Use this template to structure </w:t>
            </w:r>
            <w:r w:rsidR="002C3CCE" w:rsidRPr="00CC4491">
              <w:rPr>
                <w:rFonts w:cstheme="minorHAnsi"/>
                <w:sz w:val="20"/>
                <w:szCs w:val="20"/>
              </w:rPr>
              <w:t xml:space="preserve">the GROUP element of </w:t>
            </w:r>
            <w:r w:rsidRPr="00CC4491">
              <w:rPr>
                <w:rFonts w:cstheme="minorHAnsi"/>
                <w:sz w:val="20"/>
                <w:szCs w:val="20"/>
              </w:rPr>
              <w:t>coursework</w:t>
            </w:r>
            <w:r w:rsidR="002C3CCE" w:rsidRPr="00CC4491">
              <w:rPr>
                <w:rFonts w:cstheme="minorHAnsi"/>
                <w:sz w:val="20"/>
                <w:szCs w:val="20"/>
              </w:rPr>
              <w:t xml:space="preserve"> 2</w:t>
            </w:r>
            <w:r w:rsidRPr="00CC4491">
              <w:rPr>
                <w:rFonts w:cstheme="minorHAnsi"/>
                <w:sz w:val="20"/>
                <w:szCs w:val="20"/>
              </w:rPr>
              <w:t>. Ensure that the correct information is in each</w:t>
            </w:r>
            <w:r w:rsidR="00974681" w:rsidRPr="00CC4491">
              <w:rPr>
                <w:rFonts w:cstheme="minorHAnsi"/>
                <w:sz w:val="20"/>
                <w:szCs w:val="20"/>
              </w:rPr>
              <w:t xml:space="preserve"> white</w:t>
            </w:r>
            <w:r w:rsidRPr="00CC4491">
              <w:rPr>
                <w:rFonts w:cstheme="minorHAnsi"/>
                <w:sz w:val="20"/>
                <w:szCs w:val="20"/>
              </w:rPr>
              <w:t xml:space="preserve"> box. The advice for each box is basic guidance</w:t>
            </w:r>
            <w:r w:rsidR="00604D84" w:rsidRPr="00CC4491">
              <w:rPr>
                <w:rFonts w:cstheme="minorHAnsi"/>
                <w:sz w:val="20"/>
                <w:szCs w:val="20"/>
              </w:rPr>
              <w:t xml:space="preserve"> to help you focus</w:t>
            </w:r>
            <w:r w:rsidR="00974681" w:rsidRPr="00CC4491">
              <w:rPr>
                <w:rFonts w:cstheme="minorHAnsi"/>
                <w:sz w:val="20"/>
                <w:szCs w:val="20"/>
              </w:rPr>
              <w:t xml:space="preserve"> your answer</w:t>
            </w:r>
            <w:r w:rsidR="00604D84" w:rsidRPr="00CC4491">
              <w:rPr>
                <w:rFonts w:cstheme="minorHAnsi"/>
                <w:sz w:val="20"/>
                <w:szCs w:val="20"/>
              </w:rPr>
              <w:t>.</w:t>
            </w:r>
          </w:p>
          <w:p w14:paraId="3D9192B9" w14:textId="77777777" w:rsidR="005D3E6C" w:rsidRPr="00CC4491" w:rsidRDefault="005D3E6C" w:rsidP="005D3E6C">
            <w:pPr>
              <w:pStyle w:val="ListParagraph"/>
              <w:rPr>
                <w:rFonts w:cstheme="minorHAnsi"/>
                <w:sz w:val="20"/>
                <w:szCs w:val="20"/>
              </w:rPr>
            </w:pPr>
          </w:p>
          <w:p w14:paraId="14B69CF9" w14:textId="007D0D9C" w:rsidR="005D3E6C" w:rsidRPr="00CC4491" w:rsidRDefault="005D3E6C" w:rsidP="00A10A56">
            <w:pPr>
              <w:pStyle w:val="ListParagraph"/>
              <w:numPr>
                <w:ilvl w:val="0"/>
                <w:numId w:val="6"/>
              </w:numPr>
              <w:rPr>
                <w:rFonts w:cstheme="minorHAnsi"/>
                <w:b/>
                <w:bCs/>
                <w:sz w:val="20"/>
                <w:szCs w:val="20"/>
              </w:rPr>
            </w:pPr>
            <w:r w:rsidRPr="00CC4491">
              <w:rPr>
                <w:rFonts w:cstheme="minorHAnsi"/>
                <w:sz w:val="20"/>
                <w:szCs w:val="20"/>
              </w:rPr>
              <w:t xml:space="preserve">YOU MUST USE THIS TEMPLATE FOR THE </w:t>
            </w:r>
            <w:r w:rsidR="002C3CCE" w:rsidRPr="00CC4491">
              <w:rPr>
                <w:rFonts w:cstheme="minorHAnsi"/>
                <w:sz w:val="20"/>
                <w:szCs w:val="20"/>
              </w:rPr>
              <w:t xml:space="preserve">GROUP WORK OF </w:t>
            </w:r>
            <w:r w:rsidRPr="00CC4491">
              <w:rPr>
                <w:rFonts w:cstheme="minorHAnsi"/>
                <w:sz w:val="20"/>
                <w:szCs w:val="20"/>
              </w:rPr>
              <w:t>COURSEWORK</w:t>
            </w:r>
            <w:r w:rsidR="002C3CCE" w:rsidRPr="00CC4491">
              <w:rPr>
                <w:rFonts w:cstheme="minorHAnsi"/>
                <w:sz w:val="20"/>
                <w:szCs w:val="20"/>
              </w:rPr>
              <w:t xml:space="preserve"> 2</w:t>
            </w:r>
            <w:r w:rsidRPr="00CC4491">
              <w:rPr>
                <w:rFonts w:cstheme="minorHAnsi"/>
                <w:sz w:val="20"/>
                <w:szCs w:val="20"/>
              </w:rPr>
              <w:t>.</w:t>
            </w:r>
            <w:r w:rsidR="00CC4491" w:rsidRPr="00CC4491">
              <w:rPr>
                <w:rFonts w:cstheme="minorHAnsi"/>
                <w:sz w:val="20"/>
                <w:szCs w:val="20"/>
              </w:rPr>
              <w:t xml:space="preserve"> </w:t>
            </w:r>
            <w:r w:rsidR="00CC4491" w:rsidRPr="00CC4491">
              <w:rPr>
                <w:rFonts w:cstheme="minorHAnsi"/>
                <w:b/>
                <w:bCs/>
                <w:sz w:val="20"/>
                <w:szCs w:val="20"/>
              </w:rPr>
              <w:t xml:space="preserve">All members of the group must submit the group template. If you don’t submit the group </w:t>
            </w:r>
            <w:proofErr w:type="gramStart"/>
            <w:r w:rsidR="00CC4491" w:rsidRPr="00CC4491">
              <w:rPr>
                <w:rFonts w:cstheme="minorHAnsi"/>
                <w:b/>
                <w:bCs/>
                <w:sz w:val="20"/>
                <w:szCs w:val="20"/>
              </w:rPr>
              <w:t>template</w:t>
            </w:r>
            <w:proofErr w:type="gramEnd"/>
            <w:r w:rsidR="00CC4491" w:rsidRPr="00CC4491">
              <w:rPr>
                <w:rFonts w:cstheme="minorHAnsi"/>
                <w:b/>
                <w:bCs/>
                <w:sz w:val="20"/>
                <w:szCs w:val="20"/>
              </w:rPr>
              <w:t xml:space="preserve"> you will not receive any marks for this part of the coursework</w:t>
            </w:r>
          </w:p>
          <w:p w14:paraId="3CB0C729" w14:textId="77777777" w:rsidR="007F6B5C" w:rsidRPr="00CC4491" w:rsidRDefault="007F6B5C" w:rsidP="00A10A56">
            <w:pPr>
              <w:rPr>
                <w:rFonts w:cstheme="minorHAnsi"/>
                <w:sz w:val="20"/>
                <w:szCs w:val="20"/>
              </w:rPr>
            </w:pPr>
          </w:p>
          <w:p w14:paraId="64D54D67" w14:textId="77777777" w:rsidR="007F6B5C" w:rsidRPr="00CC4491" w:rsidRDefault="00934648" w:rsidP="003349D6">
            <w:pPr>
              <w:pStyle w:val="Heading4"/>
              <w:numPr>
                <w:ilvl w:val="0"/>
                <w:numId w:val="6"/>
              </w:numPr>
              <w:spacing w:before="0"/>
              <w:rPr>
                <w:rFonts w:asciiTheme="minorHAnsi" w:hAnsiTheme="minorHAnsi" w:cstheme="minorHAnsi"/>
                <w:b w:val="0"/>
                <w:i w:val="0"/>
                <w:color w:val="000000"/>
                <w:sz w:val="20"/>
                <w:szCs w:val="20"/>
              </w:rPr>
            </w:pPr>
            <w:r w:rsidRPr="00CC4491">
              <w:rPr>
                <w:rFonts w:asciiTheme="minorHAnsi" w:hAnsiTheme="minorHAnsi" w:cstheme="minorHAnsi"/>
                <w:b w:val="0"/>
                <w:i w:val="0"/>
                <w:color w:val="000000"/>
                <w:sz w:val="20"/>
                <w:szCs w:val="20"/>
              </w:rPr>
              <w:t xml:space="preserve">The current size of the boxes is not indicating how much you should </w:t>
            </w:r>
            <w:r w:rsidR="003349D6" w:rsidRPr="00CC4491">
              <w:rPr>
                <w:rFonts w:asciiTheme="minorHAnsi" w:hAnsiTheme="minorHAnsi" w:cstheme="minorHAnsi"/>
                <w:b w:val="0"/>
                <w:i w:val="0"/>
                <w:color w:val="000000"/>
                <w:sz w:val="20"/>
                <w:szCs w:val="20"/>
              </w:rPr>
              <w:t>write</w:t>
            </w:r>
            <w:r w:rsidRPr="00CC4491">
              <w:rPr>
                <w:rFonts w:asciiTheme="minorHAnsi" w:hAnsiTheme="minorHAnsi" w:cstheme="minorHAnsi"/>
                <w:b w:val="0"/>
                <w:i w:val="0"/>
                <w:color w:val="000000"/>
                <w:sz w:val="20"/>
                <w:szCs w:val="20"/>
              </w:rPr>
              <w:t>; change their size as you need</w:t>
            </w:r>
            <w:r w:rsidR="00604D84" w:rsidRPr="00CC4491">
              <w:rPr>
                <w:rFonts w:asciiTheme="minorHAnsi" w:hAnsiTheme="minorHAnsi" w:cstheme="minorHAnsi"/>
                <w:b w:val="0"/>
                <w:i w:val="0"/>
                <w:color w:val="000000"/>
                <w:sz w:val="20"/>
                <w:szCs w:val="20"/>
              </w:rPr>
              <w:t>.</w:t>
            </w:r>
          </w:p>
          <w:p w14:paraId="66075CA1" w14:textId="77777777" w:rsidR="005146A8" w:rsidRPr="00CC4491" w:rsidRDefault="005146A8" w:rsidP="005146A8">
            <w:pPr>
              <w:rPr>
                <w:rFonts w:cstheme="minorHAnsi"/>
                <w:sz w:val="20"/>
                <w:szCs w:val="20"/>
              </w:rPr>
            </w:pPr>
          </w:p>
          <w:p w14:paraId="43798220" w14:textId="56813591" w:rsidR="005146A8" w:rsidRPr="00CC4491" w:rsidRDefault="005146A8" w:rsidP="005146A8">
            <w:pPr>
              <w:pStyle w:val="Heading4"/>
              <w:numPr>
                <w:ilvl w:val="0"/>
                <w:numId w:val="6"/>
              </w:numPr>
              <w:spacing w:before="0"/>
              <w:rPr>
                <w:rFonts w:asciiTheme="minorHAnsi" w:hAnsiTheme="minorHAnsi" w:cstheme="minorHAnsi"/>
                <w:i w:val="0"/>
                <w:color w:val="000000"/>
                <w:sz w:val="20"/>
                <w:szCs w:val="20"/>
              </w:rPr>
            </w:pPr>
            <w:r w:rsidRPr="00CC4491">
              <w:rPr>
                <w:rFonts w:asciiTheme="minorHAnsi" w:hAnsiTheme="minorHAnsi" w:cstheme="minorHAnsi"/>
                <w:b w:val="0"/>
                <w:i w:val="0"/>
                <w:color w:val="000000"/>
                <w:sz w:val="20"/>
                <w:szCs w:val="20"/>
              </w:rPr>
              <w:t xml:space="preserve">When you save the file, put your name and registration number in the file name, </w:t>
            </w:r>
            <w:proofErr w:type="spellStart"/>
            <w:r w:rsidRPr="00CC4491">
              <w:rPr>
                <w:rFonts w:asciiTheme="minorHAnsi" w:hAnsiTheme="minorHAnsi" w:cstheme="minorHAnsi"/>
                <w:b w:val="0"/>
                <w:i w:val="0"/>
                <w:color w:val="000000"/>
                <w:sz w:val="20"/>
                <w:szCs w:val="20"/>
              </w:rPr>
              <w:t>eg</w:t>
            </w:r>
            <w:proofErr w:type="spellEnd"/>
            <w:r w:rsidRPr="00CC4491">
              <w:rPr>
                <w:rFonts w:asciiTheme="minorHAnsi" w:hAnsiTheme="minorHAnsi" w:cstheme="minorHAnsi"/>
                <w:b w:val="0"/>
                <w:i w:val="0"/>
                <w:color w:val="000000"/>
                <w:sz w:val="20"/>
                <w:szCs w:val="20"/>
              </w:rPr>
              <w:t xml:space="preserve"> </w:t>
            </w:r>
            <w:r w:rsidRPr="00CC4491">
              <w:rPr>
                <w:rFonts w:asciiTheme="minorHAnsi" w:hAnsiTheme="minorHAnsi" w:cstheme="minorHAnsi"/>
                <w:i w:val="0"/>
                <w:color w:val="000000"/>
                <w:sz w:val="20"/>
                <w:szCs w:val="20"/>
              </w:rPr>
              <w:t>‘</w:t>
            </w:r>
            <w:r w:rsidR="00150FB6" w:rsidRPr="00CC4491">
              <w:rPr>
                <w:rFonts w:asciiTheme="minorHAnsi" w:hAnsiTheme="minorHAnsi" w:cstheme="minorHAnsi"/>
                <w:i w:val="0"/>
                <w:color w:val="000000"/>
                <w:sz w:val="20"/>
                <w:szCs w:val="20"/>
              </w:rPr>
              <w:t>5</w:t>
            </w:r>
            <w:r w:rsidR="00A4723B" w:rsidRPr="00CC4491">
              <w:rPr>
                <w:rFonts w:asciiTheme="minorHAnsi" w:hAnsiTheme="minorHAnsi" w:cstheme="minorHAnsi"/>
                <w:i w:val="0"/>
                <w:color w:val="000000"/>
                <w:sz w:val="20"/>
                <w:szCs w:val="20"/>
              </w:rPr>
              <w:t>COSC</w:t>
            </w:r>
            <w:r w:rsidR="00150FB6" w:rsidRPr="00CC4491">
              <w:rPr>
                <w:rFonts w:asciiTheme="minorHAnsi" w:hAnsiTheme="minorHAnsi" w:cstheme="minorHAnsi"/>
                <w:i w:val="0"/>
                <w:color w:val="000000"/>
                <w:sz w:val="20"/>
                <w:szCs w:val="20"/>
              </w:rPr>
              <w:t>003W</w:t>
            </w:r>
            <w:r w:rsidRPr="00CC4491">
              <w:rPr>
                <w:rFonts w:asciiTheme="minorHAnsi" w:hAnsiTheme="minorHAnsi" w:cstheme="minorHAnsi"/>
                <w:i w:val="0"/>
                <w:color w:val="000000"/>
                <w:sz w:val="20"/>
                <w:szCs w:val="20"/>
              </w:rPr>
              <w:t>_cwk</w:t>
            </w:r>
            <w:r w:rsidR="00EC7588" w:rsidRPr="00CC4491">
              <w:rPr>
                <w:rFonts w:asciiTheme="minorHAnsi" w:hAnsiTheme="minorHAnsi" w:cstheme="minorHAnsi"/>
                <w:i w:val="0"/>
                <w:color w:val="000000"/>
                <w:sz w:val="20"/>
                <w:szCs w:val="20"/>
              </w:rPr>
              <w:t>2</w:t>
            </w:r>
            <w:r w:rsidRPr="00CC4491">
              <w:rPr>
                <w:rFonts w:asciiTheme="minorHAnsi" w:hAnsiTheme="minorHAnsi" w:cstheme="minorHAnsi"/>
                <w:i w:val="0"/>
                <w:color w:val="000000"/>
                <w:sz w:val="20"/>
                <w:szCs w:val="20"/>
              </w:rPr>
              <w:t>_</w:t>
            </w:r>
            <w:r w:rsidR="002C3CCE" w:rsidRPr="00CC4491">
              <w:rPr>
                <w:rFonts w:asciiTheme="minorHAnsi" w:hAnsiTheme="minorHAnsi" w:cstheme="minorHAnsi"/>
                <w:i w:val="0"/>
                <w:color w:val="000000"/>
                <w:sz w:val="20"/>
                <w:szCs w:val="20"/>
              </w:rPr>
              <w:t>group_</w:t>
            </w:r>
            <w:r w:rsidR="00150FB6" w:rsidRPr="00CC4491">
              <w:rPr>
                <w:rFonts w:asciiTheme="minorHAnsi" w:hAnsiTheme="minorHAnsi" w:cstheme="minorHAnsi"/>
                <w:i w:val="0"/>
                <w:color w:val="000000"/>
                <w:sz w:val="20"/>
                <w:szCs w:val="20"/>
              </w:rPr>
              <w:t>Kelly</w:t>
            </w:r>
            <w:r w:rsidRPr="00CC4491">
              <w:rPr>
                <w:rFonts w:asciiTheme="minorHAnsi" w:hAnsiTheme="minorHAnsi" w:cstheme="minorHAnsi"/>
                <w:i w:val="0"/>
                <w:color w:val="000000"/>
                <w:sz w:val="20"/>
                <w:szCs w:val="20"/>
              </w:rPr>
              <w:t>_</w:t>
            </w:r>
            <w:r w:rsidR="00150FB6" w:rsidRPr="00CC4491">
              <w:rPr>
                <w:rFonts w:asciiTheme="minorHAnsi" w:hAnsiTheme="minorHAnsi" w:cstheme="minorHAnsi"/>
                <w:i w:val="0"/>
                <w:color w:val="000000"/>
                <w:sz w:val="20"/>
                <w:szCs w:val="20"/>
              </w:rPr>
              <w:t>Garret</w:t>
            </w:r>
            <w:r w:rsidRPr="00CC4491">
              <w:rPr>
                <w:rFonts w:asciiTheme="minorHAnsi" w:hAnsiTheme="minorHAnsi" w:cstheme="minorHAnsi"/>
                <w:i w:val="0"/>
                <w:color w:val="000000"/>
                <w:sz w:val="20"/>
                <w:szCs w:val="20"/>
              </w:rPr>
              <w:t>_12345678.doc’.</w:t>
            </w:r>
          </w:p>
          <w:p w14:paraId="3F48510B" w14:textId="77777777" w:rsidR="00CC4491" w:rsidRPr="00CC4491" w:rsidRDefault="00CC4491" w:rsidP="00CC4491">
            <w:pPr>
              <w:rPr>
                <w:rFonts w:cstheme="minorHAnsi"/>
                <w:sz w:val="20"/>
                <w:szCs w:val="20"/>
              </w:rPr>
            </w:pPr>
          </w:p>
          <w:p w14:paraId="44EA006B" w14:textId="77777777" w:rsidR="00CC4491" w:rsidRPr="00CC4491" w:rsidRDefault="00CC4491" w:rsidP="00CC4491">
            <w:pPr>
              <w:pStyle w:val="Heading4"/>
              <w:numPr>
                <w:ilvl w:val="0"/>
                <w:numId w:val="6"/>
              </w:numPr>
              <w:spacing w:before="0"/>
              <w:jc w:val="both"/>
              <w:rPr>
                <w:rFonts w:asciiTheme="minorHAnsi" w:hAnsiTheme="minorHAnsi" w:cstheme="minorHAnsi"/>
                <w:b w:val="0"/>
                <w:i w:val="0"/>
                <w:iCs w:val="0"/>
                <w:color w:val="000000"/>
                <w:sz w:val="20"/>
                <w:szCs w:val="20"/>
              </w:rPr>
            </w:pPr>
            <w:r w:rsidRPr="00CC4491">
              <w:rPr>
                <w:rFonts w:asciiTheme="minorHAnsi" w:hAnsiTheme="minorHAnsi" w:cstheme="minorHAnsi"/>
                <w:i w:val="0"/>
                <w:iCs w:val="0"/>
                <w:color w:val="000000" w:themeColor="text1"/>
                <w:sz w:val="20"/>
                <w:szCs w:val="20"/>
              </w:rPr>
              <w:t>Sections in the template that don’t have any text will receive no marks. The code files are used to ensure that what is written in the template is supported with what was implemented. However, code files only will not receive any marks and will not be used as submission of part of the template. Similarly, templates submission without the submission of code files will receive no marks.</w:t>
            </w:r>
          </w:p>
          <w:p w14:paraId="2781E636" w14:textId="77777777" w:rsidR="00692EBF" w:rsidRPr="00CC4491" w:rsidRDefault="00692EBF" w:rsidP="00692EBF">
            <w:pPr>
              <w:rPr>
                <w:rFonts w:cstheme="minorHAnsi"/>
                <w:sz w:val="20"/>
                <w:szCs w:val="20"/>
              </w:rPr>
            </w:pPr>
          </w:p>
          <w:p w14:paraId="3D695E43" w14:textId="6F883539" w:rsidR="00692EBF" w:rsidRPr="00CC4491" w:rsidRDefault="00692EBF" w:rsidP="00A4723B">
            <w:pPr>
              <w:pStyle w:val="ListParagraph"/>
              <w:numPr>
                <w:ilvl w:val="0"/>
                <w:numId w:val="6"/>
              </w:numPr>
              <w:rPr>
                <w:rFonts w:cstheme="minorHAnsi"/>
                <w:sz w:val="20"/>
                <w:szCs w:val="20"/>
              </w:rPr>
            </w:pPr>
            <w:r w:rsidRPr="00CC4491">
              <w:rPr>
                <w:rFonts w:cstheme="minorHAnsi"/>
                <w:sz w:val="20"/>
                <w:szCs w:val="20"/>
              </w:rPr>
              <w:t xml:space="preserve">A reminder of plagiarism: </w:t>
            </w:r>
            <w:r w:rsidR="00150FB6" w:rsidRPr="00CC4491">
              <w:rPr>
                <w:rFonts w:cstheme="minorHAnsi"/>
                <w:sz w:val="20"/>
                <w:szCs w:val="20"/>
              </w:rPr>
              <w:t xml:space="preserve"> </w:t>
            </w:r>
            <w:r w:rsidR="00CB7B99" w:rsidRPr="00CC4491">
              <w:rPr>
                <w:rFonts w:cstheme="minorHAnsi"/>
                <w:sz w:val="20"/>
                <w:szCs w:val="20"/>
              </w:rPr>
              <w:t xml:space="preserve">If you use bits of </w:t>
            </w:r>
            <w:r w:rsidR="002C3CCE" w:rsidRPr="00CC4491">
              <w:rPr>
                <w:rFonts w:cstheme="minorHAnsi"/>
                <w:sz w:val="20"/>
                <w:szCs w:val="20"/>
              </w:rPr>
              <w:t>another’s group</w:t>
            </w:r>
            <w:r w:rsidR="00CB7B99" w:rsidRPr="00CC4491">
              <w:rPr>
                <w:rFonts w:cstheme="minorHAnsi"/>
                <w:sz w:val="20"/>
                <w:szCs w:val="20"/>
              </w:rPr>
              <w:t xml:space="preserve"> report </w:t>
            </w:r>
            <w:r w:rsidR="00150FB6" w:rsidRPr="00CC4491">
              <w:rPr>
                <w:rFonts w:cstheme="minorHAnsi"/>
                <w:sz w:val="20"/>
                <w:szCs w:val="20"/>
              </w:rPr>
              <w:t>i</w:t>
            </w:r>
            <w:r w:rsidR="00CB7B99" w:rsidRPr="00CC4491">
              <w:rPr>
                <w:rFonts w:cstheme="minorHAnsi"/>
                <w:sz w:val="20"/>
                <w:szCs w:val="20"/>
              </w:rPr>
              <w:t>n yours or if you give your report to</w:t>
            </w:r>
            <w:r w:rsidR="002C3CCE" w:rsidRPr="00CC4491">
              <w:rPr>
                <w:rFonts w:cstheme="minorHAnsi"/>
                <w:sz w:val="20"/>
                <w:szCs w:val="20"/>
              </w:rPr>
              <w:t xml:space="preserve"> another group</w:t>
            </w:r>
            <w:r w:rsidR="00CB7B99" w:rsidRPr="00CC4491">
              <w:rPr>
                <w:rFonts w:cstheme="minorHAnsi"/>
                <w:sz w:val="20"/>
                <w:szCs w:val="20"/>
              </w:rPr>
              <w:t xml:space="preserve"> to use this will be </w:t>
            </w:r>
            <w:r w:rsidR="002C3CCE" w:rsidRPr="00CC4491">
              <w:rPr>
                <w:rFonts w:cstheme="minorHAnsi"/>
                <w:sz w:val="20"/>
                <w:szCs w:val="20"/>
              </w:rPr>
              <w:t>an</w:t>
            </w:r>
            <w:r w:rsidR="00CB7B99" w:rsidRPr="00CC4491">
              <w:rPr>
                <w:rFonts w:cstheme="minorHAnsi"/>
                <w:sz w:val="20"/>
                <w:szCs w:val="20"/>
              </w:rPr>
              <w:t xml:space="preserve"> academic offence called ‘collusion’.</w:t>
            </w:r>
          </w:p>
          <w:p w14:paraId="46746E8E" w14:textId="77777777" w:rsidR="00B95B4E" w:rsidRPr="00CC4491" w:rsidRDefault="00B95B4E" w:rsidP="00B95B4E">
            <w:pPr>
              <w:pStyle w:val="ListParagraph"/>
              <w:rPr>
                <w:rFonts w:cstheme="minorHAnsi"/>
                <w:sz w:val="20"/>
                <w:szCs w:val="20"/>
              </w:rPr>
            </w:pPr>
          </w:p>
          <w:p w14:paraId="76601786" w14:textId="71C909F9" w:rsidR="00B95B4E" w:rsidRPr="00CC4491" w:rsidRDefault="0043787F" w:rsidP="00B95B4E">
            <w:pPr>
              <w:pStyle w:val="ListParagraph"/>
              <w:numPr>
                <w:ilvl w:val="0"/>
                <w:numId w:val="6"/>
              </w:numPr>
              <w:rPr>
                <w:rFonts w:cstheme="minorHAnsi"/>
                <w:sz w:val="20"/>
                <w:szCs w:val="20"/>
              </w:rPr>
            </w:pPr>
            <w:proofErr w:type="gramStart"/>
            <w:r w:rsidRPr="00CC4491">
              <w:rPr>
                <w:rFonts w:cstheme="minorHAnsi"/>
                <w:sz w:val="20"/>
                <w:szCs w:val="20"/>
              </w:rPr>
              <w:t>I</w:t>
            </w:r>
            <w:r w:rsidR="00B95B4E" w:rsidRPr="00CC4491">
              <w:rPr>
                <w:rFonts w:cstheme="minorHAnsi"/>
                <w:sz w:val="20"/>
                <w:szCs w:val="20"/>
              </w:rPr>
              <w:t>n order for</w:t>
            </w:r>
            <w:proofErr w:type="gramEnd"/>
            <w:r w:rsidR="00B95B4E" w:rsidRPr="00CC4491">
              <w:rPr>
                <w:rFonts w:cstheme="minorHAnsi"/>
                <w:sz w:val="20"/>
                <w:szCs w:val="20"/>
              </w:rPr>
              <w:t xml:space="preserve"> the tutors to be able to assess your work you must</w:t>
            </w:r>
            <w:r w:rsidR="00774A8B" w:rsidRPr="00CC4491">
              <w:rPr>
                <w:rFonts w:cstheme="minorHAnsi"/>
                <w:sz w:val="20"/>
                <w:szCs w:val="20"/>
              </w:rPr>
              <w:t xml:space="preserve"> ensure the following for your software submission</w:t>
            </w:r>
            <w:r w:rsidR="00B95B4E" w:rsidRPr="00CC4491">
              <w:rPr>
                <w:rFonts w:cstheme="minorHAnsi"/>
                <w:sz w:val="20"/>
                <w:szCs w:val="20"/>
              </w:rPr>
              <w:t>:</w:t>
            </w:r>
          </w:p>
          <w:p w14:paraId="781A16FA" w14:textId="77777777" w:rsidR="00B95B4E" w:rsidRPr="00CC4491" w:rsidRDefault="00B95B4E" w:rsidP="00B95B4E">
            <w:pPr>
              <w:pStyle w:val="ListParagraph"/>
              <w:rPr>
                <w:rFonts w:cstheme="minorHAnsi"/>
                <w:sz w:val="20"/>
                <w:szCs w:val="20"/>
              </w:rPr>
            </w:pPr>
          </w:p>
          <w:p w14:paraId="14751B96" w14:textId="4A5A38B4" w:rsidR="00B95B4E" w:rsidRPr="00CC4491" w:rsidRDefault="00B95B4E" w:rsidP="00B95B4E">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0"/>
                <w:szCs w:val="20"/>
              </w:rPr>
            </w:pPr>
            <w:r w:rsidRPr="00CC4491">
              <w:rPr>
                <w:rFonts w:asciiTheme="minorHAnsi" w:hAnsiTheme="minorHAnsi" w:cstheme="minorHAnsi"/>
                <w:color w:val="212121"/>
                <w:sz w:val="20"/>
                <w:szCs w:val="20"/>
                <w:bdr w:val="none" w:sz="0" w:space="0" w:color="auto" w:frame="1"/>
              </w:rPr>
              <w:t xml:space="preserve">-            </w:t>
            </w:r>
            <w:r w:rsidRPr="00CC4491">
              <w:rPr>
                <w:rFonts w:asciiTheme="minorHAnsi" w:hAnsiTheme="minorHAnsi" w:cstheme="minorHAnsi"/>
                <w:color w:val="212121"/>
                <w:sz w:val="20"/>
                <w:szCs w:val="20"/>
              </w:rPr>
              <w:t xml:space="preserve">Submit a </w:t>
            </w:r>
            <w:r w:rsidR="00F104B5" w:rsidRPr="00CC4491">
              <w:rPr>
                <w:rFonts w:asciiTheme="minorHAnsi" w:hAnsiTheme="minorHAnsi" w:cstheme="minorHAnsi"/>
                <w:color w:val="212121"/>
                <w:sz w:val="20"/>
                <w:szCs w:val="20"/>
              </w:rPr>
              <w:t>zipped project</w:t>
            </w:r>
            <w:r w:rsidRPr="00CC4491">
              <w:rPr>
                <w:rFonts w:asciiTheme="minorHAnsi" w:hAnsiTheme="minorHAnsi" w:cstheme="minorHAnsi"/>
                <w:color w:val="212121"/>
                <w:sz w:val="20"/>
                <w:szCs w:val="20"/>
              </w:rPr>
              <w:t xml:space="preserve"> folder of the </w:t>
            </w:r>
            <w:r w:rsidRPr="00CC4491">
              <w:rPr>
                <w:rFonts w:asciiTheme="minorHAnsi" w:hAnsiTheme="minorHAnsi" w:cstheme="minorHAnsi"/>
                <w:b/>
                <w:color w:val="212121"/>
                <w:sz w:val="20"/>
                <w:szCs w:val="20"/>
              </w:rPr>
              <w:t>COMPLETE</w:t>
            </w:r>
            <w:r w:rsidRPr="00CC4491">
              <w:rPr>
                <w:rFonts w:asciiTheme="minorHAnsi" w:hAnsiTheme="minorHAnsi" w:cstheme="minorHAnsi"/>
                <w:color w:val="212121"/>
                <w:sz w:val="20"/>
                <w:szCs w:val="20"/>
              </w:rPr>
              <w:t xml:space="preserve"> working project (i.e. the parts of each group member incorporated in one program, not just your part). If you have not been able to incorporate your part with that of the group, then submit only your part – it should be able to run though by itself. </w:t>
            </w:r>
            <w:r w:rsidR="00CC4491" w:rsidRPr="00CC4491">
              <w:rPr>
                <w:rFonts w:asciiTheme="minorHAnsi" w:hAnsiTheme="minorHAnsi" w:cstheme="minorHAnsi"/>
                <w:color w:val="212121"/>
                <w:sz w:val="20"/>
                <w:szCs w:val="20"/>
              </w:rPr>
              <w:t xml:space="preserve">The folder should include all the necessary files (including databases) to run as a project on Django and SQLite. </w:t>
            </w:r>
          </w:p>
          <w:p w14:paraId="6BAFF8B2" w14:textId="5D2E8168" w:rsidR="00B95B4E" w:rsidRPr="00CC4491" w:rsidRDefault="00B95B4E" w:rsidP="00B95B4E">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0"/>
                <w:szCs w:val="20"/>
              </w:rPr>
            </w:pPr>
            <w:r w:rsidRPr="00CC4491">
              <w:rPr>
                <w:rFonts w:asciiTheme="minorHAnsi" w:hAnsiTheme="minorHAnsi" w:cstheme="minorHAnsi"/>
                <w:color w:val="212121"/>
                <w:sz w:val="20"/>
                <w:szCs w:val="20"/>
              </w:rPr>
              <w:t>-</w:t>
            </w:r>
            <w:r w:rsidRPr="00CC4491">
              <w:rPr>
                <w:rFonts w:asciiTheme="minorHAnsi" w:hAnsiTheme="minorHAnsi" w:cstheme="minorHAnsi"/>
                <w:color w:val="212121"/>
                <w:sz w:val="20"/>
                <w:szCs w:val="20"/>
                <w:bdr w:val="none" w:sz="0" w:space="0" w:color="auto" w:frame="1"/>
              </w:rPr>
              <w:t>          </w:t>
            </w:r>
            <w:r w:rsidRPr="00CC4491">
              <w:rPr>
                <w:rFonts w:asciiTheme="minorHAnsi" w:hAnsiTheme="minorHAnsi" w:cstheme="minorHAnsi"/>
                <w:color w:val="212121"/>
                <w:sz w:val="20"/>
                <w:szCs w:val="20"/>
              </w:rPr>
              <w:t>Make sure that the submitted project will run</w:t>
            </w:r>
            <w:r w:rsidR="00774A8B" w:rsidRPr="00CC4491">
              <w:rPr>
                <w:rFonts w:asciiTheme="minorHAnsi" w:hAnsiTheme="minorHAnsi" w:cstheme="minorHAnsi"/>
                <w:color w:val="212121"/>
                <w:sz w:val="20"/>
                <w:szCs w:val="20"/>
              </w:rPr>
              <w:t xml:space="preserve"> using the software provided by the University</w:t>
            </w:r>
            <w:r w:rsidRPr="00CC4491">
              <w:rPr>
                <w:rFonts w:asciiTheme="minorHAnsi" w:hAnsiTheme="minorHAnsi" w:cstheme="minorHAnsi"/>
                <w:color w:val="212121"/>
                <w:sz w:val="20"/>
                <w:szCs w:val="20"/>
              </w:rPr>
              <w:t>.</w:t>
            </w:r>
            <w:r w:rsidR="00774A8B" w:rsidRPr="00CC4491">
              <w:rPr>
                <w:rFonts w:asciiTheme="minorHAnsi" w:hAnsiTheme="minorHAnsi" w:cstheme="minorHAnsi"/>
                <w:color w:val="212121"/>
                <w:sz w:val="20"/>
                <w:szCs w:val="20"/>
              </w:rPr>
              <w:t xml:space="preserve"> Contact your tutor if you have any problems with this.</w:t>
            </w:r>
          </w:p>
          <w:p w14:paraId="58E4AF23" w14:textId="2F420A0E" w:rsidR="00B95B4E" w:rsidRPr="00CC4491" w:rsidRDefault="00B95B4E" w:rsidP="00B95B4E">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0"/>
                <w:szCs w:val="20"/>
              </w:rPr>
            </w:pPr>
            <w:r w:rsidRPr="00CC4491">
              <w:rPr>
                <w:rFonts w:asciiTheme="minorHAnsi" w:hAnsiTheme="minorHAnsi" w:cstheme="minorHAnsi"/>
                <w:color w:val="212121"/>
                <w:sz w:val="20"/>
                <w:szCs w:val="20"/>
              </w:rPr>
              <w:t>-</w:t>
            </w:r>
            <w:r w:rsidRPr="00CC4491">
              <w:rPr>
                <w:rFonts w:asciiTheme="minorHAnsi" w:hAnsiTheme="minorHAnsi" w:cstheme="minorHAnsi"/>
                <w:color w:val="212121"/>
                <w:sz w:val="20"/>
                <w:szCs w:val="20"/>
                <w:bdr w:val="none" w:sz="0" w:space="0" w:color="auto" w:frame="1"/>
              </w:rPr>
              <w:t>          </w:t>
            </w:r>
            <w:r w:rsidRPr="00CC4491">
              <w:rPr>
                <w:rFonts w:asciiTheme="minorHAnsi" w:hAnsiTheme="minorHAnsi" w:cstheme="minorHAnsi"/>
                <w:color w:val="212121"/>
                <w:sz w:val="20"/>
                <w:szCs w:val="20"/>
              </w:rPr>
              <w:t xml:space="preserve">Make sure that the project folder should contain all files necessary to run the program e.g. </w:t>
            </w:r>
            <w:r w:rsidR="00CC4491" w:rsidRPr="00CC4491">
              <w:rPr>
                <w:rFonts w:asciiTheme="minorHAnsi" w:hAnsiTheme="minorHAnsi" w:cstheme="minorHAnsi"/>
                <w:color w:val="212121"/>
                <w:sz w:val="20"/>
                <w:szCs w:val="20"/>
              </w:rPr>
              <w:t>databases</w:t>
            </w:r>
            <w:r w:rsidRPr="00CC4491">
              <w:rPr>
                <w:rFonts w:asciiTheme="minorHAnsi" w:hAnsiTheme="minorHAnsi" w:cstheme="minorHAnsi"/>
                <w:color w:val="212121"/>
                <w:sz w:val="20"/>
                <w:szCs w:val="20"/>
              </w:rPr>
              <w:t xml:space="preserve"> etc.</w:t>
            </w:r>
          </w:p>
          <w:p w14:paraId="581FAFE6" w14:textId="6541505D" w:rsidR="00B95B4E" w:rsidRPr="00CC4491" w:rsidRDefault="00B95B4E" w:rsidP="00B95B4E">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0"/>
                <w:szCs w:val="20"/>
              </w:rPr>
            </w:pPr>
            <w:r w:rsidRPr="00CC4491">
              <w:rPr>
                <w:rFonts w:asciiTheme="minorHAnsi" w:hAnsiTheme="minorHAnsi" w:cstheme="minorHAnsi"/>
                <w:color w:val="212121"/>
                <w:sz w:val="20"/>
                <w:szCs w:val="20"/>
              </w:rPr>
              <w:t>-</w:t>
            </w:r>
            <w:r w:rsidRPr="00CC4491">
              <w:rPr>
                <w:rFonts w:asciiTheme="minorHAnsi" w:hAnsiTheme="minorHAnsi" w:cstheme="minorHAnsi"/>
                <w:color w:val="212121"/>
                <w:sz w:val="20"/>
                <w:szCs w:val="20"/>
                <w:bdr w:val="none" w:sz="0" w:space="0" w:color="auto" w:frame="1"/>
              </w:rPr>
              <w:t>          </w:t>
            </w:r>
            <w:r w:rsidRPr="00CC4491">
              <w:rPr>
                <w:rFonts w:asciiTheme="minorHAnsi" w:hAnsiTheme="minorHAnsi" w:cstheme="minorHAnsi"/>
                <w:color w:val="212121"/>
                <w:sz w:val="20"/>
                <w:szCs w:val="20"/>
              </w:rPr>
              <w:t>Make sure that file I/O code does not use absolute file paths.</w:t>
            </w:r>
          </w:p>
          <w:p w14:paraId="52ABF0C2" w14:textId="7A2E992D" w:rsidR="00B95B4E" w:rsidRPr="00CC4491" w:rsidRDefault="00B95B4E" w:rsidP="00B95B4E">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0"/>
                <w:szCs w:val="20"/>
              </w:rPr>
            </w:pPr>
            <w:r w:rsidRPr="00CC4491">
              <w:rPr>
                <w:rFonts w:asciiTheme="minorHAnsi" w:hAnsiTheme="minorHAnsi" w:cstheme="minorHAnsi"/>
                <w:color w:val="212121"/>
                <w:sz w:val="20"/>
                <w:szCs w:val="20"/>
              </w:rPr>
              <w:t>-</w:t>
            </w:r>
            <w:r w:rsidRPr="00CC4491">
              <w:rPr>
                <w:rFonts w:asciiTheme="minorHAnsi" w:hAnsiTheme="minorHAnsi" w:cstheme="minorHAnsi"/>
                <w:color w:val="212121"/>
                <w:sz w:val="20"/>
                <w:szCs w:val="20"/>
                <w:bdr w:val="none" w:sz="0" w:space="0" w:color="auto" w:frame="1"/>
              </w:rPr>
              <w:t>          </w:t>
            </w:r>
            <w:r w:rsidRPr="00CC4491">
              <w:rPr>
                <w:rFonts w:asciiTheme="minorHAnsi" w:hAnsiTheme="minorHAnsi" w:cstheme="minorHAnsi"/>
                <w:color w:val="212121"/>
                <w:sz w:val="20"/>
                <w:szCs w:val="20"/>
              </w:rPr>
              <w:t>Make sure that the submission contains all usernames and passwords necessary to test the program.</w:t>
            </w:r>
          </w:p>
          <w:p w14:paraId="0E521678" w14:textId="54EC7C43" w:rsidR="00A4723B" w:rsidRPr="00CC4491" w:rsidRDefault="002C3CCE" w:rsidP="001B497D">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0"/>
                <w:szCs w:val="20"/>
              </w:rPr>
            </w:pPr>
            <w:r w:rsidRPr="00CC4491">
              <w:rPr>
                <w:rFonts w:asciiTheme="minorHAnsi" w:hAnsiTheme="minorHAnsi" w:cstheme="minorHAnsi"/>
                <w:color w:val="212121"/>
                <w:sz w:val="20"/>
                <w:szCs w:val="20"/>
              </w:rPr>
              <w:t xml:space="preserve">-       </w:t>
            </w:r>
            <w:r w:rsidR="00CC4491" w:rsidRPr="00CC4491">
              <w:rPr>
                <w:rFonts w:asciiTheme="minorHAnsi" w:hAnsiTheme="minorHAnsi" w:cstheme="minorHAnsi"/>
                <w:color w:val="212121"/>
                <w:sz w:val="20"/>
                <w:szCs w:val="20"/>
              </w:rPr>
              <w:t>Include a link to</w:t>
            </w:r>
            <w:r w:rsidRPr="00CC4491">
              <w:rPr>
                <w:rFonts w:asciiTheme="minorHAnsi" w:hAnsiTheme="minorHAnsi" w:cstheme="minorHAnsi"/>
                <w:color w:val="212121"/>
                <w:sz w:val="20"/>
                <w:szCs w:val="20"/>
              </w:rPr>
              <w:t xml:space="preserve"> a video describing the work </w:t>
            </w:r>
            <w:r w:rsidR="00CC4491" w:rsidRPr="00CC4491">
              <w:rPr>
                <w:rFonts w:asciiTheme="minorHAnsi" w:hAnsiTheme="minorHAnsi" w:cstheme="minorHAnsi"/>
                <w:color w:val="212121"/>
                <w:sz w:val="20"/>
                <w:szCs w:val="20"/>
              </w:rPr>
              <w:t>– each team can produce one video, but all submissions must include the link to that video. If your work is not integrated with that of the group, you can upload your own video of your work.</w:t>
            </w:r>
          </w:p>
        </w:tc>
      </w:tr>
      <w:tr w:rsidR="0041759E" w:rsidRPr="007F6B5C" w14:paraId="3F33F8A4" w14:textId="77777777" w:rsidTr="002B6375">
        <w:trPr>
          <w:trHeight w:val="132"/>
        </w:trPr>
        <w:tc>
          <w:tcPr>
            <w:tcW w:w="1809" w:type="dxa"/>
            <w:tcBorders>
              <w:top w:val="double" w:sz="4" w:space="0" w:color="548DD4" w:themeColor="text2" w:themeTint="99"/>
            </w:tcBorders>
            <w:shd w:val="clear" w:color="auto" w:fill="D9D9D9" w:themeFill="background1" w:themeFillShade="D9"/>
          </w:tcPr>
          <w:p w14:paraId="4930570F" w14:textId="77777777" w:rsidR="0041759E" w:rsidRPr="00CC4491" w:rsidRDefault="0041759E" w:rsidP="0041759E">
            <w:pPr>
              <w:rPr>
                <w:rFonts w:cstheme="minorHAnsi"/>
                <w:b/>
                <w:sz w:val="20"/>
                <w:szCs w:val="20"/>
              </w:rPr>
            </w:pPr>
            <w:r w:rsidRPr="00CC4491">
              <w:rPr>
                <w:rFonts w:cstheme="minorHAnsi"/>
                <w:b/>
                <w:sz w:val="20"/>
                <w:szCs w:val="20"/>
              </w:rPr>
              <w:t>Surname</w:t>
            </w:r>
          </w:p>
        </w:tc>
        <w:tc>
          <w:tcPr>
            <w:tcW w:w="7371" w:type="dxa"/>
            <w:gridSpan w:val="4"/>
            <w:tcBorders>
              <w:top w:val="double" w:sz="4" w:space="0" w:color="548DD4" w:themeColor="text2" w:themeTint="99"/>
            </w:tcBorders>
            <w:shd w:val="clear" w:color="auto" w:fill="FFFFFF" w:themeFill="background1"/>
          </w:tcPr>
          <w:p w14:paraId="5E88BFD3" w14:textId="4EF56EFE" w:rsidR="0041759E" w:rsidRPr="0041759E" w:rsidRDefault="00FB7BDD" w:rsidP="0041759E">
            <w:r>
              <w:t>Gilgil</w:t>
            </w:r>
          </w:p>
        </w:tc>
      </w:tr>
      <w:tr w:rsidR="0041759E" w:rsidRPr="007F6B5C" w14:paraId="697AD3EF" w14:textId="77777777" w:rsidTr="002B6375">
        <w:trPr>
          <w:trHeight w:val="131"/>
        </w:trPr>
        <w:tc>
          <w:tcPr>
            <w:tcW w:w="1809" w:type="dxa"/>
            <w:shd w:val="clear" w:color="auto" w:fill="D9D9D9" w:themeFill="background1" w:themeFillShade="D9"/>
          </w:tcPr>
          <w:p w14:paraId="47D67023" w14:textId="77777777" w:rsidR="0041759E" w:rsidRPr="00CC4491" w:rsidRDefault="0041759E" w:rsidP="0041759E">
            <w:pPr>
              <w:rPr>
                <w:rFonts w:cstheme="minorHAnsi"/>
                <w:b/>
                <w:sz w:val="20"/>
                <w:szCs w:val="20"/>
              </w:rPr>
            </w:pPr>
            <w:r w:rsidRPr="00CC4491">
              <w:rPr>
                <w:rFonts w:cstheme="minorHAnsi"/>
                <w:b/>
                <w:sz w:val="20"/>
                <w:szCs w:val="20"/>
              </w:rPr>
              <w:t>Forename</w:t>
            </w:r>
          </w:p>
        </w:tc>
        <w:tc>
          <w:tcPr>
            <w:tcW w:w="7371" w:type="dxa"/>
            <w:gridSpan w:val="4"/>
            <w:shd w:val="clear" w:color="auto" w:fill="FFFFFF" w:themeFill="background1"/>
          </w:tcPr>
          <w:p w14:paraId="0898D046" w14:textId="2A4DC1DC" w:rsidR="0041759E" w:rsidRPr="0041759E" w:rsidRDefault="00FB7BDD" w:rsidP="0041759E">
            <w:r>
              <w:t xml:space="preserve">Mehmet </w:t>
            </w:r>
          </w:p>
        </w:tc>
      </w:tr>
      <w:tr w:rsidR="0041759E" w:rsidRPr="007F6B5C" w14:paraId="7137D3A2" w14:textId="77777777" w:rsidTr="002B6375">
        <w:trPr>
          <w:trHeight w:val="131"/>
        </w:trPr>
        <w:tc>
          <w:tcPr>
            <w:tcW w:w="1809" w:type="dxa"/>
            <w:tcBorders>
              <w:bottom w:val="double" w:sz="4" w:space="0" w:color="548DD4" w:themeColor="text2" w:themeTint="99"/>
            </w:tcBorders>
            <w:shd w:val="clear" w:color="auto" w:fill="D9D9D9" w:themeFill="background1" w:themeFillShade="D9"/>
          </w:tcPr>
          <w:p w14:paraId="2821751B" w14:textId="77777777" w:rsidR="0041759E" w:rsidRPr="00CC4491" w:rsidRDefault="0041759E" w:rsidP="0041759E">
            <w:pPr>
              <w:rPr>
                <w:rFonts w:cstheme="minorHAnsi"/>
                <w:b/>
                <w:sz w:val="20"/>
                <w:szCs w:val="20"/>
              </w:rPr>
            </w:pPr>
            <w:r w:rsidRPr="00CC4491">
              <w:rPr>
                <w:rFonts w:cstheme="minorHAnsi"/>
                <w:b/>
                <w:sz w:val="20"/>
                <w:szCs w:val="20"/>
              </w:rPr>
              <w:t>Registration No:</w:t>
            </w:r>
          </w:p>
        </w:tc>
        <w:tc>
          <w:tcPr>
            <w:tcW w:w="7371" w:type="dxa"/>
            <w:gridSpan w:val="4"/>
            <w:tcBorders>
              <w:bottom w:val="double" w:sz="4" w:space="0" w:color="548DD4" w:themeColor="text2" w:themeTint="99"/>
            </w:tcBorders>
            <w:shd w:val="clear" w:color="auto" w:fill="FFFFFF" w:themeFill="background1"/>
          </w:tcPr>
          <w:p w14:paraId="26965B43" w14:textId="62C6BA6A" w:rsidR="0041759E" w:rsidRPr="0041759E" w:rsidRDefault="00FB7BDD" w:rsidP="0041759E">
            <w:pPr>
              <w:pStyle w:val="Heading4"/>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W2046446</w:t>
            </w:r>
          </w:p>
        </w:tc>
      </w:tr>
      <w:tr w:rsidR="00B52D0B" w:rsidRPr="007F6B5C" w14:paraId="04D14E1A" w14:textId="77777777" w:rsidTr="002B6375">
        <w:trPr>
          <w:trHeight w:val="131"/>
        </w:trPr>
        <w:tc>
          <w:tcPr>
            <w:tcW w:w="9180" w:type="dxa"/>
            <w:gridSpan w:val="5"/>
            <w:tcBorders>
              <w:top w:val="double" w:sz="4" w:space="0" w:color="548DD4" w:themeColor="text2" w:themeTint="99"/>
              <w:bottom w:val="single" w:sz="8" w:space="0" w:color="4BACC6" w:themeColor="accent5"/>
            </w:tcBorders>
            <w:shd w:val="clear" w:color="auto" w:fill="D9D9D9" w:themeFill="background1" w:themeFillShade="D9"/>
          </w:tcPr>
          <w:p w14:paraId="05BED3D5" w14:textId="77777777" w:rsidR="00B52D0B" w:rsidRPr="00CC4491" w:rsidRDefault="00B52D0B" w:rsidP="00B52D0B">
            <w:pPr>
              <w:rPr>
                <w:rFonts w:cstheme="minorHAnsi"/>
                <w:b/>
                <w:i/>
                <w:color w:val="000000"/>
                <w:sz w:val="20"/>
                <w:szCs w:val="20"/>
              </w:rPr>
            </w:pPr>
            <w:r w:rsidRPr="00CC4491">
              <w:rPr>
                <w:rFonts w:cstheme="minorHAnsi"/>
                <w:b/>
                <w:sz w:val="20"/>
                <w:szCs w:val="20"/>
              </w:rPr>
              <w:t xml:space="preserve">By submitting this </w:t>
            </w:r>
            <w:proofErr w:type="gramStart"/>
            <w:r w:rsidRPr="00CC4491">
              <w:rPr>
                <w:rFonts w:cstheme="minorHAnsi"/>
                <w:b/>
                <w:sz w:val="20"/>
                <w:szCs w:val="20"/>
              </w:rPr>
              <w:t>coursework</w:t>
            </w:r>
            <w:proofErr w:type="gramEnd"/>
            <w:r w:rsidRPr="00CC4491">
              <w:rPr>
                <w:rFonts w:cstheme="minorHAnsi"/>
                <w:b/>
                <w:sz w:val="20"/>
                <w:szCs w:val="20"/>
              </w:rPr>
              <w:t xml:space="preserve"> you agree to the following:</w:t>
            </w:r>
          </w:p>
        </w:tc>
      </w:tr>
      <w:tr w:rsidR="0041759E" w:rsidRPr="007F6B5C" w14:paraId="2F222742" w14:textId="77777777" w:rsidTr="002B6375">
        <w:trPr>
          <w:trHeight w:val="131"/>
        </w:trPr>
        <w:tc>
          <w:tcPr>
            <w:tcW w:w="8046" w:type="dxa"/>
            <w:gridSpan w:val="2"/>
            <w:tcBorders>
              <w:top w:val="single" w:sz="8" w:space="0" w:color="4BACC6" w:themeColor="accent5"/>
              <w:bottom w:val="double" w:sz="4" w:space="0" w:color="548DD4" w:themeColor="text2" w:themeTint="99"/>
            </w:tcBorders>
            <w:shd w:val="clear" w:color="auto" w:fill="D9D9D9" w:themeFill="background1" w:themeFillShade="D9"/>
          </w:tcPr>
          <w:p w14:paraId="6CADE601" w14:textId="77777777" w:rsidR="0041759E" w:rsidRPr="00CC4491" w:rsidRDefault="0041759E" w:rsidP="0041759E">
            <w:pPr>
              <w:rPr>
                <w:rFonts w:cstheme="minorHAnsi"/>
                <w:sz w:val="20"/>
                <w:szCs w:val="20"/>
              </w:rPr>
            </w:pPr>
            <w:r w:rsidRPr="00CC4491">
              <w:rPr>
                <w:rFonts w:cstheme="minorHAnsi"/>
                <w:sz w:val="20"/>
                <w:szCs w:val="20"/>
              </w:rPr>
              <w:t>I confirm that I understand what plagiarism is and have read and understood the section on Assessment Offences in the Essential Information for Students.  The work that I have submitted is entirely my own.  Any work from other authors is duly referenced and acknowledged.</w:t>
            </w:r>
          </w:p>
        </w:tc>
        <w:tc>
          <w:tcPr>
            <w:tcW w:w="1134" w:type="dxa"/>
            <w:gridSpan w:val="3"/>
            <w:tcBorders>
              <w:top w:val="single" w:sz="8" w:space="0" w:color="4BACC6" w:themeColor="accent5"/>
              <w:bottom w:val="double" w:sz="4" w:space="0" w:color="548DD4" w:themeColor="text2" w:themeTint="99"/>
            </w:tcBorders>
            <w:shd w:val="clear" w:color="auto" w:fill="FFFFFF" w:themeFill="background1"/>
          </w:tcPr>
          <w:p w14:paraId="665D94CB" w14:textId="77777777" w:rsidR="0041759E" w:rsidRPr="0041759E" w:rsidRDefault="0041759E" w:rsidP="00B1149C">
            <w:pPr>
              <w:pStyle w:val="Heading4"/>
              <w:rPr>
                <w:rFonts w:asciiTheme="minorHAnsi" w:hAnsiTheme="minorHAnsi" w:cs="Calibri"/>
                <w:b w:val="0"/>
                <w:i w:val="0"/>
                <w:color w:val="000000"/>
              </w:rPr>
            </w:pPr>
            <w:r w:rsidRPr="0041759E">
              <w:rPr>
                <w:rFonts w:asciiTheme="minorHAnsi" w:hAnsiTheme="minorHAnsi" w:cs="Calibri"/>
                <w:b w:val="0"/>
                <w:i w:val="0"/>
                <w:color w:val="000000"/>
              </w:rPr>
              <w:t>I confirm</w:t>
            </w:r>
          </w:p>
        </w:tc>
      </w:tr>
      <w:tr w:rsidR="00150FB6" w:rsidRPr="007F6B5C" w14:paraId="6202ABD3" w14:textId="77777777" w:rsidTr="002B6375">
        <w:trPr>
          <w:trHeight w:val="132"/>
        </w:trPr>
        <w:tc>
          <w:tcPr>
            <w:tcW w:w="1809" w:type="dxa"/>
            <w:tcBorders>
              <w:top w:val="double" w:sz="4" w:space="0" w:color="548DD4" w:themeColor="text2" w:themeTint="99"/>
              <w:bottom w:val="double" w:sz="4" w:space="0" w:color="548DD4" w:themeColor="text2" w:themeTint="99"/>
            </w:tcBorders>
            <w:shd w:val="clear" w:color="auto" w:fill="D9D9D9" w:themeFill="background1" w:themeFillShade="D9"/>
          </w:tcPr>
          <w:p w14:paraId="4C48DDF3" w14:textId="2F2203A0" w:rsidR="00150FB6" w:rsidRPr="00CC4491" w:rsidRDefault="00B52D0B" w:rsidP="00B52D0B">
            <w:pPr>
              <w:rPr>
                <w:rFonts w:cstheme="minorHAnsi"/>
                <w:b/>
                <w:sz w:val="20"/>
                <w:szCs w:val="20"/>
              </w:rPr>
            </w:pPr>
            <w:r w:rsidRPr="00CC4491">
              <w:rPr>
                <w:rFonts w:cstheme="minorHAnsi"/>
                <w:b/>
                <w:sz w:val="20"/>
                <w:szCs w:val="20"/>
              </w:rPr>
              <w:t xml:space="preserve">List here the </w:t>
            </w:r>
            <w:r w:rsidR="00237B92" w:rsidRPr="00CC4491">
              <w:rPr>
                <w:rFonts w:cstheme="minorHAnsi"/>
                <w:b/>
                <w:sz w:val="20"/>
                <w:szCs w:val="20"/>
              </w:rPr>
              <w:t>team’s</w:t>
            </w:r>
            <w:r w:rsidR="009D78A4" w:rsidRPr="00CC4491">
              <w:rPr>
                <w:rFonts w:cstheme="minorHAnsi"/>
                <w:b/>
                <w:sz w:val="20"/>
                <w:szCs w:val="20"/>
              </w:rPr>
              <w:t xml:space="preserve"> name and the </w:t>
            </w:r>
            <w:r w:rsidRPr="00CC4491">
              <w:rPr>
                <w:rFonts w:cstheme="minorHAnsi"/>
                <w:b/>
                <w:sz w:val="20"/>
                <w:szCs w:val="20"/>
              </w:rPr>
              <w:t>o</w:t>
            </w:r>
            <w:r w:rsidR="00150FB6" w:rsidRPr="00CC4491">
              <w:rPr>
                <w:rFonts w:cstheme="minorHAnsi"/>
                <w:b/>
                <w:sz w:val="20"/>
                <w:szCs w:val="20"/>
              </w:rPr>
              <w:t>ther members</w:t>
            </w:r>
            <w:r w:rsidRPr="00CC4491">
              <w:rPr>
                <w:rFonts w:cstheme="minorHAnsi"/>
                <w:b/>
                <w:sz w:val="20"/>
                <w:szCs w:val="20"/>
              </w:rPr>
              <w:t xml:space="preserve"> of your group</w:t>
            </w:r>
          </w:p>
        </w:tc>
        <w:tc>
          <w:tcPr>
            <w:tcW w:w="7371" w:type="dxa"/>
            <w:gridSpan w:val="4"/>
            <w:tcBorders>
              <w:top w:val="double" w:sz="4" w:space="0" w:color="548DD4" w:themeColor="text2" w:themeTint="99"/>
              <w:bottom w:val="double" w:sz="4" w:space="0" w:color="548DD4" w:themeColor="text2" w:themeTint="99"/>
            </w:tcBorders>
            <w:shd w:val="clear" w:color="auto" w:fill="FFFFFF" w:themeFill="background1"/>
          </w:tcPr>
          <w:p w14:paraId="22779E5A" w14:textId="09C1987D" w:rsidR="00150FB6" w:rsidRPr="0041759E" w:rsidRDefault="00FB7BDD" w:rsidP="00FB7BDD">
            <w:r w:rsidRPr="007F768A">
              <w:t>5SE02_03_H</w:t>
            </w:r>
            <w:r w:rsidR="00F104B5">
              <w:t xml:space="preserve">: </w:t>
            </w:r>
            <w:r w:rsidRPr="007F768A">
              <w:t>Adnan C</w:t>
            </w:r>
            <w:r>
              <w:t>houdhury</w:t>
            </w:r>
            <w:r w:rsidR="00F104B5">
              <w:t xml:space="preserve">, </w:t>
            </w:r>
            <w:proofErr w:type="spellStart"/>
            <w:r>
              <w:t>T</w:t>
            </w:r>
            <w:r w:rsidRPr="007F768A">
              <w:t>hanaphol</w:t>
            </w:r>
            <w:proofErr w:type="spellEnd"/>
            <w:r>
              <w:t xml:space="preserve"> </w:t>
            </w:r>
            <w:proofErr w:type="spellStart"/>
            <w:r>
              <w:t>P</w:t>
            </w:r>
            <w:r w:rsidRPr="007F768A">
              <w:t>romsilp</w:t>
            </w:r>
            <w:proofErr w:type="spellEnd"/>
            <w:r w:rsidR="00F104B5">
              <w:t xml:space="preserve">, </w:t>
            </w:r>
            <w:r w:rsidRPr="007F768A">
              <w:t>Aleeza Muneer</w:t>
            </w:r>
            <w:r w:rsidR="00F104B5">
              <w:t xml:space="preserve">, </w:t>
            </w:r>
            <w:r w:rsidRPr="007F768A">
              <w:t>Muhammad</w:t>
            </w:r>
            <w:r>
              <w:t xml:space="preserve"> </w:t>
            </w:r>
            <w:r w:rsidRPr="007F768A">
              <w:t>Hashmi</w:t>
            </w:r>
          </w:p>
        </w:tc>
      </w:tr>
      <w:tr w:rsidR="001B497D" w:rsidRPr="007F6B5C" w14:paraId="1764343B" w14:textId="77777777" w:rsidTr="002B6375">
        <w:trPr>
          <w:gridAfter w:val="1"/>
          <w:wAfter w:w="464" w:type="dxa"/>
        </w:trPr>
        <w:tc>
          <w:tcPr>
            <w:tcW w:w="8716" w:type="dxa"/>
            <w:gridSpan w:val="4"/>
            <w:tcBorders>
              <w:top w:val="double" w:sz="4" w:space="0" w:color="548DD4" w:themeColor="text2" w:themeTint="99"/>
            </w:tcBorders>
            <w:shd w:val="clear" w:color="auto" w:fill="DAEEF3" w:themeFill="accent5" w:themeFillTint="33"/>
          </w:tcPr>
          <w:p w14:paraId="0E08D05C" w14:textId="19189ABE" w:rsidR="001B497D" w:rsidRDefault="001B497D" w:rsidP="0038323F">
            <w:pPr>
              <w:pStyle w:val="Heading4"/>
              <w:numPr>
                <w:ilvl w:val="0"/>
                <w:numId w:val="2"/>
              </w:numPr>
              <w:rPr>
                <w:i w:val="0"/>
                <w:sz w:val="28"/>
                <w:szCs w:val="28"/>
              </w:rPr>
            </w:pPr>
            <w:r>
              <w:rPr>
                <w:i w:val="0"/>
                <w:sz w:val="28"/>
                <w:szCs w:val="28"/>
              </w:rPr>
              <w:lastRenderedPageBreak/>
              <w:t xml:space="preserve">Code functionality </w:t>
            </w:r>
            <w:r w:rsidR="00F52CE0">
              <w:rPr>
                <w:i w:val="0"/>
                <w:sz w:val="28"/>
                <w:szCs w:val="28"/>
              </w:rPr>
              <w:t>-</w:t>
            </w:r>
            <w:r>
              <w:rPr>
                <w:i w:val="0"/>
                <w:sz w:val="28"/>
                <w:szCs w:val="28"/>
              </w:rPr>
              <w:t xml:space="preserve"> Database implementation (</w:t>
            </w:r>
            <w:r w:rsidR="00D268CA">
              <w:rPr>
                <w:i w:val="0"/>
                <w:sz w:val="28"/>
                <w:szCs w:val="28"/>
              </w:rPr>
              <w:t>5</w:t>
            </w:r>
            <w:r>
              <w:rPr>
                <w:i w:val="0"/>
                <w:sz w:val="28"/>
                <w:szCs w:val="28"/>
              </w:rPr>
              <w:t xml:space="preserve"> marks) </w:t>
            </w:r>
          </w:p>
          <w:p w14:paraId="032E0436" w14:textId="5273CBC2" w:rsidR="001B497D" w:rsidRPr="004B1AD1" w:rsidRDefault="001B497D" w:rsidP="0038323F">
            <w:pPr>
              <w:ind w:left="720"/>
              <w:rPr>
                <w:rFonts w:asciiTheme="majorHAnsi" w:hAnsiTheme="majorHAnsi"/>
                <w:b/>
                <w:bCs/>
                <w:sz w:val="28"/>
                <w:szCs w:val="28"/>
              </w:rPr>
            </w:pPr>
          </w:p>
        </w:tc>
      </w:tr>
      <w:tr w:rsidR="00F81647" w:rsidRPr="007F6B5C" w14:paraId="159DC755" w14:textId="77777777" w:rsidTr="002B6375">
        <w:trPr>
          <w:gridAfter w:val="1"/>
          <w:wAfter w:w="464" w:type="dxa"/>
        </w:trPr>
        <w:tc>
          <w:tcPr>
            <w:tcW w:w="8716" w:type="dxa"/>
            <w:gridSpan w:val="4"/>
            <w:tcBorders>
              <w:top w:val="double" w:sz="4" w:space="0" w:color="548DD4" w:themeColor="text2" w:themeTint="99"/>
            </w:tcBorders>
            <w:shd w:val="clear" w:color="auto" w:fill="DAEEF3" w:themeFill="accent5" w:themeFillTint="33"/>
          </w:tcPr>
          <w:p w14:paraId="2BF1E5AB" w14:textId="77777777" w:rsidR="00F81647" w:rsidRPr="004C38F3" w:rsidRDefault="00F81647" w:rsidP="00F81647">
            <w:pPr>
              <w:rPr>
                <w:b/>
              </w:rPr>
            </w:pPr>
            <w:r w:rsidRPr="004C38F3">
              <w:rPr>
                <w:b/>
              </w:rPr>
              <w:t>Which group members worked on this</w:t>
            </w:r>
            <w:r>
              <w:rPr>
                <w:b/>
              </w:rPr>
              <w:t>:</w:t>
            </w:r>
          </w:p>
          <w:p w14:paraId="0A5E6CA9" w14:textId="056338AB" w:rsidR="00F81647" w:rsidRDefault="00F81647" w:rsidP="00F81647">
            <w:pPr>
              <w:pStyle w:val="Heading4"/>
              <w:rPr>
                <w:rFonts w:asciiTheme="minorHAnsi" w:hAnsiTheme="minorHAnsi" w:cstheme="minorHAnsi"/>
                <w:b w:val="0"/>
                <w:i w:val="0"/>
                <w:iCs w:val="0"/>
                <w:color w:val="auto"/>
              </w:rPr>
            </w:pPr>
            <w:r w:rsidRPr="004C38F3">
              <w:rPr>
                <w:rFonts w:asciiTheme="minorHAnsi" w:hAnsiTheme="minorHAnsi" w:cstheme="minorHAnsi"/>
                <w:b w:val="0"/>
                <w:i w:val="0"/>
                <w:iCs w:val="0"/>
                <w:color w:val="auto"/>
              </w:rPr>
              <w:t>Indicate the name(s) of the</w:t>
            </w:r>
            <w:r>
              <w:rPr>
                <w:rFonts w:asciiTheme="minorHAnsi" w:hAnsiTheme="minorHAnsi" w:cstheme="minorHAnsi"/>
                <w:b w:val="0"/>
                <w:i w:val="0"/>
                <w:iCs w:val="0"/>
                <w:color w:val="auto"/>
              </w:rPr>
              <w:t xml:space="preserve"> section </w:t>
            </w:r>
            <w:r w:rsidRPr="004C38F3">
              <w:rPr>
                <w:rFonts w:asciiTheme="minorHAnsi" w:hAnsiTheme="minorHAnsi" w:cstheme="minorHAnsi"/>
                <w:b w:val="0"/>
                <w:i w:val="0"/>
                <w:iCs w:val="0"/>
                <w:color w:val="auto"/>
              </w:rPr>
              <w:t>leader(s), as well as all contributors</w:t>
            </w:r>
            <w:r>
              <w:rPr>
                <w:rFonts w:asciiTheme="minorHAnsi" w:hAnsiTheme="minorHAnsi" w:cstheme="minorHAnsi"/>
                <w:b w:val="0"/>
                <w:i w:val="0"/>
                <w:iCs w:val="0"/>
                <w:color w:val="auto"/>
              </w:rPr>
              <w:t>, in writing the text in this template</w:t>
            </w:r>
            <w:r w:rsidRPr="004C38F3">
              <w:rPr>
                <w:rFonts w:asciiTheme="minorHAnsi" w:hAnsiTheme="minorHAnsi" w:cstheme="minorHAnsi"/>
                <w:b w:val="0"/>
                <w:i w:val="0"/>
                <w:iCs w:val="0"/>
                <w:color w:val="auto"/>
              </w:rPr>
              <w:t>.</w:t>
            </w:r>
            <w:r>
              <w:rPr>
                <w:rFonts w:asciiTheme="minorHAnsi" w:hAnsiTheme="minorHAnsi" w:cstheme="minorHAnsi"/>
                <w:b w:val="0"/>
                <w:i w:val="0"/>
                <w:iCs w:val="0"/>
                <w:color w:val="auto"/>
              </w:rPr>
              <w:t xml:space="preserve"> Note the type of contribution (</w:t>
            </w:r>
            <w:proofErr w:type="spellStart"/>
            <w:r>
              <w:rPr>
                <w:rFonts w:asciiTheme="minorHAnsi" w:hAnsiTheme="minorHAnsi" w:cstheme="minorHAnsi"/>
                <w:b w:val="0"/>
                <w:i w:val="0"/>
                <w:iCs w:val="0"/>
                <w:color w:val="auto"/>
              </w:rPr>
              <w:t>eg</w:t>
            </w:r>
            <w:proofErr w:type="spellEnd"/>
            <w:r>
              <w:rPr>
                <w:rFonts w:asciiTheme="minorHAnsi" w:hAnsiTheme="minorHAnsi" w:cstheme="minorHAnsi"/>
                <w:b w:val="0"/>
                <w:i w:val="0"/>
                <w:iCs w:val="0"/>
                <w:color w:val="auto"/>
              </w:rPr>
              <w:t xml:space="preserve"> writing a part, providing feedback, reviewing final version).</w:t>
            </w:r>
          </w:p>
          <w:p w14:paraId="7BC37CF5" w14:textId="4A81B962" w:rsidR="00F81647" w:rsidRDefault="00F81647" w:rsidP="00F81647">
            <w:pPr>
              <w:pStyle w:val="Heading4"/>
              <w:rPr>
                <w:i w:val="0"/>
                <w:sz w:val="28"/>
                <w:szCs w:val="28"/>
              </w:rPr>
            </w:pPr>
            <w:r w:rsidRPr="004C38F3">
              <w:rPr>
                <w:rFonts w:asciiTheme="minorHAnsi" w:hAnsiTheme="minorHAnsi" w:cstheme="minorHAnsi"/>
                <w:b w:val="0"/>
                <w:i w:val="0"/>
                <w:iCs w:val="0"/>
                <w:color w:val="auto"/>
              </w:rPr>
              <w:t xml:space="preserve">Group members that have neither led nor contributed will not receive any marks for this section.  </w:t>
            </w:r>
          </w:p>
        </w:tc>
      </w:tr>
      <w:tr w:rsidR="00F81647" w:rsidRPr="007F6B5C" w14:paraId="626E420A" w14:textId="77777777" w:rsidTr="002B6375">
        <w:trPr>
          <w:gridAfter w:val="2"/>
          <w:wAfter w:w="543" w:type="dxa"/>
          <w:trHeight w:val="132"/>
        </w:trPr>
        <w:tc>
          <w:tcPr>
            <w:tcW w:w="8637" w:type="dxa"/>
            <w:gridSpan w:val="3"/>
            <w:tcBorders>
              <w:top w:val="double" w:sz="4" w:space="0" w:color="548DD4" w:themeColor="text2" w:themeTint="99"/>
              <w:bottom w:val="double" w:sz="4" w:space="0" w:color="548DD4" w:themeColor="text2" w:themeTint="99"/>
            </w:tcBorders>
            <w:shd w:val="clear" w:color="auto" w:fill="FFFFFF" w:themeFill="background1"/>
          </w:tcPr>
          <w:p w14:paraId="181ABE53" w14:textId="77777777" w:rsidR="00C32707" w:rsidRDefault="00C32707" w:rsidP="00C32707">
            <w:pPr>
              <w:rPr>
                <w:b/>
              </w:rPr>
            </w:pPr>
            <w:r>
              <w:rPr>
                <w:b/>
              </w:rPr>
              <w:t xml:space="preserve">Section Leader: </w:t>
            </w:r>
          </w:p>
          <w:p w14:paraId="550443ED" w14:textId="6599FE65" w:rsidR="00C32707" w:rsidRDefault="00C32707" w:rsidP="00C32707">
            <w:pPr>
              <w:rPr>
                <w:b/>
              </w:rPr>
            </w:pPr>
            <w:r>
              <w:rPr>
                <w:b/>
              </w:rPr>
              <w:t>Mehmet Gilgil – Designed and implemented</w:t>
            </w:r>
          </w:p>
          <w:p w14:paraId="1FAEC9C5" w14:textId="77777777" w:rsidR="00C32707" w:rsidRDefault="00C32707" w:rsidP="00C32707">
            <w:pPr>
              <w:rPr>
                <w:b/>
              </w:rPr>
            </w:pPr>
          </w:p>
          <w:p w14:paraId="0F7F48E9" w14:textId="77777777" w:rsidR="00C32707" w:rsidRDefault="00C32707" w:rsidP="00C32707">
            <w:pPr>
              <w:rPr>
                <w:b/>
              </w:rPr>
            </w:pPr>
            <w:r>
              <w:rPr>
                <w:b/>
              </w:rPr>
              <w:t>Contributors:</w:t>
            </w:r>
          </w:p>
          <w:p w14:paraId="211CCAEB" w14:textId="14616A3C" w:rsidR="00C32707" w:rsidRPr="009A7444" w:rsidRDefault="00C32707" w:rsidP="00C32707">
            <w:pPr>
              <w:rPr>
                <w:b/>
                <w:bCs/>
              </w:rPr>
            </w:pPr>
            <w:r w:rsidRPr="009A7444">
              <w:rPr>
                <w:b/>
                <w:bCs/>
              </w:rPr>
              <w:t>Adnan Choudhury –provided feedback</w:t>
            </w:r>
          </w:p>
          <w:p w14:paraId="68A15CA8" w14:textId="78354B3F" w:rsidR="00C32707" w:rsidRPr="009A7444" w:rsidRDefault="00C32707" w:rsidP="00C32707">
            <w:pPr>
              <w:rPr>
                <w:b/>
                <w:bCs/>
              </w:rPr>
            </w:pPr>
            <w:proofErr w:type="spellStart"/>
            <w:r w:rsidRPr="009A7444">
              <w:rPr>
                <w:b/>
                <w:bCs/>
              </w:rPr>
              <w:t>Thanaphol</w:t>
            </w:r>
            <w:proofErr w:type="spellEnd"/>
            <w:r w:rsidRPr="009A7444">
              <w:rPr>
                <w:b/>
                <w:bCs/>
              </w:rPr>
              <w:t xml:space="preserve"> </w:t>
            </w:r>
            <w:proofErr w:type="spellStart"/>
            <w:r w:rsidRPr="009A7444">
              <w:rPr>
                <w:b/>
                <w:bCs/>
              </w:rPr>
              <w:t>Promsilp</w:t>
            </w:r>
            <w:proofErr w:type="spellEnd"/>
            <w:r w:rsidRPr="009A7444">
              <w:rPr>
                <w:b/>
                <w:bCs/>
              </w:rPr>
              <w:t xml:space="preserve"> –provided feedback</w:t>
            </w:r>
          </w:p>
          <w:p w14:paraId="116C7738" w14:textId="5A5DFE50" w:rsidR="00C32707" w:rsidRPr="009A7444" w:rsidRDefault="00C32707" w:rsidP="00C32707">
            <w:pPr>
              <w:rPr>
                <w:b/>
                <w:bCs/>
              </w:rPr>
            </w:pPr>
            <w:r w:rsidRPr="009A7444">
              <w:rPr>
                <w:b/>
                <w:bCs/>
              </w:rPr>
              <w:t xml:space="preserve">Aleeza Muneer – </w:t>
            </w:r>
            <w:r w:rsidRPr="00C32707">
              <w:rPr>
                <w:rFonts w:cstheme="minorHAnsi"/>
                <w:b/>
                <w:bCs/>
              </w:rPr>
              <w:t>providing feedback</w:t>
            </w:r>
          </w:p>
          <w:p w14:paraId="2D39C18D" w14:textId="0D0448F1" w:rsidR="00F81647" w:rsidRPr="00C32707" w:rsidRDefault="00C32707" w:rsidP="0038323F">
            <w:pPr>
              <w:rPr>
                <w:b/>
                <w:bCs/>
              </w:rPr>
            </w:pPr>
            <w:r w:rsidRPr="009A7444">
              <w:rPr>
                <w:b/>
                <w:bCs/>
              </w:rPr>
              <w:t xml:space="preserve">Muhammad Hashmi </w:t>
            </w:r>
            <w:r>
              <w:rPr>
                <w:b/>
                <w:bCs/>
              </w:rPr>
              <w:t xml:space="preserve">- </w:t>
            </w:r>
            <w:r w:rsidRPr="00C32707">
              <w:rPr>
                <w:rFonts w:cstheme="minorHAnsi"/>
                <w:b/>
                <w:bCs/>
              </w:rPr>
              <w:t>providing feedback</w:t>
            </w:r>
            <w:r>
              <w:rPr>
                <w:rFonts w:cstheme="minorHAnsi"/>
                <w:b/>
                <w:bCs/>
              </w:rPr>
              <w:t xml:space="preserve"> and reviewed final version</w:t>
            </w:r>
          </w:p>
          <w:p w14:paraId="4B24EB93" w14:textId="77777777" w:rsidR="00F81647" w:rsidRPr="0041759E" w:rsidRDefault="00F81647" w:rsidP="0038323F"/>
        </w:tc>
      </w:tr>
      <w:tr w:rsidR="001B497D" w:rsidRPr="0049190A" w14:paraId="7EAEB0ED" w14:textId="77777777" w:rsidTr="002B6375">
        <w:trPr>
          <w:gridAfter w:val="1"/>
          <w:wAfter w:w="464" w:type="dxa"/>
        </w:trPr>
        <w:tc>
          <w:tcPr>
            <w:tcW w:w="8716" w:type="dxa"/>
            <w:gridSpan w:val="4"/>
            <w:shd w:val="clear" w:color="auto" w:fill="DAEEF3" w:themeFill="accent5" w:themeFillTint="33"/>
          </w:tcPr>
          <w:p w14:paraId="2FEA3D6F" w14:textId="77777777" w:rsidR="001B497D" w:rsidRDefault="001B497D" w:rsidP="0038323F">
            <w:pPr>
              <w:tabs>
                <w:tab w:val="left" w:pos="2694"/>
              </w:tabs>
              <w:rPr>
                <w:rFonts w:cs="Calibri"/>
                <w:b/>
                <w:bCs/>
              </w:rPr>
            </w:pPr>
            <w:r w:rsidRPr="00AE1C56">
              <w:rPr>
                <w:rFonts w:cs="Calibri"/>
                <w:b/>
                <w:bCs/>
              </w:rPr>
              <w:t xml:space="preserve">Guidance: </w:t>
            </w:r>
          </w:p>
          <w:p w14:paraId="3AE85918" w14:textId="34195833" w:rsidR="001B497D" w:rsidRPr="00061510" w:rsidRDefault="001B497D" w:rsidP="00061510">
            <w:pPr>
              <w:pStyle w:val="ListParagraph"/>
              <w:numPr>
                <w:ilvl w:val="0"/>
                <w:numId w:val="19"/>
              </w:numPr>
              <w:tabs>
                <w:tab w:val="left" w:pos="2694"/>
              </w:tabs>
              <w:rPr>
                <w:rFonts w:cs="Calibri"/>
                <w:bCs/>
              </w:rPr>
            </w:pPr>
            <w:r w:rsidRPr="001B497D">
              <w:rPr>
                <w:rFonts w:cs="Calibri"/>
                <w:bCs/>
              </w:rPr>
              <w:t xml:space="preserve">Describe here the </w:t>
            </w:r>
            <w:r w:rsidR="005576A5">
              <w:rPr>
                <w:rFonts w:cs="Calibri"/>
                <w:bCs/>
              </w:rPr>
              <w:t xml:space="preserve">final </w:t>
            </w:r>
            <w:r w:rsidRPr="001B497D">
              <w:rPr>
                <w:rFonts w:cs="Calibri"/>
                <w:bCs/>
              </w:rPr>
              <w:t xml:space="preserve">tables </w:t>
            </w:r>
            <w:r w:rsidR="00061510">
              <w:rPr>
                <w:rFonts w:cs="Calibri"/>
                <w:bCs/>
              </w:rPr>
              <w:t xml:space="preserve">(entities, attributes, operations) </w:t>
            </w:r>
            <w:r w:rsidRPr="001B497D">
              <w:rPr>
                <w:rFonts w:cs="Calibri"/>
                <w:bCs/>
              </w:rPr>
              <w:t xml:space="preserve">that you implemented </w:t>
            </w:r>
            <w:r w:rsidR="00DF38DE">
              <w:rPr>
                <w:rFonts w:cs="Calibri"/>
                <w:bCs/>
              </w:rPr>
              <w:t>for</w:t>
            </w:r>
            <w:r w:rsidRPr="001B497D">
              <w:rPr>
                <w:rFonts w:cs="Calibri"/>
                <w:bCs/>
              </w:rPr>
              <w:t xml:space="preserve"> the databases</w:t>
            </w:r>
            <w:r w:rsidR="005576A5">
              <w:rPr>
                <w:rFonts w:cs="Calibri"/>
                <w:bCs/>
              </w:rPr>
              <w:t xml:space="preserve"> and whether (and how) it has changed from </w:t>
            </w:r>
            <w:proofErr w:type="spellStart"/>
            <w:r w:rsidR="005576A5">
              <w:rPr>
                <w:rFonts w:cs="Calibri"/>
                <w:bCs/>
              </w:rPr>
              <w:t>cwk</w:t>
            </w:r>
            <w:proofErr w:type="spellEnd"/>
            <w:r w:rsidR="005576A5">
              <w:rPr>
                <w:rFonts w:cs="Calibri"/>
                <w:bCs/>
              </w:rPr>
              <w:t xml:space="preserve"> 1 draft design.</w:t>
            </w:r>
          </w:p>
        </w:tc>
      </w:tr>
      <w:tr w:rsidR="001B497D" w:rsidRPr="0049190A" w14:paraId="2A949937" w14:textId="77777777" w:rsidTr="002B6375">
        <w:trPr>
          <w:gridAfter w:val="1"/>
          <w:wAfter w:w="464" w:type="dxa"/>
        </w:trPr>
        <w:tc>
          <w:tcPr>
            <w:tcW w:w="8716" w:type="dxa"/>
            <w:gridSpan w:val="4"/>
            <w:shd w:val="clear" w:color="auto" w:fill="auto"/>
          </w:tcPr>
          <w:p w14:paraId="2CE2DE82" w14:textId="77777777" w:rsidR="00F104B5" w:rsidRDefault="00F104B5" w:rsidP="00F104B5">
            <w:pPr>
              <w:tabs>
                <w:tab w:val="left" w:pos="2694"/>
              </w:tabs>
              <w:rPr>
                <w:rFonts w:cs="Calibri"/>
              </w:rPr>
            </w:pPr>
            <w:r w:rsidRPr="00F104B5">
              <w:rPr>
                <w:rFonts w:cs="Calibri"/>
              </w:rPr>
              <w:t>For the final implementation of my database in Coursework 2, I made several improvements compared to the original Coursework 1 design, carefully following the feedback given by the teacher. The main advice I received was to simplify the structure, remove unnecessary parts, and make the system more robust, which I focused on throughout the redesign.</w:t>
            </w:r>
          </w:p>
          <w:p w14:paraId="1C4417FF" w14:textId="77777777" w:rsidR="00F104B5" w:rsidRPr="00F104B5" w:rsidRDefault="00F104B5" w:rsidP="00F104B5">
            <w:pPr>
              <w:tabs>
                <w:tab w:val="left" w:pos="2694"/>
              </w:tabs>
              <w:rPr>
                <w:rFonts w:cs="Calibri"/>
              </w:rPr>
            </w:pPr>
          </w:p>
          <w:p w14:paraId="167EFCA4" w14:textId="77777777" w:rsidR="00F104B5" w:rsidRDefault="00F104B5" w:rsidP="00F104B5">
            <w:pPr>
              <w:tabs>
                <w:tab w:val="left" w:pos="2694"/>
              </w:tabs>
              <w:rPr>
                <w:rFonts w:cs="Calibri"/>
              </w:rPr>
            </w:pPr>
            <w:r w:rsidRPr="00F104B5">
              <w:rPr>
                <w:rFonts w:cs="Calibri"/>
              </w:rPr>
              <w:t xml:space="preserve">In the original Coursework 1 design, I had a much more complicated structure with separate tables for Senior Managers, Department Leads, Team Leaders, and Engineers. Each of these roles had its own table, which made the database harder to manage and created a lot of repetition. In addition, there were extra allocation tables like </w:t>
            </w:r>
            <w:proofErr w:type="spellStart"/>
            <w:r w:rsidRPr="00F104B5">
              <w:rPr>
                <w:rFonts w:cs="Calibri"/>
              </w:rPr>
              <w:t>tLeaderSessionAlloc</w:t>
            </w:r>
            <w:proofErr w:type="spellEnd"/>
            <w:r w:rsidRPr="00F104B5">
              <w:rPr>
                <w:rFonts w:cs="Calibri"/>
              </w:rPr>
              <w:t xml:space="preserve"> and </w:t>
            </w:r>
            <w:proofErr w:type="spellStart"/>
            <w:r w:rsidRPr="00F104B5">
              <w:rPr>
                <w:rFonts w:cs="Calibri"/>
              </w:rPr>
              <w:t>engSessionAlloc</w:t>
            </w:r>
            <w:proofErr w:type="spellEnd"/>
            <w:r w:rsidRPr="00F104B5">
              <w:rPr>
                <w:rFonts w:cs="Calibri"/>
              </w:rPr>
              <w:t>, which were not really needed and made the whole system more complex than it needed to be.</w:t>
            </w:r>
          </w:p>
          <w:p w14:paraId="2DAE5953" w14:textId="77777777" w:rsidR="00F104B5" w:rsidRPr="00F104B5" w:rsidRDefault="00F104B5" w:rsidP="00F104B5">
            <w:pPr>
              <w:tabs>
                <w:tab w:val="left" w:pos="2694"/>
              </w:tabs>
              <w:rPr>
                <w:rFonts w:cs="Calibri"/>
              </w:rPr>
            </w:pPr>
          </w:p>
          <w:p w14:paraId="20AEEA22" w14:textId="298D0950" w:rsidR="00F104B5" w:rsidRDefault="00F104B5" w:rsidP="00F104B5">
            <w:pPr>
              <w:tabs>
                <w:tab w:val="left" w:pos="2694"/>
              </w:tabs>
              <w:rPr>
                <w:rFonts w:cs="Calibri"/>
              </w:rPr>
            </w:pPr>
            <w:r w:rsidRPr="00F104B5">
              <w:rPr>
                <w:rFonts w:cs="Calibri"/>
              </w:rPr>
              <w:t xml:space="preserve">In my final implementation, I decided to use Django’s built-in User model for handling all employees. Instead of creating a new table for every type of employee, I created a </w:t>
            </w:r>
            <w:proofErr w:type="spellStart"/>
            <w:r w:rsidRPr="00F104B5">
              <w:rPr>
                <w:rFonts w:cs="Calibri"/>
              </w:rPr>
              <w:t>UserProfile</w:t>
            </w:r>
            <w:proofErr w:type="spellEnd"/>
            <w:r w:rsidRPr="00F104B5">
              <w:rPr>
                <w:rFonts w:cs="Calibri"/>
              </w:rPr>
              <w:t xml:space="preserve"> model that links to the default User and stores extra information like the employee’s role, team ID, and department ID. This way, user creation became much simpler, and I could easily manage all types of users in one place while keeping track of their specific roles and assignments within the organization.</w:t>
            </w:r>
          </w:p>
          <w:p w14:paraId="0A21C5A4" w14:textId="77777777" w:rsidR="00F104B5" w:rsidRPr="00F104B5" w:rsidRDefault="00F104B5" w:rsidP="00F104B5">
            <w:pPr>
              <w:tabs>
                <w:tab w:val="left" w:pos="2694"/>
              </w:tabs>
              <w:rPr>
                <w:rFonts w:cs="Calibri"/>
              </w:rPr>
            </w:pPr>
          </w:p>
          <w:p w14:paraId="7B12FF30" w14:textId="77777777" w:rsidR="00F104B5" w:rsidRDefault="00F104B5" w:rsidP="00F104B5">
            <w:pPr>
              <w:tabs>
                <w:tab w:val="left" w:pos="2694"/>
              </w:tabs>
              <w:rPr>
                <w:rFonts w:cs="Calibri"/>
              </w:rPr>
            </w:pPr>
            <w:r w:rsidRPr="00F104B5">
              <w:rPr>
                <w:rFonts w:cs="Calibri"/>
              </w:rPr>
              <w:t xml:space="preserve">Sessions were simplified too. Instead of allocating sessions separately for team leaders and engineers like in the original design, each session is now directly linked to the user </w:t>
            </w:r>
            <w:r w:rsidRPr="00F104B5">
              <w:rPr>
                <w:rFonts w:cs="Calibri"/>
              </w:rPr>
              <w:lastRenderedPageBreak/>
              <w:t>who attended. Votes are tied to both sessions and cards, and I also included a field for comments to allow users to leave additional feedback when voting.</w:t>
            </w:r>
          </w:p>
          <w:p w14:paraId="0D20B658" w14:textId="77777777" w:rsidR="00F104B5" w:rsidRPr="00F104B5" w:rsidRDefault="00F104B5" w:rsidP="00F104B5">
            <w:pPr>
              <w:tabs>
                <w:tab w:val="left" w:pos="2694"/>
              </w:tabs>
              <w:rPr>
                <w:rFonts w:cs="Calibri"/>
              </w:rPr>
            </w:pPr>
          </w:p>
          <w:p w14:paraId="73FE243A" w14:textId="70D83918" w:rsidR="001B497D" w:rsidRPr="00F104B5" w:rsidRDefault="00F104B5" w:rsidP="0038323F">
            <w:pPr>
              <w:tabs>
                <w:tab w:val="left" w:pos="2694"/>
              </w:tabs>
              <w:rPr>
                <w:rFonts w:cs="Calibri"/>
              </w:rPr>
            </w:pPr>
            <w:r w:rsidRPr="00F104B5">
              <w:rPr>
                <w:rFonts w:cs="Calibri"/>
              </w:rPr>
              <w:t>In general, I removed the unnecessary complexity from the original design, fixed mistakes around how relationships were set up, and made sure that the database is more flexible and robust. Every change was made deliberately based on the teacher’s feedback, and the final database is now much easier to maintain while fully supporting the intended functionality.</w:t>
            </w:r>
          </w:p>
          <w:p w14:paraId="7B41E900" w14:textId="77777777" w:rsidR="001B497D" w:rsidRPr="00F104B5" w:rsidRDefault="001B497D" w:rsidP="0038323F">
            <w:pPr>
              <w:tabs>
                <w:tab w:val="left" w:pos="2694"/>
              </w:tabs>
              <w:rPr>
                <w:rFonts w:cs="Calibri"/>
                <w:color w:val="FFFFFF" w:themeColor="background1"/>
              </w:rPr>
            </w:pPr>
          </w:p>
        </w:tc>
      </w:tr>
      <w:tr w:rsidR="008D3B4E" w:rsidRPr="007F6B5C" w14:paraId="458750D0" w14:textId="77777777" w:rsidTr="002B6375">
        <w:tc>
          <w:tcPr>
            <w:tcW w:w="9180" w:type="dxa"/>
            <w:gridSpan w:val="5"/>
            <w:tcBorders>
              <w:top w:val="double" w:sz="4" w:space="0" w:color="548DD4" w:themeColor="text2" w:themeTint="99"/>
            </w:tcBorders>
            <w:shd w:val="clear" w:color="auto" w:fill="DAEEF3" w:themeFill="accent5" w:themeFillTint="33"/>
          </w:tcPr>
          <w:p w14:paraId="17BBD20A" w14:textId="6B1022E0" w:rsidR="00D71603" w:rsidRPr="00D71603" w:rsidRDefault="008D3B4E" w:rsidP="008257C4">
            <w:pPr>
              <w:pStyle w:val="Heading4"/>
              <w:numPr>
                <w:ilvl w:val="0"/>
                <w:numId w:val="2"/>
              </w:numPr>
              <w:rPr>
                <w:rFonts w:cs="Calibri"/>
                <w:i w:val="0"/>
                <w:color w:val="000000"/>
                <w:sz w:val="28"/>
                <w:szCs w:val="28"/>
              </w:rPr>
            </w:pPr>
            <w:r>
              <w:rPr>
                <w:i w:val="0"/>
                <w:sz w:val="28"/>
                <w:szCs w:val="28"/>
              </w:rPr>
              <w:lastRenderedPageBreak/>
              <w:t xml:space="preserve">Application </w:t>
            </w:r>
            <w:r w:rsidR="00F81647">
              <w:rPr>
                <w:i w:val="0"/>
                <w:sz w:val="28"/>
                <w:szCs w:val="28"/>
              </w:rPr>
              <w:t>frond end</w:t>
            </w:r>
            <w:r>
              <w:rPr>
                <w:i w:val="0"/>
                <w:sz w:val="28"/>
                <w:szCs w:val="28"/>
              </w:rPr>
              <w:t>– group part</w:t>
            </w:r>
            <w:r w:rsidR="0043787F">
              <w:rPr>
                <w:i w:val="0"/>
                <w:sz w:val="28"/>
                <w:szCs w:val="28"/>
              </w:rPr>
              <w:t xml:space="preserve"> </w:t>
            </w:r>
            <w:r w:rsidR="00D71603">
              <w:rPr>
                <w:i w:val="0"/>
                <w:sz w:val="28"/>
                <w:szCs w:val="28"/>
              </w:rPr>
              <w:t>(</w:t>
            </w:r>
            <w:r w:rsidR="00D268CA">
              <w:rPr>
                <w:i w:val="0"/>
                <w:sz w:val="28"/>
                <w:szCs w:val="28"/>
              </w:rPr>
              <w:t>10</w:t>
            </w:r>
            <w:r w:rsidR="00D71603">
              <w:rPr>
                <w:i w:val="0"/>
                <w:sz w:val="28"/>
                <w:szCs w:val="28"/>
              </w:rPr>
              <w:t xml:space="preserve"> marks)</w:t>
            </w:r>
          </w:p>
          <w:p w14:paraId="77B067B4" w14:textId="2AFCAA8E" w:rsidR="008D3B4E" w:rsidRPr="007F6B5C" w:rsidRDefault="0043787F" w:rsidP="00D71603">
            <w:pPr>
              <w:pStyle w:val="Heading4"/>
              <w:ind w:left="720"/>
              <w:rPr>
                <w:rFonts w:cs="Calibri"/>
                <w:i w:val="0"/>
                <w:color w:val="000000"/>
                <w:sz w:val="28"/>
                <w:szCs w:val="28"/>
              </w:rPr>
            </w:pPr>
            <w:r>
              <w:rPr>
                <w:i w:val="0"/>
                <w:sz w:val="28"/>
                <w:szCs w:val="28"/>
              </w:rPr>
              <w:t xml:space="preserve">(if you have not been able to incorporate your work in the group project do not fill in this section, instead fill in section </w:t>
            </w:r>
            <w:r w:rsidR="001B497D">
              <w:rPr>
                <w:i w:val="0"/>
                <w:sz w:val="28"/>
                <w:szCs w:val="28"/>
              </w:rPr>
              <w:t>2</w:t>
            </w:r>
            <w:r w:rsidR="002C3CCE">
              <w:rPr>
                <w:i w:val="0"/>
                <w:sz w:val="28"/>
                <w:szCs w:val="28"/>
              </w:rPr>
              <w:t>a below</w:t>
            </w:r>
            <w:r>
              <w:rPr>
                <w:i w:val="0"/>
                <w:sz w:val="28"/>
                <w:szCs w:val="28"/>
              </w:rPr>
              <w:t>)</w:t>
            </w:r>
            <w:r w:rsidR="00CC5A06">
              <w:rPr>
                <w:i w:val="0"/>
                <w:sz w:val="28"/>
                <w:szCs w:val="28"/>
              </w:rPr>
              <w:t xml:space="preserve"> </w:t>
            </w:r>
          </w:p>
        </w:tc>
      </w:tr>
      <w:tr w:rsidR="002B6375" w:rsidRPr="0049190A" w14:paraId="43F2F68F" w14:textId="77777777" w:rsidTr="002B6375">
        <w:tc>
          <w:tcPr>
            <w:tcW w:w="9180" w:type="dxa"/>
            <w:gridSpan w:val="5"/>
            <w:shd w:val="clear" w:color="auto" w:fill="DAEEF3" w:themeFill="accent5" w:themeFillTint="33"/>
          </w:tcPr>
          <w:p w14:paraId="3CD02C97" w14:textId="77777777" w:rsidR="002B6375" w:rsidRPr="004C38F3" w:rsidRDefault="002B6375" w:rsidP="00564ECC">
            <w:pPr>
              <w:rPr>
                <w:b/>
              </w:rPr>
            </w:pPr>
            <w:r w:rsidRPr="004C38F3">
              <w:rPr>
                <w:b/>
              </w:rPr>
              <w:t>Which group members worked on this</w:t>
            </w:r>
            <w:r>
              <w:rPr>
                <w:b/>
              </w:rPr>
              <w:t>:</w:t>
            </w:r>
          </w:p>
          <w:p w14:paraId="194B81B6" w14:textId="77777777" w:rsidR="002B6375" w:rsidRDefault="002B6375" w:rsidP="00564ECC">
            <w:pPr>
              <w:pStyle w:val="Heading4"/>
              <w:rPr>
                <w:rFonts w:asciiTheme="minorHAnsi" w:hAnsiTheme="minorHAnsi" w:cstheme="minorHAnsi"/>
                <w:b w:val="0"/>
                <w:i w:val="0"/>
                <w:iCs w:val="0"/>
                <w:color w:val="auto"/>
              </w:rPr>
            </w:pPr>
            <w:r w:rsidRPr="004C38F3">
              <w:rPr>
                <w:rFonts w:asciiTheme="minorHAnsi" w:hAnsiTheme="minorHAnsi" w:cstheme="minorHAnsi"/>
                <w:b w:val="0"/>
                <w:i w:val="0"/>
                <w:iCs w:val="0"/>
                <w:color w:val="auto"/>
              </w:rPr>
              <w:t>Indicate the name(s) of the</w:t>
            </w:r>
            <w:r>
              <w:rPr>
                <w:rFonts w:asciiTheme="minorHAnsi" w:hAnsiTheme="minorHAnsi" w:cstheme="minorHAnsi"/>
                <w:b w:val="0"/>
                <w:i w:val="0"/>
                <w:iCs w:val="0"/>
                <w:color w:val="auto"/>
              </w:rPr>
              <w:t xml:space="preserve"> section </w:t>
            </w:r>
            <w:r w:rsidRPr="004C38F3">
              <w:rPr>
                <w:rFonts w:asciiTheme="minorHAnsi" w:hAnsiTheme="minorHAnsi" w:cstheme="minorHAnsi"/>
                <w:b w:val="0"/>
                <w:i w:val="0"/>
                <w:iCs w:val="0"/>
                <w:color w:val="auto"/>
              </w:rPr>
              <w:t>leader(s), as well as all contributors.</w:t>
            </w:r>
            <w:r>
              <w:rPr>
                <w:rFonts w:asciiTheme="minorHAnsi" w:hAnsiTheme="minorHAnsi" w:cstheme="minorHAnsi"/>
                <w:b w:val="0"/>
                <w:i w:val="0"/>
                <w:iCs w:val="0"/>
                <w:color w:val="auto"/>
              </w:rPr>
              <w:t xml:space="preserve"> Note the type of contribution – </w:t>
            </w:r>
            <w:proofErr w:type="spellStart"/>
            <w:r>
              <w:rPr>
                <w:rFonts w:asciiTheme="minorHAnsi" w:hAnsiTheme="minorHAnsi" w:cstheme="minorHAnsi"/>
                <w:b w:val="0"/>
                <w:i w:val="0"/>
                <w:iCs w:val="0"/>
                <w:color w:val="auto"/>
              </w:rPr>
              <w:t>eg</w:t>
            </w:r>
            <w:proofErr w:type="spellEnd"/>
            <w:r>
              <w:rPr>
                <w:rFonts w:asciiTheme="minorHAnsi" w:hAnsiTheme="minorHAnsi" w:cstheme="minorHAnsi"/>
                <w:b w:val="0"/>
                <w:i w:val="0"/>
                <w:iCs w:val="0"/>
                <w:color w:val="auto"/>
              </w:rPr>
              <w:t xml:space="preserve"> wrote part of the text, provided feedback, proofreading etc</w:t>
            </w:r>
          </w:p>
          <w:p w14:paraId="00BBE954" w14:textId="77777777" w:rsidR="002B6375" w:rsidRPr="00AE1C56" w:rsidRDefault="002B6375" w:rsidP="00564ECC">
            <w:pPr>
              <w:pStyle w:val="Heading4"/>
              <w:rPr>
                <w:rFonts w:cs="Calibri"/>
                <w:b w:val="0"/>
                <w:bCs w:val="0"/>
              </w:rPr>
            </w:pPr>
            <w:r w:rsidRPr="004C38F3">
              <w:rPr>
                <w:rFonts w:asciiTheme="minorHAnsi" w:hAnsiTheme="minorHAnsi" w:cstheme="minorHAnsi"/>
                <w:b w:val="0"/>
                <w:i w:val="0"/>
                <w:iCs w:val="0"/>
                <w:color w:val="auto"/>
              </w:rPr>
              <w:t xml:space="preserve">Group members that have neither led nor contributed will not receive any marks for this section.  </w:t>
            </w:r>
          </w:p>
        </w:tc>
      </w:tr>
      <w:tr w:rsidR="002B6375" w:rsidRPr="007F6B5C" w14:paraId="245E85C6" w14:textId="77777777" w:rsidTr="002B6375">
        <w:tc>
          <w:tcPr>
            <w:tcW w:w="9180" w:type="dxa"/>
            <w:gridSpan w:val="5"/>
            <w:tcBorders>
              <w:top w:val="double" w:sz="4" w:space="0" w:color="548DD4" w:themeColor="text2" w:themeTint="99"/>
            </w:tcBorders>
            <w:shd w:val="clear" w:color="auto" w:fill="auto"/>
          </w:tcPr>
          <w:p w14:paraId="6D6A1E25" w14:textId="77777777" w:rsidR="00237B92" w:rsidRDefault="00237B92" w:rsidP="00237B92">
            <w:pPr>
              <w:rPr>
                <w:b/>
              </w:rPr>
            </w:pPr>
            <w:r>
              <w:rPr>
                <w:b/>
              </w:rPr>
              <w:t xml:space="preserve">Section Leader: </w:t>
            </w:r>
          </w:p>
          <w:p w14:paraId="1B135E9D" w14:textId="77777777" w:rsidR="00237B92" w:rsidRDefault="00237B92" w:rsidP="00237B92">
            <w:pPr>
              <w:rPr>
                <w:b/>
              </w:rPr>
            </w:pPr>
            <w:r>
              <w:rPr>
                <w:b/>
              </w:rPr>
              <w:t>Mehmet Gilgil – Designed and implemented</w:t>
            </w:r>
          </w:p>
          <w:p w14:paraId="51217989" w14:textId="77777777" w:rsidR="00237B92" w:rsidRDefault="00237B92" w:rsidP="00237B92">
            <w:pPr>
              <w:rPr>
                <w:b/>
              </w:rPr>
            </w:pPr>
          </w:p>
          <w:p w14:paraId="0C406812" w14:textId="77777777" w:rsidR="00237B92" w:rsidRDefault="00237B92" w:rsidP="00237B92">
            <w:pPr>
              <w:rPr>
                <w:b/>
              </w:rPr>
            </w:pPr>
            <w:r>
              <w:rPr>
                <w:b/>
              </w:rPr>
              <w:t>Contributors:</w:t>
            </w:r>
          </w:p>
          <w:p w14:paraId="1DE53237" w14:textId="77777777" w:rsidR="00237B92" w:rsidRPr="009A7444" w:rsidRDefault="00237B92" w:rsidP="00237B92">
            <w:pPr>
              <w:rPr>
                <w:b/>
                <w:bCs/>
              </w:rPr>
            </w:pPr>
            <w:r w:rsidRPr="009A7444">
              <w:rPr>
                <w:b/>
                <w:bCs/>
              </w:rPr>
              <w:t>Adnan Choudhury –provided feedback</w:t>
            </w:r>
          </w:p>
          <w:p w14:paraId="7CC419E1" w14:textId="77777777" w:rsidR="00237B92" w:rsidRPr="009A7444" w:rsidRDefault="00237B92" w:rsidP="00237B92">
            <w:pPr>
              <w:rPr>
                <w:b/>
                <w:bCs/>
              </w:rPr>
            </w:pPr>
            <w:proofErr w:type="spellStart"/>
            <w:r w:rsidRPr="009A7444">
              <w:rPr>
                <w:b/>
                <w:bCs/>
              </w:rPr>
              <w:t>Thanaphol</w:t>
            </w:r>
            <w:proofErr w:type="spellEnd"/>
            <w:r w:rsidRPr="009A7444">
              <w:rPr>
                <w:b/>
                <w:bCs/>
              </w:rPr>
              <w:t xml:space="preserve"> </w:t>
            </w:r>
            <w:proofErr w:type="spellStart"/>
            <w:r w:rsidRPr="009A7444">
              <w:rPr>
                <w:b/>
                <w:bCs/>
              </w:rPr>
              <w:t>Promsilp</w:t>
            </w:r>
            <w:proofErr w:type="spellEnd"/>
            <w:r w:rsidRPr="009A7444">
              <w:rPr>
                <w:b/>
                <w:bCs/>
              </w:rPr>
              <w:t xml:space="preserve"> –provided feedback</w:t>
            </w:r>
          </w:p>
          <w:p w14:paraId="0A21CBE5" w14:textId="77777777" w:rsidR="00237B92" w:rsidRPr="009A7444" w:rsidRDefault="00237B92" w:rsidP="00237B92">
            <w:pPr>
              <w:rPr>
                <w:b/>
                <w:bCs/>
              </w:rPr>
            </w:pPr>
            <w:r w:rsidRPr="009A7444">
              <w:rPr>
                <w:b/>
                <w:bCs/>
              </w:rPr>
              <w:t xml:space="preserve">Aleeza Muneer – </w:t>
            </w:r>
            <w:r w:rsidRPr="00C32707">
              <w:rPr>
                <w:rFonts w:cstheme="minorHAnsi"/>
                <w:b/>
                <w:bCs/>
              </w:rPr>
              <w:t>providing feedback</w:t>
            </w:r>
          </w:p>
          <w:p w14:paraId="75EFE6D5" w14:textId="53A4787F" w:rsidR="002B6375" w:rsidRPr="00237B92" w:rsidRDefault="00237B92" w:rsidP="002B6375">
            <w:pPr>
              <w:rPr>
                <w:b/>
                <w:bCs/>
              </w:rPr>
            </w:pPr>
            <w:r w:rsidRPr="009A7444">
              <w:rPr>
                <w:b/>
                <w:bCs/>
              </w:rPr>
              <w:t xml:space="preserve">Muhammad Hashmi </w:t>
            </w:r>
            <w:r>
              <w:rPr>
                <w:b/>
                <w:bCs/>
              </w:rPr>
              <w:t xml:space="preserve">- </w:t>
            </w:r>
            <w:r w:rsidRPr="00C32707">
              <w:rPr>
                <w:rFonts w:cstheme="minorHAnsi"/>
                <w:b/>
                <w:bCs/>
              </w:rPr>
              <w:t>providing feedback</w:t>
            </w:r>
            <w:r>
              <w:rPr>
                <w:rFonts w:cstheme="minorHAnsi"/>
                <w:b/>
                <w:bCs/>
              </w:rPr>
              <w:t xml:space="preserve"> and reviewed final version</w:t>
            </w:r>
          </w:p>
          <w:p w14:paraId="48E8C1C5" w14:textId="77777777" w:rsidR="002B6375" w:rsidRPr="002B6375" w:rsidRDefault="002B6375" w:rsidP="002B6375"/>
        </w:tc>
      </w:tr>
      <w:tr w:rsidR="008D3B4E" w:rsidRPr="0049190A" w14:paraId="3C5815A0" w14:textId="77777777" w:rsidTr="002B6375">
        <w:tc>
          <w:tcPr>
            <w:tcW w:w="9180" w:type="dxa"/>
            <w:gridSpan w:val="5"/>
            <w:shd w:val="clear" w:color="auto" w:fill="DAEEF3" w:themeFill="accent5" w:themeFillTint="33"/>
          </w:tcPr>
          <w:p w14:paraId="73340F1B" w14:textId="47EA070E" w:rsidR="008D3B4E" w:rsidRDefault="008D3B4E" w:rsidP="008257C4">
            <w:pPr>
              <w:tabs>
                <w:tab w:val="left" w:pos="2694"/>
              </w:tabs>
              <w:rPr>
                <w:rFonts w:cs="Calibri"/>
                <w:bCs/>
              </w:rPr>
            </w:pPr>
            <w:r w:rsidRPr="00AE1C56">
              <w:rPr>
                <w:rFonts w:cs="Calibri"/>
                <w:b/>
                <w:bCs/>
              </w:rPr>
              <w:t xml:space="preserve">Guidance: </w:t>
            </w:r>
            <w:r>
              <w:rPr>
                <w:rFonts w:cs="Calibri"/>
                <w:bCs/>
              </w:rPr>
              <w:t>Attach here a screen</w:t>
            </w:r>
            <w:r w:rsidR="00383429">
              <w:rPr>
                <w:rFonts w:cs="Calibri"/>
                <w:bCs/>
              </w:rPr>
              <w:t>shot</w:t>
            </w:r>
            <w:r>
              <w:rPr>
                <w:rFonts w:cs="Calibri"/>
                <w:bCs/>
              </w:rPr>
              <w:t xml:space="preserve"> of the front end of your application, in</w:t>
            </w:r>
            <w:r w:rsidR="00D353F0">
              <w:rPr>
                <w:rFonts w:cs="Calibri"/>
                <w:bCs/>
              </w:rPr>
              <w:t xml:space="preserve">corporating </w:t>
            </w:r>
            <w:r>
              <w:rPr>
                <w:rFonts w:cs="Calibri"/>
                <w:bCs/>
              </w:rPr>
              <w:t>the elements from each group member</w:t>
            </w:r>
            <w:r w:rsidR="00D353F0">
              <w:rPr>
                <w:rFonts w:cs="Calibri"/>
                <w:bCs/>
              </w:rPr>
              <w:t>.</w:t>
            </w:r>
          </w:p>
          <w:p w14:paraId="04547669" w14:textId="374F5603" w:rsidR="00D353F0" w:rsidRDefault="00D353F0" w:rsidP="008257C4">
            <w:pPr>
              <w:tabs>
                <w:tab w:val="left" w:pos="2694"/>
              </w:tabs>
              <w:rPr>
                <w:rFonts w:cs="Calibri"/>
                <w:bCs/>
              </w:rPr>
            </w:pPr>
          </w:p>
          <w:p w14:paraId="79A38FF2" w14:textId="1DBA5354" w:rsidR="00D353F0" w:rsidRDefault="00F81647" w:rsidP="00CB0B97">
            <w:pPr>
              <w:pStyle w:val="ListParagraph"/>
              <w:numPr>
                <w:ilvl w:val="0"/>
                <w:numId w:val="15"/>
              </w:numPr>
              <w:tabs>
                <w:tab w:val="left" w:pos="2694"/>
              </w:tabs>
              <w:rPr>
                <w:rFonts w:cs="Calibri"/>
                <w:bCs/>
              </w:rPr>
            </w:pPr>
            <w:r>
              <w:rPr>
                <w:rFonts w:cs="Calibri"/>
                <w:bCs/>
              </w:rPr>
              <w:t xml:space="preserve">Discuss here the main UI/UX principles you applied in your implementation. Discuss whether the UI/UX experience is consistent across the pages of the applications. Support your text with examples from your implementation and reflect on the final front end submission. </w:t>
            </w:r>
            <w:proofErr w:type="spellStart"/>
            <w:r>
              <w:rPr>
                <w:rFonts w:cs="Calibri"/>
                <w:bCs/>
              </w:rPr>
              <w:t>Eg</w:t>
            </w:r>
            <w:proofErr w:type="spellEnd"/>
            <w:r>
              <w:rPr>
                <w:rFonts w:cs="Calibri"/>
                <w:bCs/>
              </w:rPr>
              <w:t xml:space="preserve"> what </w:t>
            </w:r>
            <w:r w:rsidR="002B6375">
              <w:rPr>
                <w:rFonts w:cs="Calibri"/>
                <w:bCs/>
              </w:rPr>
              <w:t>you feel provides good user experience and why</w:t>
            </w:r>
            <w:r>
              <w:rPr>
                <w:rFonts w:cs="Calibri"/>
                <w:bCs/>
              </w:rPr>
              <w:t>; what would enhance user experience.</w:t>
            </w:r>
          </w:p>
          <w:p w14:paraId="0E5DDD85" w14:textId="585A9407" w:rsidR="00CB0B97" w:rsidRPr="002B6375" w:rsidRDefault="00CB0B97" w:rsidP="00CB0B97">
            <w:pPr>
              <w:pStyle w:val="ListParagraph"/>
              <w:numPr>
                <w:ilvl w:val="0"/>
                <w:numId w:val="15"/>
              </w:numPr>
              <w:tabs>
                <w:tab w:val="left" w:pos="2694"/>
              </w:tabs>
              <w:rPr>
                <w:rFonts w:cs="Calibri"/>
                <w:color w:val="000000"/>
              </w:rPr>
            </w:pPr>
            <w:r w:rsidRPr="00CB0B97">
              <w:rPr>
                <w:rFonts w:cs="Calibri"/>
                <w:bCs/>
              </w:rPr>
              <w:t xml:space="preserve">Marking of this section will also include </w:t>
            </w:r>
            <w:r>
              <w:rPr>
                <w:rFonts w:cs="Calibri"/>
                <w:bCs/>
              </w:rPr>
              <w:t xml:space="preserve">the defence of your work during the demonstration </w:t>
            </w:r>
            <w:r w:rsidR="00F81647">
              <w:rPr>
                <w:rFonts w:cs="Calibri"/>
                <w:bCs/>
              </w:rPr>
              <w:t>as well as review of the application through the video.</w:t>
            </w:r>
          </w:p>
          <w:p w14:paraId="7C11C6E0" w14:textId="1DCA89FD" w:rsidR="002B6375" w:rsidRPr="00CB0B97" w:rsidRDefault="002B6375" w:rsidP="00CB0B97">
            <w:pPr>
              <w:pStyle w:val="ListParagraph"/>
              <w:numPr>
                <w:ilvl w:val="0"/>
                <w:numId w:val="15"/>
              </w:numPr>
              <w:tabs>
                <w:tab w:val="left" w:pos="2694"/>
              </w:tabs>
              <w:rPr>
                <w:rFonts w:cs="Calibri"/>
                <w:color w:val="000000"/>
              </w:rPr>
            </w:pPr>
            <w:r>
              <w:rPr>
                <w:rFonts w:cs="Calibri"/>
                <w:bCs/>
              </w:rPr>
              <w:t>Use as many pages as required</w:t>
            </w:r>
          </w:p>
          <w:p w14:paraId="5A9C6192" w14:textId="04DE6275" w:rsidR="00F41B6E" w:rsidRPr="00D353F0" w:rsidRDefault="00F41B6E" w:rsidP="00CC5A06">
            <w:pPr>
              <w:pStyle w:val="ListParagraph"/>
              <w:tabs>
                <w:tab w:val="left" w:pos="2694"/>
              </w:tabs>
              <w:rPr>
                <w:rFonts w:cs="Calibri"/>
                <w:color w:val="000000"/>
              </w:rPr>
            </w:pPr>
          </w:p>
        </w:tc>
      </w:tr>
    </w:tbl>
    <w:p w14:paraId="3144FCA0" w14:textId="55ACE8F8" w:rsidR="00237B92" w:rsidRDefault="00237B92" w:rsidP="00237B92">
      <w:pPr>
        <w:spacing w:after="200" w:line="276" w:lineRule="auto"/>
        <w:rPr>
          <w:bCs/>
          <w:iCs/>
        </w:rPr>
      </w:pPr>
      <w:r w:rsidRPr="00237B92">
        <w:rPr>
          <w:bCs/>
          <w:iCs/>
        </w:rPr>
        <w:t xml:space="preserve">In our Sky Health Check application, we made sure to follow key UI/UX principles like consistency, simplicity, and accessibility. The design is visually consistent across all pages, with the same Sky branding, colour palette, and layout structure, which helps users build familiarity and confidence as they move between sections. This aligns with the UI principle </w:t>
      </w:r>
      <w:r w:rsidRPr="00237B92">
        <w:rPr>
          <w:bCs/>
          <w:iCs/>
        </w:rPr>
        <w:lastRenderedPageBreak/>
        <w:t>of consistency and standards, making the platform feel professional and predictable.</w:t>
      </w:r>
      <w:r w:rsidR="00AB34C4">
        <w:rPr>
          <w:bCs/>
          <w:iCs/>
        </w:rPr>
        <w:t xml:space="preserve"> All pages </w:t>
      </w:r>
      <w:r w:rsidR="00326576">
        <w:rPr>
          <w:bCs/>
          <w:iCs/>
        </w:rPr>
        <w:t xml:space="preserve">have </w:t>
      </w:r>
      <w:r w:rsidR="00AB34C4">
        <w:rPr>
          <w:bCs/>
          <w:iCs/>
        </w:rPr>
        <w:t xml:space="preserve">clear fonts, with </w:t>
      </w:r>
      <w:proofErr w:type="gramStart"/>
      <w:r w:rsidR="00326576">
        <w:rPr>
          <w:bCs/>
          <w:iCs/>
        </w:rPr>
        <w:t>easy to</w:t>
      </w:r>
      <w:r w:rsidR="00AB34C4">
        <w:rPr>
          <w:bCs/>
          <w:iCs/>
        </w:rPr>
        <w:t xml:space="preserve"> understand</w:t>
      </w:r>
      <w:proofErr w:type="gramEnd"/>
      <w:r w:rsidR="00AB34C4">
        <w:rPr>
          <w:bCs/>
          <w:iCs/>
        </w:rPr>
        <w:t xml:space="preserve"> layouts and UI. The information is always </w:t>
      </w:r>
      <w:proofErr w:type="spellStart"/>
      <w:r w:rsidR="00AB34C4">
        <w:rPr>
          <w:bCs/>
          <w:iCs/>
        </w:rPr>
        <w:t>c</w:t>
      </w:r>
      <w:r w:rsidR="00326576">
        <w:rPr>
          <w:bCs/>
          <w:iCs/>
        </w:rPr>
        <w:t>e</w:t>
      </w:r>
      <w:r w:rsidR="00AB34C4">
        <w:rPr>
          <w:bCs/>
          <w:iCs/>
        </w:rPr>
        <w:t>ntered</w:t>
      </w:r>
      <w:proofErr w:type="spellEnd"/>
      <w:r w:rsidR="00AB34C4">
        <w:rPr>
          <w:bCs/>
          <w:iCs/>
        </w:rPr>
        <w:t xml:space="preserve"> and presented to the user in a clear fashion.</w:t>
      </w:r>
    </w:p>
    <w:p w14:paraId="4009C822" w14:textId="3D143E1C" w:rsidR="00AB34C4" w:rsidRPr="00237B92" w:rsidRDefault="00AB34C4" w:rsidP="00237B92">
      <w:pPr>
        <w:spacing w:after="200" w:line="276" w:lineRule="auto"/>
        <w:rPr>
          <w:bCs/>
          <w:iCs/>
        </w:rPr>
      </w:pPr>
      <w:r>
        <w:rPr>
          <w:noProof/>
        </w:rPr>
        <w:drawing>
          <wp:inline distT="0" distB="0" distL="0" distR="0" wp14:anchorId="4C9F9DA0" wp14:editId="16CC07D0">
            <wp:extent cx="2120306" cy="1819275"/>
            <wp:effectExtent l="0" t="0" r="0" b="0"/>
            <wp:docPr id="42983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3433" name="Picture 1" descr="A screenshot of a computer&#10;&#10;AI-generated content may be incorrect."/>
                    <pic:cNvPicPr/>
                  </pic:nvPicPr>
                  <pic:blipFill>
                    <a:blip r:embed="rId7"/>
                    <a:stretch>
                      <a:fillRect/>
                    </a:stretch>
                  </pic:blipFill>
                  <pic:spPr>
                    <a:xfrm>
                      <a:off x="0" y="0"/>
                      <a:ext cx="2125581" cy="1823801"/>
                    </a:xfrm>
                    <a:prstGeom prst="rect">
                      <a:avLst/>
                    </a:prstGeom>
                  </pic:spPr>
                </pic:pic>
              </a:graphicData>
            </a:graphic>
          </wp:inline>
        </w:drawing>
      </w:r>
    </w:p>
    <w:p w14:paraId="74F509B4" w14:textId="77777777" w:rsidR="00237B92" w:rsidRDefault="00237B92" w:rsidP="00237B92">
      <w:pPr>
        <w:spacing w:after="200" w:line="276" w:lineRule="auto"/>
        <w:rPr>
          <w:noProof/>
        </w:rPr>
      </w:pPr>
      <w:r w:rsidRPr="00237B92">
        <w:rPr>
          <w:bCs/>
          <w:iCs/>
        </w:rPr>
        <w:t>Strong contrast checking was also applied throughout the design. We used clear white text on dark backgrounds and dark text on light backgrounds to ensure that all content is easy to read. This improves accessibility, especially for users with visual impairments or those using the application in different lighting conditions. Maintaining high contrast levels supports the principle of accessibility, ensuring that all users have an equally smooth experience.</w:t>
      </w:r>
      <w:r w:rsidRPr="00237B92">
        <w:rPr>
          <w:noProof/>
        </w:rPr>
        <w:t xml:space="preserve"> </w:t>
      </w:r>
    </w:p>
    <w:p w14:paraId="3E9C63A3" w14:textId="24962A99" w:rsidR="00237B92" w:rsidRPr="00237B92" w:rsidRDefault="00237B92" w:rsidP="00237B92">
      <w:pPr>
        <w:spacing w:after="200" w:line="276" w:lineRule="auto"/>
        <w:rPr>
          <w:bCs/>
          <w:iCs/>
        </w:rPr>
      </w:pPr>
      <w:r>
        <w:rPr>
          <w:noProof/>
        </w:rPr>
        <w:drawing>
          <wp:inline distT="0" distB="0" distL="0" distR="0" wp14:anchorId="2FECF378" wp14:editId="30450BCD">
            <wp:extent cx="2457450" cy="3420771"/>
            <wp:effectExtent l="0" t="0" r="0" b="8255"/>
            <wp:docPr id="174468613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86136" name="Picture 1" descr="A screenshot of a computer screen&#10;&#10;AI-generated content may be incorrect."/>
                    <pic:cNvPicPr/>
                  </pic:nvPicPr>
                  <pic:blipFill>
                    <a:blip r:embed="rId8"/>
                    <a:stretch>
                      <a:fillRect/>
                    </a:stretch>
                  </pic:blipFill>
                  <pic:spPr>
                    <a:xfrm>
                      <a:off x="0" y="0"/>
                      <a:ext cx="2483065" cy="3456427"/>
                    </a:xfrm>
                    <a:prstGeom prst="rect">
                      <a:avLst/>
                    </a:prstGeom>
                  </pic:spPr>
                </pic:pic>
              </a:graphicData>
            </a:graphic>
          </wp:inline>
        </w:drawing>
      </w:r>
      <w:r>
        <w:rPr>
          <w:noProof/>
        </w:rPr>
        <w:drawing>
          <wp:inline distT="0" distB="0" distL="0" distR="0" wp14:anchorId="33FA6071" wp14:editId="07D0BE7B">
            <wp:extent cx="3143250" cy="2119117"/>
            <wp:effectExtent l="0" t="0" r="0" b="0"/>
            <wp:docPr id="490299191" name="Picture 1"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9191" name="Picture 1" descr="A screenshot of a survey&#10;&#10;AI-generated content may be incorrect."/>
                    <pic:cNvPicPr/>
                  </pic:nvPicPr>
                  <pic:blipFill>
                    <a:blip r:embed="rId9"/>
                    <a:stretch>
                      <a:fillRect/>
                    </a:stretch>
                  </pic:blipFill>
                  <pic:spPr>
                    <a:xfrm>
                      <a:off x="0" y="0"/>
                      <a:ext cx="3148178" cy="2122439"/>
                    </a:xfrm>
                    <a:prstGeom prst="rect">
                      <a:avLst/>
                    </a:prstGeom>
                  </pic:spPr>
                </pic:pic>
              </a:graphicData>
            </a:graphic>
          </wp:inline>
        </w:drawing>
      </w:r>
    </w:p>
    <w:p w14:paraId="09C73379" w14:textId="6FCBD6CB" w:rsidR="00237B92" w:rsidRDefault="00237B92" w:rsidP="00237B92">
      <w:pPr>
        <w:spacing w:after="200" w:line="276" w:lineRule="auto"/>
        <w:rPr>
          <w:noProof/>
        </w:rPr>
      </w:pPr>
      <w:r w:rsidRPr="00237B92">
        <w:rPr>
          <w:bCs/>
          <w:iCs/>
        </w:rPr>
        <w:t xml:space="preserve">Ease of navigation was another important priority. We included a simple and clear top navigation bar across all pages, allowing users to move between Home, Health Check, Summary, Profile, and Logout quickly and without confusion. The navigation bar is also sticky, so it stays visible at the top of the page even when users scroll down. This small detail makes navigation even easier, as users can access different sections at any time without having to scroll back up. These choices follow the principle of user control and freedom, </w:t>
      </w:r>
      <w:r w:rsidRPr="00237B92">
        <w:rPr>
          <w:bCs/>
          <w:iCs/>
        </w:rPr>
        <w:lastRenderedPageBreak/>
        <w:t>where users should easily understand how to get where they need to go without feeling lost or stuck. Each main task (such as logging in, signing up, or resetting a password) also has its own focused, uncluttered page, which follows the principle of minimalist design by avoiding unnecessary elements that could overwhelm or distract users.</w:t>
      </w:r>
      <w:r w:rsidRPr="00237B92">
        <w:rPr>
          <w:noProof/>
        </w:rPr>
        <w:t xml:space="preserve"> </w:t>
      </w:r>
    </w:p>
    <w:p w14:paraId="10A73212" w14:textId="2405B395" w:rsidR="00237B92" w:rsidRPr="00237B92" w:rsidRDefault="00237B92" w:rsidP="00237B92">
      <w:pPr>
        <w:spacing w:after="200" w:line="276" w:lineRule="auto"/>
        <w:rPr>
          <w:bCs/>
          <w:iCs/>
        </w:rPr>
      </w:pPr>
      <w:r>
        <w:rPr>
          <w:noProof/>
        </w:rPr>
        <w:drawing>
          <wp:inline distT="0" distB="0" distL="0" distR="0" wp14:anchorId="42CBC0E7" wp14:editId="351C81A5">
            <wp:extent cx="3913912" cy="2514600"/>
            <wp:effectExtent l="0" t="0" r="0" b="0"/>
            <wp:docPr id="296961309"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1309" name="Picture 1" descr="A screenshot of a website&#10;&#10;AI-generated content may be incorrect."/>
                    <pic:cNvPicPr/>
                  </pic:nvPicPr>
                  <pic:blipFill>
                    <a:blip r:embed="rId10"/>
                    <a:stretch>
                      <a:fillRect/>
                    </a:stretch>
                  </pic:blipFill>
                  <pic:spPr>
                    <a:xfrm>
                      <a:off x="0" y="0"/>
                      <a:ext cx="3943735" cy="2533761"/>
                    </a:xfrm>
                    <a:prstGeom prst="rect">
                      <a:avLst/>
                    </a:prstGeom>
                  </pic:spPr>
                </pic:pic>
              </a:graphicData>
            </a:graphic>
          </wp:inline>
        </w:drawing>
      </w:r>
    </w:p>
    <w:p w14:paraId="5840FAA4" w14:textId="3D13CE07" w:rsidR="00237B92" w:rsidRDefault="00237B92" w:rsidP="00237B92">
      <w:pPr>
        <w:spacing w:after="200" w:line="276" w:lineRule="auto"/>
        <w:rPr>
          <w:noProof/>
        </w:rPr>
      </w:pPr>
      <w:r w:rsidRPr="00237B92">
        <w:rPr>
          <w:bCs/>
          <w:iCs/>
        </w:rPr>
        <w:t>We also ensured the platform is responsive across different viewports. Whether viewed on a large desktop monitor or a smaller mobile device, the layout adjusts smoothly without losing clarity or cutting off content. This follows the responsive design principle, maintaining a consistent and user-friendly experience across all devices. On smaller screens, the navigation bar automatically switches to an accordion-style menu, which keeps the interface clean and avoids clutter, while still giving users easy access to all sections. Forms remain centred and readable, and text maintains proper spacing even on smaller screens, helping preserve usability and clarity no matter what device is used.</w:t>
      </w:r>
      <w:r w:rsidRPr="00237B92">
        <w:rPr>
          <w:noProof/>
        </w:rPr>
        <w:t xml:space="preserve"> </w:t>
      </w:r>
      <w:r>
        <w:rPr>
          <w:noProof/>
        </w:rPr>
        <w:drawing>
          <wp:inline distT="0" distB="0" distL="0" distR="0" wp14:anchorId="4FE2D390" wp14:editId="0EDED070">
            <wp:extent cx="2434286" cy="3409950"/>
            <wp:effectExtent l="0" t="0" r="4445" b="0"/>
            <wp:docPr id="30509917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99176" name="Picture 1" descr="A screenshot of a phone&#10;&#10;AI-generated content may be incorrect."/>
                    <pic:cNvPicPr/>
                  </pic:nvPicPr>
                  <pic:blipFill>
                    <a:blip r:embed="rId11"/>
                    <a:stretch>
                      <a:fillRect/>
                    </a:stretch>
                  </pic:blipFill>
                  <pic:spPr>
                    <a:xfrm>
                      <a:off x="0" y="0"/>
                      <a:ext cx="2467887" cy="3457018"/>
                    </a:xfrm>
                    <a:prstGeom prst="rect">
                      <a:avLst/>
                    </a:prstGeom>
                  </pic:spPr>
                </pic:pic>
              </a:graphicData>
            </a:graphic>
          </wp:inline>
        </w:drawing>
      </w:r>
      <w:r>
        <w:rPr>
          <w:noProof/>
        </w:rPr>
        <w:drawing>
          <wp:inline distT="0" distB="0" distL="0" distR="0" wp14:anchorId="3BD3B989" wp14:editId="5CB3D5C5">
            <wp:extent cx="2279320" cy="3171825"/>
            <wp:effectExtent l="0" t="0" r="6985" b="0"/>
            <wp:docPr id="778525029" name="Picture 1" descr="A screen 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25029" name="Picture 1" descr="A screen shot of a login form&#10;&#10;AI-generated content may be incorrect."/>
                    <pic:cNvPicPr/>
                  </pic:nvPicPr>
                  <pic:blipFill>
                    <a:blip r:embed="rId12"/>
                    <a:stretch>
                      <a:fillRect/>
                    </a:stretch>
                  </pic:blipFill>
                  <pic:spPr>
                    <a:xfrm>
                      <a:off x="0" y="0"/>
                      <a:ext cx="2294598" cy="3193085"/>
                    </a:xfrm>
                    <a:prstGeom prst="rect">
                      <a:avLst/>
                    </a:prstGeom>
                  </pic:spPr>
                </pic:pic>
              </a:graphicData>
            </a:graphic>
          </wp:inline>
        </w:drawing>
      </w:r>
    </w:p>
    <w:p w14:paraId="79388572" w14:textId="2DA75EC7" w:rsidR="00237B92" w:rsidRPr="00237B92" w:rsidRDefault="00237B92" w:rsidP="00237B92">
      <w:pPr>
        <w:spacing w:after="200" w:line="276" w:lineRule="auto"/>
        <w:rPr>
          <w:bCs/>
          <w:iCs/>
        </w:rPr>
      </w:pPr>
    </w:p>
    <w:p w14:paraId="18425000" w14:textId="77777777" w:rsidR="00237B92" w:rsidRDefault="00237B92" w:rsidP="00237B92">
      <w:pPr>
        <w:spacing w:after="200" w:line="276" w:lineRule="auto"/>
        <w:rPr>
          <w:noProof/>
        </w:rPr>
      </w:pPr>
      <w:r w:rsidRPr="00237B92">
        <w:rPr>
          <w:bCs/>
          <w:iCs/>
        </w:rPr>
        <w:t>Clear system feedback was another important element we implemented. When users take important actions, such as attempting to log in or resetting their password, they receive clear success or error messages. For example, a failed login attempt displays an error explaining the problem, while a successful password reset shows a confirmation message. This follows the UI/UX principle of visibility of system status, where users are always kept informed about what is happening in the system, reducing uncertainty and building trust.</w:t>
      </w:r>
      <w:r w:rsidRPr="00237B92">
        <w:rPr>
          <w:noProof/>
        </w:rPr>
        <w:t xml:space="preserve"> </w:t>
      </w:r>
    </w:p>
    <w:p w14:paraId="08646D5D" w14:textId="47B57B27" w:rsidR="00237B92" w:rsidRDefault="00237B92" w:rsidP="00237B92">
      <w:pPr>
        <w:spacing w:after="200" w:line="276" w:lineRule="auto"/>
        <w:rPr>
          <w:bCs/>
          <w:iCs/>
        </w:rPr>
      </w:pPr>
      <w:r>
        <w:rPr>
          <w:noProof/>
        </w:rPr>
        <w:drawing>
          <wp:inline distT="0" distB="0" distL="0" distR="0" wp14:anchorId="5C4D722A" wp14:editId="529F6368">
            <wp:extent cx="5731510" cy="318770"/>
            <wp:effectExtent l="0" t="0" r="2540" b="5080"/>
            <wp:docPr id="156886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62195" name=""/>
                    <pic:cNvPicPr/>
                  </pic:nvPicPr>
                  <pic:blipFill>
                    <a:blip r:embed="rId13"/>
                    <a:stretch>
                      <a:fillRect/>
                    </a:stretch>
                  </pic:blipFill>
                  <pic:spPr>
                    <a:xfrm>
                      <a:off x="0" y="0"/>
                      <a:ext cx="5731510" cy="318770"/>
                    </a:xfrm>
                    <a:prstGeom prst="rect">
                      <a:avLst/>
                    </a:prstGeom>
                  </pic:spPr>
                </pic:pic>
              </a:graphicData>
            </a:graphic>
          </wp:inline>
        </w:drawing>
      </w:r>
    </w:p>
    <w:p w14:paraId="11F4EE53" w14:textId="6EFD45BF" w:rsidR="00AB34C4" w:rsidRDefault="00AB34C4" w:rsidP="00237B92">
      <w:pPr>
        <w:spacing w:after="200" w:line="276" w:lineRule="auto"/>
        <w:rPr>
          <w:bCs/>
          <w:iCs/>
        </w:rPr>
      </w:pPr>
      <w:r>
        <w:rPr>
          <w:bCs/>
          <w:iCs/>
        </w:rPr>
        <w:t>We minimised bloat to maximise functionality. We only showed on screen relevant information to the user that the user was searching for. This makes the website extremely user friendly even to newer users. One example of this is in the summary page where information is presented in a fashion where it is clear, concise and easy to understand even to the least tech savvy user.</w:t>
      </w:r>
    </w:p>
    <w:p w14:paraId="2E693C8F" w14:textId="1E9F46A5" w:rsidR="00AB34C4" w:rsidRDefault="00AB34C4" w:rsidP="00237B92">
      <w:pPr>
        <w:spacing w:after="200" w:line="276" w:lineRule="auto"/>
        <w:rPr>
          <w:bCs/>
          <w:iCs/>
        </w:rPr>
      </w:pPr>
      <w:r>
        <w:rPr>
          <w:noProof/>
        </w:rPr>
        <w:drawing>
          <wp:inline distT="0" distB="0" distL="0" distR="0" wp14:anchorId="5F65E648" wp14:editId="6B747D71">
            <wp:extent cx="4855965" cy="3352800"/>
            <wp:effectExtent l="0" t="0" r="1905" b="0"/>
            <wp:docPr id="7986702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70246" name="Picture 1" descr="A screenshot of a graph&#10;&#10;AI-generated content may be incorrect."/>
                    <pic:cNvPicPr/>
                  </pic:nvPicPr>
                  <pic:blipFill>
                    <a:blip r:embed="rId14"/>
                    <a:stretch>
                      <a:fillRect/>
                    </a:stretch>
                  </pic:blipFill>
                  <pic:spPr>
                    <a:xfrm>
                      <a:off x="0" y="0"/>
                      <a:ext cx="4862099" cy="3357035"/>
                    </a:xfrm>
                    <a:prstGeom prst="rect">
                      <a:avLst/>
                    </a:prstGeom>
                  </pic:spPr>
                </pic:pic>
              </a:graphicData>
            </a:graphic>
          </wp:inline>
        </w:drawing>
      </w:r>
    </w:p>
    <w:p w14:paraId="6D329EF6" w14:textId="77777777" w:rsidR="00AB34C4" w:rsidRPr="00237B92" w:rsidRDefault="00AB34C4" w:rsidP="00237B92">
      <w:pPr>
        <w:spacing w:after="200" w:line="276" w:lineRule="auto"/>
        <w:rPr>
          <w:bCs/>
          <w:iCs/>
        </w:rPr>
      </w:pPr>
    </w:p>
    <w:p w14:paraId="3BBC3471" w14:textId="21A65BBA" w:rsidR="002C3CCE" w:rsidRDefault="00237B92">
      <w:pPr>
        <w:spacing w:after="200" w:line="276" w:lineRule="auto"/>
        <w:rPr>
          <w:bCs/>
          <w:iCs/>
        </w:rPr>
      </w:pPr>
      <w:r w:rsidRPr="00237B92">
        <w:rPr>
          <w:bCs/>
          <w:iCs/>
        </w:rPr>
        <w:t>Overall, by focusing on consistency, accessibility, simplicity, feedback, and responsiveness, our application provides a clean and intuitive user experience. If we were to improve it further, we would add subtle interactive elements, such as button hover animations, and refine the font size hierarchy slightly to guide the user’s attention even more clearly throughout the interface.</w:t>
      </w:r>
    </w:p>
    <w:p w14:paraId="71638E35" w14:textId="015DD77B" w:rsidR="002C3CCE" w:rsidRDefault="002C3CCE">
      <w:pPr>
        <w:spacing w:after="200" w:line="276" w:lineRule="auto"/>
        <w:rPr>
          <w:bCs/>
          <w:iCs/>
        </w:rPr>
      </w:pPr>
      <w:r>
        <w:rPr>
          <w:bCs/>
          <w:iCs/>
        </w:rPr>
        <w:br w:type="page"/>
      </w:r>
    </w:p>
    <w:tbl>
      <w:tblPr>
        <w:tblStyle w:val="LightGrid-Accent5"/>
        <w:tblW w:w="9180" w:type="dxa"/>
        <w:tblLayout w:type="fixed"/>
        <w:tblLook w:val="04A0" w:firstRow="1" w:lastRow="0" w:firstColumn="1" w:lastColumn="0" w:noHBand="0" w:noVBand="1"/>
      </w:tblPr>
      <w:tblGrid>
        <w:gridCol w:w="9180"/>
      </w:tblGrid>
      <w:tr w:rsidR="001B497D" w:rsidRPr="007F6B5C" w14:paraId="22A938C8" w14:textId="77777777" w:rsidTr="00135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shd w:val="clear" w:color="auto" w:fill="DAEEF3" w:themeFill="accent5" w:themeFillTint="33"/>
          </w:tcPr>
          <w:p w14:paraId="7DF32122" w14:textId="76309797" w:rsidR="001B497D" w:rsidRPr="00135861" w:rsidRDefault="001B497D" w:rsidP="0038323F">
            <w:pPr>
              <w:pStyle w:val="Heading4"/>
              <w:ind w:left="360"/>
              <w:rPr>
                <w:b/>
                <w:bCs/>
                <w:i w:val="0"/>
                <w:sz w:val="28"/>
                <w:szCs w:val="28"/>
              </w:rPr>
            </w:pPr>
            <w:r w:rsidRPr="00135861">
              <w:rPr>
                <w:b/>
                <w:bCs/>
                <w:i w:val="0"/>
                <w:sz w:val="28"/>
                <w:szCs w:val="28"/>
              </w:rPr>
              <w:lastRenderedPageBreak/>
              <w:t>2a.  (only if you cannot fill in part 2 above)</w:t>
            </w:r>
          </w:p>
          <w:p w14:paraId="734B1673" w14:textId="77777777" w:rsidR="001B497D" w:rsidRPr="007F6B5C" w:rsidRDefault="001B497D" w:rsidP="0038323F">
            <w:pPr>
              <w:pStyle w:val="Heading4"/>
              <w:ind w:left="360"/>
              <w:rPr>
                <w:rFonts w:cs="Calibri"/>
                <w:i w:val="0"/>
                <w:color w:val="000000"/>
                <w:sz w:val="28"/>
                <w:szCs w:val="28"/>
              </w:rPr>
            </w:pPr>
            <w:r w:rsidRPr="00135861">
              <w:rPr>
                <w:b/>
                <w:bCs/>
                <w:i w:val="0"/>
                <w:sz w:val="28"/>
                <w:szCs w:val="28"/>
              </w:rPr>
              <w:t>Application Front End (HCI) – individual part</w:t>
            </w:r>
            <w:r>
              <w:rPr>
                <w:i w:val="0"/>
                <w:sz w:val="28"/>
                <w:szCs w:val="28"/>
              </w:rPr>
              <w:t xml:space="preserve"> </w:t>
            </w:r>
          </w:p>
        </w:tc>
      </w:tr>
      <w:tr w:rsidR="001B497D" w:rsidRPr="0049190A" w14:paraId="67783C8C" w14:textId="77777777" w:rsidTr="001B4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14:paraId="50F42600" w14:textId="77777777" w:rsidR="001B497D" w:rsidRDefault="001B497D" w:rsidP="0038323F">
            <w:pPr>
              <w:tabs>
                <w:tab w:val="left" w:pos="2694"/>
              </w:tabs>
              <w:rPr>
                <w:rFonts w:cs="Calibri"/>
                <w:bCs w:val="0"/>
              </w:rPr>
            </w:pPr>
          </w:p>
          <w:p w14:paraId="4162A391" w14:textId="77777777" w:rsidR="001B497D" w:rsidRPr="001B497D" w:rsidRDefault="001B497D" w:rsidP="0038323F">
            <w:pPr>
              <w:tabs>
                <w:tab w:val="left" w:pos="2694"/>
              </w:tabs>
              <w:rPr>
                <w:rFonts w:cs="Calibri"/>
                <w:b w:val="0"/>
                <w:bCs w:val="0"/>
                <w:color w:val="000000"/>
              </w:rPr>
            </w:pPr>
            <w:r w:rsidRPr="001B497D">
              <w:rPr>
                <w:rFonts w:cs="Calibri"/>
                <w:b w:val="0"/>
                <w:bCs w:val="0"/>
                <w:color w:val="000000"/>
              </w:rPr>
              <w:t>If you have not been able to connect your part to the group application:</w:t>
            </w:r>
          </w:p>
          <w:p w14:paraId="0029DC27" w14:textId="77777777" w:rsidR="001B497D" w:rsidRPr="001B497D" w:rsidRDefault="001B497D" w:rsidP="0038323F">
            <w:pPr>
              <w:pStyle w:val="ListParagraph"/>
              <w:numPr>
                <w:ilvl w:val="0"/>
                <w:numId w:val="15"/>
              </w:numPr>
              <w:tabs>
                <w:tab w:val="left" w:pos="2694"/>
              </w:tabs>
              <w:rPr>
                <w:rFonts w:cs="Calibri"/>
                <w:b w:val="0"/>
                <w:bCs w:val="0"/>
                <w:color w:val="000000"/>
              </w:rPr>
            </w:pPr>
            <w:r w:rsidRPr="001B497D">
              <w:rPr>
                <w:b w:val="0"/>
                <w:bCs w:val="0"/>
              </w:rPr>
              <w:t>Attach here a screenshot of the front end of your own implemented part.</w:t>
            </w:r>
          </w:p>
          <w:p w14:paraId="60EF7BEA" w14:textId="77777777" w:rsidR="001B497D" w:rsidRPr="001B497D" w:rsidRDefault="001B497D" w:rsidP="0038323F">
            <w:pPr>
              <w:pStyle w:val="ListParagraph"/>
              <w:numPr>
                <w:ilvl w:val="0"/>
                <w:numId w:val="15"/>
              </w:numPr>
              <w:tabs>
                <w:tab w:val="left" w:pos="2694"/>
              </w:tabs>
              <w:rPr>
                <w:rFonts w:cs="Calibri"/>
                <w:b w:val="0"/>
                <w:bCs w:val="0"/>
                <w:color w:val="000000"/>
              </w:rPr>
            </w:pPr>
            <w:r w:rsidRPr="001B497D">
              <w:rPr>
                <w:b w:val="0"/>
                <w:bCs w:val="0"/>
              </w:rPr>
              <w:t>Explain why your part has not been able to connect to the group application.</w:t>
            </w:r>
          </w:p>
          <w:p w14:paraId="5E719F3E" w14:textId="2E6EE68C" w:rsidR="001B497D" w:rsidRPr="001B497D" w:rsidRDefault="001B497D" w:rsidP="0038323F">
            <w:pPr>
              <w:pStyle w:val="ListParagraph"/>
              <w:numPr>
                <w:ilvl w:val="0"/>
                <w:numId w:val="15"/>
              </w:numPr>
              <w:tabs>
                <w:tab w:val="left" w:pos="2694"/>
              </w:tabs>
              <w:rPr>
                <w:rFonts w:cs="Calibri"/>
                <w:b w:val="0"/>
                <w:bCs w:val="0"/>
                <w:color w:val="000000"/>
              </w:rPr>
            </w:pPr>
            <w:r w:rsidRPr="001B497D">
              <w:rPr>
                <w:rFonts w:cs="Calibri"/>
                <w:b w:val="0"/>
                <w:bCs w:val="0"/>
              </w:rPr>
              <w:t xml:space="preserve">Sum up the main </w:t>
            </w:r>
            <w:r w:rsidR="002B6375">
              <w:rPr>
                <w:rFonts w:cs="Calibri"/>
                <w:b w:val="0"/>
                <w:bCs w:val="0"/>
              </w:rPr>
              <w:t>UI/UX principles applied in your implementation</w:t>
            </w:r>
            <w:r w:rsidRPr="001B497D">
              <w:rPr>
                <w:rFonts w:cs="Calibri"/>
                <w:b w:val="0"/>
                <w:bCs w:val="0"/>
              </w:rPr>
              <w:t xml:space="preserve"> (10 marks) </w:t>
            </w:r>
            <w:r w:rsidR="002B6375">
              <w:rPr>
                <w:rFonts w:cs="Calibri"/>
                <w:b w:val="0"/>
                <w:bCs w:val="0"/>
              </w:rPr>
              <w:t>and reflect on the UI/UX implementation by discussing good elements, why you believe they provide good UI/UX (with examples), and what changes can be made to improve it?</w:t>
            </w:r>
            <w:r w:rsidRPr="001B497D">
              <w:rPr>
                <w:rFonts w:cs="Calibri"/>
                <w:b w:val="0"/>
                <w:bCs w:val="0"/>
              </w:rPr>
              <w:t xml:space="preserve"> </w:t>
            </w:r>
          </w:p>
          <w:p w14:paraId="6BDEDC7C" w14:textId="77777777" w:rsidR="001B497D" w:rsidRPr="001B497D" w:rsidRDefault="001B497D" w:rsidP="0038323F">
            <w:pPr>
              <w:pStyle w:val="ListParagraph"/>
              <w:numPr>
                <w:ilvl w:val="0"/>
                <w:numId w:val="15"/>
              </w:numPr>
              <w:tabs>
                <w:tab w:val="left" w:pos="2694"/>
              </w:tabs>
              <w:rPr>
                <w:rFonts w:cs="Calibri"/>
                <w:b w:val="0"/>
                <w:bCs w:val="0"/>
                <w:color w:val="000000"/>
              </w:rPr>
            </w:pPr>
            <w:r w:rsidRPr="001B497D">
              <w:rPr>
                <w:rFonts w:cs="Calibri"/>
                <w:b w:val="0"/>
                <w:bCs w:val="0"/>
              </w:rPr>
              <w:t xml:space="preserve">Marking of this section will also include the defence of your work during the demonstration </w:t>
            </w:r>
          </w:p>
          <w:p w14:paraId="47F6F094" w14:textId="1A2DD8B2" w:rsidR="001B497D" w:rsidRPr="00A07C82" w:rsidRDefault="001B497D" w:rsidP="001B497D">
            <w:pPr>
              <w:pStyle w:val="ListParagraph"/>
              <w:tabs>
                <w:tab w:val="left" w:pos="2694"/>
              </w:tabs>
              <w:rPr>
                <w:rFonts w:cs="Calibri"/>
                <w:color w:val="000000"/>
              </w:rPr>
            </w:pPr>
          </w:p>
        </w:tc>
      </w:tr>
    </w:tbl>
    <w:p w14:paraId="002ED2CD" w14:textId="59D57470" w:rsidR="001B497D" w:rsidRDefault="001B497D"/>
    <w:p w14:paraId="1CCDBD85" w14:textId="74B9846E" w:rsidR="008A5714" w:rsidRDefault="00F55152">
      <w:pPr>
        <w:spacing w:after="200" w:line="276" w:lineRule="auto"/>
      </w:pPr>
      <w:r>
        <w:t xml:space="preserve"> </w:t>
      </w:r>
      <w:r w:rsidR="008A5714">
        <w:t xml:space="preserve"> </w:t>
      </w:r>
    </w:p>
    <w:p w14:paraId="5AD1AED7" w14:textId="0C1A7290" w:rsidR="008A5714" w:rsidRDefault="008A5714">
      <w:pPr>
        <w:spacing w:after="200" w:line="276" w:lineRule="auto"/>
      </w:pPr>
      <w:r>
        <w:t xml:space="preserve"> </w:t>
      </w:r>
    </w:p>
    <w:p w14:paraId="0964376C" w14:textId="4303D8C1" w:rsidR="008A5714" w:rsidRDefault="008A5714">
      <w:pPr>
        <w:spacing w:after="200" w:line="276" w:lineRule="auto"/>
      </w:pPr>
      <w:r w:rsidRPr="008A5714">
        <w:rPr>
          <w:noProof/>
        </w:rPr>
        <w:t xml:space="preserve"> </w:t>
      </w:r>
      <w:r>
        <w:rPr>
          <w:noProof/>
        </w:rPr>
        <w:t xml:space="preserve"> </w:t>
      </w:r>
      <w:r>
        <w:t xml:space="preserve"> </w:t>
      </w:r>
    </w:p>
    <w:p w14:paraId="7C5ADE98" w14:textId="0011B323" w:rsidR="008A5714" w:rsidRDefault="008A5714">
      <w:pPr>
        <w:spacing w:after="200" w:line="276" w:lineRule="auto"/>
      </w:pPr>
    </w:p>
    <w:p w14:paraId="2740F221" w14:textId="0EF5B294" w:rsidR="00395B22" w:rsidRPr="00395B22" w:rsidRDefault="008A5714">
      <w:pPr>
        <w:spacing w:after="200" w:line="276" w:lineRule="auto"/>
      </w:pPr>
      <w:r>
        <w:t xml:space="preserve"> </w:t>
      </w:r>
    </w:p>
    <w:p w14:paraId="04479CE9" w14:textId="674B2256" w:rsidR="001B497D" w:rsidRDefault="001B497D">
      <w:pPr>
        <w:spacing w:after="200" w:line="276" w:lineRule="auto"/>
      </w:pPr>
      <w:r>
        <w:br w:type="page"/>
      </w:r>
    </w:p>
    <w:p w14:paraId="5507B54B" w14:textId="0A118D20" w:rsidR="001B497D" w:rsidRPr="001B497D" w:rsidRDefault="001B497D"/>
    <w:tbl>
      <w:tblPr>
        <w:tblStyle w:val="LightGrid-Accent5"/>
        <w:tblW w:w="9180" w:type="dxa"/>
        <w:shd w:val="clear" w:color="auto" w:fill="D9D9D9" w:themeFill="background1" w:themeFillShade="D9"/>
        <w:tblLayout w:type="fixed"/>
        <w:tblLook w:val="0600" w:firstRow="0" w:lastRow="0" w:firstColumn="0" w:lastColumn="0" w:noHBand="1" w:noVBand="1"/>
      </w:tblPr>
      <w:tblGrid>
        <w:gridCol w:w="9180"/>
      </w:tblGrid>
      <w:tr w:rsidR="00D71603" w:rsidRPr="007F6B5C" w14:paraId="7E4693FF" w14:textId="77777777" w:rsidTr="00C27442">
        <w:tc>
          <w:tcPr>
            <w:tcW w:w="9180" w:type="dxa"/>
            <w:tcBorders>
              <w:top w:val="double" w:sz="4" w:space="0" w:color="548DD4" w:themeColor="text2" w:themeTint="99"/>
            </w:tcBorders>
            <w:shd w:val="clear" w:color="auto" w:fill="DAEEF3" w:themeFill="accent5" w:themeFillTint="33"/>
          </w:tcPr>
          <w:p w14:paraId="5DC45B34" w14:textId="2AA0D547" w:rsidR="00D71603" w:rsidRPr="00D71603" w:rsidRDefault="00D71603" w:rsidP="00C27442">
            <w:pPr>
              <w:pStyle w:val="Heading4"/>
              <w:numPr>
                <w:ilvl w:val="0"/>
                <w:numId w:val="2"/>
              </w:numPr>
              <w:rPr>
                <w:rFonts w:cs="Calibri"/>
                <w:i w:val="0"/>
                <w:color w:val="000000"/>
                <w:sz w:val="28"/>
                <w:szCs w:val="28"/>
              </w:rPr>
            </w:pPr>
            <w:r>
              <w:rPr>
                <w:i w:val="0"/>
                <w:sz w:val="28"/>
                <w:szCs w:val="28"/>
              </w:rPr>
              <w:t>Application Front End (SECURITY)– group part (</w:t>
            </w:r>
            <w:r w:rsidR="009D368E">
              <w:rPr>
                <w:i w:val="0"/>
                <w:sz w:val="28"/>
                <w:szCs w:val="28"/>
              </w:rPr>
              <w:t>5</w:t>
            </w:r>
            <w:r>
              <w:rPr>
                <w:i w:val="0"/>
                <w:sz w:val="28"/>
                <w:szCs w:val="28"/>
              </w:rPr>
              <w:t xml:space="preserve"> marks)</w:t>
            </w:r>
          </w:p>
          <w:p w14:paraId="50EBB9E0" w14:textId="6CD49E7C" w:rsidR="00D71603" w:rsidRPr="007F6B5C" w:rsidRDefault="00D71603" w:rsidP="00C27442">
            <w:pPr>
              <w:pStyle w:val="Heading4"/>
              <w:ind w:left="720"/>
              <w:rPr>
                <w:rFonts w:cs="Calibri"/>
                <w:i w:val="0"/>
                <w:color w:val="000000"/>
                <w:sz w:val="28"/>
                <w:szCs w:val="28"/>
              </w:rPr>
            </w:pPr>
          </w:p>
        </w:tc>
      </w:tr>
      <w:tr w:rsidR="00B169F7" w:rsidRPr="00D353F0" w14:paraId="7F98A6DA" w14:textId="77777777" w:rsidTr="00B169F7">
        <w:trPr>
          <w:trHeight w:val="1148"/>
        </w:trPr>
        <w:tc>
          <w:tcPr>
            <w:tcW w:w="9180" w:type="dxa"/>
            <w:shd w:val="clear" w:color="auto" w:fill="DAEEF3" w:themeFill="accent5" w:themeFillTint="33"/>
          </w:tcPr>
          <w:p w14:paraId="4AADE5D0" w14:textId="77777777" w:rsidR="00B169F7" w:rsidRPr="004C38F3" w:rsidRDefault="00B169F7" w:rsidP="00B169F7">
            <w:pPr>
              <w:rPr>
                <w:b/>
              </w:rPr>
            </w:pPr>
            <w:r w:rsidRPr="004C38F3">
              <w:rPr>
                <w:b/>
              </w:rPr>
              <w:t>Which group members worked on this</w:t>
            </w:r>
            <w:r>
              <w:rPr>
                <w:b/>
              </w:rPr>
              <w:t>:</w:t>
            </w:r>
          </w:p>
          <w:p w14:paraId="0C5638E1" w14:textId="4B7765DC" w:rsidR="00B169F7" w:rsidRDefault="00B169F7" w:rsidP="00B169F7">
            <w:pPr>
              <w:pStyle w:val="Heading4"/>
              <w:rPr>
                <w:rFonts w:asciiTheme="minorHAnsi" w:hAnsiTheme="minorHAnsi" w:cstheme="minorHAnsi"/>
                <w:b w:val="0"/>
                <w:i w:val="0"/>
                <w:iCs w:val="0"/>
                <w:color w:val="auto"/>
              </w:rPr>
            </w:pPr>
            <w:r w:rsidRPr="004C38F3">
              <w:rPr>
                <w:rFonts w:asciiTheme="minorHAnsi" w:hAnsiTheme="minorHAnsi" w:cstheme="minorHAnsi"/>
                <w:b w:val="0"/>
                <w:i w:val="0"/>
                <w:iCs w:val="0"/>
                <w:color w:val="auto"/>
              </w:rPr>
              <w:t>Indicate the name(s) of the</w:t>
            </w:r>
            <w:r>
              <w:rPr>
                <w:rFonts w:asciiTheme="minorHAnsi" w:hAnsiTheme="minorHAnsi" w:cstheme="minorHAnsi"/>
                <w:b w:val="0"/>
                <w:i w:val="0"/>
                <w:iCs w:val="0"/>
                <w:color w:val="auto"/>
              </w:rPr>
              <w:t xml:space="preserve"> section </w:t>
            </w:r>
            <w:r w:rsidRPr="004C38F3">
              <w:rPr>
                <w:rFonts w:asciiTheme="minorHAnsi" w:hAnsiTheme="minorHAnsi" w:cstheme="minorHAnsi"/>
                <w:b w:val="0"/>
                <w:i w:val="0"/>
                <w:iCs w:val="0"/>
                <w:color w:val="auto"/>
              </w:rPr>
              <w:t>leader(s), as well as all contributors.</w:t>
            </w:r>
            <w:r>
              <w:rPr>
                <w:rFonts w:asciiTheme="minorHAnsi" w:hAnsiTheme="minorHAnsi" w:cstheme="minorHAnsi"/>
                <w:b w:val="0"/>
                <w:i w:val="0"/>
                <w:iCs w:val="0"/>
                <w:color w:val="auto"/>
              </w:rPr>
              <w:t xml:space="preserve"> Note the type of contribution – </w:t>
            </w:r>
            <w:proofErr w:type="spellStart"/>
            <w:r>
              <w:rPr>
                <w:rFonts w:asciiTheme="minorHAnsi" w:hAnsiTheme="minorHAnsi" w:cstheme="minorHAnsi"/>
                <w:b w:val="0"/>
                <w:i w:val="0"/>
                <w:iCs w:val="0"/>
                <w:color w:val="auto"/>
              </w:rPr>
              <w:t>eg</w:t>
            </w:r>
            <w:proofErr w:type="spellEnd"/>
            <w:r>
              <w:rPr>
                <w:rFonts w:asciiTheme="minorHAnsi" w:hAnsiTheme="minorHAnsi" w:cstheme="minorHAnsi"/>
                <w:b w:val="0"/>
                <w:i w:val="0"/>
                <w:iCs w:val="0"/>
                <w:color w:val="auto"/>
              </w:rPr>
              <w:t xml:space="preserve"> provided references, wrote text, provided feedback, proof reading etc</w:t>
            </w:r>
          </w:p>
          <w:p w14:paraId="04EFD3AF" w14:textId="62D0BAD2" w:rsidR="00B169F7" w:rsidRPr="00AE1C56" w:rsidRDefault="00B169F7" w:rsidP="00B169F7">
            <w:pPr>
              <w:tabs>
                <w:tab w:val="left" w:pos="2694"/>
              </w:tabs>
              <w:rPr>
                <w:rFonts w:cs="Calibri"/>
                <w:b/>
                <w:bCs/>
              </w:rPr>
            </w:pPr>
            <w:r w:rsidRPr="004C38F3">
              <w:rPr>
                <w:rFonts w:cstheme="minorHAnsi"/>
              </w:rPr>
              <w:t xml:space="preserve">Group members that have neither led nor contributed will not receive any marks for this section.  </w:t>
            </w:r>
          </w:p>
        </w:tc>
      </w:tr>
      <w:tr w:rsidR="00B169F7" w:rsidRPr="00D353F0" w14:paraId="3DE9D316" w14:textId="77777777" w:rsidTr="00B169F7">
        <w:trPr>
          <w:trHeight w:val="1148"/>
        </w:trPr>
        <w:tc>
          <w:tcPr>
            <w:tcW w:w="9180" w:type="dxa"/>
            <w:shd w:val="clear" w:color="auto" w:fill="auto"/>
          </w:tcPr>
          <w:p w14:paraId="5065CE06" w14:textId="77777777" w:rsidR="006C79AC" w:rsidRDefault="006C79AC" w:rsidP="006C79AC">
            <w:pPr>
              <w:rPr>
                <w:b/>
              </w:rPr>
            </w:pPr>
            <w:r>
              <w:rPr>
                <w:b/>
              </w:rPr>
              <w:t xml:space="preserve">Section Leader: </w:t>
            </w:r>
          </w:p>
          <w:p w14:paraId="6C9D9A4A" w14:textId="232093E5" w:rsidR="006C79AC" w:rsidRDefault="006C79AC" w:rsidP="006C79AC">
            <w:pPr>
              <w:rPr>
                <w:b/>
              </w:rPr>
            </w:pPr>
            <w:r>
              <w:rPr>
                <w:b/>
              </w:rPr>
              <w:t>Mehmet Gilgil – Wrote the answer and proofread</w:t>
            </w:r>
          </w:p>
          <w:p w14:paraId="7534F394" w14:textId="77777777" w:rsidR="006C79AC" w:rsidRDefault="006C79AC" w:rsidP="006C79AC">
            <w:pPr>
              <w:rPr>
                <w:b/>
              </w:rPr>
            </w:pPr>
          </w:p>
          <w:p w14:paraId="0B7167C9" w14:textId="77777777" w:rsidR="006C79AC" w:rsidRDefault="006C79AC" w:rsidP="006C79AC">
            <w:pPr>
              <w:rPr>
                <w:b/>
              </w:rPr>
            </w:pPr>
            <w:r>
              <w:rPr>
                <w:b/>
              </w:rPr>
              <w:t>Contributors:</w:t>
            </w:r>
          </w:p>
          <w:p w14:paraId="18A7369B" w14:textId="77777777" w:rsidR="006C79AC" w:rsidRPr="009A7444" w:rsidRDefault="006C79AC" w:rsidP="006C79AC">
            <w:pPr>
              <w:rPr>
                <w:b/>
                <w:bCs/>
              </w:rPr>
            </w:pPr>
            <w:r w:rsidRPr="009A7444">
              <w:rPr>
                <w:b/>
                <w:bCs/>
              </w:rPr>
              <w:t>Adnan Choudhury – proofread and provided feedback</w:t>
            </w:r>
          </w:p>
          <w:p w14:paraId="61E68EB4" w14:textId="77777777" w:rsidR="006C79AC" w:rsidRPr="009A7444" w:rsidRDefault="006C79AC" w:rsidP="006C79AC">
            <w:pPr>
              <w:rPr>
                <w:b/>
                <w:bCs/>
              </w:rPr>
            </w:pPr>
            <w:proofErr w:type="spellStart"/>
            <w:r w:rsidRPr="009A7444">
              <w:rPr>
                <w:b/>
                <w:bCs/>
              </w:rPr>
              <w:t>Thanaphol</w:t>
            </w:r>
            <w:proofErr w:type="spellEnd"/>
            <w:r w:rsidRPr="009A7444">
              <w:rPr>
                <w:b/>
                <w:bCs/>
              </w:rPr>
              <w:t xml:space="preserve"> </w:t>
            </w:r>
            <w:proofErr w:type="spellStart"/>
            <w:r w:rsidRPr="009A7444">
              <w:rPr>
                <w:b/>
                <w:bCs/>
              </w:rPr>
              <w:t>Promsilp</w:t>
            </w:r>
            <w:proofErr w:type="spellEnd"/>
            <w:r w:rsidRPr="009A7444">
              <w:rPr>
                <w:b/>
                <w:bCs/>
              </w:rPr>
              <w:t xml:space="preserve"> – proofread and provided feedback</w:t>
            </w:r>
          </w:p>
          <w:p w14:paraId="64FD8AA5" w14:textId="48A49A7A" w:rsidR="006C79AC" w:rsidRPr="009A7444" w:rsidRDefault="006C79AC" w:rsidP="006C79AC">
            <w:pPr>
              <w:rPr>
                <w:b/>
                <w:bCs/>
              </w:rPr>
            </w:pPr>
            <w:r w:rsidRPr="009A7444">
              <w:rPr>
                <w:b/>
                <w:bCs/>
              </w:rPr>
              <w:t>Aleeza Muneer –</w:t>
            </w:r>
            <w:r w:rsidR="00FA3775">
              <w:rPr>
                <w:b/>
                <w:bCs/>
              </w:rPr>
              <w:t xml:space="preserve"> </w:t>
            </w:r>
            <w:r w:rsidRPr="009A7444">
              <w:rPr>
                <w:b/>
                <w:bCs/>
              </w:rPr>
              <w:t>wrote text</w:t>
            </w:r>
          </w:p>
          <w:p w14:paraId="2C5D87EB" w14:textId="6A755947" w:rsidR="00B169F7" w:rsidRPr="006C79AC" w:rsidRDefault="006C79AC" w:rsidP="00B169F7">
            <w:pPr>
              <w:rPr>
                <w:b/>
                <w:bCs/>
              </w:rPr>
            </w:pPr>
            <w:r w:rsidRPr="009A7444">
              <w:rPr>
                <w:b/>
                <w:bCs/>
              </w:rPr>
              <w:t>Muhammad Hashmi</w:t>
            </w:r>
            <w:r>
              <w:rPr>
                <w:b/>
                <w:bCs/>
              </w:rPr>
              <w:t xml:space="preserve"> </w:t>
            </w:r>
            <w:proofErr w:type="gramStart"/>
            <w:r w:rsidRPr="009A7444">
              <w:rPr>
                <w:b/>
                <w:bCs/>
              </w:rPr>
              <w:t>–  wrote</w:t>
            </w:r>
            <w:proofErr w:type="gramEnd"/>
            <w:r w:rsidRPr="009A7444">
              <w:rPr>
                <w:b/>
                <w:bCs/>
              </w:rPr>
              <w:t xml:space="preserve"> text</w:t>
            </w:r>
          </w:p>
          <w:p w14:paraId="07B17533" w14:textId="77777777" w:rsidR="00B169F7" w:rsidRPr="004C38F3" w:rsidRDefault="00B169F7" w:rsidP="00B169F7">
            <w:pPr>
              <w:rPr>
                <w:b/>
              </w:rPr>
            </w:pPr>
          </w:p>
        </w:tc>
      </w:tr>
      <w:tr w:rsidR="00B169F7" w:rsidRPr="00D353F0" w14:paraId="760DA170" w14:textId="77777777" w:rsidTr="00C27442">
        <w:tc>
          <w:tcPr>
            <w:tcW w:w="9180" w:type="dxa"/>
            <w:shd w:val="clear" w:color="auto" w:fill="DAEEF3" w:themeFill="accent5" w:themeFillTint="33"/>
          </w:tcPr>
          <w:p w14:paraId="74A8A4BB" w14:textId="646C5564" w:rsidR="00B169F7" w:rsidRDefault="00B169F7" w:rsidP="00B169F7">
            <w:pPr>
              <w:tabs>
                <w:tab w:val="left" w:pos="2694"/>
              </w:tabs>
              <w:rPr>
                <w:rFonts w:cs="Calibri"/>
                <w:bCs/>
              </w:rPr>
            </w:pPr>
            <w:r w:rsidRPr="00AE1C56">
              <w:rPr>
                <w:rFonts w:cs="Calibri"/>
                <w:b/>
                <w:bCs/>
              </w:rPr>
              <w:t xml:space="preserve">Guidance: </w:t>
            </w:r>
          </w:p>
          <w:p w14:paraId="04C486F5" w14:textId="77777777" w:rsidR="00B169F7" w:rsidRDefault="00B169F7" w:rsidP="00B169F7">
            <w:pPr>
              <w:tabs>
                <w:tab w:val="left" w:pos="2694"/>
              </w:tabs>
              <w:rPr>
                <w:rFonts w:cs="Calibri"/>
                <w:bCs/>
              </w:rPr>
            </w:pPr>
          </w:p>
          <w:p w14:paraId="027A2393" w14:textId="270DF1C7" w:rsidR="00B169F7" w:rsidRDefault="00B169F7" w:rsidP="00B169F7">
            <w:pPr>
              <w:pStyle w:val="ListParagraph"/>
              <w:numPr>
                <w:ilvl w:val="0"/>
                <w:numId w:val="15"/>
              </w:numPr>
              <w:tabs>
                <w:tab w:val="left" w:pos="2694"/>
              </w:tabs>
            </w:pPr>
            <w:r>
              <w:rPr>
                <w:rFonts w:cs="Calibri"/>
                <w:bCs/>
              </w:rPr>
              <w:t xml:space="preserve">Sum up all the main </w:t>
            </w:r>
            <w:r w:rsidRPr="00BE0B9A">
              <w:rPr>
                <w:rFonts w:cs="Calibri"/>
                <w:b/>
                <w:bCs/>
              </w:rPr>
              <w:t>security</w:t>
            </w:r>
            <w:r>
              <w:rPr>
                <w:rFonts w:cs="Calibri"/>
                <w:bCs/>
              </w:rPr>
              <w:t xml:space="preserve"> issues of the application and how they were addressed  </w:t>
            </w:r>
          </w:p>
          <w:p w14:paraId="573ECC44" w14:textId="3F3845A5" w:rsidR="00B169F7" w:rsidRPr="00643B96" w:rsidRDefault="00B169F7" w:rsidP="00B169F7">
            <w:pPr>
              <w:pStyle w:val="ListParagraph"/>
              <w:tabs>
                <w:tab w:val="left" w:pos="2694"/>
              </w:tabs>
              <w:rPr>
                <w:rFonts w:cs="Calibri"/>
                <w:color w:val="000000"/>
              </w:rPr>
            </w:pPr>
            <w:r>
              <w:t xml:space="preserve">and any security risks </w:t>
            </w:r>
            <w:proofErr w:type="gramStart"/>
            <w:r>
              <w:t>still remaining</w:t>
            </w:r>
            <w:proofErr w:type="gramEnd"/>
            <w:r>
              <w:t xml:space="preserve"> </w:t>
            </w:r>
          </w:p>
          <w:p w14:paraId="732AC305" w14:textId="77777777" w:rsidR="00B169F7" w:rsidRPr="00CB0B97" w:rsidRDefault="00B169F7" w:rsidP="00B169F7">
            <w:pPr>
              <w:pStyle w:val="ListParagraph"/>
              <w:numPr>
                <w:ilvl w:val="0"/>
                <w:numId w:val="15"/>
              </w:numPr>
              <w:tabs>
                <w:tab w:val="left" w:pos="2694"/>
              </w:tabs>
              <w:rPr>
                <w:rFonts w:cs="Calibri"/>
                <w:color w:val="000000"/>
              </w:rPr>
            </w:pPr>
            <w:r w:rsidRPr="00CB0B97">
              <w:rPr>
                <w:rFonts w:cs="Calibri"/>
                <w:bCs/>
              </w:rPr>
              <w:t xml:space="preserve">Marking of this section will also include </w:t>
            </w:r>
            <w:r>
              <w:rPr>
                <w:rFonts w:cs="Calibri"/>
                <w:bCs/>
              </w:rPr>
              <w:t xml:space="preserve">the defence of your work during the demonstration </w:t>
            </w:r>
          </w:p>
          <w:p w14:paraId="4A889D76" w14:textId="77777777" w:rsidR="00B169F7" w:rsidRPr="00D353F0" w:rsidRDefault="00B169F7" w:rsidP="00B169F7">
            <w:pPr>
              <w:pStyle w:val="ListParagraph"/>
              <w:tabs>
                <w:tab w:val="left" w:pos="2694"/>
              </w:tabs>
              <w:rPr>
                <w:rFonts w:cs="Calibri"/>
                <w:color w:val="000000"/>
              </w:rPr>
            </w:pPr>
          </w:p>
        </w:tc>
      </w:tr>
    </w:tbl>
    <w:p w14:paraId="605FCCCF" w14:textId="77777777" w:rsidR="00FA3775" w:rsidRDefault="00FA3775" w:rsidP="00FA3775">
      <w:r w:rsidRPr="00FA3775">
        <w:t>The Sky Health Check application was built using Django, which offers strong built-in security protections. Django automatically hashes all user passwords securely using modern algorithms, reducing the risk of password leaks. CSRF tokens were implemented on all forms to protect against cross-site request forgery attacks, and input validation was applied to prevent basic injection threats. Password reset emails are sent over TLS, ensuring that sensitive information is encrypted during transmission.</w:t>
      </w:r>
    </w:p>
    <w:p w14:paraId="12C535D3" w14:textId="77777777" w:rsidR="00FA3775" w:rsidRPr="00FA3775" w:rsidRDefault="00FA3775" w:rsidP="00FA3775"/>
    <w:p w14:paraId="564113C3" w14:textId="2F84A1C4" w:rsidR="00FA3775" w:rsidRDefault="00FA3775" w:rsidP="00FA3775">
      <w:r w:rsidRPr="00FA3775">
        <w:t xml:space="preserve">Since the project currently runs locally, certain risks like server breaches or man-in-the-middle attacks are less of a concern. However, if the application were deployed publicly, additional security measures would be needed. For example, adding two-factor authentication (2FA) would help protect accounts even if passwords were compromised. Rate-limiting login </w:t>
      </w:r>
      <w:r w:rsidR="0084530F" w:rsidRPr="00FA3775">
        <w:t>attempts,</w:t>
      </w:r>
      <w:r w:rsidRPr="00FA3775">
        <w:t xml:space="preserve"> and account lockout features would defend against brute-force attacks. Server-side input validation and regular security updates would also be important to maintain a secure environment.</w:t>
      </w:r>
    </w:p>
    <w:p w14:paraId="6F631E3E" w14:textId="77777777" w:rsidR="00FA3775" w:rsidRPr="00FA3775" w:rsidRDefault="00FA3775" w:rsidP="00FA3775"/>
    <w:p w14:paraId="365BE367" w14:textId="23D48E55" w:rsidR="000035A8" w:rsidRPr="00135861" w:rsidRDefault="00FA3775" w:rsidP="00135861">
      <w:r w:rsidRPr="00FA3775">
        <w:t xml:space="preserve">Overall, the major security issues were carefully addressed within the scope of the project using Django’s built-in features and additional good practices. However, security is an ongoing process, especially once an application is exposed to a wider audience. </w:t>
      </w:r>
      <w:r w:rsidR="000035A8">
        <w:rPr>
          <w:b/>
          <w:bCs/>
          <w:i/>
          <w:iCs/>
        </w:rPr>
        <w:br w:type="page"/>
      </w:r>
    </w:p>
    <w:tbl>
      <w:tblPr>
        <w:tblStyle w:val="LightGrid-Accent5"/>
        <w:tblW w:w="8716" w:type="dxa"/>
        <w:shd w:val="clear" w:color="auto" w:fill="D9D9D9" w:themeFill="background1" w:themeFillShade="D9"/>
        <w:tblLayout w:type="fixed"/>
        <w:tblLook w:val="0600" w:firstRow="0" w:lastRow="0" w:firstColumn="0" w:lastColumn="0" w:noHBand="1" w:noVBand="1"/>
      </w:tblPr>
      <w:tblGrid>
        <w:gridCol w:w="8716"/>
      </w:tblGrid>
      <w:tr w:rsidR="000035A8" w:rsidRPr="007F6B5C" w14:paraId="04B3C669" w14:textId="77777777" w:rsidTr="00842AD2">
        <w:tc>
          <w:tcPr>
            <w:tcW w:w="8716" w:type="dxa"/>
            <w:tcBorders>
              <w:top w:val="double" w:sz="4" w:space="0" w:color="548DD4" w:themeColor="text2" w:themeTint="99"/>
            </w:tcBorders>
            <w:shd w:val="clear" w:color="auto" w:fill="DAEEF3" w:themeFill="accent5" w:themeFillTint="33"/>
          </w:tcPr>
          <w:p w14:paraId="359A333E" w14:textId="77777777" w:rsidR="000035A8" w:rsidRDefault="000035A8" w:rsidP="00842AD2">
            <w:pPr>
              <w:pStyle w:val="Heading4"/>
              <w:numPr>
                <w:ilvl w:val="0"/>
                <w:numId w:val="2"/>
              </w:numPr>
              <w:rPr>
                <w:i w:val="0"/>
                <w:sz w:val="28"/>
                <w:szCs w:val="28"/>
              </w:rPr>
            </w:pPr>
            <w:r w:rsidRPr="00A4723B">
              <w:rPr>
                <w:i w:val="0"/>
                <w:sz w:val="28"/>
                <w:szCs w:val="28"/>
              </w:rPr>
              <w:lastRenderedPageBreak/>
              <w:t>Professional conduct</w:t>
            </w:r>
            <w:r>
              <w:rPr>
                <w:i w:val="0"/>
                <w:sz w:val="28"/>
                <w:szCs w:val="28"/>
              </w:rPr>
              <w:t xml:space="preserve">: </w:t>
            </w:r>
            <w:proofErr w:type="gramStart"/>
            <w:r>
              <w:rPr>
                <w:i w:val="0"/>
                <w:sz w:val="28"/>
                <w:szCs w:val="28"/>
              </w:rPr>
              <w:t>Legal</w:t>
            </w:r>
            <w:r w:rsidR="00DE7E77">
              <w:rPr>
                <w:i w:val="0"/>
                <w:sz w:val="28"/>
                <w:szCs w:val="28"/>
              </w:rPr>
              <w:t xml:space="preserve"> </w:t>
            </w:r>
            <w:r w:rsidR="004B1AD1">
              <w:rPr>
                <w:i w:val="0"/>
                <w:sz w:val="28"/>
                <w:szCs w:val="28"/>
              </w:rPr>
              <w:t xml:space="preserve"> &amp;</w:t>
            </w:r>
            <w:proofErr w:type="gramEnd"/>
            <w:r w:rsidR="004B1AD1">
              <w:rPr>
                <w:i w:val="0"/>
                <w:sz w:val="28"/>
                <w:szCs w:val="28"/>
              </w:rPr>
              <w:t xml:space="preserve"> Ethical </w:t>
            </w:r>
            <w:r w:rsidR="00DE7E77">
              <w:rPr>
                <w:i w:val="0"/>
                <w:sz w:val="28"/>
                <w:szCs w:val="28"/>
              </w:rPr>
              <w:t>(</w:t>
            </w:r>
            <w:r w:rsidR="004B1AD1">
              <w:rPr>
                <w:i w:val="0"/>
                <w:sz w:val="28"/>
                <w:szCs w:val="28"/>
              </w:rPr>
              <w:t>10</w:t>
            </w:r>
            <w:r w:rsidR="00DE7E77">
              <w:rPr>
                <w:i w:val="0"/>
                <w:sz w:val="28"/>
                <w:szCs w:val="28"/>
              </w:rPr>
              <w:t xml:space="preserve"> marks)</w:t>
            </w:r>
            <w:r w:rsidR="00A375E7">
              <w:rPr>
                <w:i w:val="0"/>
                <w:sz w:val="28"/>
                <w:szCs w:val="28"/>
              </w:rPr>
              <w:t xml:space="preserve"> </w:t>
            </w:r>
          </w:p>
          <w:p w14:paraId="7E2FA401" w14:textId="44DA3273" w:rsidR="004B1AD1" w:rsidRPr="004B1AD1" w:rsidRDefault="00135861" w:rsidP="004B1AD1">
            <w:pPr>
              <w:ind w:left="720"/>
              <w:rPr>
                <w:rFonts w:asciiTheme="majorHAnsi" w:hAnsiTheme="majorHAnsi"/>
                <w:b/>
                <w:bCs/>
                <w:sz w:val="28"/>
                <w:szCs w:val="28"/>
              </w:rPr>
            </w:pPr>
            <w:r>
              <w:rPr>
                <w:rFonts w:asciiTheme="majorHAnsi" w:hAnsiTheme="majorHAnsi"/>
                <w:b/>
                <w:bCs/>
                <w:color w:val="4F81BD" w:themeColor="accent1"/>
                <w:sz w:val="28"/>
                <w:szCs w:val="28"/>
              </w:rPr>
              <w:t>4</w:t>
            </w:r>
            <w:r w:rsidR="004B1AD1" w:rsidRPr="004B1AD1">
              <w:rPr>
                <w:rFonts w:asciiTheme="majorHAnsi" w:hAnsiTheme="majorHAnsi"/>
                <w:b/>
                <w:bCs/>
                <w:color w:val="4F81BD" w:themeColor="accent1"/>
                <w:sz w:val="28"/>
                <w:szCs w:val="28"/>
              </w:rPr>
              <w:t xml:space="preserve">.1 Legal </w:t>
            </w:r>
          </w:p>
        </w:tc>
      </w:tr>
      <w:tr w:rsidR="00E03232" w:rsidRPr="007F6B5C" w14:paraId="60BADF9F" w14:textId="77777777" w:rsidTr="00842AD2">
        <w:tc>
          <w:tcPr>
            <w:tcW w:w="8716" w:type="dxa"/>
            <w:tcBorders>
              <w:top w:val="double" w:sz="4" w:space="0" w:color="548DD4" w:themeColor="text2" w:themeTint="99"/>
            </w:tcBorders>
            <w:shd w:val="clear" w:color="auto" w:fill="DAEEF3" w:themeFill="accent5" w:themeFillTint="33"/>
          </w:tcPr>
          <w:p w14:paraId="656F6038" w14:textId="77777777" w:rsidR="00E03232" w:rsidRPr="004C38F3" w:rsidRDefault="00E03232" w:rsidP="00E03232">
            <w:pPr>
              <w:rPr>
                <w:b/>
              </w:rPr>
            </w:pPr>
            <w:r w:rsidRPr="004C38F3">
              <w:rPr>
                <w:b/>
              </w:rPr>
              <w:t>Which group members worked on this</w:t>
            </w:r>
            <w:r>
              <w:rPr>
                <w:b/>
              </w:rPr>
              <w:t>:</w:t>
            </w:r>
          </w:p>
          <w:p w14:paraId="7CCB279F" w14:textId="77777777" w:rsidR="00E03232" w:rsidRDefault="00E03232" w:rsidP="00E03232">
            <w:pPr>
              <w:pStyle w:val="Heading4"/>
              <w:rPr>
                <w:rFonts w:asciiTheme="minorHAnsi" w:hAnsiTheme="minorHAnsi" w:cstheme="minorHAnsi"/>
                <w:b w:val="0"/>
                <w:i w:val="0"/>
                <w:iCs w:val="0"/>
                <w:color w:val="auto"/>
              </w:rPr>
            </w:pPr>
            <w:r w:rsidRPr="004C38F3">
              <w:rPr>
                <w:rFonts w:asciiTheme="minorHAnsi" w:hAnsiTheme="minorHAnsi" w:cstheme="minorHAnsi"/>
                <w:b w:val="0"/>
                <w:i w:val="0"/>
                <w:iCs w:val="0"/>
                <w:color w:val="auto"/>
              </w:rPr>
              <w:t>Indicate the name(s) of the</w:t>
            </w:r>
            <w:r>
              <w:rPr>
                <w:rFonts w:asciiTheme="minorHAnsi" w:hAnsiTheme="minorHAnsi" w:cstheme="minorHAnsi"/>
                <w:b w:val="0"/>
                <w:i w:val="0"/>
                <w:iCs w:val="0"/>
                <w:color w:val="auto"/>
              </w:rPr>
              <w:t xml:space="preserve"> section </w:t>
            </w:r>
            <w:r w:rsidRPr="004C38F3">
              <w:rPr>
                <w:rFonts w:asciiTheme="minorHAnsi" w:hAnsiTheme="minorHAnsi" w:cstheme="minorHAnsi"/>
                <w:b w:val="0"/>
                <w:i w:val="0"/>
                <w:iCs w:val="0"/>
                <w:color w:val="auto"/>
              </w:rPr>
              <w:t>leader(s), as well as all contributors.</w:t>
            </w:r>
            <w:r>
              <w:rPr>
                <w:rFonts w:asciiTheme="minorHAnsi" w:hAnsiTheme="minorHAnsi" w:cstheme="minorHAnsi"/>
                <w:b w:val="0"/>
                <w:i w:val="0"/>
                <w:iCs w:val="0"/>
                <w:color w:val="auto"/>
              </w:rPr>
              <w:t xml:space="preserve"> Note the type of contribution – </w:t>
            </w:r>
            <w:proofErr w:type="spellStart"/>
            <w:r>
              <w:rPr>
                <w:rFonts w:asciiTheme="minorHAnsi" w:hAnsiTheme="minorHAnsi" w:cstheme="minorHAnsi"/>
                <w:b w:val="0"/>
                <w:i w:val="0"/>
                <w:iCs w:val="0"/>
                <w:color w:val="auto"/>
              </w:rPr>
              <w:t>eg</w:t>
            </w:r>
            <w:proofErr w:type="spellEnd"/>
            <w:r>
              <w:rPr>
                <w:rFonts w:asciiTheme="minorHAnsi" w:hAnsiTheme="minorHAnsi" w:cstheme="minorHAnsi"/>
                <w:b w:val="0"/>
                <w:i w:val="0"/>
                <w:iCs w:val="0"/>
                <w:color w:val="auto"/>
              </w:rPr>
              <w:t xml:space="preserve"> provided references, wrote text, provided feedback, proof reading etc</w:t>
            </w:r>
          </w:p>
          <w:p w14:paraId="556A0E7E" w14:textId="18BBF274" w:rsidR="00E03232" w:rsidRPr="00A4723B" w:rsidRDefault="00E03232" w:rsidP="00E03232">
            <w:pPr>
              <w:pStyle w:val="Heading4"/>
              <w:rPr>
                <w:i w:val="0"/>
                <w:sz w:val="28"/>
                <w:szCs w:val="28"/>
              </w:rPr>
            </w:pPr>
            <w:r w:rsidRPr="004C38F3">
              <w:rPr>
                <w:rFonts w:asciiTheme="minorHAnsi" w:hAnsiTheme="minorHAnsi" w:cstheme="minorHAnsi"/>
                <w:b w:val="0"/>
                <w:i w:val="0"/>
                <w:iCs w:val="0"/>
                <w:color w:val="auto"/>
              </w:rPr>
              <w:t xml:space="preserve">Group members that have neither led nor contributed will not receive any marks for this section.  </w:t>
            </w:r>
          </w:p>
        </w:tc>
      </w:tr>
      <w:tr w:rsidR="00E03232" w:rsidRPr="007F6B5C" w14:paraId="43D6DCB6" w14:textId="77777777" w:rsidTr="00E03232">
        <w:tc>
          <w:tcPr>
            <w:tcW w:w="8716" w:type="dxa"/>
            <w:tcBorders>
              <w:top w:val="double" w:sz="4" w:space="0" w:color="548DD4" w:themeColor="text2" w:themeTint="99"/>
            </w:tcBorders>
            <w:shd w:val="clear" w:color="auto" w:fill="auto"/>
          </w:tcPr>
          <w:p w14:paraId="22FFEF89" w14:textId="77777777" w:rsidR="000B754E" w:rsidRDefault="009A7444" w:rsidP="00E03232">
            <w:pPr>
              <w:rPr>
                <w:b/>
              </w:rPr>
            </w:pPr>
            <w:r>
              <w:rPr>
                <w:b/>
              </w:rPr>
              <w:t xml:space="preserve">Section Leader: </w:t>
            </w:r>
          </w:p>
          <w:p w14:paraId="775D9213" w14:textId="7A46A02D" w:rsidR="00E03232" w:rsidRDefault="009A7444" w:rsidP="00E03232">
            <w:pPr>
              <w:rPr>
                <w:b/>
              </w:rPr>
            </w:pPr>
            <w:r>
              <w:rPr>
                <w:b/>
              </w:rPr>
              <w:t xml:space="preserve">Mehmet Gilgil </w:t>
            </w:r>
            <w:r w:rsidR="00C32707">
              <w:rPr>
                <w:b/>
              </w:rPr>
              <w:t>– Wrote the answer, found references and proofread</w:t>
            </w:r>
          </w:p>
          <w:p w14:paraId="4793B7CF" w14:textId="77777777" w:rsidR="009A7444" w:rsidRDefault="009A7444" w:rsidP="00E03232">
            <w:pPr>
              <w:rPr>
                <w:b/>
              </w:rPr>
            </w:pPr>
          </w:p>
          <w:p w14:paraId="2AD57DE2" w14:textId="5F5E7FD8" w:rsidR="009A7444" w:rsidRDefault="009A7444" w:rsidP="00E03232">
            <w:pPr>
              <w:rPr>
                <w:b/>
              </w:rPr>
            </w:pPr>
            <w:r>
              <w:rPr>
                <w:b/>
              </w:rPr>
              <w:t>Contributors:</w:t>
            </w:r>
          </w:p>
          <w:p w14:paraId="4CDDD852" w14:textId="7C02C4EA" w:rsidR="009A7444" w:rsidRPr="009A7444" w:rsidRDefault="009A7444" w:rsidP="009A7444">
            <w:pPr>
              <w:rPr>
                <w:b/>
                <w:bCs/>
              </w:rPr>
            </w:pPr>
            <w:r w:rsidRPr="009A7444">
              <w:rPr>
                <w:b/>
                <w:bCs/>
              </w:rPr>
              <w:t>Adnan Choudhury – proofread and provided feedback</w:t>
            </w:r>
          </w:p>
          <w:p w14:paraId="75C095DB" w14:textId="7DC204BD" w:rsidR="009A7444" w:rsidRPr="009A7444" w:rsidRDefault="009A7444" w:rsidP="009A7444">
            <w:pPr>
              <w:rPr>
                <w:b/>
                <w:bCs/>
              </w:rPr>
            </w:pPr>
            <w:proofErr w:type="spellStart"/>
            <w:r w:rsidRPr="009A7444">
              <w:rPr>
                <w:b/>
                <w:bCs/>
              </w:rPr>
              <w:t>Thanaphol</w:t>
            </w:r>
            <w:proofErr w:type="spellEnd"/>
            <w:r w:rsidRPr="009A7444">
              <w:rPr>
                <w:b/>
                <w:bCs/>
              </w:rPr>
              <w:t xml:space="preserve"> </w:t>
            </w:r>
            <w:proofErr w:type="spellStart"/>
            <w:r w:rsidRPr="009A7444">
              <w:rPr>
                <w:b/>
                <w:bCs/>
              </w:rPr>
              <w:t>Promsilp</w:t>
            </w:r>
            <w:proofErr w:type="spellEnd"/>
            <w:r w:rsidRPr="009A7444">
              <w:rPr>
                <w:b/>
                <w:bCs/>
              </w:rPr>
              <w:t xml:space="preserve"> – proofread and provided feedback</w:t>
            </w:r>
          </w:p>
          <w:p w14:paraId="7841EB1D" w14:textId="5E3268AA" w:rsidR="009A7444" w:rsidRPr="009A7444" w:rsidRDefault="009A7444" w:rsidP="009A7444">
            <w:pPr>
              <w:rPr>
                <w:b/>
                <w:bCs/>
              </w:rPr>
            </w:pPr>
            <w:r w:rsidRPr="009A7444">
              <w:rPr>
                <w:b/>
                <w:bCs/>
              </w:rPr>
              <w:t>Aleeza Muneer – provided references, wrote text</w:t>
            </w:r>
          </w:p>
          <w:p w14:paraId="16F5D56F" w14:textId="05C3E5B7" w:rsidR="009A7444" w:rsidRPr="009A7444" w:rsidRDefault="009A7444" w:rsidP="009A7444">
            <w:pPr>
              <w:rPr>
                <w:b/>
                <w:bCs/>
              </w:rPr>
            </w:pPr>
            <w:r w:rsidRPr="009A7444">
              <w:rPr>
                <w:b/>
                <w:bCs/>
              </w:rPr>
              <w:t>Muhammad Hashmi</w:t>
            </w:r>
            <w:r w:rsidR="00C32707">
              <w:rPr>
                <w:b/>
                <w:bCs/>
              </w:rPr>
              <w:t xml:space="preserve"> </w:t>
            </w:r>
            <w:r w:rsidR="00C32707" w:rsidRPr="009A7444">
              <w:rPr>
                <w:b/>
                <w:bCs/>
              </w:rPr>
              <w:t>–</w:t>
            </w:r>
            <w:r w:rsidRPr="009A7444">
              <w:rPr>
                <w:b/>
                <w:bCs/>
              </w:rPr>
              <w:t xml:space="preserve"> provided references, wrote text</w:t>
            </w:r>
          </w:p>
          <w:p w14:paraId="2A060411" w14:textId="77777777" w:rsidR="00E03232" w:rsidRPr="004C38F3" w:rsidRDefault="00E03232" w:rsidP="00E03232">
            <w:pPr>
              <w:rPr>
                <w:b/>
              </w:rPr>
            </w:pPr>
          </w:p>
        </w:tc>
      </w:tr>
      <w:tr w:rsidR="000035A8" w:rsidRPr="0049190A" w14:paraId="0A0E4BD5" w14:textId="77777777" w:rsidTr="00842AD2">
        <w:tc>
          <w:tcPr>
            <w:tcW w:w="8716" w:type="dxa"/>
            <w:shd w:val="clear" w:color="auto" w:fill="DAEEF3" w:themeFill="accent5" w:themeFillTint="33"/>
          </w:tcPr>
          <w:p w14:paraId="14513295" w14:textId="01D2BC2B" w:rsidR="000035A8" w:rsidRPr="0049190A" w:rsidRDefault="000035A8" w:rsidP="00842AD2">
            <w:pPr>
              <w:tabs>
                <w:tab w:val="left" w:pos="2694"/>
              </w:tabs>
              <w:rPr>
                <w:rFonts w:cs="Calibri"/>
                <w:color w:val="000000"/>
              </w:rPr>
            </w:pPr>
            <w:r w:rsidRPr="00AE1C56">
              <w:rPr>
                <w:rFonts w:cs="Calibri"/>
                <w:b/>
                <w:bCs/>
              </w:rPr>
              <w:t xml:space="preserve">Guidance: </w:t>
            </w:r>
            <w:r w:rsidR="004B1AD1">
              <w:rPr>
                <w:rFonts w:cs="Calibri"/>
                <w:bCs/>
              </w:rPr>
              <w:t>L</w:t>
            </w:r>
            <w:r>
              <w:rPr>
                <w:rFonts w:cs="Calibri"/>
                <w:bCs/>
              </w:rPr>
              <w:t xml:space="preserve">ist here the legal issues that would affect both the development and the use of </w:t>
            </w:r>
            <w:r w:rsidR="001931FE">
              <w:rPr>
                <w:rFonts w:cs="Calibri"/>
                <w:bCs/>
              </w:rPr>
              <w:t>your</w:t>
            </w:r>
            <w:r>
              <w:rPr>
                <w:rFonts w:cs="Calibri"/>
                <w:bCs/>
              </w:rPr>
              <w:t xml:space="preserve"> application</w:t>
            </w:r>
            <w:r w:rsidR="001931FE">
              <w:rPr>
                <w:rFonts w:cs="Calibri"/>
                <w:bCs/>
              </w:rPr>
              <w:t>.</w:t>
            </w:r>
            <w:r>
              <w:rPr>
                <w:rFonts w:cs="Calibri"/>
                <w:bCs/>
              </w:rPr>
              <w:t xml:space="preserve"> You need to support this work with research</w:t>
            </w:r>
            <w:r w:rsidR="00E03232">
              <w:rPr>
                <w:rFonts w:cs="Calibri"/>
                <w:bCs/>
              </w:rPr>
              <w:t xml:space="preserve"> and cite your sources within the text</w:t>
            </w:r>
            <w:r>
              <w:rPr>
                <w:rFonts w:cs="Calibri"/>
                <w:bCs/>
              </w:rPr>
              <w:t>.</w:t>
            </w:r>
            <w:r w:rsidR="009734BA">
              <w:rPr>
                <w:rFonts w:cs="Calibri"/>
                <w:bCs/>
              </w:rPr>
              <w:t xml:space="preserve"> The marks in this section also include marks for references (see end of document).</w:t>
            </w:r>
          </w:p>
        </w:tc>
      </w:tr>
      <w:tr w:rsidR="004B1AD1" w:rsidRPr="0049190A" w14:paraId="267DC907" w14:textId="77777777" w:rsidTr="004B1AD1">
        <w:tc>
          <w:tcPr>
            <w:tcW w:w="8716" w:type="dxa"/>
            <w:shd w:val="clear" w:color="auto" w:fill="auto"/>
          </w:tcPr>
          <w:p w14:paraId="141F22A3" w14:textId="60E96A51" w:rsidR="007020C2" w:rsidRPr="007020C2" w:rsidRDefault="007020C2" w:rsidP="007020C2">
            <w:pPr>
              <w:tabs>
                <w:tab w:val="left" w:pos="2694"/>
              </w:tabs>
              <w:rPr>
                <w:rFonts w:cstheme="minorHAnsi"/>
              </w:rPr>
            </w:pPr>
            <w:r w:rsidRPr="007020C2">
              <w:rPr>
                <w:rFonts w:cstheme="minorHAnsi"/>
              </w:rPr>
              <w:t xml:space="preserve">The development and use of the Sky Health Check </w:t>
            </w:r>
            <w:r w:rsidR="000B754E">
              <w:rPr>
                <w:rFonts w:cstheme="minorHAnsi"/>
              </w:rPr>
              <w:t>project</w:t>
            </w:r>
            <w:r w:rsidRPr="007020C2">
              <w:rPr>
                <w:rFonts w:cstheme="minorHAnsi"/>
              </w:rPr>
              <w:t xml:space="preserve"> raise several key legal issues, particularly relating to the protection of personal data under the UK General Data Protection Regulation (UK GDPR) and the Data Protection Act 2018.</w:t>
            </w:r>
          </w:p>
          <w:p w14:paraId="622517EB" w14:textId="77777777" w:rsidR="007020C2" w:rsidRPr="007020C2" w:rsidRDefault="007020C2" w:rsidP="007020C2">
            <w:pPr>
              <w:tabs>
                <w:tab w:val="left" w:pos="2694"/>
              </w:tabs>
              <w:rPr>
                <w:rFonts w:cstheme="minorHAnsi"/>
              </w:rPr>
            </w:pPr>
          </w:p>
          <w:p w14:paraId="09808B67" w14:textId="5CEB4382" w:rsidR="007020C2" w:rsidRPr="007020C2" w:rsidRDefault="007020C2" w:rsidP="007020C2">
            <w:pPr>
              <w:tabs>
                <w:tab w:val="left" w:pos="2694"/>
              </w:tabs>
              <w:rPr>
                <w:rFonts w:cstheme="minorHAnsi"/>
              </w:rPr>
            </w:pPr>
            <w:r w:rsidRPr="007020C2">
              <w:rPr>
                <w:rFonts w:cstheme="minorHAnsi"/>
              </w:rPr>
              <w:t>Since the application collects employees’ personal information, including their opinions about workplace control and wellbeing, it is subject to UK GDPR requirements. Under th</w:t>
            </w:r>
            <w:r w:rsidR="000B754E">
              <w:rPr>
                <w:rFonts w:cstheme="minorHAnsi"/>
              </w:rPr>
              <w:t>is law</w:t>
            </w:r>
            <w:r w:rsidRPr="007020C2">
              <w:rPr>
                <w:rFonts w:cstheme="minorHAnsi"/>
              </w:rPr>
              <w:t>, personal data encompasses any information that can directly or indirectly identify an individual, such as names, emails, and workplace responses (</w:t>
            </w:r>
            <w:r w:rsidR="00A63B76">
              <w:rPr>
                <w:rFonts w:cstheme="minorHAnsi"/>
              </w:rPr>
              <w:t>Omar</w:t>
            </w:r>
            <w:r w:rsidRPr="007020C2">
              <w:rPr>
                <w:rFonts w:cstheme="minorHAnsi"/>
              </w:rPr>
              <w:t xml:space="preserve"> and </w:t>
            </w:r>
            <w:r w:rsidR="00A63B76">
              <w:rPr>
                <w:rFonts w:cstheme="minorHAnsi"/>
              </w:rPr>
              <w:t>Valmira</w:t>
            </w:r>
            <w:r w:rsidRPr="007020C2">
              <w:rPr>
                <w:rFonts w:cstheme="minorHAnsi"/>
              </w:rPr>
              <w:t xml:space="preserve">, 2020). Therefore, </w:t>
            </w:r>
            <w:r w:rsidR="000B754E">
              <w:rPr>
                <w:rFonts w:cstheme="minorHAnsi"/>
              </w:rPr>
              <w:t>we</w:t>
            </w:r>
            <w:r w:rsidRPr="007020C2">
              <w:rPr>
                <w:rFonts w:cstheme="minorHAnsi"/>
              </w:rPr>
              <w:t xml:space="preserve"> must </w:t>
            </w:r>
            <w:r w:rsidR="000B754E">
              <w:rPr>
                <w:rFonts w:cstheme="minorHAnsi"/>
              </w:rPr>
              <w:t xml:space="preserve">try to </w:t>
            </w:r>
            <w:r w:rsidRPr="007020C2">
              <w:rPr>
                <w:rFonts w:cstheme="minorHAnsi"/>
              </w:rPr>
              <w:t>ensure that all data collected is processed lawfully, transparently and securely</w:t>
            </w:r>
            <w:r w:rsidR="000B754E">
              <w:rPr>
                <w:rFonts w:cstheme="minorHAnsi"/>
              </w:rPr>
              <w:t>. To this end in our project, we used default packages from Django that already has security features.</w:t>
            </w:r>
          </w:p>
          <w:p w14:paraId="3A644BAF" w14:textId="77777777" w:rsidR="007020C2" w:rsidRPr="007020C2" w:rsidRDefault="007020C2" w:rsidP="007020C2">
            <w:pPr>
              <w:tabs>
                <w:tab w:val="left" w:pos="2694"/>
              </w:tabs>
              <w:rPr>
                <w:rFonts w:cstheme="minorHAnsi"/>
              </w:rPr>
            </w:pPr>
          </w:p>
          <w:p w14:paraId="2370AD23" w14:textId="4AE65C5E" w:rsidR="007020C2" w:rsidRPr="007020C2" w:rsidRDefault="007020C2" w:rsidP="007020C2">
            <w:pPr>
              <w:tabs>
                <w:tab w:val="left" w:pos="2694"/>
              </w:tabs>
              <w:rPr>
                <w:rFonts w:cstheme="minorHAnsi"/>
              </w:rPr>
            </w:pPr>
            <w:r w:rsidRPr="007020C2">
              <w:rPr>
                <w:rFonts w:cstheme="minorHAnsi"/>
              </w:rPr>
              <w:t xml:space="preserve">Users’ rights under UK GDPR must also be upheld. These include the right to be informed, the right to access their data, the right to </w:t>
            </w:r>
            <w:r w:rsidR="0051359A">
              <w:rPr>
                <w:rFonts w:cstheme="minorHAnsi"/>
              </w:rPr>
              <w:t>correct</w:t>
            </w:r>
            <w:r w:rsidRPr="007020C2">
              <w:rPr>
                <w:rFonts w:cstheme="minorHAnsi"/>
              </w:rPr>
              <w:t xml:space="preserve"> inaccuracies, and the right to request </w:t>
            </w:r>
            <w:r w:rsidR="0051359A">
              <w:rPr>
                <w:rFonts w:cstheme="minorHAnsi"/>
              </w:rPr>
              <w:t>data removal</w:t>
            </w:r>
            <w:r w:rsidRPr="007020C2">
              <w:rPr>
                <w:rFonts w:cstheme="minorHAnsi"/>
              </w:rPr>
              <w:t xml:space="preserve"> where appropriate (</w:t>
            </w:r>
            <w:r w:rsidR="00A63B76">
              <w:rPr>
                <w:rFonts w:cs="Calibri"/>
                <w:color w:val="000000"/>
              </w:rPr>
              <w:t>Fahimeh</w:t>
            </w:r>
            <w:r w:rsidR="00A63B76">
              <w:rPr>
                <w:rFonts w:cstheme="minorHAnsi"/>
              </w:rPr>
              <w:t xml:space="preserve"> et al,</w:t>
            </w:r>
            <w:r w:rsidRPr="007020C2">
              <w:rPr>
                <w:rFonts w:cstheme="minorHAnsi"/>
              </w:rPr>
              <w:t xml:space="preserve"> 2019). </w:t>
            </w:r>
            <w:r w:rsidR="000B754E">
              <w:rPr>
                <w:rFonts w:cstheme="minorHAnsi"/>
              </w:rPr>
              <w:t xml:space="preserve">Employees will have the right to access their data on the profile and summary pages and can freely change some of it themselves and other data through the admin. </w:t>
            </w:r>
          </w:p>
          <w:p w14:paraId="689A8A78" w14:textId="77777777" w:rsidR="007020C2" w:rsidRPr="007020C2" w:rsidRDefault="007020C2" w:rsidP="007020C2">
            <w:pPr>
              <w:tabs>
                <w:tab w:val="left" w:pos="2694"/>
              </w:tabs>
              <w:rPr>
                <w:rFonts w:cstheme="minorHAnsi"/>
              </w:rPr>
            </w:pPr>
          </w:p>
          <w:p w14:paraId="30E6C646" w14:textId="0E76775D" w:rsidR="007020C2" w:rsidRPr="007020C2" w:rsidRDefault="007020C2" w:rsidP="007020C2">
            <w:pPr>
              <w:tabs>
                <w:tab w:val="left" w:pos="2694"/>
              </w:tabs>
              <w:rPr>
                <w:rFonts w:cstheme="minorHAnsi"/>
              </w:rPr>
            </w:pPr>
            <w:r w:rsidRPr="007020C2">
              <w:rPr>
                <w:rFonts w:cstheme="minorHAnsi"/>
              </w:rPr>
              <w:t>Security of personal data is another major concern. UK GDPR mandates that organisations implement appropriate technical and organisational measures to protect data against accidental or unlawful destruction, loss, alteration, and unauthorised disclosure</w:t>
            </w:r>
            <w:r w:rsidR="000B754E">
              <w:rPr>
                <w:rFonts w:cstheme="minorHAnsi"/>
              </w:rPr>
              <w:t xml:space="preserve">. </w:t>
            </w:r>
            <w:r w:rsidRPr="007020C2">
              <w:rPr>
                <w:rFonts w:cstheme="minorHAnsi"/>
              </w:rPr>
              <w:t xml:space="preserve">The application must therefore ensure strong encryption, limited access controls, and regular security assessments. </w:t>
            </w:r>
            <w:r w:rsidR="000B754E">
              <w:rPr>
                <w:rFonts w:cstheme="minorHAnsi"/>
              </w:rPr>
              <w:t xml:space="preserve"> As of now the application only runs on </w:t>
            </w:r>
            <w:r w:rsidR="000B754E">
              <w:rPr>
                <w:rFonts w:cstheme="minorHAnsi"/>
              </w:rPr>
              <w:lastRenderedPageBreak/>
              <w:t xml:space="preserve">local devices, however some security features have been implemented such as a </w:t>
            </w:r>
            <w:proofErr w:type="spellStart"/>
            <w:r w:rsidR="000B754E">
              <w:rPr>
                <w:rFonts w:cstheme="minorHAnsi"/>
              </w:rPr>
              <w:t>csrf</w:t>
            </w:r>
            <w:proofErr w:type="spellEnd"/>
            <w:r w:rsidR="000B754E">
              <w:rPr>
                <w:rFonts w:cstheme="minorHAnsi"/>
              </w:rPr>
              <w:t xml:space="preserve"> token when users are signing up to ensure no hackers can infiltrate the connection and steal user data. Further consideration is required when an application is launched.</w:t>
            </w:r>
          </w:p>
          <w:p w14:paraId="3D0C769C" w14:textId="77777777" w:rsidR="007020C2" w:rsidRPr="007020C2" w:rsidRDefault="007020C2" w:rsidP="007020C2">
            <w:pPr>
              <w:tabs>
                <w:tab w:val="left" w:pos="2694"/>
              </w:tabs>
              <w:rPr>
                <w:rFonts w:cstheme="minorHAnsi"/>
              </w:rPr>
            </w:pPr>
          </w:p>
          <w:p w14:paraId="20514B7D" w14:textId="122A2CD2" w:rsidR="007020C2" w:rsidRPr="007020C2" w:rsidRDefault="0051359A" w:rsidP="007020C2">
            <w:pPr>
              <w:tabs>
                <w:tab w:val="left" w:pos="2694"/>
              </w:tabs>
              <w:rPr>
                <w:rFonts w:cstheme="minorHAnsi"/>
              </w:rPr>
            </w:pPr>
            <w:r w:rsidRPr="0051359A">
              <w:rPr>
                <w:rFonts w:cstheme="minorHAnsi"/>
              </w:rPr>
              <w:t>The principle of privacy by design and by default is a core requirement under the UK GDPR. It mandates that data protection must be integrated into the development of the application from the earliest stages, ensuring that only the minimum amount of personal data necessary for the stated purpose is collected and processed (Tikkinen-Piri, Rohunen and Markkula, 2018)</w:t>
            </w:r>
            <w:r>
              <w:rPr>
                <w:rFonts w:cstheme="minorHAnsi"/>
              </w:rPr>
              <w:t>.</w:t>
            </w:r>
            <w:r w:rsidR="00CF6DA7">
              <w:rPr>
                <w:rFonts w:cstheme="minorHAnsi"/>
              </w:rPr>
              <w:t xml:space="preserve"> We have considered and within our technical abilities as second year computer science students attempted follow since development began.</w:t>
            </w:r>
          </w:p>
          <w:p w14:paraId="04AC612E" w14:textId="77777777" w:rsidR="007020C2" w:rsidRDefault="007020C2" w:rsidP="007020C2">
            <w:pPr>
              <w:tabs>
                <w:tab w:val="left" w:pos="2694"/>
              </w:tabs>
              <w:rPr>
                <w:rFonts w:cstheme="minorHAnsi"/>
              </w:rPr>
            </w:pPr>
          </w:p>
          <w:p w14:paraId="01CC91D4" w14:textId="06AF4E2F" w:rsidR="00CF6DA7" w:rsidRPr="007020C2" w:rsidRDefault="00CF6DA7" w:rsidP="00CF6DA7">
            <w:pPr>
              <w:tabs>
                <w:tab w:val="left" w:pos="2694"/>
              </w:tabs>
              <w:rPr>
                <w:rFonts w:cstheme="minorHAnsi"/>
              </w:rPr>
            </w:pPr>
            <w:r>
              <w:rPr>
                <w:rFonts w:cstheme="minorHAnsi"/>
              </w:rPr>
              <w:t xml:space="preserve">We have considered and within our technical abilities as second year computer science students attempted follow since development began. </w:t>
            </w:r>
            <w:r w:rsidR="000628EA">
              <w:rPr>
                <w:rFonts w:cstheme="minorHAnsi"/>
              </w:rPr>
              <w:t>However,</w:t>
            </w:r>
            <w:r>
              <w:rPr>
                <w:rFonts w:cstheme="minorHAnsi"/>
              </w:rPr>
              <w:t xml:space="preserve"> a vast majority of these legal requirements are outside the scope of the pro</w:t>
            </w:r>
            <w:r w:rsidR="000628EA">
              <w:rPr>
                <w:rFonts w:cstheme="minorHAnsi"/>
              </w:rPr>
              <w:t>ject but also only really apply to big data, whereas this application is built to be used by few hundreds of employees at Sky (at the very most).</w:t>
            </w:r>
          </w:p>
          <w:p w14:paraId="087FB635" w14:textId="163ED0A7" w:rsidR="004B1AD1" w:rsidRPr="007020C2" w:rsidRDefault="004B1AD1" w:rsidP="000628EA">
            <w:pPr>
              <w:tabs>
                <w:tab w:val="left" w:pos="2694"/>
              </w:tabs>
              <w:rPr>
                <w:rFonts w:cstheme="minorHAnsi"/>
                <w:b/>
                <w:bCs/>
                <w:color w:val="FFFFFF" w:themeColor="background1"/>
              </w:rPr>
            </w:pPr>
          </w:p>
        </w:tc>
      </w:tr>
    </w:tbl>
    <w:p w14:paraId="00E88D61" w14:textId="3B171223" w:rsidR="000035A8" w:rsidRDefault="000035A8" w:rsidP="000035A8">
      <w:pPr>
        <w:spacing w:after="200" w:line="276" w:lineRule="auto"/>
        <w:rPr>
          <w:b/>
          <w:bCs/>
          <w:i/>
          <w:iCs/>
        </w:rPr>
      </w:pPr>
    </w:p>
    <w:tbl>
      <w:tblPr>
        <w:tblStyle w:val="LightGrid-Accent5"/>
        <w:tblW w:w="9204" w:type="dxa"/>
        <w:shd w:val="clear" w:color="auto" w:fill="D9D9D9" w:themeFill="background1" w:themeFillShade="D9"/>
        <w:tblLayout w:type="fixed"/>
        <w:tblLook w:val="0600" w:firstRow="0" w:lastRow="0" w:firstColumn="0" w:lastColumn="0" w:noHBand="1" w:noVBand="1"/>
      </w:tblPr>
      <w:tblGrid>
        <w:gridCol w:w="9180"/>
        <w:gridCol w:w="24"/>
      </w:tblGrid>
      <w:tr w:rsidR="000035A8" w:rsidRPr="007F6B5C" w14:paraId="1701120A" w14:textId="77777777" w:rsidTr="00FA66C3">
        <w:trPr>
          <w:gridAfter w:val="1"/>
          <w:wAfter w:w="24" w:type="dxa"/>
        </w:trPr>
        <w:tc>
          <w:tcPr>
            <w:tcW w:w="9180" w:type="dxa"/>
            <w:tcBorders>
              <w:top w:val="double" w:sz="4" w:space="0" w:color="548DD4" w:themeColor="text2" w:themeTint="99"/>
            </w:tcBorders>
            <w:shd w:val="clear" w:color="auto" w:fill="DAEEF3" w:themeFill="accent5" w:themeFillTint="33"/>
          </w:tcPr>
          <w:p w14:paraId="72383263" w14:textId="77777777" w:rsidR="00110D6B" w:rsidRDefault="000035A8" w:rsidP="00110D6B">
            <w:pPr>
              <w:pStyle w:val="Heading4"/>
              <w:ind w:left="720"/>
              <w:rPr>
                <w:rFonts w:cs="Calibri"/>
                <w:i w:val="0"/>
                <w:color w:val="000000"/>
                <w:sz w:val="28"/>
                <w:szCs w:val="28"/>
              </w:rPr>
            </w:pPr>
            <w:r w:rsidRPr="00A4723B">
              <w:rPr>
                <w:i w:val="0"/>
                <w:sz w:val="28"/>
                <w:szCs w:val="28"/>
              </w:rPr>
              <w:t>Professional conduct</w:t>
            </w:r>
            <w:r w:rsidR="00110D6B">
              <w:rPr>
                <w:i w:val="0"/>
                <w:sz w:val="28"/>
                <w:szCs w:val="28"/>
              </w:rPr>
              <w:t xml:space="preserve"> – Legal &amp; Ethical </w:t>
            </w:r>
          </w:p>
          <w:p w14:paraId="74846AC6" w14:textId="6317834A" w:rsidR="000035A8" w:rsidRPr="007F6B5C" w:rsidRDefault="00135861" w:rsidP="00110D6B">
            <w:pPr>
              <w:pStyle w:val="Heading4"/>
              <w:ind w:left="720"/>
              <w:rPr>
                <w:rFonts w:cs="Calibri"/>
                <w:i w:val="0"/>
                <w:color w:val="000000"/>
                <w:sz w:val="28"/>
                <w:szCs w:val="28"/>
              </w:rPr>
            </w:pPr>
            <w:r>
              <w:rPr>
                <w:rFonts w:cs="Calibri"/>
                <w:i w:val="0"/>
                <w:sz w:val="28"/>
                <w:szCs w:val="28"/>
              </w:rPr>
              <w:t>4</w:t>
            </w:r>
            <w:r w:rsidR="00110D6B" w:rsidRPr="00110D6B">
              <w:rPr>
                <w:rFonts w:cs="Calibri"/>
                <w:i w:val="0"/>
                <w:sz w:val="28"/>
                <w:szCs w:val="28"/>
              </w:rPr>
              <w:t xml:space="preserve">.2 </w:t>
            </w:r>
            <w:r w:rsidR="000035A8">
              <w:rPr>
                <w:i w:val="0"/>
                <w:sz w:val="28"/>
                <w:szCs w:val="28"/>
              </w:rPr>
              <w:t>Ethical</w:t>
            </w:r>
          </w:p>
        </w:tc>
      </w:tr>
      <w:tr w:rsidR="00E03232" w:rsidRPr="007F6B5C" w14:paraId="14987A70" w14:textId="77777777" w:rsidTr="00FA66C3">
        <w:trPr>
          <w:gridAfter w:val="1"/>
          <w:wAfter w:w="24" w:type="dxa"/>
        </w:trPr>
        <w:tc>
          <w:tcPr>
            <w:tcW w:w="9180" w:type="dxa"/>
            <w:tcBorders>
              <w:top w:val="double" w:sz="4" w:space="0" w:color="548DD4" w:themeColor="text2" w:themeTint="99"/>
            </w:tcBorders>
            <w:shd w:val="clear" w:color="auto" w:fill="DAEEF3" w:themeFill="accent5" w:themeFillTint="33"/>
          </w:tcPr>
          <w:p w14:paraId="17DE8D56" w14:textId="77777777" w:rsidR="00E03232" w:rsidRPr="004C38F3" w:rsidRDefault="00E03232" w:rsidP="00E03232">
            <w:pPr>
              <w:rPr>
                <w:b/>
              </w:rPr>
            </w:pPr>
            <w:r w:rsidRPr="004C38F3">
              <w:rPr>
                <w:b/>
              </w:rPr>
              <w:t>Which group members worked on this</w:t>
            </w:r>
            <w:r>
              <w:rPr>
                <w:b/>
              </w:rPr>
              <w:t>:</w:t>
            </w:r>
          </w:p>
          <w:p w14:paraId="4FE0D915" w14:textId="77777777" w:rsidR="00E03232" w:rsidRDefault="00E03232" w:rsidP="00E03232">
            <w:pPr>
              <w:pStyle w:val="Heading4"/>
              <w:rPr>
                <w:rFonts w:asciiTheme="minorHAnsi" w:hAnsiTheme="minorHAnsi" w:cstheme="minorHAnsi"/>
                <w:b w:val="0"/>
                <w:i w:val="0"/>
                <w:iCs w:val="0"/>
                <w:color w:val="auto"/>
              </w:rPr>
            </w:pPr>
            <w:r w:rsidRPr="004C38F3">
              <w:rPr>
                <w:rFonts w:asciiTheme="minorHAnsi" w:hAnsiTheme="minorHAnsi" w:cstheme="minorHAnsi"/>
                <w:b w:val="0"/>
                <w:i w:val="0"/>
                <w:iCs w:val="0"/>
                <w:color w:val="auto"/>
              </w:rPr>
              <w:t>Indicate the name(s) of the</w:t>
            </w:r>
            <w:r>
              <w:rPr>
                <w:rFonts w:asciiTheme="minorHAnsi" w:hAnsiTheme="minorHAnsi" w:cstheme="minorHAnsi"/>
                <w:b w:val="0"/>
                <w:i w:val="0"/>
                <w:iCs w:val="0"/>
                <w:color w:val="auto"/>
              </w:rPr>
              <w:t xml:space="preserve"> section </w:t>
            </w:r>
            <w:r w:rsidRPr="004C38F3">
              <w:rPr>
                <w:rFonts w:asciiTheme="minorHAnsi" w:hAnsiTheme="minorHAnsi" w:cstheme="minorHAnsi"/>
                <w:b w:val="0"/>
                <w:i w:val="0"/>
                <w:iCs w:val="0"/>
                <w:color w:val="auto"/>
              </w:rPr>
              <w:t>leader(s), as well as all contributors.</w:t>
            </w:r>
            <w:r>
              <w:rPr>
                <w:rFonts w:asciiTheme="minorHAnsi" w:hAnsiTheme="minorHAnsi" w:cstheme="minorHAnsi"/>
                <w:b w:val="0"/>
                <w:i w:val="0"/>
                <w:iCs w:val="0"/>
                <w:color w:val="auto"/>
              </w:rPr>
              <w:t xml:space="preserve"> Note the type of contribution – </w:t>
            </w:r>
            <w:proofErr w:type="spellStart"/>
            <w:r>
              <w:rPr>
                <w:rFonts w:asciiTheme="minorHAnsi" w:hAnsiTheme="minorHAnsi" w:cstheme="minorHAnsi"/>
                <w:b w:val="0"/>
                <w:i w:val="0"/>
                <w:iCs w:val="0"/>
                <w:color w:val="auto"/>
              </w:rPr>
              <w:t>eg</w:t>
            </w:r>
            <w:proofErr w:type="spellEnd"/>
            <w:r>
              <w:rPr>
                <w:rFonts w:asciiTheme="minorHAnsi" w:hAnsiTheme="minorHAnsi" w:cstheme="minorHAnsi"/>
                <w:b w:val="0"/>
                <w:i w:val="0"/>
                <w:iCs w:val="0"/>
                <w:color w:val="auto"/>
              </w:rPr>
              <w:t xml:space="preserve"> provided references, wrote text, provided feedback, proof reading etc</w:t>
            </w:r>
          </w:p>
          <w:p w14:paraId="10151A23" w14:textId="7FF4E759" w:rsidR="00E03232" w:rsidRPr="00A4723B" w:rsidRDefault="00E03232" w:rsidP="00E03232">
            <w:pPr>
              <w:pStyle w:val="Heading4"/>
              <w:rPr>
                <w:i w:val="0"/>
                <w:sz w:val="28"/>
                <w:szCs w:val="28"/>
              </w:rPr>
            </w:pPr>
            <w:r w:rsidRPr="004C38F3">
              <w:rPr>
                <w:rFonts w:asciiTheme="minorHAnsi" w:hAnsiTheme="minorHAnsi" w:cstheme="minorHAnsi"/>
                <w:b w:val="0"/>
                <w:i w:val="0"/>
                <w:iCs w:val="0"/>
                <w:color w:val="auto"/>
              </w:rPr>
              <w:t xml:space="preserve">Group members that have neither led nor contributed will not receive any marks for this section.  </w:t>
            </w:r>
          </w:p>
        </w:tc>
      </w:tr>
      <w:tr w:rsidR="00FA66C3" w:rsidRPr="007F6B5C" w14:paraId="54D5E963" w14:textId="77777777" w:rsidTr="00FA66C3">
        <w:trPr>
          <w:trHeight w:val="132"/>
        </w:trPr>
        <w:tc>
          <w:tcPr>
            <w:tcW w:w="9204" w:type="dxa"/>
            <w:gridSpan w:val="2"/>
            <w:tcBorders>
              <w:top w:val="double" w:sz="4" w:space="0" w:color="548DD4" w:themeColor="text2" w:themeTint="99"/>
              <w:bottom w:val="double" w:sz="4" w:space="0" w:color="548DD4" w:themeColor="text2" w:themeTint="99"/>
            </w:tcBorders>
            <w:shd w:val="clear" w:color="auto" w:fill="FFFFFF" w:themeFill="background1"/>
          </w:tcPr>
          <w:p w14:paraId="607BC5F5" w14:textId="77777777" w:rsidR="00CF6DA7" w:rsidRDefault="00CF6DA7" w:rsidP="00CF6DA7">
            <w:pPr>
              <w:rPr>
                <w:b/>
              </w:rPr>
            </w:pPr>
            <w:r>
              <w:rPr>
                <w:b/>
              </w:rPr>
              <w:t xml:space="preserve">Section Leader: </w:t>
            </w:r>
          </w:p>
          <w:p w14:paraId="07661F99" w14:textId="154F1C8C" w:rsidR="00CF6DA7" w:rsidRDefault="00CF6DA7" w:rsidP="00CF6DA7">
            <w:pPr>
              <w:rPr>
                <w:b/>
              </w:rPr>
            </w:pPr>
            <w:r>
              <w:rPr>
                <w:b/>
              </w:rPr>
              <w:t xml:space="preserve">Mehmet Gilgil </w:t>
            </w:r>
            <w:r w:rsidR="00C32707">
              <w:rPr>
                <w:b/>
              </w:rPr>
              <w:t>Wrote the answer, found reference and proofread</w:t>
            </w:r>
          </w:p>
          <w:p w14:paraId="73D6F104" w14:textId="77777777" w:rsidR="00CF6DA7" w:rsidRDefault="00CF6DA7" w:rsidP="00CF6DA7">
            <w:pPr>
              <w:rPr>
                <w:b/>
              </w:rPr>
            </w:pPr>
          </w:p>
          <w:p w14:paraId="17E92EC0" w14:textId="77777777" w:rsidR="00CF6DA7" w:rsidRDefault="00CF6DA7" w:rsidP="00CF6DA7">
            <w:pPr>
              <w:rPr>
                <w:b/>
              </w:rPr>
            </w:pPr>
            <w:r>
              <w:rPr>
                <w:b/>
              </w:rPr>
              <w:t>Contributors:</w:t>
            </w:r>
          </w:p>
          <w:p w14:paraId="67B33ECF" w14:textId="77777777" w:rsidR="00CF6DA7" w:rsidRPr="009A7444" w:rsidRDefault="00CF6DA7" w:rsidP="00CF6DA7">
            <w:pPr>
              <w:rPr>
                <w:b/>
                <w:bCs/>
              </w:rPr>
            </w:pPr>
            <w:r w:rsidRPr="009A7444">
              <w:rPr>
                <w:b/>
                <w:bCs/>
              </w:rPr>
              <w:t>Adnan Choudhury – proofread and provided feedback</w:t>
            </w:r>
          </w:p>
          <w:p w14:paraId="627D7AD7" w14:textId="77777777" w:rsidR="00CF6DA7" w:rsidRPr="009A7444" w:rsidRDefault="00CF6DA7" w:rsidP="00CF6DA7">
            <w:pPr>
              <w:rPr>
                <w:b/>
                <w:bCs/>
              </w:rPr>
            </w:pPr>
            <w:proofErr w:type="spellStart"/>
            <w:r w:rsidRPr="009A7444">
              <w:rPr>
                <w:b/>
                <w:bCs/>
              </w:rPr>
              <w:t>Thanaphol</w:t>
            </w:r>
            <w:proofErr w:type="spellEnd"/>
            <w:r w:rsidRPr="009A7444">
              <w:rPr>
                <w:b/>
                <w:bCs/>
              </w:rPr>
              <w:t xml:space="preserve"> </w:t>
            </w:r>
            <w:proofErr w:type="spellStart"/>
            <w:r w:rsidRPr="009A7444">
              <w:rPr>
                <w:b/>
                <w:bCs/>
              </w:rPr>
              <w:t>Promsilp</w:t>
            </w:r>
            <w:proofErr w:type="spellEnd"/>
            <w:r w:rsidRPr="009A7444">
              <w:rPr>
                <w:b/>
                <w:bCs/>
              </w:rPr>
              <w:t xml:space="preserve"> – proofread and provided feedback</w:t>
            </w:r>
          </w:p>
          <w:p w14:paraId="02DE7CAD" w14:textId="7DA7FEC3" w:rsidR="00CF6DA7" w:rsidRPr="009A7444" w:rsidRDefault="00CF6DA7" w:rsidP="00CF6DA7">
            <w:pPr>
              <w:rPr>
                <w:b/>
                <w:bCs/>
              </w:rPr>
            </w:pPr>
            <w:r w:rsidRPr="009A7444">
              <w:rPr>
                <w:b/>
                <w:bCs/>
              </w:rPr>
              <w:t>Aleeza Muneer – provided reference, wrote text</w:t>
            </w:r>
          </w:p>
          <w:p w14:paraId="35514914" w14:textId="1706DF0F" w:rsidR="00FA66C3" w:rsidRPr="00CF6DA7" w:rsidRDefault="00CF6DA7" w:rsidP="00842AD2">
            <w:pPr>
              <w:rPr>
                <w:b/>
                <w:bCs/>
              </w:rPr>
            </w:pPr>
            <w:r w:rsidRPr="009A7444">
              <w:rPr>
                <w:b/>
                <w:bCs/>
              </w:rPr>
              <w:t xml:space="preserve">Muhammad Hashmi </w:t>
            </w:r>
            <w:r w:rsidR="00C32707" w:rsidRPr="009A7444">
              <w:rPr>
                <w:b/>
                <w:bCs/>
              </w:rPr>
              <w:t>–</w:t>
            </w:r>
            <w:r w:rsidR="00C32707">
              <w:rPr>
                <w:b/>
                <w:bCs/>
              </w:rPr>
              <w:t xml:space="preserve"> </w:t>
            </w:r>
            <w:r w:rsidRPr="009A7444">
              <w:rPr>
                <w:b/>
                <w:bCs/>
              </w:rPr>
              <w:t>provided reference, wrote text</w:t>
            </w:r>
          </w:p>
          <w:p w14:paraId="52C46EA7" w14:textId="77777777" w:rsidR="00FA66C3" w:rsidRPr="0041759E" w:rsidRDefault="00FA66C3" w:rsidP="00842AD2"/>
        </w:tc>
      </w:tr>
      <w:tr w:rsidR="000035A8" w:rsidRPr="0049190A" w14:paraId="73662F63" w14:textId="77777777" w:rsidTr="00FA66C3">
        <w:trPr>
          <w:gridAfter w:val="1"/>
          <w:wAfter w:w="24" w:type="dxa"/>
        </w:trPr>
        <w:tc>
          <w:tcPr>
            <w:tcW w:w="9180" w:type="dxa"/>
            <w:shd w:val="clear" w:color="auto" w:fill="DAEEF3" w:themeFill="accent5" w:themeFillTint="33"/>
          </w:tcPr>
          <w:p w14:paraId="2D676A4F" w14:textId="23737024" w:rsidR="000035A8" w:rsidRPr="0049190A" w:rsidRDefault="000035A8" w:rsidP="00842AD2">
            <w:pPr>
              <w:tabs>
                <w:tab w:val="left" w:pos="2694"/>
              </w:tabs>
              <w:rPr>
                <w:rFonts w:cs="Calibri"/>
                <w:color w:val="000000"/>
              </w:rPr>
            </w:pPr>
            <w:r w:rsidRPr="00AE1C56">
              <w:rPr>
                <w:rFonts w:cs="Calibri"/>
                <w:b/>
                <w:bCs/>
              </w:rPr>
              <w:t xml:space="preserve">Guidance: </w:t>
            </w:r>
            <w:r>
              <w:rPr>
                <w:rFonts w:cs="Calibri"/>
                <w:bCs/>
              </w:rPr>
              <w:t xml:space="preserve">With the aid of a table list here the ethical issues that would affect both the development and the use of </w:t>
            </w:r>
            <w:r w:rsidR="001931FE">
              <w:rPr>
                <w:rFonts w:cs="Calibri"/>
                <w:bCs/>
              </w:rPr>
              <w:t>your</w:t>
            </w:r>
            <w:r>
              <w:rPr>
                <w:rFonts w:cs="Calibri"/>
                <w:bCs/>
              </w:rPr>
              <w:t xml:space="preserve"> application. You need to support this work with research</w:t>
            </w:r>
            <w:r w:rsidR="00FA66C3">
              <w:rPr>
                <w:rFonts w:cs="Calibri"/>
                <w:bCs/>
              </w:rPr>
              <w:t xml:space="preserve"> and cite your sources within the text. </w:t>
            </w:r>
            <w:r w:rsidR="009734BA">
              <w:rPr>
                <w:rFonts w:cs="Calibri"/>
                <w:bCs/>
              </w:rPr>
              <w:t>The marks in this section also include marks for references (see end of document).</w:t>
            </w:r>
          </w:p>
        </w:tc>
      </w:tr>
      <w:tr w:rsidR="00110D6B" w:rsidRPr="0049190A" w14:paraId="373253FC" w14:textId="77777777" w:rsidTr="00FA66C3">
        <w:trPr>
          <w:gridAfter w:val="1"/>
          <w:wAfter w:w="24" w:type="dxa"/>
        </w:trPr>
        <w:tc>
          <w:tcPr>
            <w:tcW w:w="9180" w:type="dxa"/>
            <w:shd w:val="clear" w:color="auto" w:fill="auto"/>
          </w:tcPr>
          <w:p w14:paraId="523A3E60" w14:textId="77777777" w:rsidR="00835160" w:rsidRDefault="00835160" w:rsidP="00842AD2">
            <w:pPr>
              <w:tabs>
                <w:tab w:val="left" w:pos="2694"/>
              </w:tabs>
              <w:rPr>
                <w:rFonts w:cs="Calibri"/>
                <w:b/>
                <w:bCs/>
              </w:rPr>
            </w:pPr>
          </w:p>
          <w:p w14:paraId="544B12BC" w14:textId="77777777" w:rsidR="002F0118" w:rsidRDefault="002F0118" w:rsidP="00842AD2">
            <w:pPr>
              <w:tabs>
                <w:tab w:val="left" w:pos="2694"/>
              </w:tabs>
              <w:rPr>
                <w:rFonts w:cs="Calibri"/>
                <w:b/>
                <w:bCs/>
              </w:rPr>
            </w:pPr>
          </w:p>
          <w:p w14:paraId="1BD8A0B4" w14:textId="77777777" w:rsidR="002F0118" w:rsidRDefault="002F0118" w:rsidP="00842AD2">
            <w:pPr>
              <w:tabs>
                <w:tab w:val="left" w:pos="2694"/>
              </w:tabs>
              <w:rPr>
                <w:rFonts w:cs="Calibri"/>
                <w:b/>
                <w:bCs/>
              </w:rPr>
            </w:pPr>
          </w:p>
          <w:p w14:paraId="0B2F25F7" w14:textId="77777777" w:rsidR="002F0118" w:rsidRDefault="002F0118" w:rsidP="00842AD2">
            <w:pPr>
              <w:tabs>
                <w:tab w:val="left" w:pos="2694"/>
              </w:tabs>
              <w:rPr>
                <w:rFonts w:cs="Calibri"/>
                <w:b/>
                <w:bCs/>
              </w:rPr>
            </w:pPr>
          </w:p>
          <w:p w14:paraId="0F75217D" w14:textId="77777777" w:rsidR="002F0118" w:rsidRDefault="002F0118" w:rsidP="00842AD2">
            <w:pPr>
              <w:tabs>
                <w:tab w:val="left" w:pos="2694"/>
              </w:tabs>
              <w:rPr>
                <w:rFonts w:cs="Calibri"/>
                <w:b/>
                <w:bCs/>
              </w:rPr>
            </w:pPr>
          </w:p>
          <w:tbl>
            <w:tblPr>
              <w:tblStyle w:val="GridTable4"/>
              <w:tblW w:w="0" w:type="auto"/>
              <w:tblLook w:val="04A0" w:firstRow="1" w:lastRow="0" w:firstColumn="1" w:lastColumn="0" w:noHBand="0" w:noVBand="1"/>
            </w:tblPr>
            <w:tblGrid>
              <w:gridCol w:w="1576"/>
              <w:gridCol w:w="7378"/>
            </w:tblGrid>
            <w:tr w:rsidR="00835160" w14:paraId="31496DEA" w14:textId="77777777" w:rsidTr="009F0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A1B1580" w14:textId="4C65C687" w:rsidR="00835160" w:rsidRPr="009F0116" w:rsidRDefault="009F0116" w:rsidP="009F0116">
                  <w:pPr>
                    <w:rPr>
                      <w:rFonts w:cstheme="minorHAnsi"/>
                      <w:b w:val="0"/>
                      <w:bCs w:val="0"/>
                    </w:rPr>
                  </w:pPr>
                  <w:r w:rsidRPr="009F0116">
                    <w:rPr>
                      <w:rStyle w:val="Strong"/>
                      <w:rFonts w:cstheme="minorHAnsi"/>
                      <w:b/>
                      <w:bCs/>
                    </w:rPr>
                    <w:t>Ethical Issue</w:t>
                  </w:r>
                </w:p>
              </w:tc>
              <w:tc>
                <w:tcPr>
                  <w:tcW w:w="7378" w:type="dxa"/>
                </w:tcPr>
                <w:p w14:paraId="2C14B3FB" w14:textId="50DE524E" w:rsidR="00835160" w:rsidRPr="009F0116" w:rsidRDefault="009F0116" w:rsidP="00842AD2">
                  <w:pPr>
                    <w:tabs>
                      <w:tab w:val="left" w:pos="2694"/>
                    </w:tabs>
                    <w:cnfStyle w:val="100000000000" w:firstRow="1" w:lastRow="0" w:firstColumn="0" w:lastColumn="0" w:oddVBand="0" w:evenVBand="0" w:oddHBand="0" w:evenHBand="0" w:firstRowFirstColumn="0" w:firstRowLastColumn="0" w:lastRowFirstColumn="0" w:lastRowLastColumn="0"/>
                    <w:rPr>
                      <w:rFonts w:cs="Calibri"/>
                    </w:rPr>
                  </w:pPr>
                  <w:r w:rsidRPr="009F0116">
                    <w:rPr>
                      <w:rFonts w:cs="Calibri"/>
                    </w:rPr>
                    <w:t>Impact</w:t>
                  </w:r>
                </w:p>
              </w:tc>
            </w:tr>
            <w:tr w:rsidR="00835160" w14:paraId="18EC0620" w14:textId="77777777" w:rsidTr="009F0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90A79A8" w14:textId="21FEBB16" w:rsidR="00835160" w:rsidRPr="006C79AC" w:rsidRDefault="006C79AC" w:rsidP="006C79AC">
                  <w:pPr>
                    <w:tabs>
                      <w:tab w:val="left" w:pos="2694"/>
                    </w:tabs>
                    <w:jc w:val="center"/>
                    <w:rPr>
                      <w:rFonts w:cs="Calibri"/>
                      <w:b w:val="0"/>
                      <w:bCs w:val="0"/>
                    </w:rPr>
                  </w:pPr>
                  <w:r w:rsidRPr="006C79AC">
                    <w:rPr>
                      <w:rFonts w:cs="Calibri"/>
                      <w:b w:val="0"/>
                      <w:bCs w:val="0"/>
                    </w:rPr>
                    <w:t>Privacy of Personal Data</w:t>
                  </w:r>
                </w:p>
              </w:tc>
              <w:tc>
                <w:tcPr>
                  <w:tcW w:w="7378" w:type="dxa"/>
                </w:tcPr>
                <w:p w14:paraId="51E9FF17" w14:textId="76D24CFE" w:rsidR="00835160" w:rsidRPr="006C79AC" w:rsidRDefault="006C79AC" w:rsidP="00842AD2">
                  <w:pPr>
                    <w:tabs>
                      <w:tab w:val="left" w:pos="2694"/>
                    </w:tabs>
                    <w:cnfStyle w:val="000000100000" w:firstRow="0" w:lastRow="0" w:firstColumn="0" w:lastColumn="0" w:oddVBand="0" w:evenVBand="0" w:oddHBand="1" w:evenHBand="0" w:firstRowFirstColumn="0" w:firstRowLastColumn="0" w:lastRowFirstColumn="0" w:lastRowLastColumn="0"/>
                    <w:rPr>
                      <w:rFonts w:cs="Calibri"/>
                    </w:rPr>
                  </w:pPr>
                  <w:r w:rsidRPr="006C79AC">
                    <w:rPr>
                      <w:rFonts w:cs="Calibri"/>
                    </w:rPr>
                    <w:t>We must minimise the amount of personal data collected, store it securely, and avoid using it for anything beyond the stated purpose.</w:t>
                  </w:r>
                </w:p>
              </w:tc>
            </w:tr>
            <w:tr w:rsidR="00835160" w14:paraId="1515D5A0" w14:textId="77777777" w:rsidTr="009F0116">
              <w:tc>
                <w:tcPr>
                  <w:cnfStyle w:val="001000000000" w:firstRow="0" w:lastRow="0" w:firstColumn="1" w:lastColumn="0" w:oddVBand="0" w:evenVBand="0" w:oddHBand="0" w:evenHBand="0" w:firstRowFirstColumn="0" w:firstRowLastColumn="0" w:lastRowFirstColumn="0" w:lastRowLastColumn="0"/>
                  <w:tcW w:w="1576" w:type="dxa"/>
                </w:tcPr>
                <w:p w14:paraId="31B3BB43" w14:textId="611D5C54" w:rsidR="00835160" w:rsidRPr="006C79AC" w:rsidRDefault="006C79AC" w:rsidP="006C79AC">
                  <w:pPr>
                    <w:tabs>
                      <w:tab w:val="left" w:pos="2694"/>
                    </w:tabs>
                    <w:jc w:val="center"/>
                    <w:rPr>
                      <w:rFonts w:cs="Calibri"/>
                      <w:b w:val="0"/>
                      <w:bCs w:val="0"/>
                    </w:rPr>
                  </w:pPr>
                  <w:r w:rsidRPr="006C79AC">
                    <w:rPr>
                      <w:rFonts w:cs="Calibri"/>
                      <w:b w:val="0"/>
                      <w:bCs w:val="0"/>
                    </w:rPr>
                    <w:t>Informed Consent</w:t>
                  </w:r>
                </w:p>
              </w:tc>
              <w:tc>
                <w:tcPr>
                  <w:tcW w:w="7378" w:type="dxa"/>
                </w:tcPr>
                <w:p w14:paraId="5723D7AC" w14:textId="7A6B2064" w:rsidR="00835160" w:rsidRPr="006C79AC" w:rsidRDefault="006C79AC" w:rsidP="00842AD2">
                  <w:pPr>
                    <w:tabs>
                      <w:tab w:val="left" w:pos="2694"/>
                    </w:tabs>
                    <w:cnfStyle w:val="000000000000" w:firstRow="0" w:lastRow="0" w:firstColumn="0" w:lastColumn="0" w:oddVBand="0" w:evenVBand="0" w:oddHBand="0" w:evenHBand="0" w:firstRowFirstColumn="0" w:firstRowLastColumn="0" w:lastRowFirstColumn="0" w:lastRowLastColumn="0"/>
                    <w:rPr>
                      <w:rFonts w:cs="Calibri"/>
                    </w:rPr>
                  </w:pPr>
                  <w:r w:rsidRPr="006C79AC">
                    <w:rPr>
                      <w:rFonts w:cs="Calibri"/>
                    </w:rPr>
                    <w:t xml:space="preserve">Users should know exactly what data is being collected and </w:t>
                  </w:r>
                  <w:r w:rsidR="00DD50F2" w:rsidRPr="006C79AC">
                    <w:rPr>
                      <w:rFonts w:cs="Calibri"/>
                    </w:rPr>
                    <w:t>why and</w:t>
                  </w:r>
                  <w:r w:rsidRPr="006C79AC">
                    <w:rPr>
                      <w:rFonts w:cs="Calibri"/>
                    </w:rPr>
                    <w:t xml:space="preserve"> must give clear permission before submitting anything.</w:t>
                  </w:r>
                </w:p>
              </w:tc>
            </w:tr>
            <w:tr w:rsidR="00835160" w14:paraId="08FDB366" w14:textId="77777777" w:rsidTr="009F0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01B1236F" w14:textId="2F5B606A" w:rsidR="00835160" w:rsidRPr="006C79AC" w:rsidRDefault="006C79AC" w:rsidP="006C79AC">
                  <w:pPr>
                    <w:tabs>
                      <w:tab w:val="left" w:pos="2694"/>
                    </w:tabs>
                    <w:jc w:val="center"/>
                    <w:rPr>
                      <w:rFonts w:cs="Calibri"/>
                      <w:b w:val="0"/>
                      <w:bCs w:val="0"/>
                    </w:rPr>
                  </w:pPr>
                  <w:r w:rsidRPr="006C79AC">
                    <w:rPr>
                      <w:rFonts w:cs="Calibri"/>
                      <w:b w:val="0"/>
                      <w:bCs w:val="0"/>
                    </w:rPr>
                    <w:t>Accessibility</w:t>
                  </w:r>
                </w:p>
              </w:tc>
              <w:tc>
                <w:tcPr>
                  <w:tcW w:w="7378" w:type="dxa"/>
                </w:tcPr>
                <w:p w14:paraId="03A917AB" w14:textId="26D4C414" w:rsidR="00835160" w:rsidRPr="006C79AC" w:rsidRDefault="006C79AC" w:rsidP="00842AD2">
                  <w:pPr>
                    <w:tabs>
                      <w:tab w:val="left" w:pos="2694"/>
                    </w:tabs>
                    <w:cnfStyle w:val="000000100000" w:firstRow="0" w:lastRow="0" w:firstColumn="0" w:lastColumn="0" w:oddVBand="0" w:evenVBand="0" w:oddHBand="1" w:evenHBand="0" w:firstRowFirstColumn="0" w:firstRowLastColumn="0" w:lastRowFirstColumn="0" w:lastRowLastColumn="0"/>
                    <w:rPr>
                      <w:rFonts w:cs="Calibri"/>
                    </w:rPr>
                  </w:pPr>
                  <w:r w:rsidRPr="006C79AC">
                    <w:rPr>
                      <w:rFonts w:cs="Calibri"/>
                    </w:rPr>
                    <w:t>The app must work for all users, including those with disabilities, by following basic accessibility standards.</w:t>
                  </w:r>
                </w:p>
              </w:tc>
            </w:tr>
            <w:tr w:rsidR="00835160" w14:paraId="4B6068C3" w14:textId="77777777" w:rsidTr="009F0116">
              <w:tc>
                <w:tcPr>
                  <w:cnfStyle w:val="001000000000" w:firstRow="0" w:lastRow="0" w:firstColumn="1" w:lastColumn="0" w:oddVBand="0" w:evenVBand="0" w:oddHBand="0" w:evenHBand="0" w:firstRowFirstColumn="0" w:firstRowLastColumn="0" w:lastRowFirstColumn="0" w:lastRowLastColumn="0"/>
                  <w:tcW w:w="1576" w:type="dxa"/>
                </w:tcPr>
                <w:p w14:paraId="07D803F9" w14:textId="72DB0C92" w:rsidR="00835160" w:rsidRPr="006C79AC" w:rsidRDefault="006C79AC" w:rsidP="006C79AC">
                  <w:pPr>
                    <w:tabs>
                      <w:tab w:val="left" w:pos="2694"/>
                    </w:tabs>
                    <w:jc w:val="center"/>
                    <w:rPr>
                      <w:rFonts w:cs="Calibri"/>
                      <w:b w:val="0"/>
                      <w:bCs w:val="0"/>
                    </w:rPr>
                  </w:pPr>
                  <w:r w:rsidRPr="006C79AC">
                    <w:rPr>
                      <w:rFonts w:cs="Calibri"/>
                      <w:b w:val="0"/>
                      <w:bCs w:val="0"/>
                    </w:rPr>
                    <w:t>Avoiding Dark Patterns</w:t>
                  </w:r>
                </w:p>
              </w:tc>
              <w:tc>
                <w:tcPr>
                  <w:tcW w:w="7378" w:type="dxa"/>
                </w:tcPr>
                <w:p w14:paraId="051D2D52" w14:textId="03BBF476" w:rsidR="00835160" w:rsidRPr="006C79AC" w:rsidRDefault="006C79AC" w:rsidP="00842AD2">
                  <w:pPr>
                    <w:tabs>
                      <w:tab w:val="left" w:pos="2694"/>
                    </w:tabs>
                    <w:cnfStyle w:val="000000000000" w:firstRow="0" w:lastRow="0" w:firstColumn="0" w:lastColumn="0" w:oddVBand="0" w:evenVBand="0" w:oddHBand="0" w:evenHBand="0" w:firstRowFirstColumn="0" w:firstRowLastColumn="0" w:lastRowFirstColumn="0" w:lastRowLastColumn="0"/>
                    <w:rPr>
                      <w:rFonts w:cs="Calibri"/>
                    </w:rPr>
                  </w:pPr>
                  <w:r w:rsidRPr="006C79AC">
                    <w:rPr>
                      <w:rFonts w:cs="Calibri"/>
                    </w:rPr>
                    <w:t>Interfaces must be honest and avoid sneaky designs that trick users into giving away more information than they intended.</w:t>
                  </w:r>
                </w:p>
              </w:tc>
            </w:tr>
            <w:tr w:rsidR="006C79AC" w14:paraId="5167AAA0" w14:textId="77777777" w:rsidTr="009F0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B1FE3FF" w14:textId="00D80604" w:rsidR="006C79AC" w:rsidRPr="006C79AC" w:rsidRDefault="006C79AC" w:rsidP="006C79AC">
                  <w:pPr>
                    <w:tabs>
                      <w:tab w:val="left" w:pos="2694"/>
                    </w:tabs>
                    <w:jc w:val="center"/>
                    <w:rPr>
                      <w:rFonts w:cs="Calibri"/>
                      <w:b w:val="0"/>
                      <w:bCs w:val="0"/>
                    </w:rPr>
                  </w:pPr>
                  <w:r w:rsidRPr="006C79AC">
                    <w:rPr>
                      <w:rFonts w:cs="Calibri"/>
                      <w:b w:val="0"/>
                      <w:bCs w:val="0"/>
                    </w:rPr>
                    <w:t>Data Security</w:t>
                  </w:r>
                </w:p>
              </w:tc>
              <w:tc>
                <w:tcPr>
                  <w:tcW w:w="73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C79AC" w:rsidRPr="006C79AC" w14:paraId="7C08FFF6" w14:textId="77777777" w:rsidTr="006C79AC">
                    <w:trPr>
                      <w:tblCellSpacing w:w="15" w:type="dxa"/>
                    </w:trPr>
                    <w:tc>
                      <w:tcPr>
                        <w:tcW w:w="36" w:type="dxa"/>
                        <w:vAlign w:val="center"/>
                        <w:hideMark/>
                      </w:tcPr>
                      <w:p w14:paraId="0D5E7707" w14:textId="77777777" w:rsidR="006C79AC" w:rsidRPr="006C79AC" w:rsidRDefault="006C79AC" w:rsidP="006C79AC">
                        <w:pPr>
                          <w:tabs>
                            <w:tab w:val="left" w:pos="2694"/>
                          </w:tabs>
                          <w:rPr>
                            <w:rFonts w:cs="Calibri"/>
                          </w:rPr>
                        </w:pPr>
                      </w:p>
                    </w:tc>
                  </w:tr>
                </w:tbl>
                <w:p w14:paraId="005077F5" w14:textId="77777777" w:rsidR="006C79AC" w:rsidRPr="006C79AC" w:rsidRDefault="006C79AC" w:rsidP="006C79AC">
                  <w:pPr>
                    <w:tabs>
                      <w:tab w:val="left" w:pos="2694"/>
                    </w:tabs>
                    <w:cnfStyle w:val="000000100000" w:firstRow="0" w:lastRow="0" w:firstColumn="0" w:lastColumn="0" w:oddVBand="0" w:evenVBand="0" w:oddHBand="1" w:evenHBand="0" w:firstRowFirstColumn="0" w:firstRowLastColumn="0" w:lastRowFirstColumn="0" w:lastRowLastColumn="0"/>
                    <w:rPr>
                      <w:rFonts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C79AC" w:rsidRPr="006C79AC" w14:paraId="4141B815" w14:textId="77777777" w:rsidTr="006C79AC">
                    <w:trPr>
                      <w:tblCellSpacing w:w="15" w:type="dxa"/>
                    </w:trPr>
                    <w:tc>
                      <w:tcPr>
                        <w:tcW w:w="9300" w:type="dxa"/>
                        <w:vAlign w:val="center"/>
                        <w:hideMark/>
                      </w:tcPr>
                      <w:p w14:paraId="2A16A196" w14:textId="471B3441" w:rsidR="006C79AC" w:rsidRPr="006C79AC" w:rsidRDefault="006C79AC" w:rsidP="006C79AC">
                        <w:pPr>
                          <w:tabs>
                            <w:tab w:val="left" w:pos="2694"/>
                          </w:tabs>
                          <w:rPr>
                            <w:rFonts w:cs="Calibri"/>
                          </w:rPr>
                        </w:pPr>
                        <w:r w:rsidRPr="006C79AC">
                          <w:rPr>
                            <w:rFonts w:cs="Calibri"/>
                          </w:rPr>
                          <w:t>Strong protection like encryption and secure login methods are needed to prevent leaks of sensitive wellbeing data.</w:t>
                        </w:r>
                      </w:p>
                    </w:tc>
                  </w:tr>
                </w:tbl>
                <w:p w14:paraId="017A71AD" w14:textId="77777777" w:rsidR="006C79AC" w:rsidRPr="006C79AC" w:rsidRDefault="006C79AC" w:rsidP="00842AD2">
                  <w:pPr>
                    <w:tabs>
                      <w:tab w:val="left" w:pos="2694"/>
                    </w:tabs>
                    <w:cnfStyle w:val="000000100000" w:firstRow="0" w:lastRow="0" w:firstColumn="0" w:lastColumn="0" w:oddVBand="0" w:evenVBand="0" w:oddHBand="1" w:evenHBand="0" w:firstRowFirstColumn="0" w:firstRowLastColumn="0" w:lastRowFirstColumn="0" w:lastRowLastColumn="0"/>
                    <w:rPr>
                      <w:rFonts w:cs="Calibri"/>
                    </w:rPr>
                  </w:pPr>
                </w:p>
              </w:tc>
            </w:tr>
          </w:tbl>
          <w:p w14:paraId="65814917" w14:textId="77777777" w:rsidR="00110D6B" w:rsidRDefault="00110D6B" w:rsidP="00842AD2">
            <w:pPr>
              <w:tabs>
                <w:tab w:val="left" w:pos="2694"/>
              </w:tabs>
              <w:rPr>
                <w:rFonts w:cs="Calibri"/>
                <w:b/>
                <w:bCs/>
              </w:rPr>
            </w:pPr>
          </w:p>
          <w:p w14:paraId="7CB0CD4C" w14:textId="77777777" w:rsidR="00A95B34" w:rsidRPr="00A95B34" w:rsidRDefault="00A95B34" w:rsidP="00A95B34">
            <w:pPr>
              <w:tabs>
                <w:tab w:val="left" w:pos="2694"/>
              </w:tabs>
              <w:rPr>
                <w:rFonts w:cs="Calibri"/>
              </w:rPr>
            </w:pPr>
            <w:r w:rsidRPr="00A95B34">
              <w:rPr>
                <w:rFonts w:cs="Calibri"/>
              </w:rPr>
              <w:t xml:space="preserve">When developing the </w:t>
            </w:r>
            <w:r w:rsidRPr="00A61E87">
              <w:rPr>
                <w:rFonts w:cs="Calibri"/>
              </w:rPr>
              <w:t>Sky Health Check</w:t>
            </w:r>
            <w:r w:rsidRPr="00A95B34">
              <w:rPr>
                <w:rFonts w:cs="Calibri"/>
              </w:rPr>
              <w:t xml:space="preserve"> app, we had to think carefully about a few major ethical issues.</w:t>
            </w:r>
          </w:p>
          <w:p w14:paraId="2A635771" w14:textId="77777777" w:rsidR="00A95B34" w:rsidRPr="00A95B34" w:rsidRDefault="00A95B34" w:rsidP="00A95B34">
            <w:pPr>
              <w:tabs>
                <w:tab w:val="left" w:pos="2694"/>
              </w:tabs>
              <w:rPr>
                <w:rFonts w:cs="Calibri"/>
              </w:rPr>
            </w:pPr>
          </w:p>
          <w:p w14:paraId="25C0CD9A" w14:textId="3683CFE0" w:rsidR="00A95B34" w:rsidRPr="00A95B34" w:rsidRDefault="00A95B34" w:rsidP="00A95B34">
            <w:pPr>
              <w:tabs>
                <w:tab w:val="left" w:pos="2694"/>
              </w:tabs>
              <w:rPr>
                <w:rFonts w:cs="Calibri"/>
              </w:rPr>
            </w:pPr>
            <w:r w:rsidRPr="00A95B34">
              <w:rPr>
                <w:rFonts w:cs="Calibri"/>
              </w:rPr>
              <w:t>Privacy was a big focus because the app handles sensitive wellbeing information. We made sure to protect user data by adding CSRF tokens to our forms to stop hackers from hijacking sessions. Basic protections like this are essential for building trust from the start</w:t>
            </w:r>
            <w:r w:rsidR="00DE25FF">
              <w:rPr>
                <w:rFonts w:cs="Calibri"/>
              </w:rPr>
              <w:t>.</w:t>
            </w:r>
          </w:p>
          <w:p w14:paraId="79F68751" w14:textId="77777777" w:rsidR="00A95B34" w:rsidRPr="00A95B34" w:rsidRDefault="00A95B34" w:rsidP="00A95B34">
            <w:pPr>
              <w:tabs>
                <w:tab w:val="left" w:pos="2694"/>
              </w:tabs>
              <w:rPr>
                <w:rFonts w:cs="Calibri"/>
              </w:rPr>
            </w:pPr>
          </w:p>
          <w:p w14:paraId="709C637C" w14:textId="77777777" w:rsidR="00A95B34" w:rsidRPr="00A95B34" w:rsidRDefault="00A95B34" w:rsidP="00A95B34">
            <w:pPr>
              <w:tabs>
                <w:tab w:val="left" w:pos="2694"/>
              </w:tabs>
              <w:rPr>
                <w:rFonts w:cs="Calibri"/>
              </w:rPr>
            </w:pPr>
            <w:r w:rsidRPr="00A95B34">
              <w:rPr>
                <w:rFonts w:cs="Calibri"/>
              </w:rPr>
              <w:t xml:space="preserve">Informed consent is another area we thought about. Right now, users must sign up before using the app, which means they give some initial permission. But if the app were launched across Sky for all employees, we would </w:t>
            </w:r>
            <w:proofErr w:type="gramStart"/>
            <w:r w:rsidRPr="00A95B34">
              <w:rPr>
                <w:rFonts w:cs="Calibri"/>
              </w:rPr>
              <w:t>definitely need</w:t>
            </w:r>
            <w:proofErr w:type="gramEnd"/>
            <w:r w:rsidRPr="00A95B34">
              <w:rPr>
                <w:rFonts w:cs="Calibri"/>
              </w:rPr>
              <w:t xml:space="preserve"> a full Terms of Service and a clear consent form, so that users would know exactly what data is collected, how it is stored, and why (Tavani, 2016).</w:t>
            </w:r>
          </w:p>
          <w:p w14:paraId="134B7770" w14:textId="77777777" w:rsidR="00A95B34" w:rsidRPr="00A95B34" w:rsidRDefault="00A95B34" w:rsidP="00A95B34">
            <w:pPr>
              <w:tabs>
                <w:tab w:val="left" w:pos="2694"/>
              </w:tabs>
              <w:rPr>
                <w:rFonts w:cs="Calibri"/>
              </w:rPr>
            </w:pPr>
          </w:p>
          <w:p w14:paraId="3AA18462" w14:textId="77777777" w:rsidR="00A95B34" w:rsidRPr="00A95B34" w:rsidRDefault="00A95B34" w:rsidP="00A95B34">
            <w:pPr>
              <w:tabs>
                <w:tab w:val="left" w:pos="2694"/>
              </w:tabs>
              <w:rPr>
                <w:rFonts w:cs="Calibri"/>
              </w:rPr>
            </w:pPr>
            <w:r w:rsidRPr="00A95B34">
              <w:rPr>
                <w:rFonts w:cs="Calibri"/>
              </w:rPr>
              <w:t xml:space="preserve">We also </w:t>
            </w:r>
            <w:proofErr w:type="gramStart"/>
            <w:r w:rsidRPr="00A95B34">
              <w:rPr>
                <w:rFonts w:cs="Calibri"/>
              </w:rPr>
              <w:t>made an effort</w:t>
            </w:r>
            <w:proofErr w:type="gramEnd"/>
            <w:r w:rsidRPr="00A95B34">
              <w:rPr>
                <w:rFonts w:cs="Calibri"/>
              </w:rPr>
              <w:t xml:space="preserve"> with accessibility. For example, we used a contrast checker tool during development to make sure there was enough contrast between text and background colours. This small step helps users with visual impairments and makes the app easier for everyone to use (Henry et al., 2014).</w:t>
            </w:r>
          </w:p>
          <w:p w14:paraId="16F69638" w14:textId="77777777" w:rsidR="00A95B34" w:rsidRPr="00A95B34" w:rsidRDefault="00A95B34" w:rsidP="00A95B34">
            <w:pPr>
              <w:tabs>
                <w:tab w:val="left" w:pos="2694"/>
              </w:tabs>
              <w:rPr>
                <w:rFonts w:cs="Calibri"/>
              </w:rPr>
            </w:pPr>
          </w:p>
          <w:p w14:paraId="616072A6" w14:textId="77777777" w:rsidR="00A95B34" w:rsidRPr="00A95B34" w:rsidRDefault="00A95B34" w:rsidP="00A95B34">
            <w:pPr>
              <w:tabs>
                <w:tab w:val="left" w:pos="2694"/>
              </w:tabs>
              <w:rPr>
                <w:rFonts w:cs="Calibri"/>
              </w:rPr>
            </w:pPr>
            <w:proofErr w:type="gramStart"/>
            <w:r w:rsidRPr="00A95B34">
              <w:rPr>
                <w:rFonts w:cs="Calibri"/>
              </w:rPr>
              <w:t>At the moment</w:t>
            </w:r>
            <w:proofErr w:type="gramEnd"/>
            <w:r w:rsidRPr="00A95B34">
              <w:rPr>
                <w:rFonts w:cs="Calibri"/>
              </w:rPr>
              <w:t>, dark patterns were not an issue because the app is small and only used internally. But if it expanded to hundreds of users, it would be crucial to avoid any manipulative designs. Keeping interfaces honest and clear would not only respect users but also result in better, more accurate feedback for Sky (Gray et al., 2018).</w:t>
            </w:r>
          </w:p>
          <w:p w14:paraId="6487B573" w14:textId="77777777" w:rsidR="00A95B34" w:rsidRPr="00A95B34" w:rsidRDefault="00A95B34" w:rsidP="00A95B34">
            <w:pPr>
              <w:tabs>
                <w:tab w:val="left" w:pos="2694"/>
              </w:tabs>
              <w:rPr>
                <w:rFonts w:cs="Calibri"/>
              </w:rPr>
            </w:pPr>
          </w:p>
          <w:p w14:paraId="3819402E" w14:textId="0CBF245C" w:rsidR="00DD50F2" w:rsidRPr="00A95B34" w:rsidRDefault="00A95B34" w:rsidP="00DD50F2">
            <w:pPr>
              <w:tabs>
                <w:tab w:val="left" w:pos="2694"/>
              </w:tabs>
              <w:rPr>
                <w:rFonts w:cs="Calibri"/>
              </w:rPr>
            </w:pPr>
            <w:r w:rsidRPr="00A95B34">
              <w:rPr>
                <w:rFonts w:cs="Calibri"/>
              </w:rPr>
              <w:t>Finally, data security was a big priority. We've already built in basics like password hashing and using TLS for password reset links. If the app was rolled out more widely, we would also need to encrypt stored data, secure the servers properly, and run regular security scans to stay protected</w:t>
            </w:r>
            <w:r w:rsidR="00DE25FF">
              <w:rPr>
                <w:rFonts w:cs="Calibri"/>
              </w:rPr>
              <w:t>.</w:t>
            </w:r>
            <w:r w:rsidR="00DD50F2" w:rsidRPr="00DD50F2">
              <w:rPr>
                <w:rFonts w:cs="Calibri"/>
              </w:rPr>
              <w:t xml:space="preserve"> </w:t>
            </w:r>
          </w:p>
          <w:p w14:paraId="03D7CD08" w14:textId="77777777" w:rsidR="00DD50F2" w:rsidRPr="00DD50F2" w:rsidRDefault="00DD50F2" w:rsidP="00DD50F2">
            <w:pPr>
              <w:tabs>
                <w:tab w:val="left" w:pos="2694"/>
              </w:tabs>
              <w:rPr>
                <w:rFonts w:cs="Calibri"/>
              </w:rPr>
            </w:pPr>
          </w:p>
          <w:p w14:paraId="0BB9AEAD" w14:textId="0078F02C" w:rsidR="00110D6B" w:rsidRPr="00DD50F2" w:rsidRDefault="00DD50F2" w:rsidP="00842AD2">
            <w:pPr>
              <w:tabs>
                <w:tab w:val="left" w:pos="2694"/>
              </w:tabs>
              <w:rPr>
                <w:rFonts w:cs="Calibri"/>
              </w:rPr>
            </w:pPr>
            <w:r w:rsidRPr="00DD50F2">
              <w:rPr>
                <w:rFonts w:cs="Calibri"/>
              </w:rPr>
              <w:t>Overall, working on Sky Health Check made it really clear just how important ethical thinking is when developing software. Even though it is a small project for now, we still</w:t>
            </w:r>
            <w:r w:rsidRPr="00DD50F2">
              <w:rPr>
                <w:rFonts w:cs="Calibri"/>
                <w:b/>
                <w:bCs/>
              </w:rPr>
              <w:t xml:space="preserve"> </w:t>
            </w:r>
            <w:r w:rsidRPr="00DD50F2">
              <w:rPr>
                <w:rFonts w:cs="Calibri"/>
              </w:rPr>
              <w:t xml:space="preserve">made choices to protect people's privacy, give them control over their data, make the app usable for everyone, and keep information secure. If this system ever grew into a </w:t>
            </w:r>
            <w:proofErr w:type="gramStart"/>
            <w:r w:rsidRPr="00DD50F2">
              <w:rPr>
                <w:rFonts w:cs="Calibri"/>
              </w:rPr>
              <w:t>full scale</w:t>
            </w:r>
            <w:proofErr w:type="gramEnd"/>
            <w:r w:rsidRPr="00DD50F2">
              <w:rPr>
                <w:rFonts w:cs="Calibri"/>
              </w:rPr>
              <w:t xml:space="preserve"> app, we know there is a lot more we would need to do, like stronger security, clearer </w:t>
            </w:r>
            <w:r w:rsidRPr="00DD50F2">
              <w:rPr>
                <w:rFonts w:cs="Calibri"/>
              </w:rPr>
              <w:lastRenderedPageBreak/>
              <w:t xml:space="preserve">consent, and continuous updates to stay ahead of risks. Building ethical apps is not just about following rules, it is about creating something people </w:t>
            </w:r>
            <w:proofErr w:type="gramStart"/>
            <w:r w:rsidRPr="00DD50F2">
              <w:rPr>
                <w:rFonts w:cs="Calibri"/>
              </w:rPr>
              <w:t>actually trust</w:t>
            </w:r>
            <w:proofErr w:type="gramEnd"/>
            <w:r w:rsidRPr="00DD50F2">
              <w:rPr>
                <w:rFonts w:cs="Calibri"/>
              </w:rPr>
              <w:t xml:space="preserve"> and feel safe using, which is just as important as the technical side of development.</w:t>
            </w:r>
          </w:p>
          <w:p w14:paraId="7F4FE5DD" w14:textId="4E55DE54" w:rsidR="00110D6B" w:rsidRPr="00AE1C56" w:rsidRDefault="00110D6B" w:rsidP="00842AD2">
            <w:pPr>
              <w:tabs>
                <w:tab w:val="left" w:pos="2694"/>
              </w:tabs>
              <w:rPr>
                <w:rFonts w:cs="Calibri"/>
                <w:b/>
                <w:bCs/>
              </w:rPr>
            </w:pPr>
          </w:p>
        </w:tc>
      </w:tr>
    </w:tbl>
    <w:tbl>
      <w:tblPr>
        <w:tblStyle w:val="LightGrid-Accent5"/>
        <w:tblpPr w:leftFromText="180" w:rightFromText="180" w:vertAnchor="text" w:horzAnchor="margin" w:tblpY="-669"/>
        <w:tblW w:w="9180" w:type="dxa"/>
        <w:shd w:val="clear" w:color="auto" w:fill="D9D9D9" w:themeFill="background1" w:themeFillShade="D9"/>
        <w:tblLayout w:type="fixed"/>
        <w:tblLook w:val="0600" w:firstRow="0" w:lastRow="0" w:firstColumn="0" w:lastColumn="0" w:noHBand="1" w:noVBand="1"/>
      </w:tblPr>
      <w:tblGrid>
        <w:gridCol w:w="9180"/>
      </w:tblGrid>
      <w:tr w:rsidR="009734BA" w:rsidRPr="007F6B5C" w14:paraId="4ABC5516" w14:textId="77777777" w:rsidTr="009734BA">
        <w:tc>
          <w:tcPr>
            <w:tcW w:w="9180" w:type="dxa"/>
            <w:tcBorders>
              <w:top w:val="double" w:sz="4" w:space="0" w:color="548DD4" w:themeColor="text2" w:themeTint="99"/>
            </w:tcBorders>
            <w:shd w:val="clear" w:color="auto" w:fill="DAEEF3" w:themeFill="accent5" w:themeFillTint="33"/>
          </w:tcPr>
          <w:p w14:paraId="72A54E5E" w14:textId="77777777" w:rsidR="009734BA" w:rsidRPr="007F6B5C" w:rsidRDefault="009734BA" w:rsidP="009734BA">
            <w:pPr>
              <w:pStyle w:val="Heading4"/>
              <w:ind w:left="360"/>
              <w:rPr>
                <w:rFonts w:cs="Calibri"/>
                <w:b w:val="0"/>
                <w:bCs w:val="0"/>
                <w:i w:val="0"/>
                <w:color w:val="000000"/>
                <w:sz w:val="28"/>
                <w:szCs w:val="28"/>
              </w:rPr>
            </w:pPr>
            <w:r>
              <w:rPr>
                <w:i w:val="0"/>
                <w:sz w:val="28"/>
                <w:szCs w:val="28"/>
              </w:rPr>
              <w:lastRenderedPageBreak/>
              <w:t>References (marks included in each of the main sections)</w:t>
            </w:r>
          </w:p>
        </w:tc>
      </w:tr>
      <w:tr w:rsidR="009734BA" w:rsidRPr="0049190A" w14:paraId="450685A5" w14:textId="77777777" w:rsidTr="009734BA">
        <w:trPr>
          <w:trHeight w:val="439"/>
        </w:trPr>
        <w:tc>
          <w:tcPr>
            <w:tcW w:w="9180" w:type="dxa"/>
            <w:shd w:val="clear" w:color="auto" w:fill="DAEEF3" w:themeFill="accent5" w:themeFillTint="33"/>
          </w:tcPr>
          <w:p w14:paraId="361902A3" w14:textId="0DF77B80" w:rsidR="009734BA" w:rsidRDefault="009734BA" w:rsidP="009734BA">
            <w:pPr>
              <w:pStyle w:val="Heading4"/>
              <w:spacing w:before="0"/>
              <w:rPr>
                <w:i w:val="0"/>
              </w:rPr>
            </w:pPr>
            <w:r>
              <w:rPr>
                <w:i w:val="0"/>
              </w:rPr>
              <w:t xml:space="preserve">Section 4 must be supported by research. </w:t>
            </w:r>
          </w:p>
          <w:p w14:paraId="7886F24A" w14:textId="77777777" w:rsidR="009734BA" w:rsidRDefault="009734BA" w:rsidP="009734BA">
            <w:pPr>
              <w:pStyle w:val="Heading4"/>
              <w:spacing w:before="0"/>
              <w:rPr>
                <w:i w:val="0"/>
              </w:rPr>
            </w:pPr>
          </w:p>
          <w:p w14:paraId="6C0A013C" w14:textId="4C94D48C" w:rsidR="009734BA" w:rsidRDefault="009734BA" w:rsidP="009734BA">
            <w:pPr>
              <w:pStyle w:val="Heading4"/>
              <w:spacing w:before="0"/>
              <w:rPr>
                <w:i w:val="0"/>
              </w:rPr>
            </w:pPr>
            <w:r>
              <w:rPr>
                <w:i w:val="0"/>
              </w:rPr>
              <w:t xml:space="preserve">List below your </w:t>
            </w:r>
            <w:r w:rsidR="00A63B76">
              <w:rPr>
                <w:i w:val="0"/>
              </w:rPr>
              <w:t>sources, using</w:t>
            </w:r>
            <w:r>
              <w:rPr>
                <w:i w:val="0"/>
              </w:rPr>
              <w:t xml:space="preserve"> Harvard referencing.  Make sure that your references are referred to correctly from the relevant text of your work.</w:t>
            </w:r>
          </w:p>
          <w:p w14:paraId="56DE3A7B" w14:textId="77777777" w:rsidR="009734BA" w:rsidRDefault="009734BA" w:rsidP="009734BA"/>
          <w:p w14:paraId="267658E0" w14:textId="77777777" w:rsidR="009734BA" w:rsidRPr="005D5070" w:rsidRDefault="009734BA" w:rsidP="009734BA">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If you are not clear how to reference read:</w:t>
            </w:r>
          </w:p>
          <w:p w14:paraId="253C5B33" w14:textId="77777777" w:rsidR="009734BA" w:rsidRPr="005D5070" w:rsidRDefault="009734BA" w:rsidP="009734BA">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https://www.westminster.ac.uk/library-and-it/support-and-study-skills/guides-and-tutorials/referencing-your-work</w:t>
            </w:r>
          </w:p>
          <w:p w14:paraId="1783747E" w14:textId="77777777" w:rsidR="009734BA" w:rsidRPr="00FC2EE5" w:rsidRDefault="009734BA" w:rsidP="009734BA"/>
          <w:p w14:paraId="2918CBC2" w14:textId="77777777" w:rsidR="009734BA" w:rsidRDefault="009734BA" w:rsidP="009734BA">
            <w:pPr>
              <w:pStyle w:val="Heading4"/>
              <w:spacing w:before="0"/>
              <w:rPr>
                <w:i w:val="0"/>
              </w:rPr>
            </w:pPr>
            <w:r>
              <w:rPr>
                <w:i w:val="0"/>
              </w:rPr>
              <w:t>Here’s how we’ll assess it:</w:t>
            </w:r>
          </w:p>
          <w:p w14:paraId="374D9DFB" w14:textId="77777777" w:rsidR="009734BA" w:rsidRPr="00DB14E5" w:rsidRDefault="009734BA" w:rsidP="009734BA">
            <w:pPr>
              <w:pStyle w:val="ListParagraph"/>
              <w:numPr>
                <w:ilvl w:val="0"/>
                <w:numId w:val="7"/>
              </w:numPr>
              <w:tabs>
                <w:tab w:val="left" w:pos="2694"/>
              </w:tabs>
              <w:suppressAutoHyphens/>
              <w:rPr>
                <w:bCs/>
                <w:color w:val="000000"/>
              </w:rPr>
            </w:pPr>
            <w:r w:rsidRPr="00DB14E5">
              <w:rPr>
                <w:bCs/>
                <w:color w:val="000000"/>
              </w:rPr>
              <w:t xml:space="preserve">No research </w:t>
            </w:r>
            <w:r>
              <w:rPr>
                <w:bCs/>
                <w:color w:val="000000"/>
              </w:rPr>
              <w:t>sources</w:t>
            </w:r>
            <w:r w:rsidRPr="00DB14E5">
              <w:rPr>
                <w:bCs/>
                <w:color w:val="000000"/>
              </w:rPr>
              <w:t>: that’s very bad for level 5 work</w:t>
            </w:r>
          </w:p>
          <w:p w14:paraId="37B26B1E" w14:textId="77777777" w:rsidR="009734BA" w:rsidRPr="00DB14E5" w:rsidRDefault="009734BA" w:rsidP="009734BA">
            <w:pPr>
              <w:pStyle w:val="ListParagraph"/>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copied</w:t>
            </w:r>
            <w:r>
              <w:rPr>
                <w:bCs/>
                <w:color w:val="000000"/>
              </w:rPr>
              <w:t xml:space="preserve"> directly as if it’s your own text</w:t>
            </w:r>
            <w:r w:rsidRPr="00DB14E5">
              <w:rPr>
                <w:bCs/>
                <w:color w:val="000000"/>
              </w:rPr>
              <w:t xml:space="preserve">: that is plagiarism </w:t>
            </w:r>
          </w:p>
          <w:p w14:paraId="52C43BEF" w14:textId="77777777" w:rsidR="009734BA" w:rsidRPr="00DB14E5" w:rsidRDefault="009734BA" w:rsidP="009734BA">
            <w:pPr>
              <w:pStyle w:val="ListParagraph"/>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w:t>
            </w:r>
            <w:r>
              <w:rPr>
                <w:bCs/>
                <w:color w:val="000000"/>
              </w:rPr>
              <w:t>referenced</w:t>
            </w:r>
            <w:r w:rsidRPr="00DB14E5">
              <w:rPr>
                <w:bCs/>
                <w:color w:val="000000"/>
              </w:rPr>
              <w:t xml:space="preserve"> and discussed: that is bad research</w:t>
            </w:r>
          </w:p>
          <w:p w14:paraId="4D3C1817" w14:textId="77777777" w:rsidR="009734BA" w:rsidRPr="00DB14E5" w:rsidRDefault="009734BA" w:rsidP="009734BA">
            <w:pPr>
              <w:pStyle w:val="ListParagraph"/>
              <w:numPr>
                <w:ilvl w:val="0"/>
                <w:numId w:val="7"/>
              </w:numPr>
              <w:tabs>
                <w:tab w:val="left" w:pos="2694"/>
              </w:tabs>
              <w:suppressAutoHyphens/>
              <w:rPr>
                <w:bCs/>
                <w:color w:val="000000"/>
              </w:rPr>
            </w:pPr>
            <w:r w:rsidRPr="00DB14E5">
              <w:rPr>
                <w:bCs/>
                <w:color w:val="000000"/>
              </w:rPr>
              <w:t xml:space="preserve">There are a few different sources, </w:t>
            </w:r>
            <w:r>
              <w:rPr>
                <w:bCs/>
                <w:color w:val="000000"/>
              </w:rPr>
              <w:t>referenced</w:t>
            </w:r>
            <w:r w:rsidRPr="00DB14E5">
              <w:rPr>
                <w:bCs/>
                <w:color w:val="000000"/>
              </w:rPr>
              <w:t xml:space="preserve"> and discussed</w:t>
            </w:r>
            <w:r>
              <w:rPr>
                <w:bCs/>
                <w:color w:val="000000"/>
              </w:rPr>
              <w:t xml:space="preserve"> in the text</w:t>
            </w:r>
            <w:r w:rsidRPr="00DB14E5">
              <w:rPr>
                <w:bCs/>
                <w:color w:val="000000"/>
              </w:rPr>
              <w:t>: this is getting better</w:t>
            </w:r>
          </w:p>
          <w:p w14:paraId="15750326" w14:textId="77777777" w:rsidR="009734BA" w:rsidRPr="0049190A" w:rsidRDefault="009734BA" w:rsidP="009734BA">
            <w:pPr>
              <w:pStyle w:val="ListParagraph"/>
              <w:numPr>
                <w:ilvl w:val="0"/>
                <w:numId w:val="7"/>
              </w:numPr>
              <w:tabs>
                <w:tab w:val="left" w:pos="2694"/>
              </w:tabs>
              <w:suppressAutoHyphens/>
              <w:rPr>
                <w:rFonts w:cs="Calibri"/>
                <w:bCs/>
                <w:color w:val="000000"/>
              </w:rPr>
            </w:pPr>
            <w:r w:rsidRPr="00D755E0">
              <w:rPr>
                <w:bCs/>
                <w:color w:val="000000"/>
              </w:rPr>
              <w:t>There are quite a few good sources from many different places, referenced and discussed</w:t>
            </w:r>
            <w:r>
              <w:rPr>
                <w:bCs/>
                <w:color w:val="000000"/>
              </w:rPr>
              <w:t xml:space="preserve"> in the text</w:t>
            </w:r>
            <w:r w:rsidRPr="00D755E0">
              <w:rPr>
                <w:bCs/>
                <w:color w:val="000000"/>
              </w:rPr>
              <w:t>: this gets good marks.</w:t>
            </w:r>
          </w:p>
        </w:tc>
      </w:tr>
      <w:tr w:rsidR="009734BA" w:rsidRPr="00150FB6" w14:paraId="4BC6FDBD" w14:textId="77777777" w:rsidTr="009734BA">
        <w:trPr>
          <w:trHeight w:val="264"/>
        </w:trPr>
        <w:tc>
          <w:tcPr>
            <w:tcW w:w="9180" w:type="dxa"/>
            <w:shd w:val="clear" w:color="auto" w:fill="DAEEF3" w:themeFill="accent5" w:themeFillTint="33"/>
          </w:tcPr>
          <w:p w14:paraId="2641F7AA" w14:textId="59A434B9" w:rsidR="009734BA" w:rsidRPr="00150FB6" w:rsidRDefault="009734BA" w:rsidP="009734BA">
            <w:pPr>
              <w:tabs>
                <w:tab w:val="left" w:pos="2694"/>
              </w:tabs>
              <w:rPr>
                <w:rFonts w:cs="Calibri"/>
                <w:b/>
                <w:color w:val="000000"/>
              </w:rPr>
            </w:pPr>
            <w:r>
              <w:rPr>
                <w:rFonts w:cs="Calibri"/>
                <w:b/>
                <w:color w:val="000000"/>
              </w:rPr>
              <w:t xml:space="preserve">Section </w:t>
            </w:r>
            <w:r w:rsidR="00135861">
              <w:rPr>
                <w:rFonts w:cs="Calibri"/>
                <w:b/>
                <w:color w:val="000000"/>
              </w:rPr>
              <w:t>4.1</w:t>
            </w:r>
            <w:r>
              <w:rPr>
                <w:rFonts w:cs="Calibri"/>
                <w:b/>
                <w:color w:val="000000"/>
              </w:rPr>
              <w:t xml:space="preserve"> references</w:t>
            </w:r>
          </w:p>
        </w:tc>
      </w:tr>
      <w:tr w:rsidR="009734BA" w:rsidRPr="0049190A" w14:paraId="4029E69B" w14:textId="77777777" w:rsidTr="009734BA">
        <w:trPr>
          <w:trHeight w:val="3515"/>
        </w:trPr>
        <w:tc>
          <w:tcPr>
            <w:tcW w:w="9180" w:type="dxa"/>
            <w:shd w:val="clear" w:color="auto" w:fill="FFFFFF" w:themeFill="background1"/>
          </w:tcPr>
          <w:p w14:paraId="0F3610E1" w14:textId="346DAC34" w:rsidR="000B754E" w:rsidRDefault="00DD50F2" w:rsidP="000B754E">
            <w:pPr>
              <w:tabs>
                <w:tab w:val="left" w:pos="2694"/>
              </w:tabs>
              <w:rPr>
                <w:rFonts w:cs="Calibri"/>
                <w:color w:val="000000"/>
              </w:rPr>
            </w:pPr>
            <w:r w:rsidRPr="00835160">
              <w:rPr>
                <w:rFonts w:cs="Calibri"/>
                <w:color w:val="000000"/>
              </w:rPr>
              <w:t>Legislation.gov.uk (</w:t>
            </w:r>
            <w:r w:rsidR="00A63B76" w:rsidRPr="00835160">
              <w:rPr>
                <w:rFonts w:cs="Calibri"/>
                <w:color w:val="000000"/>
              </w:rPr>
              <w:t>2018).</w:t>
            </w:r>
            <w:r w:rsidR="00A63B76">
              <w:rPr>
                <w:rFonts w:cs="Calibri"/>
                <w:i/>
                <w:iCs/>
                <w:color w:val="000000"/>
              </w:rPr>
              <w:t xml:space="preserve"> </w:t>
            </w:r>
            <w:r w:rsidR="000B754E" w:rsidRPr="00A63B76">
              <w:rPr>
                <w:rFonts w:cs="Calibri"/>
                <w:i/>
                <w:iCs/>
                <w:color w:val="000000"/>
              </w:rPr>
              <w:t>Data Protection Act 2018</w:t>
            </w:r>
            <w:r w:rsidR="000B754E" w:rsidRPr="000B754E">
              <w:rPr>
                <w:rFonts w:cs="Calibri"/>
                <w:color w:val="000000"/>
              </w:rPr>
              <w:t>. Available at: https://www.legislation.gov.uk/ukpga/2018/12/contents (Accessed: 27 April 2025).</w:t>
            </w:r>
          </w:p>
          <w:p w14:paraId="632776B6" w14:textId="77777777" w:rsidR="00A63B76" w:rsidRDefault="00A63B76" w:rsidP="000B754E">
            <w:pPr>
              <w:tabs>
                <w:tab w:val="left" w:pos="2694"/>
              </w:tabs>
              <w:rPr>
                <w:rFonts w:cs="Calibri"/>
                <w:color w:val="000000"/>
              </w:rPr>
            </w:pPr>
          </w:p>
          <w:p w14:paraId="512FACF9" w14:textId="56AC6C73" w:rsidR="000B754E" w:rsidRDefault="00A63B76" w:rsidP="000B754E">
            <w:pPr>
              <w:tabs>
                <w:tab w:val="left" w:pos="2694"/>
              </w:tabs>
              <w:rPr>
                <w:rFonts w:cs="Calibri"/>
                <w:color w:val="000000"/>
              </w:rPr>
            </w:pPr>
            <w:r>
              <w:rPr>
                <w:rFonts w:cs="Calibri"/>
                <w:color w:val="000000"/>
              </w:rPr>
              <w:t>Fahimeh</w:t>
            </w:r>
            <w:r w:rsidR="000B754E" w:rsidRPr="000B754E">
              <w:rPr>
                <w:rFonts w:cs="Calibri"/>
                <w:color w:val="000000"/>
              </w:rPr>
              <w:t xml:space="preserve">, </w:t>
            </w:r>
            <w:r>
              <w:rPr>
                <w:rFonts w:cs="Calibri"/>
                <w:color w:val="000000"/>
              </w:rPr>
              <w:t>A</w:t>
            </w:r>
            <w:r w:rsidR="000B754E" w:rsidRPr="000B754E">
              <w:rPr>
                <w:rFonts w:cs="Calibri"/>
                <w:color w:val="000000"/>
              </w:rPr>
              <w:t xml:space="preserve">., </w:t>
            </w:r>
            <w:proofErr w:type="spellStart"/>
            <w:r w:rsidRPr="00A63B76">
              <w:rPr>
                <w:rFonts w:cs="Calibri"/>
                <w:color w:val="000000"/>
              </w:rPr>
              <w:t>Zeleznikow</w:t>
            </w:r>
            <w:proofErr w:type="spellEnd"/>
            <w:r w:rsidR="000B754E" w:rsidRPr="000B754E">
              <w:rPr>
                <w:rFonts w:cs="Calibri"/>
                <w:color w:val="000000"/>
              </w:rPr>
              <w:t xml:space="preserve">, </w:t>
            </w:r>
            <w:r>
              <w:rPr>
                <w:rFonts w:cs="Calibri"/>
                <w:color w:val="000000"/>
              </w:rPr>
              <w:t>J</w:t>
            </w:r>
            <w:r w:rsidR="000B754E" w:rsidRPr="000B754E">
              <w:rPr>
                <w:rFonts w:cs="Calibri"/>
                <w:color w:val="000000"/>
              </w:rPr>
              <w:t>. and</w:t>
            </w:r>
            <w:r>
              <w:rPr>
                <w:rFonts w:cs="Calibri"/>
                <w:color w:val="000000"/>
              </w:rPr>
              <w:t xml:space="preserve"> Brien</w:t>
            </w:r>
            <w:r w:rsidR="000B754E" w:rsidRPr="000B754E">
              <w:rPr>
                <w:rFonts w:cs="Calibri"/>
                <w:color w:val="000000"/>
              </w:rPr>
              <w:t xml:space="preserve">, </w:t>
            </w:r>
            <w:r>
              <w:rPr>
                <w:rFonts w:cs="Calibri"/>
                <w:color w:val="000000"/>
              </w:rPr>
              <w:t>C</w:t>
            </w:r>
            <w:r w:rsidR="000B754E" w:rsidRPr="000B754E">
              <w:rPr>
                <w:rFonts w:cs="Calibri"/>
                <w:color w:val="000000"/>
              </w:rPr>
              <w:t xml:space="preserve">. (2019) </w:t>
            </w:r>
            <w:r>
              <w:rPr>
                <w:rFonts w:cs="Calibri"/>
                <w:color w:val="000000"/>
              </w:rPr>
              <w:t>‘</w:t>
            </w:r>
            <w:r w:rsidRPr="00A63B76">
              <w:rPr>
                <w:rFonts w:cs="Calibri"/>
                <w:color w:val="000000"/>
              </w:rPr>
              <w:t>Developing regulatory standards for the concept of security in online dispute resolution systems</w:t>
            </w:r>
            <w:r>
              <w:rPr>
                <w:rFonts w:cs="Calibri"/>
                <w:color w:val="000000"/>
              </w:rPr>
              <w:t xml:space="preserve"> ‘</w:t>
            </w:r>
            <w:r w:rsidR="000B754E" w:rsidRPr="000B754E">
              <w:rPr>
                <w:rFonts w:cs="Calibri"/>
                <w:color w:val="000000"/>
              </w:rPr>
              <w:t xml:space="preserve">, </w:t>
            </w:r>
            <w:r w:rsidR="000B754E" w:rsidRPr="000B754E">
              <w:rPr>
                <w:rFonts w:cs="Calibri"/>
                <w:i/>
                <w:iCs/>
                <w:color w:val="000000"/>
              </w:rPr>
              <w:t>Computer Law &amp; Security Review</w:t>
            </w:r>
            <w:r w:rsidR="000B754E" w:rsidRPr="000B754E">
              <w:rPr>
                <w:rFonts w:cs="Calibri"/>
                <w:color w:val="000000"/>
              </w:rPr>
              <w:t xml:space="preserve">, </w:t>
            </w:r>
            <w:hyperlink r:id="rId15" w:history="1">
              <w:r w:rsidR="000B754E" w:rsidRPr="000B754E">
                <w:rPr>
                  <w:rStyle w:val="Hyperlink"/>
                  <w:rFonts w:cs="Calibri"/>
                </w:rPr>
                <w:t>https://doi.org/10.1016/j.clsr.2019.05.003</w:t>
              </w:r>
            </w:hyperlink>
          </w:p>
          <w:p w14:paraId="3D1047E3" w14:textId="77777777" w:rsidR="000B754E" w:rsidRPr="000B754E" w:rsidRDefault="000B754E" w:rsidP="000B754E">
            <w:pPr>
              <w:tabs>
                <w:tab w:val="left" w:pos="2694"/>
              </w:tabs>
              <w:rPr>
                <w:rFonts w:cs="Calibri"/>
                <w:color w:val="000000"/>
              </w:rPr>
            </w:pPr>
          </w:p>
          <w:p w14:paraId="2D0BB19D" w14:textId="202C6201" w:rsidR="000B754E" w:rsidRDefault="00A63B76" w:rsidP="000B754E">
            <w:pPr>
              <w:tabs>
                <w:tab w:val="left" w:pos="2694"/>
              </w:tabs>
              <w:rPr>
                <w:rFonts w:cs="Calibri"/>
                <w:color w:val="000000"/>
              </w:rPr>
            </w:pPr>
            <w:r>
              <w:rPr>
                <w:rFonts w:cs="Calibri"/>
                <w:color w:val="000000"/>
              </w:rPr>
              <w:t>Omar</w:t>
            </w:r>
            <w:r w:rsidR="000B754E" w:rsidRPr="000B754E">
              <w:rPr>
                <w:rFonts w:cs="Calibri"/>
                <w:color w:val="000000"/>
              </w:rPr>
              <w:t xml:space="preserve">, </w:t>
            </w:r>
            <w:r>
              <w:rPr>
                <w:rFonts w:cs="Calibri"/>
                <w:color w:val="000000"/>
              </w:rPr>
              <w:t>A</w:t>
            </w:r>
            <w:r w:rsidR="000B754E" w:rsidRPr="000B754E">
              <w:rPr>
                <w:rFonts w:cs="Calibri"/>
                <w:color w:val="000000"/>
              </w:rPr>
              <w:t xml:space="preserve">. and </w:t>
            </w:r>
            <w:r>
              <w:rPr>
                <w:rFonts w:cs="Calibri"/>
                <w:color w:val="000000"/>
              </w:rPr>
              <w:t>Valmira</w:t>
            </w:r>
            <w:r w:rsidR="000B754E" w:rsidRPr="000B754E">
              <w:rPr>
                <w:rFonts w:cs="Calibri"/>
                <w:color w:val="000000"/>
              </w:rPr>
              <w:t xml:space="preserve">, </w:t>
            </w:r>
            <w:r>
              <w:rPr>
                <w:rFonts w:cs="Calibri"/>
                <w:color w:val="000000"/>
              </w:rPr>
              <w:t>O</w:t>
            </w:r>
            <w:r w:rsidR="000B754E" w:rsidRPr="000B754E">
              <w:rPr>
                <w:rFonts w:cs="Calibri"/>
                <w:color w:val="000000"/>
              </w:rPr>
              <w:t>. (2020) ‘</w:t>
            </w:r>
            <w:r w:rsidRPr="00A63B76">
              <w:rPr>
                <w:rFonts w:cs="Calibri"/>
                <w:color w:val="000000"/>
              </w:rPr>
              <w:t>The role of government regulations in the adoption of cloud computing: A case study of local government</w:t>
            </w:r>
            <w:r>
              <w:rPr>
                <w:rFonts w:cs="Calibri"/>
                <w:color w:val="000000"/>
              </w:rPr>
              <w:t xml:space="preserve">’ </w:t>
            </w:r>
            <w:r w:rsidR="000B754E" w:rsidRPr="000B754E">
              <w:rPr>
                <w:rFonts w:cs="Calibri"/>
                <w:color w:val="000000"/>
              </w:rPr>
              <w:t xml:space="preserve">, </w:t>
            </w:r>
            <w:r w:rsidR="000B754E" w:rsidRPr="000B754E">
              <w:rPr>
                <w:rFonts w:cs="Calibri"/>
                <w:i/>
                <w:iCs/>
                <w:color w:val="000000"/>
              </w:rPr>
              <w:t>Computer Law &amp; Security Review</w:t>
            </w:r>
            <w:r w:rsidR="000B754E" w:rsidRPr="000B754E">
              <w:rPr>
                <w:rFonts w:cs="Calibri"/>
                <w:color w:val="000000"/>
              </w:rPr>
              <w:t>,</w:t>
            </w:r>
            <w:r w:rsidR="00F104B5">
              <w:rPr>
                <w:rFonts w:cs="Calibri"/>
                <w:color w:val="000000"/>
              </w:rPr>
              <w:t xml:space="preserve"> </w:t>
            </w:r>
            <w:hyperlink r:id="rId16" w:history="1">
              <w:r w:rsidR="00F104B5" w:rsidRPr="00CF7BA7">
                <w:rPr>
                  <w:rStyle w:val="Hyperlink"/>
                  <w:rFonts w:cs="Calibri"/>
                </w:rPr>
                <w:t>https://doi.org/10.1016/j.clsr.2020.105396</w:t>
              </w:r>
            </w:hyperlink>
          </w:p>
          <w:p w14:paraId="0BF4586E" w14:textId="77777777" w:rsidR="000B754E" w:rsidRPr="000B754E" w:rsidRDefault="000B754E" w:rsidP="000B754E">
            <w:pPr>
              <w:tabs>
                <w:tab w:val="left" w:pos="2694"/>
              </w:tabs>
              <w:rPr>
                <w:rFonts w:cs="Calibri"/>
                <w:color w:val="000000"/>
              </w:rPr>
            </w:pPr>
          </w:p>
          <w:p w14:paraId="3E02EB23" w14:textId="77777777" w:rsidR="00A63B76" w:rsidRDefault="000B754E" w:rsidP="000B754E">
            <w:pPr>
              <w:tabs>
                <w:tab w:val="left" w:pos="2694"/>
              </w:tabs>
              <w:rPr>
                <w:rFonts w:cs="Calibri"/>
                <w:color w:val="000000"/>
              </w:rPr>
            </w:pPr>
            <w:r w:rsidRPr="000B754E">
              <w:rPr>
                <w:rFonts w:cs="Calibri"/>
                <w:color w:val="000000"/>
              </w:rPr>
              <w:t xml:space="preserve">Tikkinen-Piri, C., Rohunen, A. and Markkula, J. (2018) 'EU General Data Protection Regulation: Changes and implications for personal data collecting companies', </w:t>
            </w:r>
            <w:r w:rsidRPr="000B754E">
              <w:rPr>
                <w:rFonts w:cs="Calibri"/>
                <w:i/>
                <w:iCs/>
                <w:color w:val="000000"/>
              </w:rPr>
              <w:t>Computer Law &amp; Security Review</w:t>
            </w:r>
            <w:r w:rsidRPr="000B754E">
              <w:rPr>
                <w:rFonts w:cs="Calibri"/>
                <w:color w:val="000000"/>
              </w:rPr>
              <w:t>,</w:t>
            </w:r>
            <w:r w:rsidR="00F104B5">
              <w:rPr>
                <w:rFonts w:cs="Calibri"/>
                <w:color w:val="000000"/>
              </w:rPr>
              <w:t xml:space="preserve"> </w:t>
            </w:r>
          </w:p>
          <w:p w14:paraId="34A98FC1" w14:textId="0BD06253" w:rsidR="000B754E" w:rsidRPr="000B754E" w:rsidRDefault="00A63B76" w:rsidP="000B754E">
            <w:pPr>
              <w:tabs>
                <w:tab w:val="left" w:pos="2694"/>
              </w:tabs>
              <w:rPr>
                <w:rFonts w:cs="Calibri"/>
                <w:color w:val="000000"/>
              </w:rPr>
            </w:pPr>
            <w:hyperlink r:id="rId17" w:history="1">
              <w:r w:rsidRPr="00CF7BA7">
                <w:rPr>
                  <w:rStyle w:val="Hyperlink"/>
                  <w:rFonts w:cs="Calibri"/>
                </w:rPr>
                <w:t>https://doi.org/10.1016/j.clsr.2017.05.015</w:t>
              </w:r>
            </w:hyperlink>
            <w:r>
              <w:rPr>
                <w:rFonts w:cs="Calibri"/>
                <w:color w:val="000000"/>
              </w:rPr>
              <w:t xml:space="preserve"> </w:t>
            </w:r>
          </w:p>
          <w:p w14:paraId="2C01125B" w14:textId="77777777" w:rsidR="009734BA" w:rsidRPr="0049190A" w:rsidRDefault="009734BA" w:rsidP="009734BA">
            <w:pPr>
              <w:tabs>
                <w:tab w:val="left" w:pos="2694"/>
              </w:tabs>
              <w:rPr>
                <w:rFonts w:cs="Calibri"/>
                <w:color w:val="000000"/>
              </w:rPr>
            </w:pPr>
          </w:p>
        </w:tc>
      </w:tr>
      <w:tr w:rsidR="009734BA" w:rsidRPr="00150FB6" w14:paraId="38F97E96" w14:textId="77777777" w:rsidTr="009734BA">
        <w:trPr>
          <w:trHeight w:val="264"/>
        </w:trPr>
        <w:tc>
          <w:tcPr>
            <w:tcW w:w="9180" w:type="dxa"/>
            <w:shd w:val="clear" w:color="auto" w:fill="DAEEF3" w:themeFill="accent5" w:themeFillTint="33"/>
          </w:tcPr>
          <w:p w14:paraId="22808EF8" w14:textId="66AF9BE0" w:rsidR="009734BA" w:rsidRPr="00150FB6" w:rsidRDefault="009734BA" w:rsidP="009734BA">
            <w:pPr>
              <w:tabs>
                <w:tab w:val="left" w:pos="2694"/>
              </w:tabs>
              <w:rPr>
                <w:rFonts w:cs="Calibri"/>
                <w:b/>
                <w:color w:val="000000"/>
              </w:rPr>
            </w:pPr>
            <w:r>
              <w:rPr>
                <w:rFonts w:cs="Calibri"/>
                <w:b/>
                <w:color w:val="000000"/>
              </w:rPr>
              <w:t xml:space="preserve">Section </w:t>
            </w:r>
            <w:proofErr w:type="gramStart"/>
            <w:r w:rsidR="00135861">
              <w:rPr>
                <w:rFonts w:cs="Calibri"/>
                <w:b/>
                <w:color w:val="000000"/>
              </w:rPr>
              <w:t>4</w:t>
            </w:r>
            <w:r w:rsidR="00110D6B">
              <w:rPr>
                <w:rFonts w:cs="Calibri"/>
                <w:b/>
                <w:color w:val="000000"/>
              </w:rPr>
              <w:t xml:space="preserve">.2 </w:t>
            </w:r>
            <w:r>
              <w:rPr>
                <w:rFonts w:cs="Calibri"/>
                <w:b/>
                <w:color w:val="000000"/>
              </w:rPr>
              <w:t xml:space="preserve"> references</w:t>
            </w:r>
            <w:proofErr w:type="gramEnd"/>
          </w:p>
        </w:tc>
      </w:tr>
      <w:tr w:rsidR="009734BA" w:rsidRPr="0049190A" w14:paraId="537E9B42" w14:textId="77777777" w:rsidTr="009734BA">
        <w:tblPrEx>
          <w:shd w:val="clear" w:color="auto" w:fill="auto"/>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524"/>
        </w:trPr>
        <w:tc>
          <w:tcPr>
            <w:cnfStyle w:val="001000000000" w:firstRow="0" w:lastRow="0" w:firstColumn="1" w:lastColumn="0" w:oddVBand="0" w:evenVBand="0" w:oddHBand="0" w:evenHBand="0" w:firstRowFirstColumn="0" w:firstRowLastColumn="0" w:lastRowFirstColumn="0" w:lastRowLastColumn="0"/>
            <w:tcW w:w="9180" w:type="dxa"/>
          </w:tcPr>
          <w:p w14:paraId="567A06B3" w14:textId="77777777" w:rsidR="009734BA" w:rsidRDefault="009734BA" w:rsidP="009734BA">
            <w:pPr>
              <w:tabs>
                <w:tab w:val="left" w:pos="2694"/>
              </w:tabs>
              <w:rPr>
                <w:rFonts w:cs="Calibri"/>
                <w:color w:val="000000"/>
              </w:rPr>
            </w:pPr>
          </w:p>
          <w:p w14:paraId="6F33C644" w14:textId="2879587D" w:rsidR="00221AEA" w:rsidRPr="00DE25FF" w:rsidRDefault="00221AEA" w:rsidP="00221AEA">
            <w:pPr>
              <w:tabs>
                <w:tab w:val="left" w:pos="2694"/>
              </w:tabs>
              <w:rPr>
                <w:rFonts w:asciiTheme="minorHAnsi" w:hAnsiTheme="minorHAnsi" w:cstheme="minorHAnsi"/>
                <w:b w:val="0"/>
                <w:bCs w:val="0"/>
                <w:color w:val="000000"/>
              </w:rPr>
            </w:pPr>
            <w:r w:rsidRPr="00221AEA">
              <w:rPr>
                <w:rFonts w:asciiTheme="minorHAnsi" w:hAnsiTheme="minorHAnsi" w:cstheme="minorHAnsi"/>
                <w:b w:val="0"/>
                <w:bCs w:val="0"/>
                <w:color w:val="000000"/>
              </w:rPr>
              <w:t xml:space="preserve">Tavani, H.T. (2010) </w:t>
            </w:r>
            <w:r w:rsidRPr="00221AEA">
              <w:rPr>
                <w:rFonts w:asciiTheme="minorHAnsi" w:hAnsiTheme="minorHAnsi" w:cstheme="minorHAnsi"/>
                <w:b w:val="0"/>
                <w:bCs w:val="0"/>
                <w:i/>
                <w:iCs/>
                <w:color w:val="000000"/>
              </w:rPr>
              <w:t>Ethics and Technology: Controversies, questions, and strategies for ethical computing</w:t>
            </w:r>
            <w:r w:rsidRPr="00221AEA">
              <w:rPr>
                <w:rFonts w:asciiTheme="minorHAnsi" w:hAnsiTheme="minorHAnsi" w:cstheme="minorHAnsi"/>
                <w:b w:val="0"/>
                <w:bCs w:val="0"/>
                <w:color w:val="000000"/>
              </w:rPr>
              <w:t xml:space="preserve">, </w:t>
            </w:r>
            <w:r w:rsidRPr="00221AEA">
              <w:rPr>
                <w:rFonts w:asciiTheme="minorHAnsi" w:hAnsiTheme="minorHAnsi" w:cstheme="minorHAnsi"/>
                <w:b w:val="0"/>
                <w:bCs w:val="0"/>
                <w:i/>
                <w:iCs/>
                <w:color w:val="000000"/>
              </w:rPr>
              <w:t>Wiley Publishing eBooks</w:t>
            </w:r>
            <w:r w:rsidRPr="00221AEA">
              <w:rPr>
                <w:rFonts w:asciiTheme="minorHAnsi" w:hAnsiTheme="minorHAnsi" w:cstheme="minorHAnsi"/>
                <w:b w:val="0"/>
                <w:bCs w:val="0"/>
                <w:color w:val="000000"/>
              </w:rPr>
              <w:t xml:space="preserve">. </w:t>
            </w:r>
            <w:hyperlink r:id="rId18" w:anchor="v=onepage&amp;q&amp;f=false" w:history="1">
              <w:r w:rsidR="00DE25FF" w:rsidRPr="00DE25FF">
                <w:rPr>
                  <w:rStyle w:val="Hyperlink"/>
                  <w:rFonts w:asciiTheme="minorHAnsi" w:hAnsiTheme="minorHAnsi" w:cstheme="minorHAnsi"/>
                  <w:b w:val="0"/>
                  <w:bCs w:val="0"/>
                </w:rPr>
                <w:t>https://books.google.co.uk/books?hl=en&amp;lr=&amp;id=pMI7CwAAQBAJ&amp;oi=fnd&amp;pg=PA17&amp;dq=ethics+and+Technology:+Controversies,+Questions,+and+Strategies+for+Ethical+Computing.&amp;ots=y4lbyCgUUZ&amp;sig=UYxlu--F576moD5RFhixUTGxPtA#v=onepage&amp;q&amp;f=false</w:t>
              </w:r>
            </w:hyperlink>
            <w:r w:rsidR="00DE25FF" w:rsidRPr="00DE25FF">
              <w:rPr>
                <w:rFonts w:asciiTheme="minorHAnsi" w:hAnsiTheme="minorHAnsi" w:cstheme="minorHAnsi"/>
                <w:b w:val="0"/>
                <w:bCs w:val="0"/>
                <w:color w:val="000000"/>
              </w:rPr>
              <w:t xml:space="preserve"> (Accessed: 27 April 2025).</w:t>
            </w:r>
          </w:p>
          <w:p w14:paraId="214594AE" w14:textId="77777777" w:rsidR="00DE25FF" w:rsidRPr="00221AEA" w:rsidRDefault="00DE25FF" w:rsidP="00221AEA">
            <w:pPr>
              <w:tabs>
                <w:tab w:val="left" w:pos="2694"/>
              </w:tabs>
              <w:rPr>
                <w:rFonts w:asciiTheme="minorHAnsi" w:hAnsiTheme="minorHAnsi" w:cstheme="minorHAnsi"/>
                <w:b w:val="0"/>
                <w:bCs w:val="0"/>
                <w:color w:val="000000"/>
              </w:rPr>
            </w:pPr>
          </w:p>
          <w:p w14:paraId="305FF10C" w14:textId="310AD38A" w:rsidR="009734BA" w:rsidRPr="00DE25FF" w:rsidRDefault="00DE25FF" w:rsidP="009734BA">
            <w:pPr>
              <w:tabs>
                <w:tab w:val="left" w:pos="2694"/>
              </w:tabs>
              <w:rPr>
                <w:rFonts w:asciiTheme="minorHAnsi" w:hAnsiTheme="minorHAnsi" w:cstheme="minorHAnsi"/>
                <w:b w:val="0"/>
                <w:bCs w:val="0"/>
                <w:color w:val="000000"/>
              </w:rPr>
            </w:pPr>
            <w:r w:rsidRPr="00DE25FF">
              <w:rPr>
                <w:rFonts w:asciiTheme="minorHAnsi" w:hAnsiTheme="minorHAnsi" w:cstheme="minorHAnsi"/>
                <w:b w:val="0"/>
                <w:bCs w:val="0"/>
                <w:color w:val="000000"/>
              </w:rPr>
              <w:t xml:space="preserve">Henry, S.L., Abou-Zahra, S. and Brewer, J., 2014. </w:t>
            </w:r>
            <w:r w:rsidRPr="00DE25FF">
              <w:rPr>
                <w:rFonts w:asciiTheme="minorHAnsi" w:hAnsiTheme="minorHAnsi" w:cstheme="minorHAnsi"/>
                <w:b w:val="0"/>
                <w:bCs w:val="0"/>
                <w:i/>
                <w:iCs/>
                <w:color w:val="000000"/>
              </w:rPr>
              <w:t>The role of accessibility in a universal web</w:t>
            </w:r>
            <w:r w:rsidRPr="00DE25FF">
              <w:rPr>
                <w:rFonts w:asciiTheme="minorHAnsi" w:hAnsiTheme="minorHAnsi" w:cstheme="minorHAnsi"/>
                <w:b w:val="0"/>
                <w:bCs w:val="0"/>
                <w:color w:val="000000"/>
              </w:rPr>
              <w:t xml:space="preserve">. Proceedings of the 11th Web for All Conference. DOI: </w:t>
            </w:r>
            <w:hyperlink r:id="rId19" w:history="1">
              <w:r w:rsidRPr="00DE25FF">
                <w:rPr>
                  <w:rStyle w:val="Hyperlink"/>
                  <w:rFonts w:asciiTheme="minorHAnsi" w:hAnsiTheme="minorHAnsi" w:cstheme="minorHAnsi"/>
                  <w:b w:val="0"/>
                  <w:bCs w:val="0"/>
                </w:rPr>
                <w:t>https://doi.org/10.1145/2596695.2596719</w:t>
              </w:r>
            </w:hyperlink>
          </w:p>
          <w:p w14:paraId="09D25E60" w14:textId="77777777" w:rsidR="00DE25FF" w:rsidRPr="00DE25FF" w:rsidRDefault="00DE25FF" w:rsidP="009734BA">
            <w:pPr>
              <w:tabs>
                <w:tab w:val="left" w:pos="2694"/>
              </w:tabs>
              <w:rPr>
                <w:rFonts w:asciiTheme="minorHAnsi" w:hAnsiTheme="minorHAnsi" w:cstheme="minorHAnsi"/>
                <w:b w:val="0"/>
                <w:bCs w:val="0"/>
                <w:color w:val="000000"/>
              </w:rPr>
            </w:pPr>
          </w:p>
          <w:p w14:paraId="25078248" w14:textId="1701099A" w:rsidR="00DE25FF" w:rsidRDefault="00DE25FF" w:rsidP="009734BA">
            <w:pPr>
              <w:tabs>
                <w:tab w:val="left" w:pos="2694"/>
              </w:tabs>
              <w:rPr>
                <w:rFonts w:cstheme="minorHAnsi"/>
                <w:color w:val="000000"/>
              </w:rPr>
            </w:pPr>
            <w:r w:rsidRPr="00DE25FF">
              <w:rPr>
                <w:rFonts w:asciiTheme="minorHAnsi" w:hAnsiTheme="minorHAnsi" w:cstheme="minorHAnsi"/>
                <w:b w:val="0"/>
                <w:bCs w:val="0"/>
                <w:color w:val="000000"/>
              </w:rPr>
              <w:t xml:space="preserve">Gray, C.M., Kou, Y., Battles, B., Hoggatt, J. and Toombs, A.L., 2018. </w:t>
            </w:r>
            <w:r w:rsidRPr="00DE25FF">
              <w:rPr>
                <w:rFonts w:asciiTheme="minorHAnsi" w:hAnsiTheme="minorHAnsi" w:cstheme="minorHAnsi"/>
                <w:b w:val="0"/>
                <w:bCs w:val="0"/>
                <w:i/>
                <w:iCs/>
                <w:color w:val="000000"/>
              </w:rPr>
              <w:t>The dark (patterns) side of UX design</w:t>
            </w:r>
            <w:r w:rsidRPr="00DE25FF">
              <w:rPr>
                <w:rFonts w:asciiTheme="minorHAnsi" w:hAnsiTheme="minorHAnsi" w:cstheme="minorHAnsi"/>
                <w:b w:val="0"/>
                <w:bCs w:val="0"/>
                <w:color w:val="000000"/>
              </w:rPr>
              <w:t xml:space="preserve">. Proceedings of the 2018 CHI Conference on Human Factors in Computing Systems. DOI: </w:t>
            </w:r>
            <w:hyperlink r:id="rId20" w:history="1">
              <w:r w:rsidRPr="00DE25FF">
                <w:rPr>
                  <w:rStyle w:val="Hyperlink"/>
                  <w:rFonts w:asciiTheme="minorHAnsi" w:hAnsiTheme="minorHAnsi" w:cstheme="minorHAnsi"/>
                  <w:b w:val="0"/>
                  <w:bCs w:val="0"/>
                </w:rPr>
                <w:t>https://doi.org/10.1145/3173574.3174108</w:t>
              </w:r>
            </w:hyperlink>
          </w:p>
          <w:p w14:paraId="63835DB5" w14:textId="77777777" w:rsidR="00DE25FF" w:rsidRDefault="00DE25FF" w:rsidP="009734BA">
            <w:pPr>
              <w:tabs>
                <w:tab w:val="left" w:pos="2694"/>
              </w:tabs>
              <w:rPr>
                <w:rFonts w:cstheme="minorHAnsi"/>
                <w:color w:val="000000"/>
              </w:rPr>
            </w:pPr>
          </w:p>
          <w:p w14:paraId="68D38E3C" w14:textId="77777777" w:rsidR="00DE25FF" w:rsidRPr="00DE25FF" w:rsidRDefault="00DE25FF" w:rsidP="009734BA">
            <w:pPr>
              <w:tabs>
                <w:tab w:val="left" w:pos="2694"/>
              </w:tabs>
              <w:rPr>
                <w:rFonts w:asciiTheme="minorHAnsi" w:hAnsiTheme="minorHAnsi" w:cstheme="minorHAnsi"/>
                <w:b w:val="0"/>
                <w:bCs w:val="0"/>
                <w:color w:val="000000"/>
              </w:rPr>
            </w:pPr>
          </w:p>
          <w:p w14:paraId="225FE270" w14:textId="0433603A" w:rsidR="00DE25FF" w:rsidRPr="00DE25FF" w:rsidRDefault="00DE25FF" w:rsidP="009734BA">
            <w:pPr>
              <w:tabs>
                <w:tab w:val="left" w:pos="2694"/>
              </w:tabs>
              <w:rPr>
                <w:rFonts w:asciiTheme="minorHAnsi" w:hAnsiTheme="minorHAnsi" w:cstheme="minorHAnsi"/>
                <w:b w:val="0"/>
                <w:bCs w:val="0"/>
                <w:color w:val="000000"/>
              </w:rPr>
            </w:pPr>
          </w:p>
        </w:tc>
      </w:tr>
    </w:tbl>
    <w:p w14:paraId="3D84C44A" w14:textId="77777777" w:rsidR="00F71DEA" w:rsidRDefault="00F71DEA" w:rsidP="00382018">
      <w:pPr>
        <w:spacing w:after="200" w:line="276" w:lineRule="auto"/>
      </w:pPr>
    </w:p>
    <w:sectPr w:rsidR="00F71DEA" w:rsidSect="004E4678">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905F2" w14:textId="77777777" w:rsidR="00423C76" w:rsidRDefault="00423C76" w:rsidP="00DA3D0E">
      <w:r>
        <w:separator/>
      </w:r>
    </w:p>
  </w:endnote>
  <w:endnote w:type="continuationSeparator" w:id="0">
    <w:p w14:paraId="08C31283" w14:textId="77777777" w:rsidR="00423C76" w:rsidRDefault="00423C76" w:rsidP="00DA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8EA01" w14:textId="2EB16A6A" w:rsidR="00B1149C" w:rsidRDefault="00150FB6" w:rsidP="00B1149C">
    <w:pPr>
      <w:pStyle w:val="Footer"/>
      <w:pBdr>
        <w:top w:val="thinThickSmallGap" w:sz="24" w:space="1" w:color="548DD4" w:themeColor="text2" w:themeTint="99"/>
      </w:pBdr>
      <w:rPr>
        <w:rFonts w:asciiTheme="majorHAnsi" w:hAnsiTheme="majorHAnsi"/>
      </w:rPr>
    </w:pPr>
    <w:r>
      <w:rPr>
        <w:rFonts w:asciiTheme="majorHAnsi" w:hAnsiTheme="majorHAnsi"/>
      </w:rPr>
      <w:t>5</w:t>
    </w:r>
    <w:r w:rsidR="00F71DEA">
      <w:rPr>
        <w:rFonts w:asciiTheme="majorHAnsi" w:hAnsiTheme="majorHAnsi"/>
      </w:rPr>
      <w:t>COSC</w:t>
    </w:r>
    <w:r>
      <w:rPr>
        <w:rFonts w:asciiTheme="majorHAnsi" w:hAnsiTheme="majorHAnsi"/>
      </w:rPr>
      <w:t>0</w:t>
    </w:r>
    <w:r w:rsidR="009D78A4">
      <w:rPr>
        <w:rFonts w:asciiTheme="majorHAnsi" w:hAnsiTheme="majorHAnsi"/>
      </w:rPr>
      <w:t>21</w:t>
    </w:r>
    <w:r>
      <w:rPr>
        <w:rFonts w:asciiTheme="majorHAnsi" w:hAnsiTheme="majorHAnsi"/>
      </w:rPr>
      <w:t>W</w:t>
    </w:r>
    <w:r w:rsidR="00B1149C">
      <w:rPr>
        <w:rFonts w:asciiTheme="majorHAnsi" w:hAnsiTheme="majorHAnsi"/>
      </w:rPr>
      <w:t xml:space="preserve"> Coursework</w:t>
    </w:r>
    <w:r w:rsidR="009D78A4">
      <w:rPr>
        <w:rFonts w:asciiTheme="majorHAnsi" w:hAnsiTheme="majorHAnsi"/>
      </w:rPr>
      <w:t xml:space="preserve"> </w:t>
    </w:r>
    <w:r w:rsidR="002D62AA">
      <w:rPr>
        <w:rFonts w:asciiTheme="majorHAnsi" w:hAnsiTheme="majorHAnsi"/>
      </w:rPr>
      <w:t>2 Group template</w:t>
    </w:r>
    <w:r>
      <w:rPr>
        <w:rFonts w:asciiTheme="majorHAnsi" w:hAnsiTheme="majorHAnsi"/>
      </w:rPr>
      <w:t xml:space="preserve"> 20</w:t>
    </w:r>
    <w:r w:rsidR="002D62AA">
      <w:rPr>
        <w:rFonts w:asciiTheme="majorHAnsi" w:hAnsiTheme="majorHAnsi"/>
      </w:rPr>
      <w:t>2</w:t>
    </w:r>
    <w:r w:rsidR="008262D1">
      <w:rPr>
        <w:rFonts w:asciiTheme="majorHAnsi" w:hAnsiTheme="majorHAnsi"/>
      </w:rPr>
      <w:t>4</w:t>
    </w:r>
    <w:r w:rsidR="00511377">
      <w:rPr>
        <w:rFonts w:asciiTheme="majorHAnsi" w:hAnsiTheme="majorHAnsi"/>
      </w:rPr>
      <w:t>_</w:t>
    </w:r>
    <w:r w:rsidR="008262D1">
      <w:rPr>
        <w:rFonts w:asciiTheme="majorHAnsi" w:hAnsiTheme="majorHAnsi"/>
      </w:rPr>
      <w:t>25</w:t>
    </w:r>
    <w:r w:rsidR="00B1149C">
      <w:rPr>
        <w:rFonts w:asciiTheme="majorHAnsi" w:hAnsiTheme="majorHAnsi"/>
      </w:rPr>
      <w:ptab w:relativeTo="margin" w:alignment="right" w:leader="none"/>
    </w:r>
    <w:r w:rsidR="00B1149C">
      <w:rPr>
        <w:rFonts w:asciiTheme="majorHAnsi" w:hAnsiTheme="majorHAnsi"/>
      </w:rPr>
      <w:t xml:space="preserve">Page </w:t>
    </w:r>
    <w:r w:rsidR="00FD2AC2">
      <w:fldChar w:fldCharType="begin"/>
    </w:r>
    <w:r w:rsidR="004F4BFA">
      <w:instrText xml:space="preserve"> PAGE   \* MERGEFORMAT </w:instrText>
    </w:r>
    <w:r w:rsidR="00FD2AC2">
      <w:fldChar w:fldCharType="separate"/>
    </w:r>
    <w:r w:rsidR="00966CFB" w:rsidRPr="00966CFB">
      <w:rPr>
        <w:rFonts w:asciiTheme="majorHAnsi" w:hAnsiTheme="majorHAnsi"/>
        <w:noProof/>
      </w:rPr>
      <w:t>1</w:t>
    </w:r>
    <w:r w:rsidR="00FD2AC2">
      <w:rPr>
        <w:rFonts w:asciiTheme="majorHAnsi" w:hAnsiTheme="majorHAnsi"/>
        <w:noProof/>
      </w:rPr>
      <w:fldChar w:fldCharType="end"/>
    </w:r>
  </w:p>
  <w:p w14:paraId="4A45E0EF" w14:textId="77777777" w:rsidR="00B1149C" w:rsidRDefault="00B11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8EF9A" w14:textId="77777777" w:rsidR="00423C76" w:rsidRDefault="00423C76" w:rsidP="00DA3D0E">
      <w:r>
        <w:separator/>
      </w:r>
    </w:p>
  </w:footnote>
  <w:footnote w:type="continuationSeparator" w:id="0">
    <w:p w14:paraId="7BDF8628" w14:textId="77777777" w:rsidR="00423C76" w:rsidRDefault="00423C76" w:rsidP="00DA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BA7"/>
    <w:multiLevelType w:val="hybridMultilevel"/>
    <w:tmpl w:val="A728241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25C1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65D8A"/>
    <w:multiLevelType w:val="hybridMultilevel"/>
    <w:tmpl w:val="CBC4DBE0"/>
    <w:lvl w:ilvl="0" w:tplc="F0822E1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9A689B"/>
    <w:multiLevelType w:val="hybridMultilevel"/>
    <w:tmpl w:val="455C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01EAA"/>
    <w:multiLevelType w:val="hybridMultilevel"/>
    <w:tmpl w:val="1F426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13F42"/>
    <w:multiLevelType w:val="hybridMultilevel"/>
    <w:tmpl w:val="98B4AD9C"/>
    <w:lvl w:ilvl="0" w:tplc="B366E0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0935F1"/>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8554BE"/>
    <w:multiLevelType w:val="hybridMultilevel"/>
    <w:tmpl w:val="6C28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707DB1"/>
    <w:multiLevelType w:val="multilevel"/>
    <w:tmpl w:val="E692254E"/>
    <w:lvl w:ilvl="0">
      <w:start w:val="1"/>
      <w:numFmt w:val="decimal"/>
      <w:lvlText w:val="%1."/>
      <w:lvlJc w:val="left"/>
      <w:pPr>
        <w:ind w:left="720" w:hanging="360"/>
      </w:pPr>
      <w:rPr>
        <w:rFonts w:hint="default"/>
        <w:color w:val="4F81BD" w:themeColor="accent1"/>
      </w:rPr>
    </w:lvl>
    <w:lvl w:ilvl="1">
      <w:start w:val="1"/>
      <w:numFmt w:val="decimal"/>
      <w:isLgl/>
      <w:lvlText w:val="%1.%2"/>
      <w:lvlJc w:val="left"/>
      <w:pPr>
        <w:ind w:left="1440" w:hanging="720"/>
      </w:pPr>
      <w:rPr>
        <w:rFonts w:cstheme="majorBidi" w:hint="default"/>
        <w:color w:val="4F81BD" w:themeColor="accent1"/>
      </w:rPr>
    </w:lvl>
    <w:lvl w:ilvl="2">
      <w:start w:val="1"/>
      <w:numFmt w:val="decimal"/>
      <w:isLgl/>
      <w:lvlText w:val="%1.%2.%3"/>
      <w:lvlJc w:val="left"/>
      <w:pPr>
        <w:ind w:left="1800" w:hanging="720"/>
      </w:pPr>
      <w:rPr>
        <w:rFonts w:cstheme="majorBidi" w:hint="default"/>
        <w:color w:val="4F81BD" w:themeColor="accent1"/>
      </w:rPr>
    </w:lvl>
    <w:lvl w:ilvl="3">
      <w:start w:val="1"/>
      <w:numFmt w:val="decimal"/>
      <w:isLgl/>
      <w:lvlText w:val="%1.%2.%3.%4"/>
      <w:lvlJc w:val="left"/>
      <w:pPr>
        <w:ind w:left="2520" w:hanging="1080"/>
      </w:pPr>
      <w:rPr>
        <w:rFonts w:cstheme="majorBidi" w:hint="default"/>
        <w:color w:val="4F81BD" w:themeColor="accent1"/>
      </w:rPr>
    </w:lvl>
    <w:lvl w:ilvl="4">
      <w:start w:val="1"/>
      <w:numFmt w:val="decimal"/>
      <w:isLgl/>
      <w:lvlText w:val="%1.%2.%3.%4.%5"/>
      <w:lvlJc w:val="left"/>
      <w:pPr>
        <w:ind w:left="3240" w:hanging="1440"/>
      </w:pPr>
      <w:rPr>
        <w:rFonts w:cstheme="majorBidi" w:hint="default"/>
        <w:color w:val="4F81BD" w:themeColor="accent1"/>
      </w:rPr>
    </w:lvl>
    <w:lvl w:ilvl="5">
      <w:start w:val="1"/>
      <w:numFmt w:val="decimal"/>
      <w:isLgl/>
      <w:lvlText w:val="%1.%2.%3.%4.%5.%6"/>
      <w:lvlJc w:val="left"/>
      <w:pPr>
        <w:ind w:left="3600" w:hanging="1440"/>
      </w:pPr>
      <w:rPr>
        <w:rFonts w:cstheme="majorBidi" w:hint="default"/>
        <w:color w:val="4F81BD" w:themeColor="accent1"/>
      </w:rPr>
    </w:lvl>
    <w:lvl w:ilvl="6">
      <w:start w:val="1"/>
      <w:numFmt w:val="decimal"/>
      <w:isLgl/>
      <w:lvlText w:val="%1.%2.%3.%4.%5.%6.%7"/>
      <w:lvlJc w:val="left"/>
      <w:pPr>
        <w:ind w:left="4320" w:hanging="1800"/>
      </w:pPr>
      <w:rPr>
        <w:rFonts w:cstheme="majorBidi" w:hint="default"/>
        <w:color w:val="4F81BD" w:themeColor="accent1"/>
      </w:rPr>
    </w:lvl>
    <w:lvl w:ilvl="7">
      <w:start w:val="1"/>
      <w:numFmt w:val="decimal"/>
      <w:isLgl/>
      <w:lvlText w:val="%1.%2.%3.%4.%5.%6.%7.%8"/>
      <w:lvlJc w:val="left"/>
      <w:pPr>
        <w:ind w:left="5040" w:hanging="2160"/>
      </w:pPr>
      <w:rPr>
        <w:rFonts w:cstheme="majorBidi" w:hint="default"/>
        <w:color w:val="4F81BD" w:themeColor="accent1"/>
      </w:rPr>
    </w:lvl>
    <w:lvl w:ilvl="8">
      <w:start w:val="1"/>
      <w:numFmt w:val="decimal"/>
      <w:isLgl/>
      <w:lvlText w:val="%1.%2.%3.%4.%5.%6.%7.%8.%9"/>
      <w:lvlJc w:val="left"/>
      <w:pPr>
        <w:ind w:left="5400" w:hanging="2160"/>
      </w:pPr>
      <w:rPr>
        <w:rFonts w:cstheme="majorBidi" w:hint="default"/>
        <w:color w:val="4F81BD" w:themeColor="accent1"/>
      </w:rPr>
    </w:lvl>
  </w:abstractNum>
  <w:abstractNum w:abstractNumId="9" w15:restartNumberingAfterBreak="0">
    <w:nsid w:val="527D5720"/>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2030F6"/>
    <w:multiLevelType w:val="hybridMultilevel"/>
    <w:tmpl w:val="6A32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FC2CD3"/>
    <w:multiLevelType w:val="multilevel"/>
    <w:tmpl w:val="A28A1768"/>
    <w:lvl w:ilvl="0">
      <w:start w:val="3"/>
      <w:numFmt w:val="decimal"/>
      <w:lvlText w:val="%1"/>
      <w:lvlJc w:val="left"/>
      <w:pPr>
        <w:ind w:left="398" w:hanging="398"/>
      </w:pPr>
      <w:rPr>
        <w:rFonts w:cstheme="majorBidi" w:hint="default"/>
        <w:color w:val="4F81BD" w:themeColor="accent1"/>
      </w:rPr>
    </w:lvl>
    <w:lvl w:ilvl="1">
      <w:start w:val="3"/>
      <w:numFmt w:val="decimal"/>
      <w:lvlText w:val="%1.%2"/>
      <w:lvlJc w:val="left"/>
      <w:pPr>
        <w:ind w:left="1440" w:hanging="720"/>
      </w:pPr>
      <w:rPr>
        <w:rFonts w:cstheme="majorBidi" w:hint="default"/>
        <w:color w:val="4F81BD" w:themeColor="accent1"/>
      </w:rPr>
    </w:lvl>
    <w:lvl w:ilvl="2">
      <w:start w:val="1"/>
      <w:numFmt w:val="decimal"/>
      <w:lvlText w:val="%1.%2.%3"/>
      <w:lvlJc w:val="left"/>
      <w:pPr>
        <w:ind w:left="2160" w:hanging="720"/>
      </w:pPr>
      <w:rPr>
        <w:rFonts w:cstheme="majorBidi" w:hint="default"/>
        <w:color w:val="4F81BD" w:themeColor="accent1"/>
      </w:rPr>
    </w:lvl>
    <w:lvl w:ilvl="3">
      <w:start w:val="1"/>
      <w:numFmt w:val="decimal"/>
      <w:lvlText w:val="%1.%2.%3.%4"/>
      <w:lvlJc w:val="left"/>
      <w:pPr>
        <w:ind w:left="3240" w:hanging="1080"/>
      </w:pPr>
      <w:rPr>
        <w:rFonts w:cstheme="majorBidi" w:hint="default"/>
        <w:color w:val="4F81BD" w:themeColor="accent1"/>
      </w:rPr>
    </w:lvl>
    <w:lvl w:ilvl="4">
      <w:start w:val="1"/>
      <w:numFmt w:val="decimal"/>
      <w:lvlText w:val="%1.%2.%3.%4.%5"/>
      <w:lvlJc w:val="left"/>
      <w:pPr>
        <w:ind w:left="4320" w:hanging="1440"/>
      </w:pPr>
      <w:rPr>
        <w:rFonts w:cstheme="majorBidi" w:hint="default"/>
        <w:color w:val="4F81BD" w:themeColor="accent1"/>
      </w:rPr>
    </w:lvl>
    <w:lvl w:ilvl="5">
      <w:start w:val="1"/>
      <w:numFmt w:val="decimal"/>
      <w:lvlText w:val="%1.%2.%3.%4.%5.%6"/>
      <w:lvlJc w:val="left"/>
      <w:pPr>
        <w:ind w:left="5040" w:hanging="1440"/>
      </w:pPr>
      <w:rPr>
        <w:rFonts w:cstheme="majorBidi" w:hint="default"/>
        <w:color w:val="4F81BD" w:themeColor="accent1"/>
      </w:rPr>
    </w:lvl>
    <w:lvl w:ilvl="6">
      <w:start w:val="1"/>
      <w:numFmt w:val="decimal"/>
      <w:lvlText w:val="%1.%2.%3.%4.%5.%6.%7"/>
      <w:lvlJc w:val="left"/>
      <w:pPr>
        <w:ind w:left="6120" w:hanging="1800"/>
      </w:pPr>
      <w:rPr>
        <w:rFonts w:cstheme="majorBidi" w:hint="default"/>
        <w:color w:val="4F81BD" w:themeColor="accent1"/>
      </w:rPr>
    </w:lvl>
    <w:lvl w:ilvl="7">
      <w:start w:val="1"/>
      <w:numFmt w:val="decimal"/>
      <w:lvlText w:val="%1.%2.%3.%4.%5.%6.%7.%8"/>
      <w:lvlJc w:val="left"/>
      <w:pPr>
        <w:ind w:left="7200" w:hanging="2160"/>
      </w:pPr>
      <w:rPr>
        <w:rFonts w:cstheme="majorBidi" w:hint="default"/>
        <w:color w:val="4F81BD" w:themeColor="accent1"/>
      </w:rPr>
    </w:lvl>
    <w:lvl w:ilvl="8">
      <w:start w:val="1"/>
      <w:numFmt w:val="decimal"/>
      <w:lvlText w:val="%1.%2.%3.%4.%5.%6.%7.%8.%9"/>
      <w:lvlJc w:val="left"/>
      <w:pPr>
        <w:ind w:left="7920" w:hanging="2160"/>
      </w:pPr>
      <w:rPr>
        <w:rFonts w:cstheme="majorBidi" w:hint="default"/>
        <w:color w:val="4F81BD" w:themeColor="accent1"/>
      </w:rPr>
    </w:lvl>
  </w:abstractNum>
  <w:abstractNum w:abstractNumId="12" w15:restartNumberingAfterBreak="0">
    <w:nsid w:val="5D107BF2"/>
    <w:multiLevelType w:val="hybridMultilevel"/>
    <w:tmpl w:val="98B4D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268B1"/>
    <w:multiLevelType w:val="hybridMultilevel"/>
    <w:tmpl w:val="91A4B704"/>
    <w:lvl w:ilvl="0" w:tplc="FFF2B0AE">
      <w:start w:val="1"/>
      <w:numFmt w:val="decimal"/>
      <w:lvlText w:val="%1."/>
      <w:lvlJc w:val="left"/>
      <w:pPr>
        <w:ind w:left="720" w:hanging="360"/>
      </w:pPr>
      <w:rPr>
        <w:rFonts w:cstheme="minorBidi"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877872"/>
    <w:multiLevelType w:val="hybridMultilevel"/>
    <w:tmpl w:val="AA261948"/>
    <w:lvl w:ilvl="0" w:tplc="9A5080D4">
      <w:start w:val="3"/>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6F1962"/>
    <w:multiLevelType w:val="hybridMultilevel"/>
    <w:tmpl w:val="4960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4C26A5"/>
    <w:multiLevelType w:val="hybridMultilevel"/>
    <w:tmpl w:val="6336655A"/>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B2570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A2660B"/>
    <w:multiLevelType w:val="hybridMultilevel"/>
    <w:tmpl w:val="694AC712"/>
    <w:lvl w:ilvl="0" w:tplc="3794AEFC">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num w:numId="1" w16cid:durableId="592861603">
    <w:abstractNumId w:val="7"/>
  </w:num>
  <w:num w:numId="2" w16cid:durableId="1868323505">
    <w:abstractNumId w:val="8"/>
  </w:num>
  <w:num w:numId="3" w16cid:durableId="80838265">
    <w:abstractNumId w:val="3"/>
  </w:num>
  <w:num w:numId="4" w16cid:durableId="71129716">
    <w:abstractNumId w:val="13"/>
  </w:num>
  <w:num w:numId="5" w16cid:durableId="2147040679">
    <w:abstractNumId w:val="10"/>
  </w:num>
  <w:num w:numId="6" w16cid:durableId="155457987">
    <w:abstractNumId w:val="4"/>
  </w:num>
  <w:num w:numId="7" w16cid:durableId="727386232">
    <w:abstractNumId w:val="15"/>
  </w:num>
  <w:num w:numId="8" w16cid:durableId="1984430346">
    <w:abstractNumId w:val="1"/>
  </w:num>
  <w:num w:numId="9" w16cid:durableId="878903356">
    <w:abstractNumId w:val="17"/>
  </w:num>
  <w:num w:numId="10" w16cid:durableId="124130896">
    <w:abstractNumId w:val="9"/>
  </w:num>
  <w:num w:numId="11" w16cid:durableId="1655137817">
    <w:abstractNumId w:val="6"/>
  </w:num>
  <w:num w:numId="12" w16cid:durableId="1305426310">
    <w:abstractNumId w:val="0"/>
  </w:num>
  <w:num w:numId="13" w16cid:durableId="197202263">
    <w:abstractNumId w:val="16"/>
  </w:num>
  <w:num w:numId="14" w16cid:durableId="1279146447">
    <w:abstractNumId w:val="18"/>
  </w:num>
  <w:num w:numId="15" w16cid:durableId="15235126">
    <w:abstractNumId w:val="5"/>
  </w:num>
  <w:num w:numId="16" w16cid:durableId="616566963">
    <w:abstractNumId w:val="14"/>
  </w:num>
  <w:num w:numId="17" w16cid:durableId="31419401">
    <w:abstractNumId w:val="11"/>
  </w:num>
  <w:num w:numId="18" w16cid:durableId="888493874">
    <w:abstractNumId w:val="12"/>
  </w:num>
  <w:num w:numId="19" w16cid:durableId="1289581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035A8"/>
    <w:rsid w:val="00012A9D"/>
    <w:rsid w:val="00043D7E"/>
    <w:rsid w:val="00061510"/>
    <w:rsid w:val="000628EA"/>
    <w:rsid w:val="000733B9"/>
    <w:rsid w:val="000A1D9D"/>
    <w:rsid w:val="000B2E7C"/>
    <w:rsid w:val="000B754E"/>
    <w:rsid w:val="0010515C"/>
    <w:rsid w:val="00110D6B"/>
    <w:rsid w:val="00135861"/>
    <w:rsid w:val="00150FB6"/>
    <w:rsid w:val="001931FE"/>
    <w:rsid w:val="001B497D"/>
    <w:rsid w:val="001E1563"/>
    <w:rsid w:val="001E420A"/>
    <w:rsid w:val="00221AEA"/>
    <w:rsid w:val="00237B92"/>
    <w:rsid w:val="00286584"/>
    <w:rsid w:val="002B6375"/>
    <w:rsid w:val="002C3CCE"/>
    <w:rsid w:val="002C5EE8"/>
    <w:rsid w:val="002D62AA"/>
    <w:rsid w:val="002F0118"/>
    <w:rsid w:val="002F017D"/>
    <w:rsid w:val="00326576"/>
    <w:rsid w:val="00326988"/>
    <w:rsid w:val="003317CB"/>
    <w:rsid w:val="003349D6"/>
    <w:rsid w:val="0038036D"/>
    <w:rsid w:val="00382018"/>
    <w:rsid w:val="00383429"/>
    <w:rsid w:val="00395B22"/>
    <w:rsid w:val="0041759E"/>
    <w:rsid w:val="00423C76"/>
    <w:rsid w:val="00435DAC"/>
    <w:rsid w:val="0043787F"/>
    <w:rsid w:val="00443D94"/>
    <w:rsid w:val="00482CA1"/>
    <w:rsid w:val="0048458B"/>
    <w:rsid w:val="0048524B"/>
    <w:rsid w:val="004941BB"/>
    <w:rsid w:val="00496A54"/>
    <w:rsid w:val="004B1AD1"/>
    <w:rsid w:val="004C2824"/>
    <w:rsid w:val="004D1B30"/>
    <w:rsid w:val="004E4678"/>
    <w:rsid w:val="004F4BFA"/>
    <w:rsid w:val="00500454"/>
    <w:rsid w:val="00501E61"/>
    <w:rsid w:val="00511377"/>
    <w:rsid w:val="0051359A"/>
    <w:rsid w:val="005146A8"/>
    <w:rsid w:val="005576A5"/>
    <w:rsid w:val="005B2D17"/>
    <w:rsid w:val="005D3E6C"/>
    <w:rsid w:val="005D641C"/>
    <w:rsid w:val="005F5B8B"/>
    <w:rsid w:val="00603E19"/>
    <w:rsid w:val="00604D84"/>
    <w:rsid w:val="00617043"/>
    <w:rsid w:val="00643B96"/>
    <w:rsid w:val="006502E0"/>
    <w:rsid w:val="00691495"/>
    <w:rsid w:val="00692EBF"/>
    <w:rsid w:val="006C79AC"/>
    <w:rsid w:val="006D2460"/>
    <w:rsid w:val="006E47F5"/>
    <w:rsid w:val="007020C2"/>
    <w:rsid w:val="007065FC"/>
    <w:rsid w:val="0072239C"/>
    <w:rsid w:val="00747186"/>
    <w:rsid w:val="00756BEB"/>
    <w:rsid w:val="00774A8B"/>
    <w:rsid w:val="00776610"/>
    <w:rsid w:val="007B0F5C"/>
    <w:rsid w:val="007D1054"/>
    <w:rsid w:val="007F6B5C"/>
    <w:rsid w:val="00807FFB"/>
    <w:rsid w:val="008262D1"/>
    <w:rsid w:val="00835160"/>
    <w:rsid w:val="00840098"/>
    <w:rsid w:val="0084530F"/>
    <w:rsid w:val="00845348"/>
    <w:rsid w:val="00897118"/>
    <w:rsid w:val="008A5714"/>
    <w:rsid w:val="008D25E2"/>
    <w:rsid w:val="008D3B4E"/>
    <w:rsid w:val="008D61B5"/>
    <w:rsid w:val="008F297C"/>
    <w:rsid w:val="00934648"/>
    <w:rsid w:val="00966CFB"/>
    <w:rsid w:val="00970620"/>
    <w:rsid w:val="009734BA"/>
    <w:rsid w:val="00974681"/>
    <w:rsid w:val="00996EB7"/>
    <w:rsid w:val="009A7444"/>
    <w:rsid w:val="009D368E"/>
    <w:rsid w:val="009D78A4"/>
    <w:rsid w:val="009F0116"/>
    <w:rsid w:val="00A07C82"/>
    <w:rsid w:val="00A10A56"/>
    <w:rsid w:val="00A375E7"/>
    <w:rsid w:val="00A4723B"/>
    <w:rsid w:val="00A61E87"/>
    <w:rsid w:val="00A63B76"/>
    <w:rsid w:val="00A95B34"/>
    <w:rsid w:val="00AB34C4"/>
    <w:rsid w:val="00AE1C56"/>
    <w:rsid w:val="00B01515"/>
    <w:rsid w:val="00B1149C"/>
    <w:rsid w:val="00B11AEE"/>
    <w:rsid w:val="00B169F7"/>
    <w:rsid w:val="00B51E08"/>
    <w:rsid w:val="00B52D0B"/>
    <w:rsid w:val="00B54A4A"/>
    <w:rsid w:val="00B6147D"/>
    <w:rsid w:val="00B72145"/>
    <w:rsid w:val="00B95B4E"/>
    <w:rsid w:val="00B97E98"/>
    <w:rsid w:val="00BB7BB6"/>
    <w:rsid w:val="00BB7C02"/>
    <w:rsid w:val="00BE0B9A"/>
    <w:rsid w:val="00C06CDB"/>
    <w:rsid w:val="00C24D6A"/>
    <w:rsid w:val="00C25FBF"/>
    <w:rsid w:val="00C278F9"/>
    <w:rsid w:val="00C32707"/>
    <w:rsid w:val="00C83582"/>
    <w:rsid w:val="00C857C6"/>
    <w:rsid w:val="00C87F2B"/>
    <w:rsid w:val="00CA4C12"/>
    <w:rsid w:val="00CB0B97"/>
    <w:rsid w:val="00CB5371"/>
    <w:rsid w:val="00CB7B99"/>
    <w:rsid w:val="00CC4491"/>
    <w:rsid w:val="00CC5A06"/>
    <w:rsid w:val="00CF2BA6"/>
    <w:rsid w:val="00CF6DA7"/>
    <w:rsid w:val="00D25B8C"/>
    <w:rsid w:val="00D268CA"/>
    <w:rsid w:val="00D353F0"/>
    <w:rsid w:val="00D43534"/>
    <w:rsid w:val="00D61C29"/>
    <w:rsid w:val="00D61EC3"/>
    <w:rsid w:val="00D71603"/>
    <w:rsid w:val="00D755E0"/>
    <w:rsid w:val="00D81E05"/>
    <w:rsid w:val="00DA3D0E"/>
    <w:rsid w:val="00DB18F1"/>
    <w:rsid w:val="00DC0ABD"/>
    <w:rsid w:val="00DC2836"/>
    <w:rsid w:val="00DD50F2"/>
    <w:rsid w:val="00DE25FF"/>
    <w:rsid w:val="00DE7E77"/>
    <w:rsid w:val="00DF38DE"/>
    <w:rsid w:val="00DF4FD6"/>
    <w:rsid w:val="00E03232"/>
    <w:rsid w:val="00E46255"/>
    <w:rsid w:val="00E546FF"/>
    <w:rsid w:val="00E73EA8"/>
    <w:rsid w:val="00E77CD3"/>
    <w:rsid w:val="00E83165"/>
    <w:rsid w:val="00EA6CC0"/>
    <w:rsid w:val="00EC7588"/>
    <w:rsid w:val="00EE6B7A"/>
    <w:rsid w:val="00EF17B4"/>
    <w:rsid w:val="00EF5937"/>
    <w:rsid w:val="00F104B5"/>
    <w:rsid w:val="00F21294"/>
    <w:rsid w:val="00F311EE"/>
    <w:rsid w:val="00F35EEE"/>
    <w:rsid w:val="00F41B6E"/>
    <w:rsid w:val="00F52CE0"/>
    <w:rsid w:val="00F55152"/>
    <w:rsid w:val="00F672B7"/>
    <w:rsid w:val="00F71DEA"/>
    <w:rsid w:val="00F81647"/>
    <w:rsid w:val="00F86FBC"/>
    <w:rsid w:val="00FA3775"/>
    <w:rsid w:val="00FA3911"/>
    <w:rsid w:val="00FA66C3"/>
    <w:rsid w:val="00FB7BDD"/>
    <w:rsid w:val="00FC3F38"/>
    <w:rsid w:val="00FD2AC2"/>
    <w:rsid w:val="00FD4EC2"/>
    <w:rsid w:val="00FD74A5"/>
    <w:rsid w:val="00FD76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5F30"/>
  <w15:docId w15:val="{8BD6180E-8CF1-4E80-8805-0FC72E33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0E"/>
    <w:pPr>
      <w:spacing w:after="0" w:line="240" w:lineRule="auto"/>
    </w:pPr>
    <w:rPr>
      <w:sz w:val="24"/>
      <w:szCs w:val="24"/>
    </w:rPr>
  </w:style>
  <w:style w:type="paragraph" w:styleId="Heading1">
    <w:name w:val="heading 1"/>
    <w:basedOn w:val="Normal"/>
    <w:next w:val="Normal"/>
    <w:link w:val="Heading1Char"/>
    <w:uiPriority w:val="9"/>
    <w:qFormat/>
    <w:rsid w:val="00A63B7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A3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D0E"/>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DA3D0E"/>
    <w:pPr>
      <w:ind w:left="720"/>
      <w:contextualSpacing/>
    </w:pPr>
  </w:style>
  <w:style w:type="paragraph" w:styleId="FootnoteText">
    <w:name w:val="footnote text"/>
    <w:basedOn w:val="Normal"/>
    <w:link w:val="FootnoteTextChar"/>
    <w:uiPriority w:val="99"/>
    <w:semiHidden/>
    <w:unhideWhenUsed/>
    <w:rsid w:val="00DA3D0E"/>
    <w:rPr>
      <w:sz w:val="20"/>
      <w:szCs w:val="20"/>
    </w:rPr>
  </w:style>
  <w:style w:type="character" w:customStyle="1" w:styleId="FootnoteTextChar">
    <w:name w:val="Footnote Text Char"/>
    <w:basedOn w:val="DefaultParagraphFont"/>
    <w:link w:val="FootnoteText"/>
    <w:uiPriority w:val="99"/>
    <w:semiHidden/>
    <w:rsid w:val="00DA3D0E"/>
    <w:rPr>
      <w:sz w:val="20"/>
      <w:szCs w:val="20"/>
    </w:rPr>
  </w:style>
  <w:style w:type="character" w:styleId="FootnoteReference">
    <w:name w:val="footnote reference"/>
    <w:basedOn w:val="DefaultParagraphFont"/>
    <w:uiPriority w:val="99"/>
    <w:semiHidden/>
    <w:unhideWhenUsed/>
    <w:rsid w:val="00DA3D0E"/>
    <w:rPr>
      <w:vertAlign w:val="superscript"/>
    </w:rPr>
  </w:style>
  <w:style w:type="table" w:styleId="LightGrid-Accent5">
    <w:name w:val="Light Grid Accent 5"/>
    <w:basedOn w:val="TableNormal"/>
    <w:uiPriority w:val="62"/>
    <w:rsid w:val="00DA3D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DA3D0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149C"/>
    <w:pPr>
      <w:tabs>
        <w:tab w:val="center" w:pos="4513"/>
        <w:tab w:val="right" w:pos="9026"/>
      </w:tabs>
    </w:pPr>
  </w:style>
  <w:style w:type="character" w:customStyle="1" w:styleId="HeaderChar">
    <w:name w:val="Header Char"/>
    <w:basedOn w:val="DefaultParagraphFont"/>
    <w:link w:val="Header"/>
    <w:uiPriority w:val="99"/>
    <w:rsid w:val="00B1149C"/>
    <w:rPr>
      <w:sz w:val="24"/>
      <w:szCs w:val="24"/>
    </w:rPr>
  </w:style>
  <w:style w:type="paragraph" w:styleId="Footer">
    <w:name w:val="footer"/>
    <w:basedOn w:val="Normal"/>
    <w:link w:val="FooterChar"/>
    <w:uiPriority w:val="99"/>
    <w:unhideWhenUsed/>
    <w:rsid w:val="00B1149C"/>
    <w:pPr>
      <w:tabs>
        <w:tab w:val="center" w:pos="4513"/>
        <w:tab w:val="right" w:pos="9026"/>
      </w:tabs>
    </w:pPr>
  </w:style>
  <w:style w:type="character" w:customStyle="1" w:styleId="FooterChar">
    <w:name w:val="Footer Char"/>
    <w:basedOn w:val="DefaultParagraphFont"/>
    <w:link w:val="Footer"/>
    <w:uiPriority w:val="99"/>
    <w:rsid w:val="00B1149C"/>
    <w:rPr>
      <w:sz w:val="24"/>
      <w:szCs w:val="24"/>
    </w:rPr>
  </w:style>
  <w:style w:type="paragraph" w:styleId="BalloonText">
    <w:name w:val="Balloon Text"/>
    <w:basedOn w:val="Normal"/>
    <w:link w:val="BalloonTextChar"/>
    <w:uiPriority w:val="99"/>
    <w:semiHidden/>
    <w:unhideWhenUsed/>
    <w:rsid w:val="00B1149C"/>
    <w:rPr>
      <w:rFonts w:ascii="Tahoma" w:hAnsi="Tahoma" w:cs="Tahoma"/>
      <w:sz w:val="16"/>
      <w:szCs w:val="16"/>
    </w:rPr>
  </w:style>
  <w:style w:type="character" w:customStyle="1" w:styleId="BalloonTextChar">
    <w:name w:val="Balloon Text Char"/>
    <w:basedOn w:val="DefaultParagraphFont"/>
    <w:link w:val="BalloonText"/>
    <w:uiPriority w:val="99"/>
    <w:semiHidden/>
    <w:rsid w:val="00B1149C"/>
    <w:rPr>
      <w:rFonts w:ascii="Tahoma" w:hAnsi="Tahoma" w:cs="Tahoma"/>
      <w:sz w:val="16"/>
      <w:szCs w:val="16"/>
    </w:rPr>
  </w:style>
  <w:style w:type="table" w:styleId="TableGrid">
    <w:name w:val="Table Grid"/>
    <w:basedOn w:val="TableNormal"/>
    <w:uiPriority w:val="59"/>
    <w:rsid w:val="00D25B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xgmail-m-8298068027653822606xgmail-msolistparagraph">
    <w:name w:val="x_gmail-m_-8298068027653822606x_gmail-msolistparagraph"/>
    <w:basedOn w:val="Normal"/>
    <w:rsid w:val="00B95B4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B754E"/>
    <w:rPr>
      <w:color w:val="0000FF" w:themeColor="hyperlink"/>
      <w:u w:val="single"/>
    </w:rPr>
  </w:style>
  <w:style w:type="character" w:styleId="UnresolvedMention">
    <w:name w:val="Unresolved Mention"/>
    <w:basedOn w:val="DefaultParagraphFont"/>
    <w:uiPriority w:val="99"/>
    <w:semiHidden/>
    <w:unhideWhenUsed/>
    <w:rsid w:val="000B754E"/>
    <w:rPr>
      <w:color w:val="605E5C"/>
      <w:shd w:val="clear" w:color="auto" w:fill="E1DFDD"/>
    </w:rPr>
  </w:style>
  <w:style w:type="table" w:styleId="PlainTable1">
    <w:name w:val="Plain Table 1"/>
    <w:basedOn w:val="TableNormal"/>
    <w:uiPriority w:val="41"/>
    <w:rsid w:val="00F104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104B5"/>
    <w:rPr>
      <w:color w:val="800080" w:themeColor="followedHyperlink"/>
      <w:u w:val="single"/>
    </w:rPr>
  </w:style>
  <w:style w:type="character" w:customStyle="1" w:styleId="Heading1Char">
    <w:name w:val="Heading 1 Char"/>
    <w:basedOn w:val="DefaultParagraphFont"/>
    <w:link w:val="Heading1"/>
    <w:uiPriority w:val="9"/>
    <w:rsid w:val="00A63B76"/>
    <w:rPr>
      <w:rFonts w:asciiTheme="majorHAnsi" w:eastAsiaTheme="majorEastAsia" w:hAnsiTheme="majorHAnsi" w:cstheme="majorBidi"/>
      <w:color w:val="365F91" w:themeColor="accent1" w:themeShade="BF"/>
      <w:sz w:val="32"/>
      <w:szCs w:val="32"/>
    </w:rPr>
  </w:style>
  <w:style w:type="table" w:styleId="GridTable4">
    <w:name w:val="Grid Table 4"/>
    <w:basedOn w:val="TableNormal"/>
    <w:uiPriority w:val="49"/>
    <w:rsid w:val="009F01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F011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
    <w:name w:val="Grid Table 5 Dark"/>
    <w:basedOn w:val="TableNormal"/>
    <w:uiPriority w:val="50"/>
    <w:rsid w:val="009F01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9F01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92663">
      <w:bodyDiv w:val="1"/>
      <w:marLeft w:val="0"/>
      <w:marRight w:val="0"/>
      <w:marTop w:val="0"/>
      <w:marBottom w:val="0"/>
      <w:divBdr>
        <w:top w:val="none" w:sz="0" w:space="0" w:color="auto"/>
        <w:left w:val="none" w:sz="0" w:space="0" w:color="auto"/>
        <w:bottom w:val="none" w:sz="0" w:space="0" w:color="auto"/>
        <w:right w:val="none" w:sz="0" w:space="0" w:color="auto"/>
      </w:divBdr>
    </w:div>
    <w:div w:id="140851694">
      <w:bodyDiv w:val="1"/>
      <w:marLeft w:val="0"/>
      <w:marRight w:val="0"/>
      <w:marTop w:val="0"/>
      <w:marBottom w:val="0"/>
      <w:divBdr>
        <w:top w:val="none" w:sz="0" w:space="0" w:color="auto"/>
        <w:left w:val="none" w:sz="0" w:space="0" w:color="auto"/>
        <w:bottom w:val="none" w:sz="0" w:space="0" w:color="auto"/>
        <w:right w:val="none" w:sz="0" w:space="0" w:color="auto"/>
      </w:divBdr>
    </w:div>
    <w:div w:id="185488475">
      <w:bodyDiv w:val="1"/>
      <w:marLeft w:val="0"/>
      <w:marRight w:val="0"/>
      <w:marTop w:val="0"/>
      <w:marBottom w:val="0"/>
      <w:divBdr>
        <w:top w:val="none" w:sz="0" w:space="0" w:color="auto"/>
        <w:left w:val="none" w:sz="0" w:space="0" w:color="auto"/>
        <w:bottom w:val="none" w:sz="0" w:space="0" w:color="auto"/>
        <w:right w:val="none" w:sz="0" w:space="0" w:color="auto"/>
      </w:divBdr>
    </w:div>
    <w:div w:id="212009617">
      <w:bodyDiv w:val="1"/>
      <w:marLeft w:val="0"/>
      <w:marRight w:val="0"/>
      <w:marTop w:val="0"/>
      <w:marBottom w:val="0"/>
      <w:divBdr>
        <w:top w:val="none" w:sz="0" w:space="0" w:color="auto"/>
        <w:left w:val="none" w:sz="0" w:space="0" w:color="auto"/>
        <w:bottom w:val="none" w:sz="0" w:space="0" w:color="auto"/>
        <w:right w:val="none" w:sz="0" w:space="0" w:color="auto"/>
      </w:divBdr>
    </w:div>
    <w:div w:id="221672867">
      <w:bodyDiv w:val="1"/>
      <w:marLeft w:val="0"/>
      <w:marRight w:val="0"/>
      <w:marTop w:val="0"/>
      <w:marBottom w:val="0"/>
      <w:divBdr>
        <w:top w:val="none" w:sz="0" w:space="0" w:color="auto"/>
        <w:left w:val="none" w:sz="0" w:space="0" w:color="auto"/>
        <w:bottom w:val="none" w:sz="0" w:space="0" w:color="auto"/>
        <w:right w:val="none" w:sz="0" w:space="0" w:color="auto"/>
      </w:divBdr>
    </w:div>
    <w:div w:id="289552887">
      <w:bodyDiv w:val="1"/>
      <w:marLeft w:val="0"/>
      <w:marRight w:val="0"/>
      <w:marTop w:val="0"/>
      <w:marBottom w:val="0"/>
      <w:divBdr>
        <w:top w:val="none" w:sz="0" w:space="0" w:color="auto"/>
        <w:left w:val="none" w:sz="0" w:space="0" w:color="auto"/>
        <w:bottom w:val="none" w:sz="0" w:space="0" w:color="auto"/>
        <w:right w:val="none" w:sz="0" w:space="0" w:color="auto"/>
      </w:divBdr>
    </w:div>
    <w:div w:id="328294798">
      <w:bodyDiv w:val="1"/>
      <w:marLeft w:val="0"/>
      <w:marRight w:val="0"/>
      <w:marTop w:val="0"/>
      <w:marBottom w:val="0"/>
      <w:divBdr>
        <w:top w:val="none" w:sz="0" w:space="0" w:color="auto"/>
        <w:left w:val="none" w:sz="0" w:space="0" w:color="auto"/>
        <w:bottom w:val="none" w:sz="0" w:space="0" w:color="auto"/>
        <w:right w:val="none" w:sz="0" w:space="0" w:color="auto"/>
      </w:divBdr>
    </w:div>
    <w:div w:id="426393224">
      <w:bodyDiv w:val="1"/>
      <w:marLeft w:val="0"/>
      <w:marRight w:val="0"/>
      <w:marTop w:val="0"/>
      <w:marBottom w:val="0"/>
      <w:divBdr>
        <w:top w:val="none" w:sz="0" w:space="0" w:color="auto"/>
        <w:left w:val="none" w:sz="0" w:space="0" w:color="auto"/>
        <w:bottom w:val="none" w:sz="0" w:space="0" w:color="auto"/>
        <w:right w:val="none" w:sz="0" w:space="0" w:color="auto"/>
      </w:divBdr>
    </w:div>
    <w:div w:id="432240841">
      <w:bodyDiv w:val="1"/>
      <w:marLeft w:val="0"/>
      <w:marRight w:val="0"/>
      <w:marTop w:val="0"/>
      <w:marBottom w:val="0"/>
      <w:divBdr>
        <w:top w:val="none" w:sz="0" w:space="0" w:color="auto"/>
        <w:left w:val="none" w:sz="0" w:space="0" w:color="auto"/>
        <w:bottom w:val="none" w:sz="0" w:space="0" w:color="auto"/>
        <w:right w:val="none" w:sz="0" w:space="0" w:color="auto"/>
      </w:divBdr>
    </w:div>
    <w:div w:id="434326354">
      <w:bodyDiv w:val="1"/>
      <w:marLeft w:val="0"/>
      <w:marRight w:val="0"/>
      <w:marTop w:val="0"/>
      <w:marBottom w:val="0"/>
      <w:divBdr>
        <w:top w:val="none" w:sz="0" w:space="0" w:color="auto"/>
        <w:left w:val="none" w:sz="0" w:space="0" w:color="auto"/>
        <w:bottom w:val="none" w:sz="0" w:space="0" w:color="auto"/>
        <w:right w:val="none" w:sz="0" w:space="0" w:color="auto"/>
      </w:divBdr>
    </w:div>
    <w:div w:id="542717240">
      <w:bodyDiv w:val="1"/>
      <w:marLeft w:val="0"/>
      <w:marRight w:val="0"/>
      <w:marTop w:val="0"/>
      <w:marBottom w:val="0"/>
      <w:divBdr>
        <w:top w:val="none" w:sz="0" w:space="0" w:color="auto"/>
        <w:left w:val="none" w:sz="0" w:space="0" w:color="auto"/>
        <w:bottom w:val="none" w:sz="0" w:space="0" w:color="auto"/>
        <w:right w:val="none" w:sz="0" w:space="0" w:color="auto"/>
      </w:divBdr>
    </w:div>
    <w:div w:id="643968539">
      <w:bodyDiv w:val="1"/>
      <w:marLeft w:val="0"/>
      <w:marRight w:val="0"/>
      <w:marTop w:val="0"/>
      <w:marBottom w:val="0"/>
      <w:divBdr>
        <w:top w:val="none" w:sz="0" w:space="0" w:color="auto"/>
        <w:left w:val="none" w:sz="0" w:space="0" w:color="auto"/>
        <w:bottom w:val="none" w:sz="0" w:space="0" w:color="auto"/>
        <w:right w:val="none" w:sz="0" w:space="0" w:color="auto"/>
      </w:divBdr>
    </w:div>
    <w:div w:id="833298407">
      <w:bodyDiv w:val="1"/>
      <w:marLeft w:val="0"/>
      <w:marRight w:val="0"/>
      <w:marTop w:val="0"/>
      <w:marBottom w:val="0"/>
      <w:divBdr>
        <w:top w:val="none" w:sz="0" w:space="0" w:color="auto"/>
        <w:left w:val="none" w:sz="0" w:space="0" w:color="auto"/>
        <w:bottom w:val="none" w:sz="0" w:space="0" w:color="auto"/>
        <w:right w:val="none" w:sz="0" w:space="0" w:color="auto"/>
      </w:divBdr>
    </w:div>
    <w:div w:id="876894012">
      <w:bodyDiv w:val="1"/>
      <w:marLeft w:val="0"/>
      <w:marRight w:val="0"/>
      <w:marTop w:val="0"/>
      <w:marBottom w:val="0"/>
      <w:divBdr>
        <w:top w:val="none" w:sz="0" w:space="0" w:color="auto"/>
        <w:left w:val="none" w:sz="0" w:space="0" w:color="auto"/>
        <w:bottom w:val="none" w:sz="0" w:space="0" w:color="auto"/>
        <w:right w:val="none" w:sz="0" w:space="0" w:color="auto"/>
      </w:divBdr>
    </w:div>
    <w:div w:id="941760570">
      <w:bodyDiv w:val="1"/>
      <w:marLeft w:val="0"/>
      <w:marRight w:val="0"/>
      <w:marTop w:val="0"/>
      <w:marBottom w:val="0"/>
      <w:divBdr>
        <w:top w:val="none" w:sz="0" w:space="0" w:color="auto"/>
        <w:left w:val="none" w:sz="0" w:space="0" w:color="auto"/>
        <w:bottom w:val="none" w:sz="0" w:space="0" w:color="auto"/>
        <w:right w:val="none" w:sz="0" w:space="0" w:color="auto"/>
      </w:divBdr>
    </w:div>
    <w:div w:id="1056860099">
      <w:bodyDiv w:val="1"/>
      <w:marLeft w:val="0"/>
      <w:marRight w:val="0"/>
      <w:marTop w:val="0"/>
      <w:marBottom w:val="0"/>
      <w:divBdr>
        <w:top w:val="none" w:sz="0" w:space="0" w:color="auto"/>
        <w:left w:val="none" w:sz="0" w:space="0" w:color="auto"/>
        <w:bottom w:val="none" w:sz="0" w:space="0" w:color="auto"/>
        <w:right w:val="none" w:sz="0" w:space="0" w:color="auto"/>
      </w:divBdr>
    </w:div>
    <w:div w:id="1189369256">
      <w:bodyDiv w:val="1"/>
      <w:marLeft w:val="0"/>
      <w:marRight w:val="0"/>
      <w:marTop w:val="0"/>
      <w:marBottom w:val="0"/>
      <w:divBdr>
        <w:top w:val="none" w:sz="0" w:space="0" w:color="auto"/>
        <w:left w:val="none" w:sz="0" w:space="0" w:color="auto"/>
        <w:bottom w:val="none" w:sz="0" w:space="0" w:color="auto"/>
        <w:right w:val="none" w:sz="0" w:space="0" w:color="auto"/>
      </w:divBdr>
    </w:div>
    <w:div w:id="1215578603">
      <w:bodyDiv w:val="1"/>
      <w:marLeft w:val="0"/>
      <w:marRight w:val="0"/>
      <w:marTop w:val="0"/>
      <w:marBottom w:val="0"/>
      <w:divBdr>
        <w:top w:val="none" w:sz="0" w:space="0" w:color="auto"/>
        <w:left w:val="none" w:sz="0" w:space="0" w:color="auto"/>
        <w:bottom w:val="none" w:sz="0" w:space="0" w:color="auto"/>
        <w:right w:val="none" w:sz="0" w:space="0" w:color="auto"/>
      </w:divBdr>
    </w:div>
    <w:div w:id="1296057596">
      <w:bodyDiv w:val="1"/>
      <w:marLeft w:val="0"/>
      <w:marRight w:val="0"/>
      <w:marTop w:val="0"/>
      <w:marBottom w:val="0"/>
      <w:divBdr>
        <w:top w:val="none" w:sz="0" w:space="0" w:color="auto"/>
        <w:left w:val="none" w:sz="0" w:space="0" w:color="auto"/>
        <w:bottom w:val="none" w:sz="0" w:space="0" w:color="auto"/>
        <w:right w:val="none" w:sz="0" w:space="0" w:color="auto"/>
      </w:divBdr>
    </w:div>
    <w:div w:id="1385255288">
      <w:bodyDiv w:val="1"/>
      <w:marLeft w:val="0"/>
      <w:marRight w:val="0"/>
      <w:marTop w:val="0"/>
      <w:marBottom w:val="0"/>
      <w:divBdr>
        <w:top w:val="none" w:sz="0" w:space="0" w:color="auto"/>
        <w:left w:val="none" w:sz="0" w:space="0" w:color="auto"/>
        <w:bottom w:val="none" w:sz="0" w:space="0" w:color="auto"/>
        <w:right w:val="none" w:sz="0" w:space="0" w:color="auto"/>
      </w:divBdr>
      <w:divsChild>
        <w:div w:id="1833452090">
          <w:marLeft w:val="-720"/>
          <w:marRight w:val="0"/>
          <w:marTop w:val="0"/>
          <w:marBottom w:val="0"/>
          <w:divBdr>
            <w:top w:val="none" w:sz="0" w:space="0" w:color="auto"/>
            <w:left w:val="none" w:sz="0" w:space="0" w:color="auto"/>
            <w:bottom w:val="none" w:sz="0" w:space="0" w:color="auto"/>
            <w:right w:val="none" w:sz="0" w:space="0" w:color="auto"/>
          </w:divBdr>
        </w:div>
      </w:divsChild>
    </w:div>
    <w:div w:id="1475298791">
      <w:bodyDiv w:val="1"/>
      <w:marLeft w:val="0"/>
      <w:marRight w:val="0"/>
      <w:marTop w:val="0"/>
      <w:marBottom w:val="0"/>
      <w:divBdr>
        <w:top w:val="none" w:sz="0" w:space="0" w:color="auto"/>
        <w:left w:val="none" w:sz="0" w:space="0" w:color="auto"/>
        <w:bottom w:val="none" w:sz="0" w:space="0" w:color="auto"/>
        <w:right w:val="none" w:sz="0" w:space="0" w:color="auto"/>
      </w:divBdr>
    </w:div>
    <w:div w:id="1530492386">
      <w:bodyDiv w:val="1"/>
      <w:marLeft w:val="0"/>
      <w:marRight w:val="0"/>
      <w:marTop w:val="0"/>
      <w:marBottom w:val="0"/>
      <w:divBdr>
        <w:top w:val="none" w:sz="0" w:space="0" w:color="auto"/>
        <w:left w:val="none" w:sz="0" w:space="0" w:color="auto"/>
        <w:bottom w:val="none" w:sz="0" w:space="0" w:color="auto"/>
        <w:right w:val="none" w:sz="0" w:space="0" w:color="auto"/>
      </w:divBdr>
    </w:div>
    <w:div w:id="1575432706">
      <w:bodyDiv w:val="1"/>
      <w:marLeft w:val="0"/>
      <w:marRight w:val="0"/>
      <w:marTop w:val="0"/>
      <w:marBottom w:val="0"/>
      <w:divBdr>
        <w:top w:val="none" w:sz="0" w:space="0" w:color="auto"/>
        <w:left w:val="none" w:sz="0" w:space="0" w:color="auto"/>
        <w:bottom w:val="none" w:sz="0" w:space="0" w:color="auto"/>
        <w:right w:val="none" w:sz="0" w:space="0" w:color="auto"/>
      </w:divBdr>
      <w:divsChild>
        <w:div w:id="1901208387">
          <w:marLeft w:val="-720"/>
          <w:marRight w:val="0"/>
          <w:marTop w:val="0"/>
          <w:marBottom w:val="0"/>
          <w:divBdr>
            <w:top w:val="none" w:sz="0" w:space="0" w:color="auto"/>
            <w:left w:val="none" w:sz="0" w:space="0" w:color="auto"/>
            <w:bottom w:val="none" w:sz="0" w:space="0" w:color="auto"/>
            <w:right w:val="none" w:sz="0" w:space="0" w:color="auto"/>
          </w:divBdr>
        </w:div>
      </w:divsChild>
    </w:div>
    <w:div w:id="1686974726">
      <w:bodyDiv w:val="1"/>
      <w:marLeft w:val="0"/>
      <w:marRight w:val="0"/>
      <w:marTop w:val="0"/>
      <w:marBottom w:val="0"/>
      <w:divBdr>
        <w:top w:val="none" w:sz="0" w:space="0" w:color="auto"/>
        <w:left w:val="none" w:sz="0" w:space="0" w:color="auto"/>
        <w:bottom w:val="none" w:sz="0" w:space="0" w:color="auto"/>
        <w:right w:val="none" w:sz="0" w:space="0" w:color="auto"/>
      </w:divBdr>
    </w:div>
    <w:div w:id="1724138531">
      <w:bodyDiv w:val="1"/>
      <w:marLeft w:val="0"/>
      <w:marRight w:val="0"/>
      <w:marTop w:val="0"/>
      <w:marBottom w:val="0"/>
      <w:divBdr>
        <w:top w:val="none" w:sz="0" w:space="0" w:color="auto"/>
        <w:left w:val="none" w:sz="0" w:space="0" w:color="auto"/>
        <w:bottom w:val="none" w:sz="0" w:space="0" w:color="auto"/>
        <w:right w:val="none" w:sz="0" w:space="0" w:color="auto"/>
      </w:divBdr>
    </w:div>
    <w:div w:id="1735856117">
      <w:bodyDiv w:val="1"/>
      <w:marLeft w:val="0"/>
      <w:marRight w:val="0"/>
      <w:marTop w:val="0"/>
      <w:marBottom w:val="0"/>
      <w:divBdr>
        <w:top w:val="none" w:sz="0" w:space="0" w:color="auto"/>
        <w:left w:val="none" w:sz="0" w:space="0" w:color="auto"/>
        <w:bottom w:val="none" w:sz="0" w:space="0" w:color="auto"/>
        <w:right w:val="none" w:sz="0" w:space="0" w:color="auto"/>
      </w:divBdr>
    </w:div>
    <w:div w:id="1808745475">
      <w:bodyDiv w:val="1"/>
      <w:marLeft w:val="0"/>
      <w:marRight w:val="0"/>
      <w:marTop w:val="0"/>
      <w:marBottom w:val="0"/>
      <w:divBdr>
        <w:top w:val="none" w:sz="0" w:space="0" w:color="auto"/>
        <w:left w:val="none" w:sz="0" w:space="0" w:color="auto"/>
        <w:bottom w:val="none" w:sz="0" w:space="0" w:color="auto"/>
        <w:right w:val="none" w:sz="0" w:space="0" w:color="auto"/>
      </w:divBdr>
    </w:div>
    <w:div w:id="1818302444">
      <w:bodyDiv w:val="1"/>
      <w:marLeft w:val="0"/>
      <w:marRight w:val="0"/>
      <w:marTop w:val="0"/>
      <w:marBottom w:val="0"/>
      <w:divBdr>
        <w:top w:val="none" w:sz="0" w:space="0" w:color="auto"/>
        <w:left w:val="none" w:sz="0" w:space="0" w:color="auto"/>
        <w:bottom w:val="none" w:sz="0" w:space="0" w:color="auto"/>
        <w:right w:val="none" w:sz="0" w:space="0" w:color="auto"/>
      </w:divBdr>
    </w:div>
    <w:div w:id="1918512520">
      <w:bodyDiv w:val="1"/>
      <w:marLeft w:val="0"/>
      <w:marRight w:val="0"/>
      <w:marTop w:val="0"/>
      <w:marBottom w:val="0"/>
      <w:divBdr>
        <w:top w:val="none" w:sz="0" w:space="0" w:color="auto"/>
        <w:left w:val="none" w:sz="0" w:space="0" w:color="auto"/>
        <w:bottom w:val="none" w:sz="0" w:space="0" w:color="auto"/>
        <w:right w:val="none" w:sz="0" w:space="0" w:color="auto"/>
      </w:divBdr>
    </w:div>
    <w:div w:id="1939604284">
      <w:bodyDiv w:val="1"/>
      <w:marLeft w:val="0"/>
      <w:marRight w:val="0"/>
      <w:marTop w:val="0"/>
      <w:marBottom w:val="0"/>
      <w:divBdr>
        <w:top w:val="none" w:sz="0" w:space="0" w:color="auto"/>
        <w:left w:val="none" w:sz="0" w:space="0" w:color="auto"/>
        <w:bottom w:val="none" w:sz="0" w:space="0" w:color="auto"/>
        <w:right w:val="none" w:sz="0" w:space="0" w:color="auto"/>
      </w:divBdr>
    </w:div>
    <w:div w:id="195312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ooks.google.co.uk/books?hl=en&amp;lr=&amp;id=pMI7CwAAQBAJ&amp;oi=fnd&amp;pg=PA17&amp;dq=ethics+and+Technology:+Controversies,+Questions,+and+Strategies+for+Ethical+Computing.&amp;ots=y4lbyCgUUZ&amp;sig=UYxlu--F576moD5RFhixUTGxPt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j.clsr.2017.05.015" TargetMode="External"/><Relationship Id="rId2" Type="http://schemas.openxmlformats.org/officeDocument/2006/relationships/styles" Target="styles.xml"/><Relationship Id="rId16" Type="http://schemas.openxmlformats.org/officeDocument/2006/relationships/hyperlink" Target="https://doi.org/10.1016/j.clsr.2020.105396" TargetMode="External"/><Relationship Id="rId20" Type="http://schemas.openxmlformats.org/officeDocument/2006/relationships/hyperlink" Target="https://doi.org/10.1145/3173574.31741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clsr.2019.05.003"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145/2596695.25967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14</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Parapadakis</dc:creator>
  <cp:lastModifiedBy>Mehmet Gilgil</cp:lastModifiedBy>
  <cp:revision>14</cp:revision>
  <dcterms:created xsi:type="dcterms:W3CDTF">2025-04-27T12:34:00Z</dcterms:created>
  <dcterms:modified xsi:type="dcterms:W3CDTF">2025-04-30T19:01:00Z</dcterms:modified>
</cp:coreProperties>
</file>