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ANOVA</w:t>
      </w:r>
      <w:r>
        <w:t xml:space="preserve"> </w:t>
      </w:r>
      <w:r>
        <w:t xml:space="preserve">Template</w:t>
      </w:r>
    </w:p>
    <w:p>
      <w:pPr>
        <w:pStyle w:val="Authors"/>
      </w:pPr>
      <w:r>
        <w:t xml:space="preserve">Rapport</w:t>
      </w:r>
      <w:r>
        <w:t xml:space="preserve"> </w:t>
      </w:r>
      <w:r>
        <w:t xml:space="preserve">package</w:t>
      </w:r>
      <w:r>
        <w:t xml:space="preserve"> </w:t>
      </w:r>
      <w:r>
        <w:t xml:space="preserve">team</w:t>
      </w:r>
      <w:r>
        <w:t xml:space="preserve"> </w:t>
      </w:r>
      <w:r>
        <w:t xml:space="preserve">@</w:t>
      </w:r>
      <w:r>
        <w:t xml:space="preserve"> </w:t>
      </w:r>
      <w:r>
        <w:t xml:space="preserve">https</w:t>
      </w:r>
      <w:r>
        <w:t xml:space="preserve">:</w:t>
      </w:r>
      <w:r>
        <w:t xml:space="preserve">/</w:t>
      </w:r>
      <w:r>
        <w:t xml:space="preserve">/</w:t>
      </w:r>
      <w:r>
        <w:t xml:space="preserve">github</w:t>
      </w:r>
      <w:r>
        <w:t xml:space="preserve">.</w:t>
      </w:r>
      <w:r>
        <w:t xml:space="preserve">com</w:t>
      </w:r>
      <w:r>
        <w:t xml:space="preserve">/</w:t>
      </w:r>
      <w:r>
        <w:t xml:space="preserve">aL3xa</w:t>
      </w:r>
      <w:r>
        <w:t xml:space="preserve">/</w:t>
      </w:r>
      <w:r>
        <w:t xml:space="preserve">rapport</w:t>
      </w:r>
    </w:p>
    <w:p>
      <w:pPr>
        <w:pStyle w:val="Date"/>
      </w:pPr>
      <w:r>
        <w:t xml:space="preserve">2011</w:t>
      </w:r>
      <w:r>
        <w:t xml:space="preserve">-</w:t>
      </w:r>
      <w:r>
        <w:t xml:space="preserve">04</w:t>
      </w:r>
      <w:r>
        <w:t xml:space="preserve">-</w:t>
      </w:r>
      <w:r>
        <w:t xml:space="preserve">26</w:t>
      </w:r>
      <w:r>
        <w:t xml:space="preserve"> </w:t>
      </w:r>
      <w:r>
        <w:t xml:space="preserve">20</w:t>
      </w:r>
      <w:r>
        <w:t xml:space="preserve">:</w:t>
      </w:r>
      <w:r>
        <w:t xml:space="preserve">25</w:t>
      </w:r>
      <w:r>
        <w:t xml:space="preserve"> </w:t>
      </w:r>
      <w:r>
        <w:t xml:space="preserve">CET</w:t>
      </w:r>
    </w:p>
    <w:bookmarkStart w:id="description" w:name="description"/>
    <w:p>
      <w:pPr>
        <w:pStyle w:val="Heading2"/>
      </w:pPr>
      <w:r>
        <w:t xml:space="preserve">Description</w:t>
      </w:r>
    </w:p>
    <w:bookmarkEnd w:id="description"/>
    <w:p>
      <w:r>
        <w:t xml:space="preserve">An ANOVA report with table of descriptives, diagnostic tests and ANOVA-specific statistics.</w:t>
      </w:r>
    </w:p>
    <w:bookmarkStart w:id="introduction" w:name="introduction"/>
    <w:p>
      <w:pPr>
        <w:pStyle w:val="Heading2"/>
      </w:pPr>
      <w:r>
        <w:t xml:space="preserve">Introduction</w:t>
      </w:r>
    </w:p>
    <w:bookmarkEnd w:id="introduction"/>
    <w:p>
      <w:r>
        <w:rPr>
          <w:b/>
        </w:rPr>
        <w:t xml:space="preserve">Analysis of Variance</w:t>
      </w:r>
      <w:r>
        <w:t xml:space="preserve"> </w:t>
      </w:r>
      <w:r>
        <w:t xml:space="preserve">or</w:t>
      </w:r>
      <w:r>
        <w:t xml:space="preserve"> </w:t>
      </w:r>
      <w:r>
        <w:rPr>
          <w:b/>
        </w:rPr>
        <w:t xml:space="preserve">ANOVA</w:t>
      </w:r>
      <w:r>
        <w:t xml:space="preserve"> </w:t>
      </w:r>
      <w:r>
        <w:t xml:space="preserve">is a statistical procedure that tests equality of means for several samples. It was first introduced in 1921. by famous English statistician Sir Ronald Aylmer Fisher.</w:t>
      </w:r>
    </w:p>
    <w:bookmarkStart w:id="model-overview" w:name="model-overview"/>
    <w:p>
      <w:pPr>
        <w:pStyle w:val="Heading2"/>
      </w:pPr>
      <w:r>
        <w:t xml:space="preserve">Model Overview</w:t>
      </w:r>
    </w:p>
    <w:bookmarkEnd w:id="model-overview"/>
    <w:p>
      <w:r>
        <w:t xml:space="preserve">One-Way ANOVA was carried out, with</w:t>
      </w:r>
      <w:r>
        <w:t xml:space="preserve"> </w:t>
      </w:r>
      <w:r>
        <w:rPr>
          <w:i/>
        </w:rPr>
        <w:t xml:space="preserve">Gender</w:t>
      </w:r>
      <w:r>
        <w:t xml:space="preserve"> </w:t>
      </w:r>
      <w:r>
        <w:t xml:space="preserve">as independent variable, and</w:t>
      </w:r>
      <w:r>
        <w:t xml:space="preserve"> </w:t>
      </w:r>
      <w:r>
        <w:rPr>
          <w:i/>
        </w:rPr>
        <w:t xml:space="preserve">Internet usage in leisure time (hours per day)</w:t>
      </w:r>
      <w:r>
        <w:t xml:space="preserve"> </w:t>
      </w:r>
      <w:r>
        <w:t xml:space="preserve">as a response variable. Factor interaction was taken into account.</w:t>
      </w:r>
    </w:p>
    <w:bookmarkStart w:id="descriptives" w:name="descriptives"/>
    <w:p>
      <w:pPr>
        <w:pStyle w:val="Heading2"/>
      </w:pPr>
      <w:r>
        <w:t xml:space="preserve">Descriptives</w:t>
      </w:r>
    </w:p>
    <w:bookmarkEnd w:id="descriptives"/>
    <w:p>
      <w:r>
        <w:t xml:space="preserve">In order to get more insight on the model data, a table of frequencies for ANOVA factors is displayed, as well as a table of descriptives.</w:t>
      </w:r>
    </w:p>
    <w:bookmarkStart w:id="frequency-table" w:name="frequency-table"/>
    <w:p>
      <w:pPr>
        <w:pStyle w:val="Heading3"/>
      </w:pPr>
      <w:r>
        <w:t xml:space="preserve">Frequency Table</w:t>
      </w:r>
    </w:p>
    <w:bookmarkEnd w:id="frequency-table"/>
    <w:p>
      <w:r>
        <w:t xml:space="preserve">Below lies a frequency table for factors in ANOVA model. Note that the missing values are removed from the summary.</w:t>
      </w:r>
    </w:p>
    <w:tbl>
      <w:tblPr/>
      <w:tblGrid/>
      <w:tr>
        <w:tc>
          <w:tcPr>
            <w:tcBorders>
              <w:bottom w:val="single"/>
            </w:tcBorders>
            <w:vAlign w:val="bottom"/>
          </w:tcPr>
          <w:p>
            <w:pPr>
              <w:jc w:val="left"/>
            </w:pPr>
            <w:r>
              <w:rPr>
                <w:b/>
              </w:rPr>
              <w:t xml:space="preserve">gender</w:t>
            </w:r>
          </w:p>
        </w:tc>
        <w:tc>
          <w:tcPr>
            <w:tcBorders>
              <w:bottom w:val="single"/>
            </w:tcBorders>
            <w:vAlign w:val="bottom"/>
          </w:tcPr>
          <w:p>
            <w:pPr>
              <w:jc w:val="left"/>
            </w:pPr>
            <w:r>
              <w:rPr>
                <w:b/>
              </w:rPr>
              <w:t xml:space="preserve">N</w:t>
            </w:r>
          </w:p>
        </w:tc>
        <w:tc>
          <w:tcPr>
            <w:tcBorders>
              <w:bottom w:val="single"/>
            </w:tcBorders>
            <w:vAlign w:val="bottom"/>
          </w:tcPr>
          <w:p>
            <w:pPr>
              <w:jc w:val="left"/>
            </w:pPr>
            <w:r>
              <w:rPr>
                <w:b/>
              </w:rPr>
              <w:t xml:space="preserve">%</w:t>
            </w:r>
          </w:p>
        </w:tc>
        <w:tc>
          <w:tcPr>
            <w:tcBorders>
              <w:bottom w:val="single"/>
            </w:tcBorders>
            <w:vAlign w:val="bottom"/>
          </w:tcPr>
          <w:p>
            <w:pPr>
              <w:jc w:val="left"/>
            </w:pPr>
            <w:r>
              <w:rPr>
                <w:b/>
              </w:rPr>
              <w:t xml:space="preserve">Cumul. N</w:t>
            </w:r>
          </w:p>
        </w:tc>
        <w:tc>
          <w:tcPr>
            <w:tcBorders>
              <w:bottom w:val="single"/>
            </w:tcBorders>
            <w:vAlign w:val="bottom"/>
          </w:tcPr>
          <w:p>
            <w:pPr>
              <w:jc w:val="left"/>
            </w:pPr>
            <w:r>
              <w:rPr>
                <w:b/>
              </w:rPr>
              <w:t xml:space="preserve">Cumul. %</w:t>
            </w:r>
          </w:p>
        </w:tc>
      </w:tr>
      <w:tr>
        <w:tc>
          <w:p>
            <w:pPr>
              <w:jc w:val="left"/>
            </w:pPr>
            <w:r>
              <w:t xml:space="preserve">male</w:t>
            </w:r>
          </w:p>
        </w:tc>
        <w:tc>
          <w:p>
            <w:pPr>
              <w:jc w:val="left"/>
            </w:pPr>
            <w:r>
              <w:t xml:space="preserve">410</w:t>
            </w:r>
          </w:p>
        </w:tc>
        <w:tc>
          <w:p>
            <w:pPr>
              <w:jc w:val="left"/>
            </w:pPr>
            <w:r>
              <w:t xml:space="preserve">60.9212</w:t>
            </w:r>
          </w:p>
        </w:tc>
        <w:tc>
          <w:p>
            <w:pPr>
              <w:jc w:val="left"/>
            </w:pPr>
            <w:r>
              <w:t xml:space="preserve">410</w:t>
            </w:r>
          </w:p>
        </w:tc>
        <w:tc>
          <w:p>
            <w:pPr>
              <w:jc w:val="left"/>
            </w:pPr>
            <w:r>
              <w:t xml:space="preserve">60.9212</w:t>
            </w:r>
          </w:p>
        </w:tc>
      </w:tr>
      <w:tr>
        <w:tc>
          <w:p>
            <w:pPr>
              <w:jc w:val="left"/>
            </w:pPr>
            <w:r>
              <w:t xml:space="preserve">female</w:t>
            </w:r>
          </w:p>
        </w:tc>
        <w:tc>
          <w:p>
            <w:pPr>
              <w:jc w:val="left"/>
            </w:pPr>
            <w:r>
              <w:t xml:space="preserve">263</w:t>
            </w:r>
          </w:p>
        </w:tc>
        <w:tc>
          <w:p>
            <w:pPr>
              <w:jc w:val="left"/>
            </w:pPr>
            <w:r>
              <w:t xml:space="preserve">39.0788</w:t>
            </w:r>
          </w:p>
        </w:tc>
        <w:tc>
          <w:p>
            <w:pPr>
              <w:jc w:val="left"/>
            </w:pPr>
            <w:r>
              <w:t xml:space="preserve">673</w:t>
            </w:r>
          </w:p>
        </w:tc>
        <w:tc>
          <w:p>
            <w:pPr>
              <w:jc w:val="left"/>
            </w:pPr>
            <w:r>
              <w:t xml:space="preserve">100</w:t>
            </w:r>
          </w:p>
        </w:tc>
      </w:tr>
      <w:tr>
        <w:tc>
          <w:p>
            <w:pPr>
              <w:jc w:val="left"/>
            </w:pPr>
            <w:r>
              <w:t xml:space="preserve">Total</w:t>
            </w:r>
          </w:p>
        </w:tc>
        <w:tc>
          <w:p>
            <w:pPr>
              <w:jc w:val="left"/>
            </w:pPr>
            <w:r>
              <w:t xml:space="preserve">673</w:t>
            </w:r>
          </w:p>
        </w:tc>
        <w:tc>
          <w:p>
            <w:pPr>
              <w:jc w:val="left"/>
            </w:pPr>
            <w:r>
              <w:t xml:space="preserve">100</w:t>
            </w:r>
          </w:p>
        </w:tc>
        <w:tc>
          <w:p>
            <w:pPr>
              <w:jc w:val="left"/>
            </w:pPr>
            <w:r>
              <w:t xml:space="preserve">673</w:t>
            </w:r>
          </w:p>
        </w:tc>
        <w:tc>
          <w:p>
            <w:pPr>
              <w:jc w:val="left"/>
            </w:pPr>
            <w:r>
              <w:t xml:space="preserve">100</w:t>
            </w:r>
          </w:p>
        </w:tc>
      </w:tr>
    </w:tbl>
    <w:bookmarkStart w:id="descriptive-statistics" w:name="descriptive-statistics"/>
    <w:p>
      <w:pPr>
        <w:pStyle w:val="Heading3"/>
      </w:pPr>
      <w:r>
        <w:t xml:space="preserve">Descriptive Statistics</w:t>
      </w:r>
    </w:p>
    <w:bookmarkEnd w:id="descriptive-statistics"/>
    <w:p>
      <w:r>
        <w:t xml:space="preserve">The following table displays the descriptive statistics of ANOVA model. Factor levels and/or their combinations lie on the left hand side, while the corresponding statistics for response variable are given on the right-hand side.</w:t>
      </w:r>
    </w:p>
    <w:tbl>
      <w:tblPr/>
      <w:tblGrid/>
      <w:tr>
        <w:tc>
          <w:tcPr>
            <w:tcBorders>
              <w:bottom w:val="single"/>
            </w:tcBorders>
            <w:vAlign w:val="bottom"/>
          </w:tcPr>
          <w:p>
            <w:pPr>
              <w:jc w:val="left"/>
            </w:pPr>
            <w:r>
              <w:rPr>
                <w:b/>
              </w:rPr>
              <w:t xml:space="preserve">Gender</w:t>
            </w:r>
          </w:p>
        </w:tc>
        <w:tc>
          <w:tcPr>
            <w:tcBorders>
              <w:bottom w:val="single"/>
            </w:tcBorders>
            <w:vAlign w:val="bottom"/>
          </w:tcPr>
          <w:p>
            <w:pPr>
              <w:jc w:val="left"/>
            </w:pPr>
            <w:r>
              <w:rPr>
                <w:b/>
              </w:rPr>
              <w:t xml:space="preserve">Min</w:t>
            </w:r>
          </w:p>
        </w:tc>
        <w:tc>
          <w:tcPr>
            <w:tcBorders>
              <w:bottom w:val="single"/>
            </w:tcBorders>
            <w:vAlign w:val="bottom"/>
          </w:tcPr>
          <w:p>
            <w:pPr>
              <w:jc w:val="left"/>
            </w:pPr>
            <w:r>
              <w:rPr>
                <w:b/>
              </w:rPr>
              <w:t xml:space="preserve">Max</w:t>
            </w:r>
          </w:p>
        </w:tc>
        <w:tc>
          <w:tcPr>
            <w:tcBorders>
              <w:bottom w:val="single"/>
            </w:tcBorders>
            <w:vAlign w:val="bottom"/>
          </w:tcPr>
          <w:p>
            <w:pPr>
              <w:jc w:val="left"/>
            </w:pPr>
            <w:r>
              <w:rPr>
                <w:b/>
              </w:rPr>
              <w:t xml:space="preserve">Mean</w:t>
            </w:r>
          </w:p>
        </w:tc>
        <w:tc>
          <w:tcPr>
            <w:tcBorders>
              <w:bottom w:val="single"/>
            </w:tcBorders>
            <w:vAlign w:val="bottom"/>
          </w:tcPr>
          <w:p>
            <w:pPr>
              <w:jc w:val="left"/>
            </w:pPr>
            <w:r>
              <w:rPr>
                <w:b/>
              </w:rPr>
              <w:t xml:space="preserve">Std.Dev.</w:t>
            </w:r>
          </w:p>
        </w:tc>
        <w:tc>
          <w:tcPr>
            <w:tcBorders>
              <w:bottom w:val="single"/>
            </w:tcBorders>
            <w:vAlign w:val="bottom"/>
          </w:tcPr>
          <w:p>
            <w:pPr>
              <w:jc w:val="left"/>
            </w:pPr>
            <w:r>
              <w:rPr>
                <w:b/>
              </w:rPr>
              <w:t xml:space="preserve">Median</w:t>
            </w:r>
          </w:p>
        </w:tc>
        <w:tc>
          <w:tcPr>
            <w:tcBorders>
              <w:bottom w:val="single"/>
            </w:tcBorders>
            <w:vAlign w:val="bottom"/>
          </w:tcPr>
          <w:p>
            <w:pPr>
              <w:jc w:val="left"/>
            </w:pPr>
            <w:r>
              <w:rPr>
                <w:b/>
              </w:rPr>
              <w:t xml:space="preserve">IQR</w:t>
            </w:r>
          </w:p>
        </w:tc>
        <w:tc>
          <w:tcPr>
            <w:tcBorders>
              <w:bottom w:val="single"/>
            </w:tcBorders>
            <w:vAlign w:val="bottom"/>
          </w:tcPr>
          <w:p>
            <w:pPr>
              <w:jc w:val="left"/>
            </w:pPr>
            <w:r>
              <w:rPr>
                <w:b/>
              </w:rPr>
              <w:t xml:space="preserve">Skewness</w:t>
            </w:r>
          </w:p>
        </w:tc>
        <w:tc>
          <w:tcPr>
            <w:tcBorders>
              <w:bottom w:val="single"/>
            </w:tcBorders>
            <w:vAlign w:val="bottom"/>
          </w:tcPr>
          <w:p>
            <w:pPr>
              <w:jc w:val="left"/>
            </w:pPr>
            <w:r>
              <w:rPr>
                <w:b/>
              </w:rPr>
              <w:t xml:space="preserve">Kurtosis</w:t>
            </w:r>
          </w:p>
        </w:tc>
      </w:tr>
      <w:tr>
        <w:tc>
          <w:p>
            <w:pPr>
              <w:jc w:val="left"/>
            </w:pPr>
            <w:r>
              <w:t xml:space="preserve">male</w:t>
            </w:r>
          </w:p>
        </w:tc>
        <w:tc>
          <w:p>
            <w:pPr>
              <w:jc w:val="left"/>
            </w:pPr>
            <w:r>
              <w:t xml:space="preserve">0</w:t>
            </w:r>
          </w:p>
        </w:tc>
        <w:tc>
          <w:p>
            <w:pPr>
              <w:jc w:val="left"/>
            </w:pPr>
            <w:r>
              <w:t xml:space="preserve">12</w:t>
            </w:r>
          </w:p>
        </w:tc>
        <w:tc>
          <w:p>
            <w:pPr>
              <w:jc w:val="left"/>
            </w:pPr>
            <w:r>
              <w:t xml:space="preserve">3.2699</w:t>
            </w:r>
          </w:p>
        </w:tc>
        <w:tc>
          <w:p>
            <w:pPr>
              <w:jc w:val="left"/>
            </w:pPr>
            <w:r>
              <w:t xml:space="preserve">1.9535</w:t>
            </w:r>
          </w:p>
        </w:tc>
        <w:tc>
          <w:p>
            <w:pPr>
              <w:jc w:val="left"/>
            </w:pPr>
            <w:r>
              <w:t xml:space="preserve">3</w:t>
            </w:r>
          </w:p>
        </w:tc>
        <w:tc>
          <w:p>
            <w:pPr>
              <w:jc w:val="left"/>
            </w:pPr>
            <w:r>
              <w:t xml:space="preserve">3</w:t>
            </w:r>
          </w:p>
        </w:tc>
        <w:tc>
          <w:p>
            <w:pPr>
              <w:jc w:val="left"/>
            </w:pPr>
            <w:r>
              <w:t xml:space="preserve">0.9443</w:t>
            </w:r>
          </w:p>
        </w:tc>
        <w:tc>
          <w:p>
            <w:pPr>
              <w:jc w:val="left"/>
            </w:pPr>
            <w:r>
              <w:t xml:space="preserve">0.9858</w:t>
            </w:r>
          </w:p>
        </w:tc>
      </w:tr>
      <w:tr>
        <w:tc>
          <w:p>
            <w:pPr>
              <w:jc w:val="left"/>
            </w:pPr>
            <w:r>
              <w:t xml:space="preserve">female</w:t>
            </w:r>
          </w:p>
        </w:tc>
        <w:tc>
          <w:p>
            <w:pPr>
              <w:jc w:val="left"/>
            </w:pPr>
            <w:r>
              <w:t xml:space="preserve">0</w:t>
            </w:r>
          </w:p>
        </w:tc>
        <w:tc>
          <w:p>
            <w:pPr>
              <w:jc w:val="left"/>
            </w:pPr>
            <w:r>
              <w:t xml:space="preserve">12</w:t>
            </w:r>
          </w:p>
        </w:tc>
        <w:tc>
          <w:p>
            <w:pPr>
              <w:jc w:val="left"/>
            </w:pPr>
            <w:r>
              <w:t xml:space="preserve">3.0643</w:t>
            </w:r>
          </w:p>
        </w:tc>
        <w:tc>
          <w:p>
            <w:pPr>
              <w:jc w:val="left"/>
            </w:pPr>
            <w:r>
              <w:t xml:space="preserve">2.3546</w:t>
            </w:r>
          </w:p>
        </w:tc>
        <w:tc>
          <w:p>
            <w:pPr>
              <w:jc w:val="left"/>
            </w:pPr>
            <w:r>
              <w:t xml:space="preserve">2</w:t>
            </w:r>
          </w:p>
        </w:tc>
        <w:tc>
          <w:p>
            <w:pPr>
              <w:jc w:val="left"/>
            </w:pPr>
            <w:r>
              <w:t xml:space="preserve">3</w:t>
            </w:r>
          </w:p>
        </w:tc>
        <w:tc>
          <w:p>
            <w:pPr>
              <w:jc w:val="left"/>
            </w:pPr>
            <w:r>
              <w:t xml:space="preserve">1.3979</w:t>
            </w:r>
          </w:p>
        </w:tc>
        <w:tc>
          <w:p>
            <w:pPr>
              <w:jc w:val="left"/>
            </w:pPr>
            <w:r>
              <w:t xml:space="preserve">1.8696</w:t>
            </w:r>
          </w:p>
        </w:tc>
      </w:tr>
    </w:tbl>
    <w:bookmarkStart w:id="diagnostics" w:name="diagnostics"/>
    <w:p>
      <w:pPr>
        <w:pStyle w:val="Heading2"/>
      </w:pPr>
      <w:r>
        <w:t xml:space="preserve">Diagnostics</w:t>
      </w:r>
    </w:p>
    <w:bookmarkEnd w:id="diagnostics"/>
    <w:p>
      <w:r>
        <w:t xml:space="preserve">Before we carry out ANOVA, we'd like to check some basic assumptions. For those purposes, normality and homoscedascity tests are carried out alongside several graphs that may help you with your decision on model's main assumptions.</w:t>
      </w:r>
    </w:p>
    <w:bookmarkStart w:id="diagnostics-1" w:name="diagnostics-1"/>
    <w:p>
      <w:pPr>
        <w:pStyle w:val="Heading3"/>
      </w:pPr>
      <w:r>
        <w:t xml:space="preserve">Diagnostics</w:t>
      </w:r>
    </w:p>
    <w:bookmarkEnd w:id="diagnostics-1"/>
    <w:bookmarkStart w:id="univariate-normality" w:name="univariate-normality"/>
    <w:p>
      <w:pPr>
        <w:pStyle w:val="Heading4"/>
      </w:pPr>
      <w:r>
        <w:t xml:space="preserve">Univariate Normality</w:t>
      </w:r>
    </w:p>
    <w:bookmarkEnd w:id="univariate-normality"/>
    <w:p>
      <w:r>
        <w:t xml:space="preserve">We will use</w:t>
      </w:r>
      <w:r>
        <w:t xml:space="preserve"> </w:t>
      </w:r>
      <w:r>
        <w:rPr>
          <w:i/>
        </w:rPr>
        <w:t xml:space="preserve">Shapiro-Wilk</w:t>
      </w:r>
      <w:r>
        <w:t xml:space="preserve">,</w:t>
      </w:r>
      <w:r>
        <w:t xml:space="preserve"> </w:t>
      </w:r>
      <w:r>
        <w:rPr>
          <w:i/>
        </w:rPr>
        <w:t xml:space="preserve">Lilliefors</w:t>
      </w:r>
      <w:r>
        <w:t xml:space="preserve"> </w:t>
      </w:r>
      <w:r>
        <w:t xml:space="preserve">and</w:t>
      </w:r>
      <w:r>
        <w:t xml:space="preserve"> </w:t>
      </w:r>
      <w:r>
        <w:rPr>
          <w:i/>
        </w:rPr>
        <w:t xml:space="preserve">Anderson-Darling</w:t>
      </w:r>
      <w:r>
        <w:t xml:space="preserve"> </w:t>
      </w:r>
      <w:r>
        <w:t xml:space="preserve">tests to screen departures from normality in the response variable (</w:t>
      </w:r>
      <w:r>
        <w:rPr>
          <w:i/>
        </w:rPr>
        <w:t xml:space="preserve">Internet usage in leisure time (hours per day)</w:t>
      </w:r>
      <w:r>
        <w:t xml:space="preserve">).</w:t>
      </w:r>
    </w:p>
    <w:tbl>
      <w:tblPr/>
      <w:tblGrid/>
      <w:tr>
        <w:tc>
          <w:tcPr>
            <w:tcBorders>
              <w:bottom w:val="single"/>
            </w:tcBorders>
            <w:vAlign w:val="bottom"/>
          </w:tcPr>
          <w:p/>
        </w:tc>
        <w:tc>
          <w:tcPr>
            <w:tcBorders>
              <w:bottom w:val="single"/>
            </w:tcBorders>
            <w:vAlign w:val="bottom"/>
          </w:tcPr>
          <w:p>
            <w:pPr>
              <w:jc w:val="left"/>
            </w:pPr>
            <w:r>
              <w:rPr>
                <w:b/>
              </w:rPr>
              <w:t xml:space="preserve">Statistic</w:t>
            </w:r>
          </w:p>
        </w:tc>
        <w:tc>
          <w:tcPr>
            <w:tcBorders>
              <w:bottom w:val="single"/>
            </w:tcBorders>
            <w:vAlign w:val="bottom"/>
          </w:tcPr>
          <w:p>
            <w:pPr>
              <w:jc w:val="left"/>
            </w:pPr>
            <w:r>
              <w:rPr>
                <w:b/>
              </w:rPr>
              <w:t xml:space="preserve">p-value</w:t>
            </w:r>
          </w:p>
        </w:tc>
      </w:tr>
      <w:tr>
        <w:tc>
          <w:p>
            <w:pPr>
              <w:jc w:val="left"/>
            </w:pPr>
            <w:r>
              <w:t xml:space="preserve">Shapiro-Wilk normality test</w:t>
            </w:r>
          </w:p>
        </w:tc>
        <w:tc>
          <w:p>
            <w:pPr>
              <w:jc w:val="left"/>
            </w:pPr>
            <w:r>
              <w:t xml:space="preserve">0.9001</w:t>
            </w:r>
          </w:p>
        </w:tc>
        <w:tc>
          <w:p>
            <w:pPr>
              <w:jc w:val="left"/>
            </w:pPr>
            <w:r>
              <w:t xml:space="preserve">0</w:t>
            </w:r>
          </w:p>
        </w:tc>
      </w:tr>
      <w:tr>
        <w:tc>
          <w:p>
            <w:pPr>
              <w:jc w:val="left"/>
            </w:pPr>
            <w:r>
              <w:t xml:space="preserve">Lilliefors (Kolmogorov-Smirnov) normality test</w:t>
            </w:r>
          </w:p>
        </w:tc>
        <w:tc>
          <w:p>
            <w:pPr>
              <w:jc w:val="left"/>
            </w:pPr>
            <w:r>
              <w:t xml:space="preserve">0.168</w:t>
            </w:r>
          </w:p>
        </w:tc>
        <w:tc>
          <w:p>
            <w:pPr>
              <w:jc w:val="left"/>
            </w:pPr>
            <w:r>
              <w:t xml:space="preserve">0</w:t>
            </w:r>
          </w:p>
        </w:tc>
      </w:tr>
      <w:tr>
        <w:tc>
          <w:p>
            <w:pPr>
              <w:jc w:val="left"/>
            </w:pPr>
            <w:r>
              <w:t xml:space="preserve">Anderson-Darling normality test</w:t>
            </w:r>
          </w:p>
        </w:tc>
        <w:tc>
          <w:p>
            <w:pPr>
              <w:jc w:val="left"/>
            </w:pPr>
            <w:r>
              <w:t xml:space="preserve">18.753</w:t>
            </w:r>
          </w:p>
        </w:tc>
        <w:tc>
          <w:p>
            <w:pPr>
              <w:jc w:val="left"/>
            </w:pPr>
            <w:r>
              <w:t xml:space="preserve">0</w:t>
            </w:r>
          </w:p>
        </w:tc>
      </w:tr>
    </w:tbl>
    <w:p>
      <w:r>
        <w:t xml:space="preserve">As you can see, applied tests confirm departures from normality.</w:t>
      </w:r>
    </w:p>
    <w:bookmarkStart w:id="homoscedascity" w:name="homoscedascity"/>
    <w:p>
      <w:pPr>
        <w:pStyle w:val="Heading4"/>
      </w:pPr>
      <w:r>
        <w:t xml:space="preserve">Homoscedascity</w:t>
      </w:r>
    </w:p>
    <w:bookmarkEnd w:id="homoscedascity"/>
    <w:p>
      <w:r>
        <w:t xml:space="preserve">In order to test homoscedascity,</w:t>
      </w:r>
      <w:r>
        <w:t xml:space="preserve"> </w:t>
      </w:r>
      <w:r>
        <w:rPr>
          <w:i/>
        </w:rPr>
        <w:t xml:space="preserve">Bartlett</w:t>
      </w:r>
      <w:r>
        <w:t xml:space="preserve"> </w:t>
      </w:r>
      <w:r>
        <w:t xml:space="preserve">and</w:t>
      </w:r>
      <w:r>
        <w:t xml:space="preserve"> </w:t>
      </w:r>
      <w:r>
        <w:rPr>
          <w:i/>
        </w:rPr>
        <w:t xml:space="preserve">Fligner-Kileen</w:t>
      </w:r>
      <w:r>
        <w:t xml:space="preserve"> </w:t>
      </w:r>
      <w:r>
        <w:t xml:space="preserve">tests are applied.</w:t>
      </w:r>
    </w:p>
    <w:tbl>
      <w:tblPr/>
      <w:tblGrid/>
      <w:tr>
        <w:tc>
          <w:tcPr>
            <w:tcBorders>
              <w:bottom w:val="single"/>
            </w:tcBorders>
            <w:vAlign w:val="bottom"/>
          </w:tcPr>
          <w:p/>
        </w:tc>
        <w:tc>
          <w:tcPr>
            <w:tcBorders>
              <w:bottom w:val="single"/>
            </w:tcBorders>
            <w:vAlign w:val="bottom"/>
          </w:tcPr>
          <w:p>
            <w:pPr>
              <w:jc w:val="left"/>
            </w:pPr>
            <w:r>
              <w:rPr>
                <w:b/>
              </w:rPr>
              <w:t xml:space="preserve">Statistic</w:t>
            </w:r>
          </w:p>
        </w:tc>
        <w:tc>
          <w:tcPr>
            <w:tcBorders>
              <w:bottom w:val="single"/>
            </w:tcBorders>
            <w:vAlign w:val="bottom"/>
          </w:tcPr>
          <w:p>
            <w:pPr>
              <w:jc w:val="left"/>
            </w:pPr>
            <w:r>
              <w:rPr>
                <w:b/>
              </w:rPr>
              <w:t xml:space="preserve">p-value</w:t>
            </w:r>
          </w:p>
        </w:tc>
      </w:tr>
      <w:tr>
        <w:tc>
          <w:p>
            <w:pPr>
              <w:jc w:val="left"/>
            </w:pPr>
            <w:r>
              <w:t xml:space="preserve">Fligner-Killeen test of homogeneity of variances</w:t>
            </w:r>
          </w:p>
        </w:tc>
        <w:tc>
          <w:p>
            <w:pPr>
              <w:jc w:val="left"/>
            </w:pPr>
            <w:r>
              <w:t xml:space="preserve">0.4629</w:t>
            </w:r>
          </w:p>
        </w:tc>
        <w:tc>
          <w:p>
            <w:pPr>
              <w:jc w:val="left"/>
            </w:pPr>
            <w:r>
              <w:t xml:space="preserve">0.4963</w:t>
            </w:r>
          </w:p>
        </w:tc>
      </w:tr>
      <w:tr>
        <w:tc>
          <w:p>
            <w:pPr>
              <w:jc w:val="left"/>
            </w:pPr>
            <w:r>
              <w:t xml:space="preserve">Bartlett test of homogeneity of variances</w:t>
            </w:r>
          </w:p>
        </w:tc>
        <w:tc>
          <w:p>
            <w:pPr>
              <w:jc w:val="left"/>
            </w:pPr>
            <w:r>
              <w:t xml:space="preserve">10.7698</w:t>
            </w:r>
          </w:p>
        </w:tc>
        <w:tc>
          <w:p>
            <w:pPr>
              <w:jc w:val="left"/>
            </w:pPr>
            <w:r>
              <w:t xml:space="preserve">0.001</w:t>
            </w:r>
          </w:p>
        </w:tc>
      </w:tr>
    </w:tbl>
    <w:p>
      <w:r>
        <w:t xml:space="preserve">When it comes to equality of variances, applied tests yield inconsistent results. While</w:t>
      </w:r>
      <w:r>
        <w:t xml:space="preserve"> </w:t>
      </w:r>
      <w:r>
        <w:rPr>
          <w:i/>
        </w:rPr>
        <w:t xml:space="preserve">Fligner-Kileen test</w:t>
      </w:r>
      <w:r>
        <w:t xml:space="preserve"> </w:t>
      </w:r>
      <w:r>
        <w:t xml:space="preserve">confirmed the hypotheses of homoscedascity,</w:t>
      </w:r>
      <w:r>
        <w:t xml:space="preserve"> </w:t>
      </w:r>
      <w:r>
        <w:rPr>
          <w:i/>
        </w:rPr>
        <w:t xml:space="preserve">Bartlett's test</w:t>
      </w:r>
      <w:r>
        <w:t xml:space="preserve"> </w:t>
      </w:r>
      <w:r>
        <w:t xml:space="preserve">rejected it.</w:t>
      </w:r>
    </w:p>
    <w:bookmarkStart w:id="diagnostic-plots" w:name="diagnostic-plots"/>
    <w:p>
      <w:pPr>
        <w:pStyle w:val="Heading3"/>
      </w:pPr>
      <w:r>
        <w:t xml:space="preserve">Diagnostic Plots</w:t>
      </w:r>
    </w:p>
    <w:bookmarkEnd w:id="diagnostic-plots"/>
    <w:p>
      <w:r>
        <w:t xml:space="preserve">Here you can see several diagnostic plots for ANOVA model:</w:t>
      </w:r>
    </w:p>
    <w:p>
      <w:pPr>
        <w:numPr>
          <w:numId w:val="2"/>
          <w:ilvl w:val="0"/>
        </w:numPr>
      </w:pPr>
      <w:r>
        <w:t xml:space="preserve">residuals against fitted values</w:t>
      </w:r>
    </w:p>
    <w:p>
      <w:pPr>
        <w:numPr>
          <w:numId w:val="2"/>
          <w:ilvl w:val="0"/>
        </w:numPr>
      </w:pPr>
      <w:r>
        <w:t xml:space="preserve">scale-location plot of square root of residuals against fitted values</w:t>
      </w:r>
    </w:p>
    <w:p>
      <w:pPr>
        <w:numPr>
          <w:numId w:val="2"/>
          <w:ilvl w:val="0"/>
        </w:numPr>
      </w:pPr>
      <w:r>
        <w:t xml:space="preserve">normal Q-Q plot</w:t>
      </w:r>
    </w:p>
    <w:p>
      <w:pPr>
        <w:numPr>
          <w:numId w:val="2"/>
          <w:ilvl w:val="0"/>
        </w:numPr>
      </w:pPr>
      <w:r>
        <w:t xml:space="preserve">residuals against leverages</w:t>
      </w:r>
    </w:p>
    <w:p>
      <w:hyperlink r:id="link0">
        <w:r>
          <w:drawing>
            <wp:inline>
              <wp:extent cx="6172200" cy="6172200"/>
              <wp:effectExtent b="0" l="0" r="0" t="0"/>
              <wp:docPr descr="" id="1" name="Picture"/>
              <a:graphic>
                <a:graphicData uri="http://schemas.openxmlformats.org/drawingml/2006/picture">
                  <pic:pic>
                    <pic:nvPicPr>
                      <pic:cNvPr descr="/tmp/RtmpI5pYwT/file552a5108.png" id="0" name="Picture"/>
                      <pic:cNvPicPr>
                        <a:picLocks noChangeArrowheads="1" noChangeAspect="1"/>
                      </pic:cNvPicPr>
                    </pic:nvPicPr>
                    <pic:blipFill>
                      <a:blip r:embed="image1"/>
                      <a:stretch>
                        <a:fillRect/>
                      </a:stretch>
                    </pic:blipFill>
                    <pic:spPr bwMode="auto">
                      <a:xfrm>
                        <a:off x="0" y="0"/>
                        <a:ext cx="6172200" cy="6172200"/>
                      </a:xfrm>
                      <a:prstGeom prst="rect">
                        <a:avLst/>
                      </a:prstGeom>
                      <a:noFill/>
                      <a:ln w="9525">
                        <a:noFill/>
                        <a:headEnd/>
                        <a:tailEnd/>
                      </a:ln>
                    </pic:spPr>
                  </pic:pic>
                </a:graphicData>
              </a:graphic>
            </wp:inline>
          </w:drawing>
        </w:r>
      </w:hyperlink>
    </w:p>
    <w:bookmarkStart w:id="anova-summary" w:name="anova-summary"/>
    <w:p>
      <w:pPr>
        <w:pStyle w:val="Heading2"/>
      </w:pPr>
      <w:r>
        <w:t xml:space="preserve">ANOVA Summary</w:t>
      </w:r>
    </w:p>
    <w:bookmarkEnd w:id="anova-summary"/>
    <w:bookmarkStart w:id="anova-table" w:name="anova-table"/>
    <w:p>
      <w:pPr>
        <w:pStyle w:val="Heading3"/>
      </w:pPr>
      <w:r>
        <w:t xml:space="preserve">ANOVA Table</w:t>
      </w:r>
    </w:p>
    <w:bookmarkEnd w:id="anova-table"/>
    <w:tbl>
      <w:tblPr/>
      <w:tblGrid/>
      <w:tr>
        <w:tc>
          <w:tcPr>
            <w:tcBorders>
              <w:bottom w:val="single"/>
            </w:tcBorders>
            <w:vAlign w:val="bottom"/>
          </w:tcPr>
          <w:p/>
        </w:tc>
        <w:tc>
          <w:tcPr>
            <w:tcBorders>
              <w:bottom w:val="single"/>
            </w:tcBorders>
            <w:vAlign w:val="bottom"/>
          </w:tcPr>
          <w:p>
            <w:pPr>
              <w:jc w:val="left"/>
            </w:pPr>
            <w:r>
              <w:rPr>
                <w:b/>
              </w:rPr>
              <w:t xml:space="preserve">Df</w:t>
            </w:r>
          </w:p>
        </w:tc>
        <w:tc>
          <w:tcPr>
            <w:tcBorders>
              <w:bottom w:val="single"/>
            </w:tcBorders>
            <w:vAlign w:val="bottom"/>
          </w:tcPr>
          <w:p>
            <w:pPr>
              <w:jc w:val="left"/>
            </w:pPr>
            <w:r>
              <w:rPr>
                <w:b/>
              </w:rPr>
              <w:t xml:space="preserve">Sum.Sq</w:t>
            </w:r>
          </w:p>
        </w:tc>
        <w:tc>
          <w:tcPr>
            <w:tcBorders>
              <w:bottom w:val="single"/>
            </w:tcBorders>
            <w:vAlign w:val="bottom"/>
          </w:tcPr>
          <w:p>
            <w:pPr>
              <w:jc w:val="left"/>
            </w:pPr>
            <w:r>
              <w:rPr>
                <w:b/>
              </w:rPr>
              <w:t xml:space="preserve">Mean.Sq</w:t>
            </w:r>
          </w:p>
        </w:tc>
        <w:tc>
          <w:tcPr>
            <w:tcBorders>
              <w:bottom w:val="single"/>
            </w:tcBorders>
            <w:vAlign w:val="bottom"/>
          </w:tcPr>
          <w:p>
            <w:pPr>
              <w:jc w:val="left"/>
            </w:pPr>
            <w:r>
              <w:rPr>
                <w:b/>
              </w:rPr>
              <w:t xml:space="preserve">F.value</w:t>
            </w:r>
          </w:p>
        </w:tc>
        <w:tc>
          <w:tcPr>
            <w:tcBorders>
              <w:bottom w:val="single"/>
            </w:tcBorders>
            <w:vAlign w:val="bottom"/>
          </w:tcPr>
          <w:p>
            <w:pPr>
              <w:jc w:val="left"/>
            </w:pPr>
            <w:r>
              <w:rPr>
                <w:b/>
              </w:rPr>
              <w:t xml:space="preserve">Pr..F.</w:t>
            </w:r>
          </w:p>
        </w:tc>
      </w:tr>
      <w:tr>
        <w:tc>
          <w:p>
            <w:pPr>
              <w:jc w:val="left"/>
            </w:pPr>
            <w:r>
              <w:t xml:space="preserve">gender</w:t>
            </w:r>
          </w:p>
        </w:tc>
        <w:tc>
          <w:p>
            <w:pPr>
              <w:jc w:val="left"/>
            </w:pPr>
            <w:r>
              <w:t xml:space="preserve">1</w:t>
            </w:r>
          </w:p>
        </w:tc>
        <w:tc>
          <w:p>
            <w:pPr>
              <w:jc w:val="left"/>
            </w:pPr>
            <w:r>
              <w:t xml:space="preserve">6.4217</w:t>
            </w:r>
          </w:p>
        </w:tc>
        <w:tc>
          <w:p>
            <w:pPr>
              <w:jc w:val="left"/>
            </w:pPr>
            <w:r>
              <w:t xml:space="preserve">6.4217</w:t>
            </w:r>
          </w:p>
        </w:tc>
        <w:tc>
          <w:p>
            <w:pPr>
              <w:jc w:val="left"/>
            </w:pPr>
            <w:r>
              <w:t xml:space="preserve">1.4302</w:t>
            </w:r>
          </w:p>
        </w:tc>
        <w:tc>
          <w:p>
            <w:pPr>
              <w:jc w:val="left"/>
            </w:pPr>
            <w:r>
              <w:t xml:space="preserve">0.2322</w:t>
            </w:r>
          </w:p>
        </w:tc>
      </w:tr>
      <w:tr>
        <w:tc>
          <w:p>
            <w:pPr>
              <w:jc w:val="left"/>
            </w:pPr>
            <w:r>
              <w:t xml:space="preserve">Residuals</w:t>
            </w:r>
          </w:p>
        </w:tc>
        <w:tc>
          <w:p>
            <w:pPr>
              <w:jc w:val="left"/>
            </w:pPr>
            <w:r>
              <w:t xml:space="preserve">636</w:t>
            </w:r>
          </w:p>
        </w:tc>
        <w:tc>
          <w:p>
            <w:pPr>
              <w:jc w:val="left"/>
            </w:pPr>
            <w:r>
              <w:t xml:space="preserve">2855.63</w:t>
            </w:r>
          </w:p>
        </w:tc>
        <w:tc>
          <w:p>
            <w:pPr>
              <w:jc w:val="left"/>
            </w:pPr>
            <w:r>
              <w:t xml:space="preserve">4.49</w:t>
            </w:r>
          </w:p>
        </w:tc>
        <w:tc>
          <w:p/>
        </w:tc>
        <w:tc>
          <w:p/>
        </w:tc>
      </w:tr>
    </w:tbl>
    <w:p>
      <w:r>
        <w:rPr>
          <w:i/>
        </w:rPr>
        <w:t xml:space="preserve">F-test</w:t>
      </w:r>
      <w:r>
        <w:t xml:space="preserve"> </w:t>
      </w:r>
      <w:r>
        <w:t xml:space="preserve">for</w:t>
      </w:r>
      <w:r>
        <w:t xml:space="preserve"> </w:t>
      </w:r>
      <w:r>
        <w:rPr>
          <w:i/>
        </w:rPr>
        <w:t xml:space="preserve">Gender</w:t>
      </w:r>
      <w:r>
        <w:t xml:space="preserve"> </w:t>
      </w:r>
      <w:r>
        <w:t xml:space="preserve">is not statistically significant, which implies that there is no Gender effect on response variable.</w:t>
      </w:r>
    </w:p>
    <w:bookmarkStart w:id="description-1" w:name="description-1"/>
    <w:p>
      <w:pPr>
        <w:pStyle w:val="Heading2"/>
      </w:pPr>
      <w:r>
        <w:t xml:space="preserve">Description</w:t>
      </w:r>
    </w:p>
    <w:bookmarkEnd w:id="description-1"/>
    <w:p>
      <w:r>
        <w:t xml:space="preserve">An ANOVA report with table of descriptives, diagnostic tests and ANOVA-specific statistics.</w:t>
      </w:r>
    </w:p>
    <w:bookmarkStart w:id="introduction-1" w:name="introduction-1"/>
    <w:p>
      <w:pPr>
        <w:pStyle w:val="Heading2"/>
      </w:pPr>
      <w:r>
        <w:t xml:space="preserve">Introduction</w:t>
      </w:r>
    </w:p>
    <w:bookmarkEnd w:id="introduction-1"/>
    <w:p>
      <w:r>
        <w:rPr>
          <w:b/>
        </w:rPr>
        <w:t xml:space="preserve">Analysis of Variance</w:t>
      </w:r>
      <w:r>
        <w:t xml:space="preserve"> </w:t>
      </w:r>
      <w:r>
        <w:t xml:space="preserve">or</w:t>
      </w:r>
      <w:r>
        <w:t xml:space="preserve"> </w:t>
      </w:r>
      <w:r>
        <w:rPr>
          <w:b/>
        </w:rPr>
        <w:t xml:space="preserve">ANOVA</w:t>
      </w:r>
      <w:r>
        <w:t xml:space="preserve"> </w:t>
      </w:r>
      <w:r>
        <w:t xml:space="preserve">is a statistical procedure that tests equality of means for several samples. It was first introduced in 1921. by famous English statistician Sir Ronald Aylmer Fisher.</w:t>
      </w:r>
    </w:p>
    <w:bookmarkStart w:id="model-overview-1" w:name="model-overview-1"/>
    <w:p>
      <w:pPr>
        <w:pStyle w:val="Heading2"/>
      </w:pPr>
      <w:r>
        <w:t xml:space="preserve">Model Overview</w:t>
      </w:r>
    </w:p>
    <w:bookmarkEnd w:id="model-overview-1"/>
    <w:p>
      <w:r>
        <w:t xml:space="preserve">Two-Way ANOVA was carried out, with</w:t>
      </w:r>
      <w:r>
        <w:t xml:space="preserve"> </w:t>
      </w:r>
      <w:r>
        <w:rPr>
          <w:i/>
        </w:rPr>
        <w:t xml:space="preserve">Gender</w:t>
      </w:r>
      <w:r>
        <w:t xml:space="preserve"> </w:t>
      </w:r>
      <w:r>
        <w:t xml:space="preserve">and</w:t>
      </w:r>
      <w:r>
        <w:t xml:space="preserve"> </w:t>
      </w:r>
      <w:r>
        <w:rPr>
          <w:i/>
        </w:rPr>
        <w:t xml:space="preserve">Relationship status</w:t>
      </w:r>
      <w:r>
        <w:t xml:space="preserve"> </w:t>
      </w:r>
      <w:r>
        <w:t xml:space="preserve">as independent variables, and</w:t>
      </w:r>
      <w:r>
        <w:t xml:space="preserve"> </w:t>
      </w:r>
      <w:r>
        <w:rPr>
          <w:i/>
        </w:rPr>
        <w:t xml:space="preserve">Internet usage in leisure time (hours per day)</w:t>
      </w:r>
      <w:r>
        <w:t xml:space="preserve"> </w:t>
      </w:r>
      <w:r>
        <w:t xml:space="preserve">as a response variable. Factor interaction was taken into account.</w:t>
      </w:r>
    </w:p>
    <w:bookmarkStart w:id="descriptives-1" w:name="descriptives-1"/>
    <w:p>
      <w:pPr>
        <w:pStyle w:val="Heading2"/>
      </w:pPr>
      <w:r>
        <w:t xml:space="preserve">Descriptives</w:t>
      </w:r>
    </w:p>
    <w:bookmarkEnd w:id="descriptives-1"/>
    <w:p>
      <w:r>
        <w:t xml:space="preserve">In order to get more insight on the model data, a table of frequencies for ANOVA factors is displayed, as well as a table of descriptives.</w:t>
      </w:r>
    </w:p>
    <w:bookmarkStart w:id="frequency-table-1" w:name="frequency-table-1"/>
    <w:p>
      <w:pPr>
        <w:pStyle w:val="Heading3"/>
      </w:pPr>
      <w:r>
        <w:t xml:space="preserve">Frequency Table</w:t>
      </w:r>
    </w:p>
    <w:bookmarkEnd w:id="frequency-table-1"/>
    <w:p>
      <w:r>
        <w:t xml:space="preserve">Below lies a frequency table for factors in ANOVA model. Note that the missing values are removed from the summary.</w:t>
      </w:r>
    </w:p>
    <w:tbl>
      <w:tblPr/>
      <w:tblGrid/>
      <w:tr>
        <w:tc>
          <w:tcPr>
            <w:tcBorders>
              <w:bottom w:val="single"/>
            </w:tcBorders>
            <w:vAlign w:val="bottom"/>
          </w:tcPr>
          <w:p>
            <w:pPr>
              <w:jc w:val="left"/>
            </w:pPr>
            <w:r>
              <w:rPr>
                <w:b/>
              </w:rPr>
              <w:t xml:space="preserve">gender</w:t>
            </w:r>
          </w:p>
        </w:tc>
        <w:tc>
          <w:tcPr>
            <w:tcBorders>
              <w:bottom w:val="single"/>
            </w:tcBorders>
            <w:vAlign w:val="bottom"/>
          </w:tcPr>
          <w:p>
            <w:pPr>
              <w:jc w:val="left"/>
            </w:pPr>
            <w:r>
              <w:rPr>
                <w:b/>
              </w:rPr>
              <w:t xml:space="preserve">partner</w:t>
            </w:r>
          </w:p>
        </w:tc>
        <w:tc>
          <w:tcPr>
            <w:tcBorders>
              <w:bottom w:val="single"/>
            </w:tcBorders>
            <w:vAlign w:val="bottom"/>
          </w:tcPr>
          <w:p>
            <w:pPr>
              <w:jc w:val="left"/>
            </w:pPr>
            <w:r>
              <w:rPr>
                <w:b/>
              </w:rPr>
              <w:t xml:space="preserve">N</w:t>
            </w:r>
          </w:p>
        </w:tc>
        <w:tc>
          <w:tcPr>
            <w:tcBorders>
              <w:bottom w:val="single"/>
            </w:tcBorders>
            <w:vAlign w:val="bottom"/>
          </w:tcPr>
          <w:p>
            <w:pPr>
              <w:jc w:val="left"/>
            </w:pPr>
            <w:r>
              <w:rPr>
                <w:b/>
              </w:rPr>
              <w:t xml:space="preserve">%</w:t>
            </w:r>
          </w:p>
        </w:tc>
        <w:tc>
          <w:tcPr>
            <w:tcBorders>
              <w:bottom w:val="single"/>
            </w:tcBorders>
            <w:vAlign w:val="bottom"/>
          </w:tcPr>
          <w:p>
            <w:pPr>
              <w:jc w:val="left"/>
            </w:pPr>
            <w:r>
              <w:rPr>
                <w:b/>
              </w:rPr>
              <w:t xml:space="preserve">Cumul. N</w:t>
            </w:r>
          </w:p>
        </w:tc>
        <w:tc>
          <w:tcPr>
            <w:tcBorders>
              <w:bottom w:val="single"/>
            </w:tcBorders>
            <w:vAlign w:val="bottom"/>
          </w:tcPr>
          <w:p>
            <w:pPr>
              <w:jc w:val="left"/>
            </w:pPr>
            <w:r>
              <w:rPr>
                <w:b/>
              </w:rPr>
              <w:t xml:space="preserve">Cumul. %</w:t>
            </w:r>
          </w:p>
        </w:tc>
      </w:tr>
      <w:tr>
        <w:tc>
          <w:p>
            <w:pPr>
              <w:jc w:val="left"/>
            </w:pPr>
            <w:r>
              <w:t xml:space="preserve">male</w:t>
            </w:r>
          </w:p>
        </w:tc>
        <w:tc>
          <w:p>
            <w:pPr>
              <w:jc w:val="left"/>
            </w:pPr>
            <w:r>
              <w:t xml:space="preserve">in a relationship</w:t>
            </w:r>
          </w:p>
        </w:tc>
        <w:tc>
          <w:p>
            <w:pPr>
              <w:jc w:val="left"/>
            </w:pPr>
            <w:r>
              <w:t xml:space="preserve">150</w:t>
            </w:r>
          </w:p>
        </w:tc>
        <w:tc>
          <w:p>
            <w:pPr>
              <w:jc w:val="left"/>
            </w:pPr>
            <w:r>
              <w:t xml:space="preserve">23.6967</w:t>
            </w:r>
          </w:p>
        </w:tc>
        <w:tc>
          <w:p>
            <w:pPr>
              <w:jc w:val="left"/>
            </w:pPr>
            <w:r>
              <w:t xml:space="preserve">150</w:t>
            </w:r>
          </w:p>
        </w:tc>
        <w:tc>
          <w:p>
            <w:pPr>
              <w:jc w:val="left"/>
            </w:pPr>
            <w:r>
              <w:t xml:space="preserve">23.6967</w:t>
            </w:r>
          </w:p>
        </w:tc>
      </w:tr>
      <w:tr>
        <w:tc>
          <w:p>
            <w:pPr>
              <w:jc w:val="left"/>
            </w:pPr>
            <w:r>
              <w:t xml:space="preserve">female</w:t>
            </w:r>
          </w:p>
        </w:tc>
        <w:tc>
          <w:p>
            <w:pPr>
              <w:jc w:val="left"/>
            </w:pPr>
            <w:r>
              <w:t xml:space="preserve">in a relationship</w:t>
            </w:r>
          </w:p>
        </w:tc>
        <w:tc>
          <w:p>
            <w:pPr>
              <w:jc w:val="left"/>
            </w:pPr>
            <w:r>
              <w:t xml:space="preserve">120</w:t>
            </w:r>
          </w:p>
        </w:tc>
        <w:tc>
          <w:p>
            <w:pPr>
              <w:jc w:val="left"/>
            </w:pPr>
            <w:r>
              <w:t xml:space="preserve">18.9573</w:t>
            </w:r>
          </w:p>
        </w:tc>
        <w:tc>
          <w:p>
            <w:pPr>
              <w:jc w:val="left"/>
            </w:pPr>
            <w:r>
              <w:t xml:space="preserve">270</w:t>
            </w:r>
          </w:p>
        </w:tc>
        <w:tc>
          <w:p>
            <w:pPr>
              <w:jc w:val="left"/>
            </w:pPr>
            <w:r>
              <w:t xml:space="preserve">42.654</w:t>
            </w:r>
          </w:p>
        </w:tc>
      </w:tr>
      <w:tr>
        <w:tc>
          <w:p>
            <w:pPr>
              <w:jc w:val="left"/>
            </w:pPr>
            <w:r>
              <w:t xml:space="preserve">male</w:t>
            </w:r>
          </w:p>
        </w:tc>
        <w:tc>
          <w:p>
            <w:pPr>
              <w:jc w:val="left"/>
            </w:pPr>
            <w:r>
              <w:t xml:space="preserve">married</w:t>
            </w:r>
          </w:p>
        </w:tc>
        <w:tc>
          <w:p>
            <w:pPr>
              <w:jc w:val="left"/>
            </w:pPr>
            <w:r>
              <w:t xml:space="preserve">33</w:t>
            </w:r>
          </w:p>
        </w:tc>
        <w:tc>
          <w:p>
            <w:pPr>
              <w:jc w:val="left"/>
            </w:pPr>
            <w:r>
              <w:t xml:space="preserve">5.2133</w:t>
            </w:r>
          </w:p>
        </w:tc>
        <w:tc>
          <w:p>
            <w:pPr>
              <w:jc w:val="left"/>
            </w:pPr>
            <w:r>
              <w:t xml:space="preserve">303</w:t>
            </w:r>
          </w:p>
        </w:tc>
        <w:tc>
          <w:p>
            <w:pPr>
              <w:jc w:val="left"/>
            </w:pPr>
            <w:r>
              <w:t xml:space="preserve">47.8673</w:t>
            </w:r>
          </w:p>
        </w:tc>
      </w:tr>
      <w:tr>
        <w:tc>
          <w:p>
            <w:pPr>
              <w:jc w:val="left"/>
            </w:pPr>
            <w:r>
              <w:t xml:space="preserve">female</w:t>
            </w:r>
          </w:p>
        </w:tc>
        <w:tc>
          <w:p>
            <w:pPr>
              <w:jc w:val="left"/>
            </w:pPr>
            <w:r>
              <w:t xml:space="preserve">married</w:t>
            </w:r>
          </w:p>
        </w:tc>
        <w:tc>
          <w:p>
            <w:pPr>
              <w:jc w:val="left"/>
            </w:pPr>
            <w:r>
              <w:t xml:space="preserve">29</w:t>
            </w:r>
          </w:p>
        </w:tc>
        <w:tc>
          <w:p>
            <w:pPr>
              <w:jc w:val="left"/>
            </w:pPr>
            <w:r>
              <w:t xml:space="preserve">4.5814</w:t>
            </w:r>
          </w:p>
        </w:tc>
        <w:tc>
          <w:p>
            <w:pPr>
              <w:jc w:val="left"/>
            </w:pPr>
            <w:r>
              <w:t xml:space="preserve">332</w:t>
            </w:r>
          </w:p>
        </w:tc>
        <w:tc>
          <w:p>
            <w:pPr>
              <w:jc w:val="left"/>
            </w:pPr>
            <w:r>
              <w:t xml:space="preserve">52.4487</w:t>
            </w:r>
          </w:p>
        </w:tc>
      </w:tr>
      <w:tr>
        <w:tc>
          <w:p>
            <w:pPr>
              <w:jc w:val="left"/>
            </w:pPr>
            <w:r>
              <w:t xml:space="preserve">male</w:t>
            </w:r>
          </w:p>
        </w:tc>
        <w:tc>
          <w:p>
            <w:pPr>
              <w:jc w:val="left"/>
            </w:pPr>
            <w:r>
              <w:t xml:space="preserve">single</w:t>
            </w:r>
          </w:p>
        </w:tc>
        <w:tc>
          <w:p>
            <w:pPr>
              <w:jc w:val="left"/>
            </w:pPr>
            <w:r>
              <w:t xml:space="preserve">204</w:t>
            </w:r>
          </w:p>
        </w:tc>
        <w:tc>
          <w:p>
            <w:pPr>
              <w:jc w:val="left"/>
            </w:pPr>
            <w:r>
              <w:t xml:space="preserve">32.2275</w:t>
            </w:r>
          </w:p>
        </w:tc>
        <w:tc>
          <w:p>
            <w:pPr>
              <w:jc w:val="left"/>
            </w:pPr>
            <w:r>
              <w:t xml:space="preserve">536</w:t>
            </w:r>
          </w:p>
        </w:tc>
        <w:tc>
          <w:p>
            <w:pPr>
              <w:jc w:val="left"/>
            </w:pPr>
            <w:r>
              <w:t xml:space="preserve">84.6761</w:t>
            </w:r>
          </w:p>
        </w:tc>
      </w:tr>
      <w:tr>
        <w:tc>
          <w:p>
            <w:pPr>
              <w:jc w:val="left"/>
            </w:pPr>
            <w:r>
              <w:t xml:space="preserve">female</w:t>
            </w:r>
          </w:p>
        </w:tc>
        <w:tc>
          <w:p>
            <w:pPr>
              <w:jc w:val="left"/>
            </w:pPr>
            <w:r>
              <w:t xml:space="preserve">single</w:t>
            </w:r>
          </w:p>
        </w:tc>
        <w:tc>
          <w:p>
            <w:pPr>
              <w:jc w:val="left"/>
            </w:pPr>
            <w:r>
              <w:t xml:space="preserve">97</w:t>
            </w:r>
          </w:p>
        </w:tc>
        <w:tc>
          <w:p>
            <w:pPr>
              <w:jc w:val="left"/>
            </w:pPr>
            <w:r>
              <w:t xml:space="preserve">15.3239</w:t>
            </w:r>
          </w:p>
        </w:tc>
        <w:tc>
          <w:p>
            <w:pPr>
              <w:jc w:val="left"/>
            </w:pPr>
            <w:r>
              <w:t xml:space="preserve">633</w:t>
            </w:r>
          </w:p>
        </w:tc>
        <w:tc>
          <w:p>
            <w:pPr>
              <w:jc w:val="left"/>
            </w:pPr>
            <w:r>
              <w:t xml:space="preserve">100</w:t>
            </w:r>
          </w:p>
        </w:tc>
      </w:tr>
      <w:tr>
        <w:tc>
          <w:p>
            <w:pPr>
              <w:jc w:val="left"/>
            </w:pPr>
            <w:r>
              <w:t xml:space="preserve">Total</w:t>
            </w:r>
          </w:p>
        </w:tc>
        <w:tc>
          <w:p>
            <w:pPr>
              <w:jc w:val="left"/>
            </w:pPr>
            <w:r>
              <w:t xml:space="preserve">Total</w:t>
            </w:r>
          </w:p>
        </w:tc>
        <w:tc>
          <w:p>
            <w:pPr>
              <w:jc w:val="left"/>
            </w:pPr>
            <w:r>
              <w:t xml:space="preserve">633</w:t>
            </w:r>
          </w:p>
        </w:tc>
        <w:tc>
          <w:p>
            <w:pPr>
              <w:jc w:val="left"/>
            </w:pPr>
            <w:r>
              <w:t xml:space="preserve">100</w:t>
            </w:r>
          </w:p>
        </w:tc>
        <w:tc>
          <w:p>
            <w:pPr>
              <w:jc w:val="left"/>
            </w:pPr>
            <w:r>
              <w:t xml:space="preserve">633</w:t>
            </w:r>
          </w:p>
        </w:tc>
        <w:tc>
          <w:p>
            <w:pPr>
              <w:jc w:val="left"/>
            </w:pPr>
            <w:r>
              <w:t xml:space="preserve">100</w:t>
            </w:r>
          </w:p>
        </w:tc>
      </w:tr>
    </w:tbl>
    <w:bookmarkStart w:id="descriptive-statistics-1" w:name="descriptive-statistics-1"/>
    <w:p>
      <w:pPr>
        <w:pStyle w:val="Heading3"/>
      </w:pPr>
      <w:r>
        <w:t xml:space="preserve">Descriptive Statistics</w:t>
      </w:r>
    </w:p>
    <w:bookmarkEnd w:id="descriptive-statistics-1"/>
    <w:p>
      <w:r>
        <w:t xml:space="preserve">The following table displays the descriptive statistics of ANOVA model. Factor levels and/or their combinations lie on the left hand side, while the corresponding statistics for response variable are given on the right-hand side.</w:t>
      </w:r>
    </w:p>
    <w:tbl>
      <w:tblPr/>
      <w:tblGrid/>
      <w:tr>
        <w:tc>
          <w:tcPr>
            <w:tcBorders>
              <w:bottom w:val="single"/>
            </w:tcBorders>
            <w:vAlign w:val="bottom"/>
          </w:tcPr>
          <w:p>
            <w:pPr>
              <w:jc w:val="left"/>
            </w:pPr>
            <w:r>
              <w:rPr>
                <w:b/>
              </w:rPr>
              <w:t xml:space="preserve">Gender</w:t>
            </w:r>
          </w:p>
        </w:tc>
        <w:tc>
          <w:tcPr>
            <w:tcBorders>
              <w:bottom w:val="single"/>
            </w:tcBorders>
            <w:vAlign w:val="bottom"/>
          </w:tcPr>
          <w:p>
            <w:pPr>
              <w:jc w:val="left"/>
            </w:pPr>
            <w:r>
              <w:rPr>
                <w:b/>
              </w:rPr>
              <w:t xml:space="preserve">Relationship status</w:t>
            </w:r>
          </w:p>
        </w:tc>
        <w:tc>
          <w:tcPr>
            <w:tcBorders>
              <w:bottom w:val="single"/>
            </w:tcBorders>
            <w:vAlign w:val="bottom"/>
          </w:tcPr>
          <w:p>
            <w:pPr>
              <w:jc w:val="left"/>
            </w:pPr>
            <w:r>
              <w:rPr>
                <w:b/>
              </w:rPr>
              <w:t xml:space="preserve">Min</w:t>
            </w:r>
          </w:p>
        </w:tc>
        <w:tc>
          <w:tcPr>
            <w:tcBorders>
              <w:bottom w:val="single"/>
            </w:tcBorders>
            <w:vAlign w:val="bottom"/>
          </w:tcPr>
          <w:p>
            <w:pPr>
              <w:jc w:val="left"/>
            </w:pPr>
            <w:r>
              <w:rPr>
                <w:b/>
              </w:rPr>
              <w:t xml:space="preserve">Max</w:t>
            </w:r>
          </w:p>
        </w:tc>
        <w:tc>
          <w:tcPr>
            <w:tcBorders>
              <w:bottom w:val="single"/>
            </w:tcBorders>
            <w:vAlign w:val="bottom"/>
          </w:tcPr>
          <w:p>
            <w:pPr>
              <w:jc w:val="left"/>
            </w:pPr>
            <w:r>
              <w:rPr>
                <w:b/>
              </w:rPr>
              <w:t xml:space="preserve">Mean</w:t>
            </w:r>
          </w:p>
        </w:tc>
        <w:tc>
          <w:tcPr>
            <w:tcBorders>
              <w:bottom w:val="single"/>
            </w:tcBorders>
            <w:vAlign w:val="bottom"/>
          </w:tcPr>
          <w:p>
            <w:pPr>
              <w:jc w:val="left"/>
            </w:pPr>
            <w:r>
              <w:rPr>
                <w:b/>
              </w:rPr>
              <w:t xml:space="preserve">Std.Dev.</w:t>
            </w:r>
          </w:p>
        </w:tc>
        <w:tc>
          <w:tcPr>
            <w:tcBorders>
              <w:bottom w:val="single"/>
            </w:tcBorders>
            <w:vAlign w:val="bottom"/>
          </w:tcPr>
          <w:p>
            <w:pPr>
              <w:jc w:val="left"/>
            </w:pPr>
            <w:r>
              <w:rPr>
                <w:b/>
              </w:rPr>
              <w:t xml:space="preserve">Median</w:t>
            </w:r>
          </w:p>
        </w:tc>
        <w:tc>
          <w:tcPr>
            <w:tcBorders>
              <w:bottom w:val="single"/>
            </w:tcBorders>
            <w:vAlign w:val="bottom"/>
          </w:tcPr>
          <w:p>
            <w:pPr>
              <w:jc w:val="left"/>
            </w:pPr>
            <w:r>
              <w:rPr>
                <w:b/>
              </w:rPr>
              <w:t xml:space="preserve">IQR</w:t>
            </w:r>
          </w:p>
        </w:tc>
        <w:tc>
          <w:tcPr>
            <w:tcBorders>
              <w:bottom w:val="single"/>
            </w:tcBorders>
            <w:vAlign w:val="bottom"/>
          </w:tcPr>
          <w:p>
            <w:pPr>
              <w:jc w:val="left"/>
            </w:pPr>
            <w:r>
              <w:rPr>
                <w:b/>
              </w:rPr>
              <w:t xml:space="preserve">Skewness</w:t>
            </w:r>
          </w:p>
        </w:tc>
        <w:tc>
          <w:tcPr>
            <w:tcBorders>
              <w:bottom w:val="single"/>
            </w:tcBorders>
            <w:vAlign w:val="bottom"/>
          </w:tcPr>
          <w:p>
            <w:pPr>
              <w:jc w:val="left"/>
            </w:pPr>
            <w:r>
              <w:rPr>
                <w:b/>
              </w:rPr>
              <w:t xml:space="preserve">Kurtosis</w:t>
            </w:r>
          </w:p>
        </w:tc>
      </w:tr>
      <w:tr>
        <w:tc>
          <w:p>
            <w:pPr>
              <w:jc w:val="left"/>
            </w:pPr>
            <w:r>
              <w:t xml:space="preserve">male</w:t>
            </w:r>
          </w:p>
        </w:tc>
        <w:tc>
          <w:p>
            <w:pPr>
              <w:jc w:val="left"/>
            </w:pPr>
            <w:r>
              <w:t xml:space="preserve">in a relationship</w:t>
            </w:r>
          </w:p>
        </w:tc>
        <w:tc>
          <w:p>
            <w:pPr>
              <w:jc w:val="left"/>
            </w:pPr>
            <w:r>
              <w:t xml:space="preserve">0.5</w:t>
            </w:r>
          </w:p>
        </w:tc>
        <w:tc>
          <w:p>
            <w:pPr>
              <w:jc w:val="left"/>
            </w:pPr>
            <w:r>
              <w:t xml:space="preserve">12</w:t>
            </w:r>
          </w:p>
        </w:tc>
        <w:tc>
          <w:p>
            <w:pPr>
              <w:jc w:val="left"/>
            </w:pPr>
            <w:r>
              <w:t xml:space="preserve">3.0582</w:t>
            </w:r>
          </w:p>
        </w:tc>
        <w:tc>
          <w:p>
            <w:pPr>
              <w:jc w:val="left"/>
            </w:pPr>
            <w:r>
              <w:t xml:space="preserve">1.9692</w:t>
            </w:r>
          </w:p>
        </w:tc>
        <w:tc>
          <w:p>
            <w:pPr>
              <w:jc w:val="left"/>
            </w:pPr>
            <w:r>
              <w:t xml:space="preserve">2.5</w:t>
            </w:r>
          </w:p>
        </w:tc>
        <w:tc>
          <w:p>
            <w:pPr>
              <w:jc w:val="left"/>
            </w:pPr>
            <w:r>
              <w:t xml:space="preserve">2</w:t>
            </w:r>
          </w:p>
        </w:tc>
        <w:tc>
          <w:p>
            <w:pPr>
              <w:jc w:val="left"/>
            </w:pPr>
            <w:r>
              <w:t xml:space="preserve">1.3239</w:t>
            </w:r>
          </w:p>
        </w:tc>
        <w:tc>
          <w:p>
            <w:pPr>
              <w:jc w:val="left"/>
            </w:pPr>
            <w:r>
              <w:t xml:space="preserve">2.6488</w:t>
            </w:r>
          </w:p>
        </w:tc>
      </w:tr>
      <w:tr>
        <w:tc>
          <w:p>
            <w:pPr>
              <w:jc w:val="left"/>
            </w:pPr>
            <w:r>
              <w:t xml:space="preserve">male</w:t>
            </w:r>
          </w:p>
        </w:tc>
        <w:tc>
          <w:p>
            <w:pPr>
              <w:jc w:val="left"/>
            </w:pPr>
            <w:r>
              <w:t xml:space="preserve">married</w:t>
            </w:r>
          </w:p>
        </w:tc>
        <w:tc>
          <w:p>
            <w:pPr>
              <w:jc w:val="left"/>
            </w:pPr>
            <w:r>
              <w:t xml:space="preserve">0</w:t>
            </w:r>
          </w:p>
        </w:tc>
        <w:tc>
          <w:p>
            <w:pPr>
              <w:jc w:val="left"/>
            </w:pPr>
            <w:r>
              <w:t xml:space="preserve">8</w:t>
            </w:r>
          </w:p>
        </w:tc>
        <w:tc>
          <w:p>
            <w:pPr>
              <w:jc w:val="left"/>
            </w:pPr>
            <w:r>
              <w:t xml:space="preserve">2.9848</w:t>
            </w:r>
          </w:p>
        </w:tc>
        <w:tc>
          <w:p>
            <w:pPr>
              <w:jc w:val="left"/>
            </w:pPr>
            <w:r>
              <w:t xml:space="preserve">2.029</w:t>
            </w:r>
          </w:p>
        </w:tc>
        <w:tc>
          <w:p>
            <w:pPr>
              <w:jc w:val="left"/>
            </w:pPr>
            <w:r>
              <w:t xml:space="preserve">3</w:t>
            </w:r>
          </w:p>
        </w:tc>
        <w:tc>
          <w:p>
            <w:pPr>
              <w:jc w:val="left"/>
            </w:pPr>
            <w:r>
              <w:t xml:space="preserve">2</w:t>
            </w:r>
          </w:p>
        </w:tc>
        <w:tc>
          <w:p>
            <w:pPr>
              <w:jc w:val="left"/>
            </w:pPr>
            <w:r>
              <w:t xml:space="preserve">0.862</w:t>
            </w:r>
          </w:p>
        </w:tc>
        <w:tc>
          <w:p>
            <w:pPr>
              <w:jc w:val="left"/>
            </w:pPr>
            <w:r>
              <w:t xml:space="preserve">0.1509</w:t>
            </w:r>
          </w:p>
        </w:tc>
      </w:tr>
      <w:tr>
        <w:tc>
          <w:p>
            <w:pPr>
              <w:jc w:val="left"/>
            </w:pPr>
            <w:r>
              <w:t xml:space="preserve">male</w:t>
            </w:r>
          </w:p>
        </w:tc>
        <w:tc>
          <w:p>
            <w:pPr>
              <w:jc w:val="left"/>
            </w:pPr>
            <w:r>
              <w:t xml:space="preserve">single</w:t>
            </w:r>
          </w:p>
        </w:tc>
        <w:tc>
          <w:p>
            <w:pPr>
              <w:jc w:val="left"/>
            </w:pPr>
            <w:r>
              <w:t xml:space="preserve">0</w:t>
            </w:r>
          </w:p>
        </w:tc>
        <w:tc>
          <w:p>
            <w:pPr>
              <w:jc w:val="left"/>
            </w:pPr>
            <w:r>
              <w:t xml:space="preserve">10</w:t>
            </w:r>
          </w:p>
        </w:tc>
        <w:tc>
          <w:p>
            <w:pPr>
              <w:jc w:val="left"/>
            </w:pPr>
            <w:r>
              <w:t xml:space="preserve">3.5027</w:t>
            </w:r>
          </w:p>
        </w:tc>
        <w:tc>
          <w:p>
            <w:pPr>
              <w:jc w:val="left"/>
            </w:pPr>
            <w:r>
              <w:t xml:space="preserve">1.9361</w:t>
            </w:r>
          </w:p>
        </w:tc>
        <w:tc>
          <w:p>
            <w:pPr>
              <w:jc w:val="left"/>
            </w:pPr>
            <w:r>
              <w:t xml:space="preserve">3</w:t>
            </w:r>
          </w:p>
        </w:tc>
        <w:tc>
          <w:p>
            <w:pPr>
              <w:jc w:val="left"/>
            </w:pPr>
            <w:r>
              <w:t xml:space="preserve">3</w:t>
            </w:r>
          </w:p>
        </w:tc>
        <w:tc>
          <w:p>
            <w:pPr>
              <w:jc w:val="left"/>
            </w:pPr>
            <w:r>
              <w:t xml:space="preserve">0.7574</w:t>
            </w:r>
          </w:p>
        </w:tc>
        <w:tc>
          <w:p>
            <w:pPr>
              <w:jc w:val="left"/>
            </w:pPr>
            <w:r>
              <w:t xml:space="preserve">0.0875</w:t>
            </w:r>
          </w:p>
        </w:tc>
      </w:tr>
      <w:tr>
        <w:tc>
          <w:p>
            <w:pPr>
              <w:jc w:val="left"/>
            </w:pPr>
            <w:r>
              <w:t xml:space="preserve">female</w:t>
            </w:r>
          </w:p>
        </w:tc>
        <w:tc>
          <w:p>
            <w:pPr>
              <w:jc w:val="left"/>
            </w:pPr>
            <w:r>
              <w:t xml:space="preserve">in a relationship</w:t>
            </w:r>
          </w:p>
        </w:tc>
        <w:tc>
          <w:p>
            <w:pPr>
              <w:jc w:val="left"/>
            </w:pPr>
            <w:r>
              <w:t xml:space="preserve">0.5</w:t>
            </w:r>
          </w:p>
        </w:tc>
        <w:tc>
          <w:p>
            <w:pPr>
              <w:jc w:val="left"/>
            </w:pPr>
            <w:r>
              <w:t xml:space="preserve">10</w:t>
            </w:r>
          </w:p>
        </w:tc>
        <w:tc>
          <w:p>
            <w:pPr>
              <w:jc w:val="left"/>
            </w:pPr>
            <w:r>
              <w:t xml:space="preserve">3.0439</w:t>
            </w:r>
          </w:p>
        </w:tc>
        <w:tc>
          <w:p>
            <w:pPr>
              <w:jc w:val="left"/>
            </w:pPr>
            <w:r>
              <w:t xml:space="preserve">2.2158</w:t>
            </w:r>
          </w:p>
        </w:tc>
        <w:tc>
          <w:p>
            <w:pPr>
              <w:jc w:val="left"/>
            </w:pPr>
            <w:r>
              <w:t xml:space="preserve">3</w:t>
            </w:r>
          </w:p>
        </w:tc>
        <w:tc>
          <w:p>
            <w:pPr>
              <w:jc w:val="left"/>
            </w:pPr>
            <w:r>
              <w:t xml:space="preserve">3</w:t>
            </w:r>
          </w:p>
        </w:tc>
        <w:tc>
          <w:p>
            <w:pPr>
              <w:jc w:val="left"/>
            </w:pPr>
            <w:r>
              <w:t xml:space="preserve">1.3833</w:t>
            </w:r>
          </w:p>
        </w:tc>
        <w:tc>
          <w:p>
            <w:pPr>
              <w:jc w:val="left"/>
            </w:pPr>
            <w:r>
              <w:t xml:space="preserve">1.8306</w:t>
            </w:r>
          </w:p>
        </w:tc>
      </w:tr>
      <w:tr>
        <w:tc>
          <w:p>
            <w:pPr>
              <w:jc w:val="left"/>
            </w:pPr>
            <w:r>
              <w:t xml:space="preserve">female</w:t>
            </w:r>
          </w:p>
        </w:tc>
        <w:tc>
          <w:p>
            <w:pPr>
              <w:jc w:val="left"/>
            </w:pPr>
            <w:r>
              <w:t xml:space="preserve">married</w:t>
            </w:r>
          </w:p>
        </w:tc>
        <w:tc>
          <w:p>
            <w:pPr>
              <w:jc w:val="left"/>
            </w:pPr>
            <w:r>
              <w:t xml:space="preserve">0</w:t>
            </w:r>
          </w:p>
        </w:tc>
        <w:tc>
          <w:p>
            <w:pPr>
              <w:jc w:val="left"/>
            </w:pPr>
            <w:r>
              <w:t xml:space="preserve">10</w:t>
            </w:r>
          </w:p>
        </w:tc>
        <w:tc>
          <w:p>
            <w:pPr>
              <w:jc w:val="left"/>
            </w:pPr>
            <w:r>
              <w:t xml:space="preserve">2.4808</w:t>
            </w:r>
          </w:p>
        </w:tc>
        <w:tc>
          <w:p>
            <w:pPr>
              <w:jc w:val="left"/>
            </w:pPr>
            <w:r>
              <w:t xml:space="preserve">1.9671</w:t>
            </w:r>
          </w:p>
        </w:tc>
        <w:tc>
          <w:p>
            <w:pPr>
              <w:jc w:val="left"/>
            </w:pPr>
            <w:r>
              <w:t xml:space="preserve">2</w:t>
            </w:r>
          </w:p>
        </w:tc>
        <w:tc>
          <w:p>
            <w:pPr>
              <w:jc w:val="left"/>
            </w:pPr>
            <w:r>
              <w:t xml:space="preserve">1.75</w:t>
            </w:r>
          </w:p>
        </w:tc>
        <w:tc>
          <w:p>
            <w:pPr>
              <w:jc w:val="left"/>
            </w:pPr>
            <w:r>
              <w:t xml:space="preserve">2.0626</w:t>
            </w:r>
          </w:p>
        </w:tc>
        <w:tc>
          <w:p>
            <w:pPr>
              <w:jc w:val="left"/>
            </w:pPr>
            <w:r>
              <w:t xml:space="preserve">5.5858</w:t>
            </w:r>
          </w:p>
        </w:tc>
      </w:tr>
      <w:tr>
        <w:tc>
          <w:p>
            <w:pPr>
              <w:jc w:val="left"/>
            </w:pPr>
            <w:r>
              <w:t xml:space="preserve">female</w:t>
            </w:r>
          </w:p>
        </w:tc>
        <w:tc>
          <w:p>
            <w:pPr>
              <w:jc w:val="left"/>
            </w:pPr>
            <w:r>
              <w:t xml:space="preserve">single</w:t>
            </w:r>
          </w:p>
        </w:tc>
        <w:tc>
          <w:p>
            <w:pPr>
              <w:jc w:val="left"/>
            </w:pPr>
            <w:r>
              <w:t xml:space="preserve">0</w:t>
            </w:r>
          </w:p>
        </w:tc>
        <w:tc>
          <w:p>
            <w:pPr>
              <w:jc w:val="left"/>
            </w:pPr>
            <w:r>
              <w:t xml:space="preserve">12</w:t>
            </w:r>
          </w:p>
        </w:tc>
        <w:tc>
          <w:p>
            <w:pPr>
              <w:jc w:val="left"/>
            </w:pPr>
            <w:r>
              <w:t xml:space="preserve">3.3226</w:t>
            </w:r>
          </w:p>
        </w:tc>
        <w:tc>
          <w:p>
            <w:pPr>
              <w:jc w:val="left"/>
            </w:pPr>
            <w:r>
              <w:t xml:space="preserve">2.6791</w:t>
            </w:r>
          </w:p>
        </w:tc>
        <w:tc>
          <w:p>
            <w:pPr>
              <w:jc w:val="left"/>
            </w:pPr>
            <w:r>
              <w:t xml:space="preserve">3</w:t>
            </w:r>
          </w:p>
        </w:tc>
        <w:tc>
          <w:p>
            <w:pPr>
              <w:jc w:val="left"/>
            </w:pPr>
            <w:r>
              <w:t xml:space="preserve">3.5</w:t>
            </w:r>
          </w:p>
        </w:tc>
        <w:tc>
          <w:p>
            <w:pPr>
              <w:jc w:val="left"/>
            </w:pPr>
            <w:r>
              <w:t xml:space="preserve">1.1851</w:t>
            </w:r>
          </w:p>
        </w:tc>
        <w:tc>
          <w:p>
            <w:pPr>
              <w:jc w:val="left"/>
            </w:pPr>
            <w:r>
              <w:t xml:space="preserve">0.9281</w:t>
            </w:r>
          </w:p>
        </w:tc>
      </w:tr>
    </w:tbl>
    <w:bookmarkStart w:id="diagnostics-2" w:name="diagnostics-2"/>
    <w:p>
      <w:pPr>
        <w:pStyle w:val="Heading2"/>
      </w:pPr>
      <w:r>
        <w:t xml:space="preserve">Diagnostics</w:t>
      </w:r>
    </w:p>
    <w:bookmarkEnd w:id="diagnostics-2"/>
    <w:p>
      <w:r>
        <w:t xml:space="preserve">Before we carry out ANOVA, we'd like to check some basic assumptions. For those purposes, normality and homoscedascity tests are carried out alongside several graphs that may help you with your decision on model's main assumptions.</w:t>
      </w:r>
    </w:p>
    <w:bookmarkStart w:id="diagnostics-3" w:name="diagnostics-3"/>
    <w:p>
      <w:pPr>
        <w:pStyle w:val="Heading3"/>
      </w:pPr>
      <w:r>
        <w:t xml:space="preserve">Diagnostics</w:t>
      </w:r>
    </w:p>
    <w:bookmarkEnd w:id="diagnostics-3"/>
    <w:bookmarkStart w:id="univariate-normality-1" w:name="univariate-normality-1"/>
    <w:p>
      <w:pPr>
        <w:pStyle w:val="Heading4"/>
      </w:pPr>
      <w:r>
        <w:t xml:space="preserve">Univariate Normality</w:t>
      </w:r>
    </w:p>
    <w:bookmarkEnd w:id="univariate-normality-1"/>
    <w:p>
      <w:r>
        <w:t xml:space="preserve">We will use</w:t>
      </w:r>
      <w:r>
        <w:t xml:space="preserve"> </w:t>
      </w:r>
      <w:r>
        <w:rPr>
          <w:i/>
        </w:rPr>
        <w:t xml:space="preserve">Shapiro-Wilk</w:t>
      </w:r>
      <w:r>
        <w:t xml:space="preserve">,</w:t>
      </w:r>
      <w:r>
        <w:t xml:space="preserve"> </w:t>
      </w:r>
      <w:r>
        <w:rPr>
          <w:i/>
        </w:rPr>
        <w:t xml:space="preserve">Lilliefors</w:t>
      </w:r>
      <w:r>
        <w:t xml:space="preserve"> </w:t>
      </w:r>
      <w:r>
        <w:t xml:space="preserve">and</w:t>
      </w:r>
      <w:r>
        <w:t xml:space="preserve"> </w:t>
      </w:r>
      <w:r>
        <w:rPr>
          <w:i/>
        </w:rPr>
        <w:t xml:space="preserve">Anderson-Darling</w:t>
      </w:r>
      <w:r>
        <w:t xml:space="preserve"> </w:t>
      </w:r>
      <w:r>
        <w:t xml:space="preserve">tests to screen departures from normality in the response variable (</w:t>
      </w:r>
      <w:r>
        <w:rPr>
          <w:i/>
        </w:rPr>
        <w:t xml:space="preserve">Internet usage in leisure time (hours per day)</w:t>
      </w:r>
      <w:r>
        <w:t xml:space="preserve">).</w:t>
      </w:r>
    </w:p>
    <w:tbl>
      <w:tblPr/>
      <w:tblGrid/>
      <w:tr>
        <w:tc>
          <w:tcPr>
            <w:tcBorders>
              <w:bottom w:val="single"/>
            </w:tcBorders>
            <w:vAlign w:val="bottom"/>
          </w:tcPr>
          <w:p/>
        </w:tc>
        <w:tc>
          <w:tcPr>
            <w:tcBorders>
              <w:bottom w:val="single"/>
            </w:tcBorders>
            <w:vAlign w:val="bottom"/>
          </w:tcPr>
          <w:p>
            <w:pPr>
              <w:jc w:val="left"/>
            </w:pPr>
            <w:r>
              <w:rPr>
                <w:b/>
              </w:rPr>
              <w:t xml:space="preserve">Statistic</w:t>
            </w:r>
          </w:p>
        </w:tc>
        <w:tc>
          <w:tcPr>
            <w:tcBorders>
              <w:bottom w:val="single"/>
            </w:tcBorders>
            <w:vAlign w:val="bottom"/>
          </w:tcPr>
          <w:p>
            <w:pPr>
              <w:jc w:val="left"/>
            </w:pPr>
            <w:r>
              <w:rPr>
                <w:b/>
              </w:rPr>
              <w:t xml:space="preserve">p-value</w:t>
            </w:r>
          </w:p>
        </w:tc>
      </w:tr>
      <w:tr>
        <w:tc>
          <w:p>
            <w:pPr>
              <w:jc w:val="left"/>
            </w:pPr>
            <w:r>
              <w:t xml:space="preserve">Shapiro-Wilk normality test</w:t>
            </w:r>
          </w:p>
        </w:tc>
        <w:tc>
          <w:p>
            <w:pPr>
              <w:jc w:val="left"/>
            </w:pPr>
            <w:r>
              <w:t xml:space="preserve">0.9001</w:t>
            </w:r>
          </w:p>
        </w:tc>
        <w:tc>
          <w:p>
            <w:pPr>
              <w:jc w:val="left"/>
            </w:pPr>
            <w:r>
              <w:t xml:space="preserve">0</w:t>
            </w:r>
          </w:p>
        </w:tc>
      </w:tr>
      <w:tr>
        <w:tc>
          <w:p>
            <w:pPr>
              <w:jc w:val="left"/>
            </w:pPr>
            <w:r>
              <w:t xml:space="preserve">Lilliefors (Kolmogorov-Smirnov) normality test</w:t>
            </w:r>
          </w:p>
        </w:tc>
        <w:tc>
          <w:p>
            <w:pPr>
              <w:jc w:val="left"/>
            </w:pPr>
            <w:r>
              <w:t xml:space="preserve">0.168</w:t>
            </w:r>
          </w:p>
        </w:tc>
        <w:tc>
          <w:p>
            <w:pPr>
              <w:jc w:val="left"/>
            </w:pPr>
            <w:r>
              <w:t xml:space="preserve">0</w:t>
            </w:r>
          </w:p>
        </w:tc>
      </w:tr>
      <w:tr>
        <w:tc>
          <w:p>
            <w:pPr>
              <w:jc w:val="left"/>
            </w:pPr>
            <w:r>
              <w:t xml:space="preserve">Anderson-Darling normality test</w:t>
            </w:r>
          </w:p>
        </w:tc>
        <w:tc>
          <w:p>
            <w:pPr>
              <w:jc w:val="left"/>
            </w:pPr>
            <w:r>
              <w:t xml:space="preserve">18.753</w:t>
            </w:r>
          </w:p>
        </w:tc>
        <w:tc>
          <w:p>
            <w:pPr>
              <w:jc w:val="left"/>
            </w:pPr>
            <w:r>
              <w:t xml:space="preserve">0</w:t>
            </w:r>
          </w:p>
        </w:tc>
      </w:tr>
    </w:tbl>
    <w:p>
      <w:r>
        <w:t xml:space="preserve">As you can see, applied tests confirm departures from normality.</w:t>
      </w:r>
    </w:p>
    <w:bookmarkStart w:id="homoscedascity-1" w:name="homoscedascity-1"/>
    <w:p>
      <w:pPr>
        <w:pStyle w:val="Heading4"/>
      </w:pPr>
      <w:r>
        <w:t xml:space="preserve">Homoscedascity</w:t>
      </w:r>
    </w:p>
    <w:bookmarkEnd w:id="homoscedascity-1"/>
    <w:p>
      <w:r>
        <w:t xml:space="preserve">In order to test homoscedascity,</w:t>
      </w:r>
      <w:r>
        <w:t xml:space="preserve"> </w:t>
      </w:r>
      <w:r>
        <w:rPr>
          <w:i/>
        </w:rPr>
        <w:t xml:space="preserve">Bartlett</w:t>
      </w:r>
      <w:r>
        <w:t xml:space="preserve"> </w:t>
      </w:r>
      <w:r>
        <w:t xml:space="preserve">and</w:t>
      </w:r>
      <w:r>
        <w:t xml:space="preserve"> </w:t>
      </w:r>
      <w:r>
        <w:rPr>
          <w:i/>
        </w:rPr>
        <w:t xml:space="preserve">Fligner-Kileen</w:t>
      </w:r>
      <w:r>
        <w:t xml:space="preserve"> </w:t>
      </w:r>
      <w:r>
        <w:t xml:space="preserve">tests are applied.</w:t>
      </w:r>
    </w:p>
    <w:tbl>
      <w:tblPr/>
      <w:tblGrid/>
      <w:tr>
        <w:tc>
          <w:tcPr>
            <w:tcBorders>
              <w:bottom w:val="single"/>
            </w:tcBorders>
            <w:vAlign w:val="bottom"/>
          </w:tcPr>
          <w:p/>
        </w:tc>
        <w:tc>
          <w:tcPr>
            <w:tcBorders>
              <w:bottom w:val="single"/>
            </w:tcBorders>
            <w:vAlign w:val="bottom"/>
          </w:tcPr>
          <w:p>
            <w:pPr>
              <w:jc w:val="left"/>
            </w:pPr>
            <w:r>
              <w:rPr>
                <w:b/>
              </w:rPr>
              <w:t xml:space="preserve">Statistic</w:t>
            </w:r>
          </w:p>
        </w:tc>
        <w:tc>
          <w:tcPr>
            <w:tcBorders>
              <w:bottom w:val="single"/>
            </w:tcBorders>
            <w:vAlign w:val="bottom"/>
          </w:tcPr>
          <w:p>
            <w:pPr>
              <w:jc w:val="left"/>
            </w:pPr>
            <w:r>
              <w:rPr>
                <w:b/>
              </w:rPr>
              <w:t xml:space="preserve">p-value</w:t>
            </w:r>
          </w:p>
        </w:tc>
      </w:tr>
      <w:tr>
        <w:tc>
          <w:p>
            <w:pPr>
              <w:jc w:val="left"/>
            </w:pPr>
            <w:r>
              <w:t xml:space="preserve">Fligner-Killeen test of homogeneity of variances</w:t>
            </w:r>
          </w:p>
        </w:tc>
        <w:tc>
          <w:p>
            <w:pPr>
              <w:jc w:val="left"/>
            </w:pPr>
            <w:r>
              <w:t xml:space="preserve">1.1234</w:t>
            </w:r>
          </w:p>
        </w:tc>
        <w:tc>
          <w:p>
            <w:pPr>
              <w:jc w:val="left"/>
            </w:pPr>
            <w:r>
              <w:t xml:space="preserve">0.2892</w:t>
            </w:r>
          </w:p>
        </w:tc>
      </w:tr>
      <w:tr>
        <w:tc>
          <w:p>
            <w:pPr>
              <w:jc w:val="left"/>
            </w:pPr>
            <w:r>
              <w:t xml:space="preserve">Bartlett test of homogeneity of variances</w:t>
            </w:r>
          </w:p>
        </w:tc>
        <w:tc>
          <w:p>
            <w:pPr>
              <w:jc w:val="left"/>
            </w:pPr>
            <w:r>
              <w:t xml:space="preserve">11.1267</w:t>
            </w:r>
          </w:p>
        </w:tc>
        <w:tc>
          <w:p>
            <w:pPr>
              <w:jc w:val="left"/>
            </w:pPr>
            <w:r>
              <w:t xml:space="preserve">0.0009</w:t>
            </w:r>
          </w:p>
        </w:tc>
      </w:tr>
    </w:tbl>
    <w:p>
      <w:r>
        <w:t xml:space="preserve">When it comes to equality of variances, applied tests yield inconsistent results. While</w:t>
      </w:r>
      <w:r>
        <w:t xml:space="preserve"> </w:t>
      </w:r>
      <w:r>
        <w:rPr>
          <w:i/>
        </w:rPr>
        <w:t xml:space="preserve">Fligner-Kileen test</w:t>
      </w:r>
      <w:r>
        <w:t xml:space="preserve"> </w:t>
      </w:r>
      <w:r>
        <w:t xml:space="preserve">confirmed the hypotheses of homoscedascity,</w:t>
      </w:r>
      <w:r>
        <w:t xml:space="preserve"> </w:t>
      </w:r>
      <w:r>
        <w:rPr>
          <w:i/>
        </w:rPr>
        <w:t xml:space="preserve">Bartlett's test</w:t>
      </w:r>
      <w:r>
        <w:t xml:space="preserve"> </w:t>
      </w:r>
      <w:r>
        <w:t xml:space="preserve">rejected it.</w:t>
      </w:r>
    </w:p>
    <w:bookmarkStart w:id="diagnostic-plots-1" w:name="diagnostic-plots-1"/>
    <w:p>
      <w:pPr>
        <w:pStyle w:val="Heading3"/>
      </w:pPr>
      <w:r>
        <w:t xml:space="preserve">Diagnostic Plots</w:t>
      </w:r>
    </w:p>
    <w:bookmarkEnd w:id="diagnostic-plots-1"/>
    <w:p>
      <w:r>
        <w:t xml:space="preserve">Here you can see several diagnostic plots for ANOVA model:</w:t>
      </w:r>
    </w:p>
    <w:p>
      <w:pPr>
        <w:numPr>
          <w:numId w:val="3"/>
          <w:ilvl w:val="0"/>
        </w:numPr>
      </w:pPr>
      <w:r>
        <w:t xml:space="preserve">residuals against fitted values</w:t>
      </w:r>
    </w:p>
    <w:p>
      <w:pPr>
        <w:numPr>
          <w:numId w:val="3"/>
          <w:ilvl w:val="0"/>
        </w:numPr>
      </w:pPr>
      <w:r>
        <w:t xml:space="preserve">scale-location plot of square root of residuals against fitted values</w:t>
      </w:r>
    </w:p>
    <w:p>
      <w:pPr>
        <w:numPr>
          <w:numId w:val="3"/>
          <w:ilvl w:val="0"/>
        </w:numPr>
      </w:pPr>
      <w:r>
        <w:t xml:space="preserve">normal Q-Q plot</w:t>
      </w:r>
    </w:p>
    <w:p>
      <w:pPr>
        <w:numPr>
          <w:numId w:val="3"/>
          <w:ilvl w:val="0"/>
        </w:numPr>
      </w:pPr>
      <w:r>
        <w:t xml:space="preserve">residuals against leverages</w:t>
      </w:r>
    </w:p>
    <w:p>
      <w:hyperlink r:id="link1">
        <w:r>
          <w:drawing>
            <wp:inline>
              <wp:extent cx="6172200" cy="6172200"/>
              <wp:effectExtent b="0" l="0" r="0" t="0"/>
              <wp:docPr descr="" id="1" name="Picture"/>
              <a:graphic>
                <a:graphicData uri="http://schemas.openxmlformats.org/drawingml/2006/picture">
                  <pic:pic>
                    <pic:nvPicPr>
                      <pic:cNvPr descr="/tmp/RtmpI5pYwT/file7e622aca.png" id="0" name="Picture"/>
                      <pic:cNvPicPr>
                        <a:picLocks noChangeArrowheads="1" noChangeAspect="1"/>
                      </pic:cNvPicPr>
                    </pic:nvPicPr>
                    <pic:blipFill>
                      <a:blip r:embed="image2"/>
                      <a:stretch>
                        <a:fillRect/>
                      </a:stretch>
                    </pic:blipFill>
                    <pic:spPr bwMode="auto">
                      <a:xfrm>
                        <a:off x="0" y="0"/>
                        <a:ext cx="6172200" cy="6172200"/>
                      </a:xfrm>
                      <a:prstGeom prst="rect">
                        <a:avLst/>
                      </a:prstGeom>
                      <a:noFill/>
                      <a:ln w="9525">
                        <a:noFill/>
                        <a:headEnd/>
                        <a:tailEnd/>
                      </a:ln>
                    </pic:spPr>
                  </pic:pic>
                </a:graphicData>
              </a:graphic>
            </wp:inline>
          </w:drawing>
        </w:r>
      </w:hyperlink>
    </w:p>
    <w:bookmarkStart w:id="anova-summary-1" w:name="anova-summary-1"/>
    <w:p>
      <w:pPr>
        <w:pStyle w:val="Heading2"/>
      </w:pPr>
      <w:r>
        <w:t xml:space="preserve">ANOVA Summary</w:t>
      </w:r>
    </w:p>
    <w:bookmarkEnd w:id="anova-summary-1"/>
    <w:bookmarkStart w:id="anova-table-1" w:name="anova-table-1"/>
    <w:p>
      <w:pPr>
        <w:pStyle w:val="Heading3"/>
      </w:pPr>
      <w:r>
        <w:t xml:space="preserve">ANOVA Table</w:t>
      </w:r>
    </w:p>
    <w:bookmarkEnd w:id="anova-table-1"/>
    <w:tbl>
      <w:tblPr/>
      <w:tblGrid/>
      <w:tr>
        <w:tc>
          <w:tcPr>
            <w:tcBorders>
              <w:bottom w:val="single"/>
            </w:tcBorders>
            <w:vAlign w:val="bottom"/>
          </w:tcPr>
          <w:p/>
        </w:tc>
        <w:tc>
          <w:tcPr>
            <w:tcBorders>
              <w:bottom w:val="single"/>
            </w:tcBorders>
            <w:vAlign w:val="bottom"/>
          </w:tcPr>
          <w:p>
            <w:pPr>
              <w:jc w:val="left"/>
            </w:pPr>
            <w:r>
              <w:rPr>
                <w:b/>
              </w:rPr>
              <w:t xml:space="preserve">Df</w:t>
            </w:r>
          </w:p>
        </w:tc>
        <w:tc>
          <w:tcPr>
            <w:tcBorders>
              <w:bottom w:val="single"/>
            </w:tcBorders>
            <w:vAlign w:val="bottom"/>
          </w:tcPr>
          <w:p>
            <w:pPr>
              <w:jc w:val="left"/>
            </w:pPr>
            <w:r>
              <w:rPr>
                <w:b/>
              </w:rPr>
              <w:t xml:space="preserve">Sum.Sq</w:t>
            </w:r>
          </w:p>
        </w:tc>
        <w:tc>
          <w:tcPr>
            <w:tcBorders>
              <w:bottom w:val="single"/>
            </w:tcBorders>
            <w:vAlign w:val="bottom"/>
          </w:tcPr>
          <w:p>
            <w:pPr>
              <w:jc w:val="left"/>
            </w:pPr>
            <w:r>
              <w:rPr>
                <w:b/>
              </w:rPr>
              <w:t xml:space="preserve">Mean.Sq</w:t>
            </w:r>
          </w:p>
        </w:tc>
        <w:tc>
          <w:tcPr>
            <w:tcBorders>
              <w:bottom w:val="single"/>
            </w:tcBorders>
            <w:vAlign w:val="bottom"/>
          </w:tcPr>
          <w:p>
            <w:pPr>
              <w:jc w:val="left"/>
            </w:pPr>
            <w:r>
              <w:rPr>
                <w:b/>
              </w:rPr>
              <w:t xml:space="preserve">F.value</w:t>
            </w:r>
          </w:p>
        </w:tc>
        <w:tc>
          <w:tcPr>
            <w:tcBorders>
              <w:bottom w:val="single"/>
            </w:tcBorders>
            <w:vAlign w:val="bottom"/>
          </w:tcPr>
          <w:p>
            <w:pPr>
              <w:jc w:val="left"/>
            </w:pPr>
            <w:r>
              <w:rPr>
                <w:b/>
              </w:rPr>
              <w:t xml:space="preserve">Pr..F.</w:t>
            </w:r>
          </w:p>
        </w:tc>
      </w:tr>
      <w:tr>
        <w:tc>
          <w:p>
            <w:pPr>
              <w:jc w:val="left"/>
            </w:pPr>
            <w:r>
              <w:t xml:space="preserve">gender</w:t>
            </w:r>
          </w:p>
        </w:tc>
        <w:tc>
          <w:p>
            <w:pPr>
              <w:jc w:val="left"/>
            </w:pPr>
            <w:r>
              <w:t xml:space="preserve">1</w:t>
            </w:r>
          </w:p>
        </w:tc>
        <w:tc>
          <w:p>
            <w:pPr>
              <w:jc w:val="left"/>
            </w:pPr>
            <w:r>
              <w:t xml:space="preserve">4.9473</w:t>
            </w:r>
          </w:p>
        </w:tc>
        <w:tc>
          <w:p>
            <w:pPr>
              <w:jc w:val="left"/>
            </w:pPr>
            <w:r>
              <w:t xml:space="preserve">4.9473</w:t>
            </w:r>
          </w:p>
        </w:tc>
        <w:tc>
          <w:p>
            <w:pPr>
              <w:jc w:val="left"/>
            </w:pPr>
            <w:r>
              <w:t xml:space="preserve">1.0853</w:t>
            </w:r>
          </w:p>
        </w:tc>
        <w:tc>
          <w:p>
            <w:pPr>
              <w:jc w:val="left"/>
            </w:pPr>
            <w:r>
              <w:t xml:space="preserve">0.2979</w:t>
            </w:r>
          </w:p>
        </w:tc>
      </w:tr>
      <w:tr>
        <w:tc>
          <w:p>
            <w:pPr>
              <w:jc w:val="left"/>
            </w:pPr>
            <w:r>
              <w:t xml:space="preserve">partner</w:t>
            </w:r>
          </w:p>
        </w:tc>
        <w:tc>
          <w:p>
            <w:pPr>
              <w:jc w:val="left"/>
            </w:pPr>
            <w:r>
              <w:t xml:space="preserve">2</w:t>
            </w:r>
          </w:p>
        </w:tc>
        <w:tc>
          <w:p>
            <w:pPr>
              <w:jc w:val="left"/>
            </w:pPr>
            <w:r>
              <w:t xml:space="preserve">31.2124</w:t>
            </w:r>
          </w:p>
        </w:tc>
        <w:tc>
          <w:p>
            <w:pPr>
              <w:jc w:val="left"/>
            </w:pPr>
            <w:r>
              <w:t xml:space="preserve">15.6062</w:t>
            </w:r>
          </w:p>
        </w:tc>
        <w:tc>
          <w:p>
            <w:pPr>
              <w:jc w:val="left"/>
            </w:pPr>
            <w:r>
              <w:t xml:space="preserve">3.4237</w:t>
            </w:r>
          </w:p>
        </w:tc>
        <w:tc>
          <w:p>
            <w:pPr>
              <w:jc w:val="left"/>
            </w:pPr>
            <w:r>
              <w:t xml:space="preserve">0.0332</w:t>
            </w:r>
          </w:p>
        </w:tc>
      </w:tr>
      <w:tr>
        <w:tc>
          <w:p>
            <w:pPr>
              <w:jc w:val="left"/>
            </w:pPr>
            <w:r>
              <w:t xml:space="preserve">gender:partner</w:t>
            </w:r>
          </w:p>
        </w:tc>
        <w:tc>
          <w:p>
            <w:pPr>
              <w:jc w:val="left"/>
            </w:pPr>
            <w:r>
              <w:t xml:space="preserve">2</w:t>
            </w:r>
          </w:p>
        </w:tc>
        <w:tc>
          <w:p>
            <w:pPr>
              <w:jc w:val="left"/>
            </w:pPr>
            <w:r>
              <w:t xml:space="preserve">3.0375</w:t>
            </w:r>
          </w:p>
        </w:tc>
        <w:tc>
          <w:p>
            <w:pPr>
              <w:jc w:val="left"/>
            </w:pPr>
            <w:r>
              <w:t xml:space="preserve">1.5188</w:t>
            </w:r>
          </w:p>
        </w:tc>
        <w:tc>
          <w:p>
            <w:pPr>
              <w:jc w:val="left"/>
            </w:pPr>
            <w:r>
              <w:t xml:space="preserve">0.3332</w:t>
            </w:r>
          </w:p>
        </w:tc>
        <w:tc>
          <w:p>
            <w:pPr>
              <w:jc w:val="left"/>
            </w:pPr>
            <w:r>
              <w:t xml:space="preserve">0.7168</w:t>
            </w:r>
          </w:p>
        </w:tc>
      </w:tr>
      <w:tr>
        <w:tc>
          <w:p>
            <w:pPr>
              <w:jc w:val="left"/>
            </w:pPr>
            <w:r>
              <w:t xml:space="preserve">Residuals</w:t>
            </w:r>
          </w:p>
        </w:tc>
        <w:tc>
          <w:p>
            <w:pPr>
              <w:jc w:val="left"/>
            </w:pPr>
            <w:r>
              <w:t xml:space="preserve">593</w:t>
            </w:r>
          </w:p>
        </w:tc>
        <w:tc>
          <w:p>
            <w:pPr>
              <w:jc w:val="left"/>
            </w:pPr>
            <w:r>
              <w:t xml:space="preserve">2703.0899</w:t>
            </w:r>
          </w:p>
        </w:tc>
        <w:tc>
          <w:p>
            <w:pPr>
              <w:jc w:val="left"/>
            </w:pPr>
            <w:r>
              <w:t xml:space="preserve">4.5583</w:t>
            </w:r>
          </w:p>
        </w:tc>
        <w:tc>
          <w:p/>
        </w:tc>
        <w:tc>
          <w:p/>
        </w:tc>
      </w:tr>
    </w:tbl>
    <w:p>
      <w:r>
        <w:rPr>
          <w:i/>
        </w:rPr>
        <w:t xml:space="preserve">F-test</w:t>
      </w:r>
      <w:r>
        <w:t xml:space="preserve"> </w:t>
      </w:r>
      <w:r>
        <w:t xml:space="preserve">for</w:t>
      </w:r>
      <w:r>
        <w:t xml:space="preserve"> </w:t>
      </w:r>
      <w:r>
        <w:rPr>
          <w:i/>
        </w:rPr>
        <w:t xml:space="preserve">Gender</w:t>
      </w:r>
      <w:r>
        <w:t xml:space="preserve"> </w:t>
      </w:r>
      <w:r>
        <w:t xml:space="preserve">is not statistically significant, which implies that there is no Gender effect on response variable. Effect of</w:t>
      </w:r>
      <w:r>
        <w:t xml:space="preserve"> </w:t>
      </w:r>
      <w:r>
        <w:rPr>
          <w:i/>
        </w:rPr>
        <w:t xml:space="preserve">Relationship status</w:t>
      </w:r>
      <w:r>
        <w:t xml:space="preserve"> </w:t>
      </w:r>
      <w:r>
        <w:t xml:space="preserve">on response variable is significant. Interaction between levels of</w:t>
      </w:r>
      <w:r>
        <w:t xml:space="preserve"> </w:t>
      </w:r>
      <w:r>
        <w:rPr>
          <w:i/>
        </w:rPr>
        <w:t xml:space="preserve">Gender</w:t>
      </w:r>
      <w:r>
        <w:t xml:space="preserve"> </w:t>
      </w:r>
      <w:r>
        <w:t xml:space="preserve">and</w:t>
      </w:r>
      <w:r>
        <w:t xml:space="preserve"> </w:t>
      </w:r>
      <w:r>
        <w:rPr>
          <w:i/>
        </w:rPr>
        <w:t xml:space="preserve">Relationship status</w:t>
      </w:r>
      <w:r>
        <w:t xml:space="preserve"> </w:t>
      </w:r>
      <w:r>
        <w:t xml:space="preserve">wasn't found significant (p = 0.717).</w:t>
      </w:r>
    </w:p>
    <w:p>
      <w:r>
        <w:pict>
          <v:rect style="width:0;height:1.5pt" o:hralign="center" o:hrstd="t" o:hr="t"/>
        </w:pict>
      </w:r>
    </w:p>
    <w:p>
      <w:r>
        <w:t xml:space="preserve">This report was generated with</w:t>
      </w:r>
      <w:r>
        <w:t xml:space="preserve"> </w:t>
      </w:r>
      <w:hyperlink r:id="link2">
        <w:r>
          <w:rPr>
            <w:rStyle w:val="Hyperlink"/>
          </w:rPr>
          <w:t xml:space="preserve">R</w:t>
        </w:r>
      </w:hyperlink>
      <w:r>
        <w:t xml:space="preserve"> </w:t>
      </w:r>
      <w:r>
        <w:t xml:space="preserve">(2.14.0) and</w:t>
      </w:r>
      <w:r>
        <w:t xml:space="preserve"> </w:t>
      </w:r>
      <w:hyperlink r:id="link3">
        <w:r>
          <w:rPr>
            <w:rStyle w:val="Hyperlink"/>
          </w:rPr>
          <w:t xml:space="preserve">rapport</w:t>
        </w:r>
      </w:hyperlink>
      <w:r>
        <w:t xml:space="preserve"> </w:t>
      </w:r>
      <w:r>
        <w:t xml:space="preserve">(0.2) in 1.695 sec on x86_64-unknown-linux-gnu platform.</w:t>
      </w:r>
    </w:p>
    <w:p>
      <w:r>
        <w:drawing>
          <wp:inline>
            <wp:extent cx="1498600" cy="1993900"/>
            <wp:effectExtent b="0" l="0" r="0" t="0"/>
            <wp:docPr descr="" id="1" name="Picture"/>
            <a:graphic>
              <a:graphicData uri="http://schemas.openxmlformats.org/drawingml/2006/picture">
                <pic:pic>
                  <pic:nvPicPr>
                    <pic:cNvPr descr="/usr/lib/R/library/rapport/includes/images/logo.png" id="0" name="Picture"/>
                    <pic:cNvPicPr>
                      <a:picLocks noChangeArrowheads="1" noChangeAspect="1"/>
                    </pic:cNvPicPr>
                  </pic:nvPicPr>
                  <pic:blipFill>
                    <a:blip r:embed="image3"/>
                    <a:stretch>
                      <a:fillRect/>
                    </a:stretch>
                  </pic:blipFill>
                  <pic:spPr bwMode="auto">
                    <a:xfrm>
                      <a:off x="0" y="0"/>
                      <a:ext cx="1498600" cy="1993900"/>
                    </a:xfrm>
                    <a:prstGeom prst="rect">
                      <a:avLst/>
                    </a:prstGeom>
                    <a:noFill/>
                    <a:ln w="9525">
                      <a:noFill/>
                      <a:headEnd/>
                      <a:tailEnd/>
                    </a:ln>
                  </pic:spPr>
                </pic:pic>
              </a:graphicData>
            </a:graphic>
          </wp:inline>
        </w:drawing>
      </w:r>
    </w:p>
    <w:p>
      <w:pPr>
        <w:pStyle w:val="ImageCaption"/>
      </w:pP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Authors"/>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b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hyperlink" Id="link0" Target="/tmp/RtmpI5pYwT/file552a5108-hires.png" TargetMode="External" /><Relationship Type="http://schemas.openxmlformats.org/officeDocument/2006/relationships/hyperlink" Id="link1" Target="/tmp/RtmpI5pYwT/file7e622aca-hires.png" TargetMode="External" /><Relationship Type="http://schemas.openxmlformats.org/officeDocument/2006/relationships/hyperlink" Id="link3" Target="http://al3xa.github.com/rapport/" TargetMode="External" /><Relationship Type="http://schemas.openxmlformats.org/officeDocument/2006/relationships/hyperlink" Id="link2" Target="http://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ANOVA Template</dc:title>
  <dcterms:created xsi:type="dcterms:W3CDTF"/>
  <dcterms:modified xsi:type="dcterms:W3CDTF"/>
  <dc:creator>Rapport package team @ https://github.com/aL3xa/rapport</dc:creator>
</cp:coreProperties>
</file>