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D8212D" w14:textId="77777777" w:rsidR="00AF26FB" w:rsidRPr="00FD73FD" w:rsidRDefault="00AF26FB" w:rsidP="00AF26FB">
      <w:pPr>
        <w:rPr>
          <w:sz w:val="28"/>
          <w:szCs w:val="28"/>
        </w:rPr>
      </w:pPr>
      <w:r w:rsidRPr="00FD73FD">
        <w:rPr>
          <w:sz w:val="28"/>
          <w:szCs w:val="28"/>
        </w:rPr>
        <w:t xml:space="preserve">Objective </w:t>
      </w:r>
    </w:p>
    <w:p w14:paraId="417D7CFC" w14:textId="77777777" w:rsidR="00AF26FB" w:rsidRPr="00AF26FB" w:rsidRDefault="00AF26FB" w:rsidP="00AF26FB">
      <w:pPr>
        <w:pStyle w:val="ListParagraph"/>
        <w:numPr>
          <w:ilvl w:val="0"/>
          <w:numId w:val="1"/>
        </w:numPr>
        <w:rPr>
          <w:sz w:val="28"/>
          <w:szCs w:val="28"/>
        </w:rPr>
      </w:pPr>
      <w:r w:rsidRPr="00FD73FD">
        <w:rPr>
          <w:sz w:val="28"/>
          <w:szCs w:val="28"/>
        </w:rPr>
        <w:t xml:space="preserve">Configure </w:t>
      </w:r>
      <w:r>
        <w:rPr>
          <w:sz w:val="28"/>
          <w:szCs w:val="28"/>
        </w:rPr>
        <w:t xml:space="preserve">remote connectivity using Remote desktop </w:t>
      </w:r>
    </w:p>
    <w:p w14:paraId="0630ADE3" w14:textId="77777777" w:rsidR="00AF26FB" w:rsidRDefault="00AF26FB" w:rsidP="00AF26FB">
      <w:pPr>
        <w:rPr>
          <w:sz w:val="28"/>
          <w:szCs w:val="28"/>
        </w:rPr>
      </w:pPr>
    </w:p>
    <w:p w14:paraId="148B84E1" w14:textId="77777777" w:rsidR="00AF26FB" w:rsidRPr="00A15247" w:rsidRDefault="00AF26FB" w:rsidP="00506457">
      <w:pPr>
        <w:pStyle w:val="ListParagraph"/>
        <w:numPr>
          <w:ilvl w:val="0"/>
          <w:numId w:val="3"/>
        </w:numPr>
        <w:rPr>
          <w:sz w:val="28"/>
          <w:szCs w:val="28"/>
        </w:rPr>
      </w:pPr>
      <w:r w:rsidRPr="00AF26FB">
        <w:rPr>
          <w:rFonts w:asciiTheme="minorBidi" w:eastAsia="Didact Gothic" w:hAnsiTheme="minorBidi"/>
          <w:color w:val="000000"/>
          <w:sz w:val="24"/>
          <w:szCs w:val="24"/>
          <w:lang w:eastAsia="en-GB"/>
        </w:rPr>
        <w:t>Read about “</w:t>
      </w:r>
      <w:r w:rsidRPr="00AF26FB">
        <w:rPr>
          <w:sz w:val="28"/>
          <w:szCs w:val="28"/>
        </w:rPr>
        <w:t>Configure remote connectivity”</w:t>
      </w:r>
      <w:r w:rsidRPr="00AF26FB">
        <w:rPr>
          <w:rFonts w:asciiTheme="minorBidi" w:eastAsia="Didact Gothic" w:hAnsiTheme="minorBidi"/>
          <w:color w:val="000000"/>
          <w:sz w:val="24"/>
          <w:szCs w:val="24"/>
          <w:lang w:eastAsia="en-GB"/>
        </w:rPr>
        <w:t xml:space="preserve"> pages 391 through 396 of e-book “Exam</w:t>
      </w:r>
      <w:r w:rsidRPr="00AF26FB">
        <w:rPr>
          <w:rFonts w:ascii="Gotham-Light" w:hAnsi="Gotham-Light" w:cs="Gotham-Light"/>
          <w:color w:val="000000" w:themeColor="text1"/>
          <w:sz w:val="24"/>
          <w:szCs w:val="24"/>
        </w:rPr>
        <w:t xml:space="preserve"> Ref MD-100 Windows 10 - Exam Ref </w:t>
      </w:r>
      <w:r w:rsidRPr="00AF26FB">
        <w:rPr>
          <w:rFonts w:asciiTheme="minorBidi" w:eastAsia="Didact Gothic" w:hAnsiTheme="minorBidi"/>
          <w:color w:val="000000"/>
          <w:sz w:val="24"/>
          <w:szCs w:val="24"/>
          <w:lang w:eastAsia="en-GB"/>
        </w:rPr>
        <w:t xml:space="preserve">". As you read, make note of important information and summarize the notes in bullet points. Have a minimum of </w:t>
      </w:r>
      <w:r w:rsidR="00506457">
        <w:rPr>
          <w:rFonts w:asciiTheme="minorBidi" w:eastAsia="Didact Gothic" w:hAnsiTheme="minorBidi"/>
          <w:color w:val="000000"/>
          <w:sz w:val="24"/>
          <w:szCs w:val="24"/>
          <w:lang w:eastAsia="en-GB"/>
        </w:rPr>
        <w:t>three</w:t>
      </w:r>
      <w:r w:rsidRPr="00AF26FB">
        <w:rPr>
          <w:rFonts w:asciiTheme="minorBidi" w:eastAsia="Didact Gothic" w:hAnsiTheme="minorBidi"/>
          <w:color w:val="000000"/>
          <w:sz w:val="24"/>
          <w:szCs w:val="24"/>
          <w:lang w:eastAsia="en-GB"/>
        </w:rPr>
        <w:t xml:space="preserve"> notes for each page</w:t>
      </w:r>
    </w:p>
    <w:p w14:paraId="51C3C4F1" w14:textId="77777777" w:rsidR="00EC546B" w:rsidRDefault="00EC546B" w:rsidP="00EC546B">
      <w:pPr>
        <w:pStyle w:val="Heading4"/>
        <w:spacing w:before="360" w:beforeAutospacing="0" w:after="120" w:afterAutospacing="0"/>
        <w:rPr>
          <w:color w:val="000000"/>
          <w:sz w:val="31"/>
          <w:szCs w:val="31"/>
        </w:rPr>
      </w:pPr>
      <w:r>
        <w:rPr>
          <w:color w:val="000000"/>
          <w:sz w:val="31"/>
          <w:szCs w:val="31"/>
        </w:rPr>
        <w:t>Manage Windows remotely by using Windows Remote Management</w:t>
      </w:r>
    </w:p>
    <w:p w14:paraId="5E672638" w14:textId="77777777" w:rsidR="00EC546B" w:rsidRDefault="00EC546B" w:rsidP="00EC546B">
      <w:pPr>
        <w:pStyle w:val="noindent"/>
        <w:numPr>
          <w:ilvl w:val="0"/>
          <w:numId w:val="1"/>
        </w:numPr>
        <w:spacing w:before="96" w:beforeAutospacing="0" w:after="96" w:afterAutospacing="0"/>
        <w:rPr>
          <w:color w:val="000000"/>
          <w:sz w:val="27"/>
          <w:szCs w:val="27"/>
        </w:rPr>
      </w:pPr>
      <w:r>
        <w:rPr>
          <w:color w:val="000000"/>
          <w:sz w:val="27"/>
          <w:szCs w:val="27"/>
        </w:rPr>
        <w:t xml:space="preserve">Windows 10 provides a number of tools that you can use to manage your organization’s computers remotely. These include Remote Assistance, Remote Desktop, Windows PowerShell remoting, and many </w:t>
      </w:r>
      <w:proofErr w:type="gramStart"/>
      <w:r>
        <w:rPr>
          <w:color w:val="000000"/>
          <w:sz w:val="27"/>
          <w:szCs w:val="27"/>
        </w:rPr>
        <w:t>management</w:t>
      </w:r>
      <w:proofErr w:type="gramEnd"/>
      <w:r>
        <w:rPr>
          <w:color w:val="000000"/>
          <w:sz w:val="27"/>
          <w:szCs w:val="27"/>
        </w:rPr>
        <w:t xml:space="preserve"> console snap-ins. Knowing which tools support a given situation helps you address your users’ needs more quickly.</w:t>
      </w:r>
    </w:p>
    <w:p w14:paraId="363215ED" w14:textId="77777777" w:rsidR="00EC546B" w:rsidRDefault="00EC546B" w:rsidP="00EC546B">
      <w:pPr>
        <w:pStyle w:val="Heading5"/>
        <w:spacing w:before="240" w:beforeAutospacing="0" w:after="120" w:afterAutospacing="0"/>
        <w:rPr>
          <w:sz w:val="29"/>
          <w:szCs w:val="29"/>
        </w:rPr>
      </w:pPr>
      <w:r>
        <w:rPr>
          <w:sz w:val="29"/>
          <w:szCs w:val="29"/>
        </w:rPr>
        <w:t>Remote management tools in Windows 10</w:t>
      </w:r>
    </w:p>
    <w:p w14:paraId="3A7FE7EF" w14:textId="5475AE94" w:rsidR="00EC546B" w:rsidRDefault="00EC546B" w:rsidP="00EC546B">
      <w:pPr>
        <w:pStyle w:val="noindent"/>
        <w:numPr>
          <w:ilvl w:val="0"/>
          <w:numId w:val="1"/>
        </w:numPr>
        <w:spacing w:before="96" w:beforeAutospacing="0" w:after="96" w:afterAutospacing="0"/>
      </w:pPr>
      <w:r>
        <w:t>You can use a variety of tools to manage Windows 10 devices remotely. </w:t>
      </w:r>
    </w:p>
    <w:p w14:paraId="095225BC" w14:textId="77777777" w:rsidR="004A135A" w:rsidRPr="004A135A" w:rsidRDefault="004A135A" w:rsidP="004A135A">
      <w:pPr>
        <w:spacing w:before="240" w:after="120" w:line="240" w:lineRule="auto"/>
        <w:outlineLvl w:val="4"/>
        <w:rPr>
          <w:rFonts w:ascii="Times New Roman" w:eastAsia="Times New Roman" w:hAnsi="Times New Roman" w:cs="Times New Roman"/>
          <w:b/>
          <w:bCs/>
          <w:color w:val="000000"/>
          <w:sz w:val="29"/>
          <w:szCs w:val="29"/>
          <w:lang w:eastAsia="en-CA"/>
        </w:rPr>
      </w:pPr>
      <w:r w:rsidRPr="004A135A">
        <w:rPr>
          <w:rFonts w:ascii="Times New Roman" w:eastAsia="Times New Roman" w:hAnsi="Times New Roman" w:cs="Times New Roman"/>
          <w:b/>
          <w:bCs/>
          <w:color w:val="000000"/>
          <w:sz w:val="29"/>
          <w:szCs w:val="29"/>
          <w:lang w:eastAsia="en-CA"/>
        </w:rPr>
        <w:t>Selecting the appropriate remote management tool</w:t>
      </w:r>
    </w:p>
    <w:p w14:paraId="2F7E56D8" w14:textId="77777777" w:rsidR="004A135A" w:rsidRDefault="004A135A" w:rsidP="004A135A">
      <w:pPr>
        <w:pStyle w:val="ListParagraph"/>
        <w:numPr>
          <w:ilvl w:val="0"/>
          <w:numId w:val="1"/>
        </w:numPr>
        <w:spacing w:before="96" w:after="96" w:line="240" w:lineRule="auto"/>
        <w:rPr>
          <w:rFonts w:ascii="Times New Roman" w:eastAsia="Times New Roman" w:hAnsi="Times New Roman" w:cs="Times New Roman"/>
          <w:color w:val="000000"/>
          <w:sz w:val="27"/>
          <w:szCs w:val="27"/>
          <w:lang w:eastAsia="en-CA"/>
        </w:rPr>
      </w:pPr>
      <w:r w:rsidRPr="004A135A">
        <w:rPr>
          <w:rFonts w:ascii="Times New Roman" w:eastAsia="Times New Roman" w:hAnsi="Times New Roman" w:cs="Times New Roman"/>
          <w:color w:val="000000"/>
          <w:sz w:val="27"/>
          <w:szCs w:val="27"/>
          <w:lang w:eastAsia="en-CA"/>
        </w:rPr>
        <w:t>Given that a variety of tools are available, it is important to know which one to use in a given situation. When considering the appropriate tool</w:t>
      </w:r>
    </w:p>
    <w:p w14:paraId="0D6E7DB0" w14:textId="7DCBB03F" w:rsidR="004A135A" w:rsidRPr="00E470CF" w:rsidRDefault="00E470CF" w:rsidP="004A135A">
      <w:pPr>
        <w:pStyle w:val="ListParagraph"/>
        <w:numPr>
          <w:ilvl w:val="0"/>
          <w:numId w:val="1"/>
        </w:numPr>
        <w:spacing w:before="96" w:after="96" w:line="240" w:lineRule="auto"/>
        <w:rPr>
          <w:rFonts w:ascii="Times New Roman" w:eastAsia="Times New Roman" w:hAnsi="Times New Roman" w:cs="Times New Roman"/>
          <w:color w:val="000000"/>
          <w:sz w:val="27"/>
          <w:szCs w:val="27"/>
          <w:lang w:eastAsia="en-CA"/>
        </w:rPr>
      </w:pPr>
      <w:r>
        <w:rPr>
          <w:color w:val="000000"/>
          <w:sz w:val="27"/>
          <w:szCs w:val="27"/>
        </w:rPr>
        <w:t>If you need to provide user interaction, choose Remote Assistance or Quick Assist. After that, it’s probably a personal preference of whether you use an MMC snap-in remotely or Remote Desktop.</w:t>
      </w:r>
    </w:p>
    <w:p w14:paraId="7BC19C1E" w14:textId="77777777" w:rsidR="008E7017" w:rsidRPr="008E7017" w:rsidRDefault="008E7017" w:rsidP="008E7017">
      <w:pPr>
        <w:spacing w:before="240" w:after="120" w:line="240" w:lineRule="auto"/>
        <w:outlineLvl w:val="4"/>
        <w:rPr>
          <w:rFonts w:ascii="Times New Roman" w:eastAsia="Times New Roman" w:hAnsi="Times New Roman" w:cs="Times New Roman"/>
          <w:b/>
          <w:bCs/>
          <w:color w:val="000000"/>
          <w:sz w:val="29"/>
          <w:szCs w:val="29"/>
          <w:lang w:eastAsia="en-CA"/>
        </w:rPr>
      </w:pPr>
      <w:r w:rsidRPr="008E7017">
        <w:rPr>
          <w:rFonts w:ascii="Times New Roman" w:eastAsia="Times New Roman" w:hAnsi="Times New Roman" w:cs="Times New Roman"/>
          <w:b/>
          <w:bCs/>
          <w:color w:val="000000"/>
          <w:sz w:val="29"/>
          <w:szCs w:val="29"/>
          <w:lang w:eastAsia="en-CA"/>
        </w:rPr>
        <w:t>Enabling remote management settings</w:t>
      </w:r>
    </w:p>
    <w:p w14:paraId="4D8F1320" w14:textId="77777777" w:rsidR="008E7017" w:rsidRDefault="008E7017" w:rsidP="008E7017">
      <w:pPr>
        <w:pStyle w:val="ListParagraph"/>
        <w:numPr>
          <w:ilvl w:val="0"/>
          <w:numId w:val="1"/>
        </w:numPr>
        <w:spacing w:before="96" w:after="96" w:line="240" w:lineRule="auto"/>
        <w:rPr>
          <w:rFonts w:ascii="Times New Roman" w:eastAsia="Times New Roman" w:hAnsi="Times New Roman" w:cs="Times New Roman"/>
          <w:color w:val="000000"/>
          <w:sz w:val="27"/>
          <w:szCs w:val="27"/>
          <w:lang w:eastAsia="en-CA"/>
        </w:rPr>
      </w:pPr>
      <w:r w:rsidRPr="008E7017">
        <w:rPr>
          <w:rFonts w:ascii="Times New Roman" w:eastAsia="Times New Roman" w:hAnsi="Times New Roman" w:cs="Times New Roman"/>
          <w:color w:val="000000"/>
          <w:sz w:val="27"/>
          <w:szCs w:val="27"/>
          <w:lang w:eastAsia="en-CA"/>
        </w:rPr>
        <w:t>Depending on the remote management tool you have decided to use, it is almost certain that you must configure the target computer (the one you wish to manage) and possibly the local management computer (the one you are using) to enable the selected remote management tool. For example, it is common to have to enable the appropriate feature through Windows Defender Firewall to allow for management of a remote Windows 10–based device.</w:t>
      </w:r>
    </w:p>
    <w:p w14:paraId="29C6D5BC" w14:textId="77777777" w:rsidR="008E7017" w:rsidRPr="00565E6B" w:rsidRDefault="008E7017" w:rsidP="008E7017">
      <w:pPr>
        <w:spacing w:before="96" w:after="96" w:line="240" w:lineRule="auto"/>
        <w:rPr>
          <w:rFonts w:ascii="Times New Roman" w:eastAsia="Times New Roman" w:hAnsi="Times New Roman" w:cs="Times New Roman"/>
          <w:b/>
          <w:bCs/>
          <w:color w:val="000000"/>
          <w:sz w:val="28"/>
          <w:szCs w:val="28"/>
          <w:lang w:eastAsia="en-CA"/>
        </w:rPr>
      </w:pPr>
    </w:p>
    <w:p w14:paraId="7D782AF8" w14:textId="77777777" w:rsidR="00565E6B" w:rsidRPr="00565E6B" w:rsidRDefault="00565E6B" w:rsidP="00565E6B">
      <w:pPr>
        <w:pStyle w:val="Heading6"/>
        <w:spacing w:before="240"/>
        <w:rPr>
          <w:rFonts w:asciiTheme="majorBidi" w:hAnsiTheme="majorBidi"/>
          <w:b/>
          <w:bCs/>
          <w:color w:val="000000"/>
          <w:sz w:val="28"/>
          <w:szCs w:val="28"/>
        </w:rPr>
      </w:pPr>
      <w:r w:rsidRPr="00565E6B">
        <w:rPr>
          <w:rFonts w:asciiTheme="majorBidi" w:hAnsiTheme="majorBidi"/>
          <w:b/>
          <w:bCs/>
          <w:color w:val="000000"/>
          <w:sz w:val="28"/>
          <w:szCs w:val="28"/>
        </w:rPr>
        <w:t>Configuring Windows Defender Firewall to enable remote management</w:t>
      </w:r>
    </w:p>
    <w:p w14:paraId="061576CA" w14:textId="77777777" w:rsidR="00565E6B" w:rsidRDefault="00565E6B" w:rsidP="00565E6B">
      <w:pPr>
        <w:pStyle w:val="noindent"/>
        <w:numPr>
          <w:ilvl w:val="0"/>
          <w:numId w:val="1"/>
        </w:numPr>
        <w:spacing w:before="96" w:beforeAutospacing="0" w:after="96" w:afterAutospacing="0"/>
        <w:rPr>
          <w:color w:val="000000"/>
          <w:sz w:val="27"/>
          <w:szCs w:val="27"/>
        </w:rPr>
      </w:pPr>
      <w:r>
        <w:rPr>
          <w:color w:val="000000"/>
          <w:sz w:val="27"/>
          <w:szCs w:val="27"/>
        </w:rPr>
        <w:t>To enable remote management through Windows Defender Firewall on a target computer, open Control Panel</w:t>
      </w:r>
    </w:p>
    <w:p w14:paraId="67F427C6" w14:textId="77777777" w:rsidR="005D1355" w:rsidRPr="005D1355" w:rsidRDefault="005D1355" w:rsidP="005D1355">
      <w:pPr>
        <w:pStyle w:val="NormalWeb"/>
        <w:spacing w:before="120" w:beforeAutospacing="0" w:after="120" w:afterAutospacing="0"/>
        <w:ind w:left="48"/>
        <w:rPr>
          <w:rFonts w:asciiTheme="majorBidi" w:hAnsiTheme="majorBidi" w:cstheme="majorBidi"/>
          <w:b/>
          <w:bCs/>
          <w:color w:val="000000"/>
          <w:sz w:val="28"/>
          <w:szCs w:val="28"/>
        </w:rPr>
      </w:pPr>
      <w:r w:rsidRPr="005D1355">
        <w:rPr>
          <w:rFonts w:asciiTheme="majorBidi" w:hAnsiTheme="majorBidi" w:cstheme="majorBidi"/>
          <w:b/>
          <w:bCs/>
          <w:color w:val="000000"/>
          <w:sz w:val="28"/>
          <w:szCs w:val="28"/>
        </w:rPr>
        <w:lastRenderedPageBreak/>
        <w:t>The available remote management features are:</w:t>
      </w:r>
    </w:p>
    <w:p w14:paraId="1CA6D124" w14:textId="77777777" w:rsidR="005D1355" w:rsidRDefault="005D1355" w:rsidP="005D1355">
      <w:pPr>
        <w:pStyle w:val="bull"/>
        <w:numPr>
          <w:ilvl w:val="0"/>
          <w:numId w:val="1"/>
        </w:numPr>
        <w:spacing w:before="120" w:beforeAutospacing="0" w:after="120" w:afterAutospacing="0"/>
        <w:rPr>
          <w:color w:val="000000"/>
          <w:sz w:val="27"/>
          <w:szCs w:val="27"/>
        </w:rPr>
      </w:pPr>
      <w:r>
        <w:rPr>
          <w:color w:val="000000"/>
          <w:sz w:val="27"/>
          <w:szCs w:val="27"/>
        </w:rPr>
        <w:t>Remote Assistance</w:t>
      </w:r>
    </w:p>
    <w:p w14:paraId="46B20F5F" w14:textId="77777777" w:rsidR="005D1355" w:rsidRDefault="005D1355" w:rsidP="005D1355">
      <w:pPr>
        <w:pStyle w:val="bull"/>
        <w:numPr>
          <w:ilvl w:val="0"/>
          <w:numId w:val="1"/>
        </w:numPr>
        <w:spacing w:before="120" w:beforeAutospacing="0" w:after="120" w:afterAutospacing="0"/>
        <w:rPr>
          <w:color w:val="000000"/>
          <w:sz w:val="27"/>
          <w:szCs w:val="27"/>
        </w:rPr>
      </w:pPr>
      <w:r>
        <w:rPr>
          <w:color w:val="000000"/>
          <w:sz w:val="27"/>
          <w:szCs w:val="27"/>
        </w:rPr>
        <w:t>Remote Desktop</w:t>
      </w:r>
    </w:p>
    <w:p w14:paraId="38047951" w14:textId="77777777" w:rsidR="005D1355" w:rsidRDefault="005D1355" w:rsidP="005D1355">
      <w:pPr>
        <w:pStyle w:val="bull"/>
        <w:numPr>
          <w:ilvl w:val="0"/>
          <w:numId w:val="1"/>
        </w:numPr>
        <w:spacing w:before="120" w:beforeAutospacing="0" w:after="120" w:afterAutospacing="0"/>
        <w:rPr>
          <w:color w:val="000000"/>
          <w:sz w:val="27"/>
          <w:szCs w:val="27"/>
        </w:rPr>
      </w:pPr>
      <w:r>
        <w:rPr>
          <w:color w:val="000000"/>
          <w:sz w:val="27"/>
          <w:szCs w:val="27"/>
        </w:rPr>
        <w:t>Remote Event Log Management</w:t>
      </w:r>
    </w:p>
    <w:p w14:paraId="1EAEEF0C" w14:textId="77777777" w:rsidR="005D1355" w:rsidRDefault="005D1355" w:rsidP="005D1355">
      <w:pPr>
        <w:pStyle w:val="bull"/>
        <w:numPr>
          <w:ilvl w:val="0"/>
          <w:numId w:val="1"/>
        </w:numPr>
        <w:spacing w:before="120" w:beforeAutospacing="0" w:after="120" w:afterAutospacing="0"/>
        <w:rPr>
          <w:color w:val="000000"/>
          <w:sz w:val="27"/>
          <w:szCs w:val="27"/>
        </w:rPr>
      </w:pPr>
      <w:r>
        <w:rPr>
          <w:color w:val="000000"/>
          <w:sz w:val="27"/>
          <w:szCs w:val="27"/>
        </w:rPr>
        <w:t>Remote Event Monitor</w:t>
      </w:r>
    </w:p>
    <w:p w14:paraId="381551F0" w14:textId="77777777" w:rsidR="005D1355" w:rsidRDefault="005D1355" w:rsidP="005D1355">
      <w:pPr>
        <w:pStyle w:val="bull"/>
        <w:numPr>
          <w:ilvl w:val="0"/>
          <w:numId w:val="1"/>
        </w:numPr>
        <w:spacing w:before="120" w:beforeAutospacing="0" w:after="120" w:afterAutospacing="0"/>
        <w:rPr>
          <w:color w:val="000000"/>
          <w:sz w:val="27"/>
          <w:szCs w:val="27"/>
        </w:rPr>
      </w:pPr>
      <w:r>
        <w:rPr>
          <w:color w:val="000000"/>
          <w:sz w:val="27"/>
          <w:szCs w:val="27"/>
        </w:rPr>
        <w:t>Remote Scheduled Tasks Management</w:t>
      </w:r>
    </w:p>
    <w:p w14:paraId="24F52EF8" w14:textId="77777777" w:rsidR="005D1355" w:rsidRDefault="005D1355" w:rsidP="005D1355">
      <w:pPr>
        <w:pStyle w:val="bull"/>
        <w:numPr>
          <w:ilvl w:val="0"/>
          <w:numId w:val="1"/>
        </w:numPr>
        <w:spacing w:before="120" w:beforeAutospacing="0" w:after="120" w:afterAutospacing="0"/>
        <w:rPr>
          <w:color w:val="000000"/>
          <w:sz w:val="27"/>
          <w:szCs w:val="27"/>
        </w:rPr>
      </w:pPr>
      <w:r>
        <w:rPr>
          <w:color w:val="000000"/>
          <w:sz w:val="27"/>
          <w:szCs w:val="27"/>
        </w:rPr>
        <w:t>Remote Service Management</w:t>
      </w:r>
    </w:p>
    <w:p w14:paraId="6D179E35" w14:textId="77777777" w:rsidR="005D1355" w:rsidRDefault="005D1355" w:rsidP="005D1355">
      <w:pPr>
        <w:pStyle w:val="bull"/>
        <w:numPr>
          <w:ilvl w:val="0"/>
          <w:numId w:val="1"/>
        </w:numPr>
        <w:spacing w:before="120" w:beforeAutospacing="0" w:after="120" w:afterAutospacing="0"/>
        <w:rPr>
          <w:color w:val="000000"/>
          <w:sz w:val="27"/>
          <w:szCs w:val="27"/>
        </w:rPr>
      </w:pPr>
      <w:r>
        <w:rPr>
          <w:color w:val="000000"/>
          <w:sz w:val="27"/>
          <w:szCs w:val="27"/>
        </w:rPr>
        <w:t>Remote Shutdown</w:t>
      </w:r>
    </w:p>
    <w:p w14:paraId="3E1D4759" w14:textId="77777777" w:rsidR="005D1355" w:rsidRDefault="005D1355" w:rsidP="005D1355">
      <w:pPr>
        <w:pStyle w:val="bull"/>
        <w:numPr>
          <w:ilvl w:val="0"/>
          <w:numId w:val="1"/>
        </w:numPr>
        <w:spacing w:before="120" w:beforeAutospacing="0" w:after="120" w:afterAutospacing="0"/>
        <w:rPr>
          <w:color w:val="000000"/>
          <w:sz w:val="27"/>
          <w:szCs w:val="27"/>
        </w:rPr>
      </w:pPr>
      <w:r>
        <w:rPr>
          <w:color w:val="000000"/>
          <w:sz w:val="27"/>
          <w:szCs w:val="27"/>
        </w:rPr>
        <w:t>Remote Volume Management</w:t>
      </w:r>
    </w:p>
    <w:p w14:paraId="0446F0FC" w14:textId="77777777" w:rsidR="005D1355" w:rsidRDefault="005D1355" w:rsidP="005D1355">
      <w:pPr>
        <w:pStyle w:val="bull"/>
        <w:numPr>
          <w:ilvl w:val="0"/>
          <w:numId w:val="1"/>
        </w:numPr>
        <w:spacing w:before="120" w:beforeAutospacing="0" w:after="120" w:afterAutospacing="0"/>
        <w:rPr>
          <w:color w:val="000000"/>
          <w:sz w:val="27"/>
          <w:szCs w:val="27"/>
        </w:rPr>
      </w:pPr>
      <w:r>
        <w:rPr>
          <w:color w:val="000000"/>
          <w:sz w:val="27"/>
          <w:szCs w:val="27"/>
        </w:rPr>
        <w:t>Virtual Machine Monitoring</w:t>
      </w:r>
    </w:p>
    <w:p w14:paraId="3097AA3F" w14:textId="77777777" w:rsidR="005D1355" w:rsidRDefault="005D1355" w:rsidP="005D1355">
      <w:pPr>
        <w:pStyle w:val="bull"/>
        <w:numPr>
          <w:ilvl w:val="0"/>
          <w:numId w:val="1"/>
        </w:numPr>
        <w:spacing w:before="120" w:beforeAutospacing="0" w:after="120" w:afterAutospacing="0"/>
        <w:rPr>
          <w:color w:val="000000"/>
          <w:sz w:val="27"/>
          <w:szCs w:val="27"/>
        </w:rPr>
      </w:pPr>
      <w:r>
        <w:rPr>
          <w:color w:val="000000"/>
          <w:sz w:val="27"/>
          <w:szCs w:val="27"/>
        </w:rPr>
        <w:t>Windows Defender Firewall Remote Management</w:t>
      </w:r>
    </w:p>
    <w:p w14:paraId="456AFD4A" w14:textId="77777777" w:rsidR="005D1355" w:rsidRDefault="005D1355" w:rsidP="005D1355">
      <w:pPr>
        <w:pStyle w:val="bull"/>
        <w:numPr>
          <w:ilvl w:val="0"/>
          <w:numId w:val="1"/>
        </w:numPr>
        <w:spacing w:before="120" w:beforeAutospacing="0" w:after="120" w:afterAutospacing="0"/>
        <w:rPr>
          <w:color w:val="000000"/>
          <w:sz w:val="27"/>
          <w:szCs w:val="27"/>
        </w:rPr>
      </w:pPr>
      <w:r>
        <w:rPr>
          <w:color w:val="000000"/>
          <w:sz w:val="27"/>
          <w:szCs w:val="27"/>
        </w:rPr>
        <w:t>Windows Management Instrumentation (WMI)</w:t>
      </w:r>
    </w:p>
    <w:p w14:paraId="3483E7E2" w14:textId="77777777" w:rsidR="005D1355" w:rsidRDefault="005D1355" w:rsidP="005D1355">
      <w:pPr>
        <w:pStyle w:val="bull"/>
        <w:numPr>
          <w:ilvl w:val="0"/>
          <w:numId w:val="1"/>
        </w:numPr>
        <w:spacing w:before="120" w:beforeAutospacing="0" w:after="120" w:afterAutospacing="0"/>
        <w:rPr>
          <w:color w:val="000000"/>
          <w:sz w:val="27"/>
          <w:szCs w:val="27"/>
        </w:rPr>
      </w:pPr>
      <w:r>
        <w:rPr>
          <w:color w:val="000000"/>
          <w:sz w:val="27"/>
          <w:szCs w:val="27"/>
        </w:rPr>
        <w:t>Windows Remote Management</w:t>
      </w:r>
    </w:p>
    <w:p w14:paraId="4363A770" w14:textId="77777777" w:rsidR="005D1355" w:rsidRDefault="005D1355" w:rsidP="005D1355">
      <w:pPr>
        <w:pStyle w:val="bull"/>
        <w:numPr>
          <w:ilvl w:val="0"/>
          <w:numId w:val="1"/>
        </w:numPr>
        <w:spacing w:before="120" w:beforeAutospacing="0" w:after="120" w:afterAutospacing="0"/>
        <w:rPr>
          <w:color w:val="000000"/>
          <w:sz w:val="27"/>
          <w:szCs w:val="27"/>
        </w:rPr>
      </w:pPr>
      <w:r>
        <w:rPr>
          <w:color w:val="000000"/>
          <w:sz w:val="27"/>
          <w:szCs w:val="27"/>
        </w:rPr>
        <w:t>Windows Remote Management (Compatibility)</w:t>
      </w:r>
    </w:p>
    <w:p w14:paraId="32F4D722" w14:textId="77777777" w:rsidR="005D1355" w:rsidRDefault="005D1355" w:rsidP="005D1355">
      <w:pPr>
        <w:pStyle w:val="noindent"/>
        <w:spacing w:before="96" w:beforeAutospacing="0" w:after="96" w:afterAutospacing="0"/>
        <w:rPr>
          <w:color w:val="000000"/>
          <w:sz w:val="27"/>
          <w:szCs w:val="27"/>
        </w:rPr>
      </w:pPr>
    </w:p>
    <w:p w14:paraId="77570712" w14:textId="77777777" w:rsidR="00E34731" w:rsidRPr="00E34731" w:rsidRDefault="00E34731" w:rsidP="00E34731">
      <w:pPr>
        <w:pStyle w:val="Heading6"/>
        <w:spacing w:before="240"/>
        <w:rPr>
          <w:rFonts w:asciiTheme="majorBidi" w:hAnsiTheme="majorBidi"/>
          <w:b/>
          <w:bCs/>
          <w:color w:val="000000"/>
          <w:sz w:val="28"/>
          <w:szCs w:val="28"/>
        </w:rPr>
      </w:pPr>
      <w:r w:rsidRPr="00E34731">
        <w:rPr>
          <w:rFonts w:asciiTheme="majorBidi" w:hAnsiTheme="majorBidi"/>
          <w:b/>
          <w:bCs/>
          <w:color w:val="000000"/>
          <w:sz w:val="28"/>
          <w:szCs w:val="28"/>
        </w:rPr>
        <w:t>Enabling remote management through System Properties</w:t>
      </w:r>
    </w:p>
    <w:p w14:paraId="60B73798" w14:textId="52B8F3D8" w:rsidR="00E34731" w:rsidRDefault="00E34731" w:rsidP="00E34731">
      <w:pPr>
        <w:pStyle w:val="noindent"/>
        <w:spacing w:before="96" w:beforeAutospacing="0" w:after="96" w:afterAutospacing="0"/>
        <w:rPr>
          <w:color w:val="000000"/>
          <w:sz w:val="27"/>
          <w:szCs w:val="27"/>
        </w:rPr>
      </w:pPr>
      <w:r>
        <w:rPr>
          <w:color w:val="000000"/>
          <w:sz w:val="27"/>
          <w:szCs w:val="27"/>
        </w:rPr>
        <w:t xml:space="preserve">Both Remote Assistance and Remote Desktop can be enabled through the System Properties dialog </w:t>
      </w:r>
      <w:proofErr w:type="gramStart"/>
      <w:r>
        <w:rPr>
          <w:color w:val="000000"/>
          <w:sz w:val="27"/>
          <w:szCs w:val="27"/>
        </w:rPr>
        <w:t>box,  To</w:t>
      </w:r>
      <w:proofErr w:type="gramEnd"/>
      <w:r>
        <w:rPr>
          <w:color w:val="000000"/>
          <w:sz w:val="27"/>
          <w:szCs w:val="27"/>
        </w:rPr>
        <w:t xml:space="preserve"> access these settings, open the Settings app and follow these steps:</w:t>
      </w:r>
    </w:p>
    <w:p w14:paraId="6FDCBE5F" w14:textId="77777777" w:rsidR="00E34731" w:rsidRDefault="00E34731" w:rsidP="00E34731">
      <w:pPr>
        <w:pStyle w:val="ListParagraph"/>
        <w:numPr>
          <w:ilvl w:val="0"/>
          <w:numId w:val="8"/>
        </w:numPr>
      </w:pPr>
      <w:r>
        <w:t>Select </w:t>
      </w:r>
      <w:r w:rsidRPr="00E34731">
        <w:rPr>
          <w:rStyle w:val="Strong"/>
          <w:color w:val="000000"/>
          <w:sz w:val="27"/>
          <w:szCs w:val="27"/>
        </w:rPr>
        <w:t>System</w:t>
      </w:r>
      <w:r>
        <w:t> and then select </w:t>
      </w:r>
      <w:r w:rsidRPr="00E34731">
        <w:rPr>
          <w:rStyle w:val="Strong"/>
          <w:color w:val="000000"/>
          <w:sz w:val="27"/>
          <w:szCs w:val="27"/>
        </w:rPr>
        <w:t>About</w:t>
      </w:r>
      <w:r>
        <w:t>.</w:t>
      </w:r>
    </w:p>
    <w:p w14:paraId="028041E5" w14:textId="77777777" w:rsidR="00E34731" w:rsidRDefault="00E34731" w:rsidP="00E34731">
      <w:pPr>
        <w:pStyle w:val="ListParagraph"/>
        <w:numPr>
          <w:ilvl w:val="0"/>
          <w:numId w:val="8"/>
        </w:numPr>
      </w:pPr>
      <w:r>
        <w:t>In the details pane, under </w:t>
      </w:r>
      <w:r w:rsidRPr="00E34731">
        <w:rPr>
          <w:rStyle w:val="Strong"/>
          <w:color w:val="000000"/>
          <w:sz w:val="27"/>
          <w:szCs w:val="27"/>
        </w:rPr>
        <w:t>Related Settings</w:t>
      </w:r>
      <w:r>
        <w:t>, select </w:t>
      </w:r>
      <w:r w:rsidRPr="00E34731">
        <w:rPr>
          <w:rStyle w:val="Strong"/>
          <w:color w:val="000000"/>
          <w:sz w:val="27"/>
          <w:szCs w:val="27"/>
        </w:rPr>
        <w:t>Advanced System Settings</w:t>
      </w:r>
      <w:r>
        <w:t>.</w:t>
      </w:r>
    </w:p>
    <w:p w14:paraId="0D6C9994" w14:textId="77777777" w:rsidR="00E34731" w:rsidRDefault="00E34731" w:rsidP="00E34731">
      <w:pPr>
        <w:pStyle w:val="ListParagraph"/>
        <w:numPr>
          <w:ilvl w:val="0"/>
          <w:numId w:val="8"/>
        </w:numPr>
      </w:pPr>
      <w:r>
        <w:t>Select the </w:t>
      </w:r>
      <w:r w:rsidRPr="00E34731">
        <w:rPr>
          <w:rStyle w:val="Strong"/>
          <w:color w:val="000000"/>
          <w:sz w:val="27"/>
          <w:szCs w:val="27"/>
        </w:rPr>
        <w:t>Remote</w:t>
      </w:r>
      <w:r>
        <w:t> tab.</w:t>
      </w:r>
    </w:p>
    <w:p w14:paraId="024241DC" w14:textId="77777777" w:rsidR="00BD3E62" w:rsidRPr="00BD3E62" w:rsidRDefault="00BD3E62" w:rsidP="00BD3E62">
      <w:pPr>
        <w:pStyle w:val="Heading6"/>
        <w:spacing w:before="240"/>
        <w:rPr>
          <w:rFonts w:asciiTheme="majorBidi" w:hAnsiTheme="majorBidi"/>
          <w:b/>
          <w:bCs/>
          <w:color w:val="000000"/>
          <w:sz w:val="28"/>
          <w:szCs w:val="28"/>
        </w:rPr>
      </w:pPr>
      <w:r w:rsidRPr="00BD3E62">
        <w:rPr>
          <w:rFonts w:asciiTheme="majorBidi" w:hAnsiTheme="majorBidi"/>
          <w:b/>
          <w:bCs/>
          <w:color w:val="000000"/>
          <w:sz w:val="28"/>
          <w:szCs w:val="28"/>
        </w:rPr>
        <w:t>Enabling Remote Assistance</w:t>
      </w:r>
    </w:p>
    <w:p w14:paraId="42E54121" w14:textId="04051A20" w:rsidR="00BD3E62" w:rsidRDefault="00BD3E62" w:rsidP="00BD3E62">
      <w:pPr>
        <w:pStyle w:val="noindent"/>
        <w:spacing w:before="96" w:beforeAutospacing="0" w:after="96" w:afterAutospacing="0"/>
        <w:rPr>
          <w:color w:val="000000"/>
          <w:sz w:val="27"/>
          <w:szCs w:val="27"/>
        </w:rPr>
      </w:pPr>
      <w:r>
        <w:rPr>
          <w:color w:val="000000"/>
          <w:sz w:val="27"/>
          <w:szCs w:val="27"/>
        </w:rPr>
        <w:t xml:space="preserve">To enable Remote Assistance, on the Remote tab of the System Properties dialog box, select the Allow Remote Assistance Connections </w:t>
      </w:r>
      <w:proofErr w:type="gramStart"/>
      <w:r>
        <w:rPr>
          <w:color w:val="000000"/>
          <w:sz w:val="27"/>
          <w:szCs w:val="27"/>
        </w:rPr>
        <w:t>To</w:t>
      </w:r>
      <w:proofErr w:type="gramEnd"/>
      <w:r>
        <w:rPr>
          <w:color w:val="000000"/>
          <w:sz w:val="27"/>
          <w:szCs w:val="27"/>
        </w:rPr>
        <w:t xml:space="preserve"> This Computer check box. Then, optionally, select Advanced. you can then configure the following additional settings.</w:t>
      </w:r>
    </w:p>
    <w:p w14:paraId="70006F45" w14:textId="77777777" w:rsidR="00BD3E62" w:rsidRDefault="00BD3E62" w:rsidP="00BD3E62">
      <w:pPr>
        <w:pStyle w:val="ListParagraph"/>
        <w:numPr>
          <w:ilvl w:val="0"/>
          <w:numId w:val="11"/>
        </w:numPr>
      </w:pPr>
      <w:r w:rsidRPr="00BD3E62">
        <w:rPr>
          <w:rStyle w:val="Strong"/>
          <w:color w:val="000000"/>
          <w:sz w:val="27"/>
          <w:szCs w:val="27"/>
        </w:rPr>
        <w:t>Allow this computer to be controlled remotely</w:t>
      </w:r>
      <w:r>
        <w:t> This setting enables you to determine whether the person providing remote support can take remote control of the computer or only view the computer desktop. This setting is enabled by default when Remote Assistance is enabled.</w:t>
      </w:r>
    </w:p>
    <w:p w14:paraId="5BB9AA91" w14:textId="77777777" w:rsidR="00BD3E62" w:rsidRDefault="00BD3E62" w:rsidP="00BD3E62">
      <w:pPr>
        <w:pStyle w:val="ListParagraph"/>
        <w:numPr>
          <w:ilvl w:val="0"/>
          <w:numId w:val="11"/>
        </w:numPr>
      </w:pPr>
      <w:r w:rsidRPr="00BD3E62">
        <w:rPr>
          <w:rStyle w:val="Strong"/>
          <w:color w:val="000000"/>
          <w:sz w:val="27"/>
          <w:szCs w:val="27"/>
        </w:rPr>
        <w:lastRenderedPageBreak/>
        <w:t>Set the maximum amount of time invitations can remain open</w:t>
      </w:r>
      <w:r>
        <w:t> One way of initiating a Remote Assistance session is for the user to invite the support person to connect. This setting defines the validity period of the invitations. The default is 6 hours.</w:t>
      </w:r>
    </w:p>
    <w:p w14:paraId="7CD16A4B" w14:textId="77777777" w:rsidR="00BD3E62" w:rsidRDefault="00BD3E62" w:rsidP="00BD3E62">
      <w:pPr>
        <w:pStyle w:val="ListParagraph"/>
        <w:numPr>
          <w:ilvl w:val="0"/>
          <w:numId w:val="11"/>
        </w:numPr>
      </w:pPr>
      <w:r w:rsidRPr="00BD3E62">
        <w:rPr>
          <w:rStyle w:val="Strong"/>
          <w:color w:val="000000"/>
          <w:sz w:val="27"/>
          <w:szCs w:val="27"/>
        </w:rPr>
        <w:t>Create invitations that can only be used from computers running Windows Vista or later</w:t>
      </w:r>
      <w:r>
        <w:t> Windows Vista and later versions of Windows use a superior method of encrypting Remote Assistance network traffic. You should select this option if you are using Windows Vista and later on all support computers.</w:t>
      </w:r>
    </w:p>
    <w:p w14:paraId="6B22FF5C" w14:textId="77777777" w:rsidR="005D1355" w:rsidRDefault="005D1355" w:rsidP="005D1355">
      <w:pPr>
        <w:pStyle w:val="noindent"/>
        <w:spacing w:before="96" w:beforeAutospacing="0" w:after="96" w:afterAutospacing="0"/>
        <w:rPr>
          <w:color w:val="000000"/>
          <w:sz w:val="27"/>
          <w:szCs w:val="27"/>
        </w:rPr>
      </w:pPr>
    </w:p>
    <w:p w14:paraId="28F29BCD" w14:textId="77777777" w:rsidR="00EC546B" w:rsidRDefault="00EC546B" w:rsidP="00EC546B">
      <w:pPr>
        <w:pStyle w:val="noindent"/>
        <w:spacing w:before="96" w:beforeAutospacing="0" w:after="96" w:afterAutospacing="0"/>
      </w:pPr>
    </w:p>
    <w:p w14:paraId="5572FA8D" w14:textId="77777777" w:rsidR="00EC546B" w:rsidRDefault="00EC546B" w:rsidP="00EC546B">
      <w:pPr>
        <w:pStyle w:val="noindent"/>
        <w:spacing w:before="96" w:beforeAutospacing="0" w:after="96" w:afterAutospacing="0"/>
      </w:pPr>
    </w:p>
    <w:p w14:paraId="0A303527" w14:textId="77777777" w:rsidR="00A15247" w:rsidRPr="00A15247" w:rsidRDefault="00A15247" w:rsidP="00A15247">
      <w:pPr>
        <w:ind w:left="360"/>
        <w:rPr>
          <w:sz w:val="28"/>
          <w:szCs w:val="28"/>
        </w:rPr>
      </w:pPr>
    </w:p>
    <w:p w14:paraId="4775740B" w14:textId="77777777" w:rsidR="00A25F03" w:rsidRPr="00506457" w:rsidRDefault="00A25F03">
      <w:pPr>
        <w:rPr>
          <w:rFonts w:asciiTheme="minorBidi" w:eastAsia="Didact Gothic" w:hAnsiTheme="minorBidi"/>
          <w:color w:val="000000"/>
          <w:sz w:val="24"/>
          <w:szCs w:val="24"/>
          <w:lang w:eastAsia="en-GB"/>
        </w:rPr>
      </w:pPr>
    </w:p>
    <w:p w14:paraId="7FF1AEB2" w14:textId="77777777" w:rsidR="00506457" w:rsidRDefault="002B5C9B" w:rsidP="002B5C9B">
      <w:pPr>
        <w:pStyle w:val="ListParagraph"/>
        <w:numPr>
          <w:ilvl w:val="0"/>
          <w:numId w:val="3"/>
        </w:numPr>
        <w:rPr>
          <w:rFonts w:asciiTheme="minorBidi" w:eastAsia="Didact Gothic" w:hAnsiTheme="minorBidi"/>
          <w:color w:val="000000"/>
          <w:sz w:val="24"/>
          <w:szCs w:val="24"/>
          <w:lang w:eastAsia="en-GB"/>
        </w:rPr>
      </w:pPr>
      <w:r w:rsidRPr="002B5C9B">
        <w:rPr>
          <w:rFonts w:asciiTheme="minorBidi" w:eastAsia="Didact Gothic" w:hAnsiTheme="minorBidi"/>
          <w:color w:val="000000"/>
          <w:sz w:val="24"/>
          <w:szCs w:val="24"/>
          <w:lang w:eastAsia="en-GB"/>
        </w:rPr>
        <w:t xml:space="preserve">Set up remote </w:t>
      </w:r>
      <w:r>
        <w:rPr>
          <w:rFonts w:asciiTheme="minorBidi" w:eastAsia="Didact Gothic" w:hAnsiTheme="minorBidi"/>
          <w:color w:val="000000"/>
          <w:sz w:val="24"/>
          <w:szCs w:val="24"/>
          <w:lang w:eastAsia="en-GB"/>
        </w:rPr>
        <w:t xml:space="preserve">desktop </w:t>
      </w:r>
      <w:r w:rsidRPr="002B5C9B">
        <w:rPr>
          <w:rFonts w:asciiTheme="minorBidi" w:eastAsia="Didact Gothic" w:hAnsiTheme="minorBidi"/>
          <w:color w:val="000000"/>
          <w:sz w:val="24"/>
          <w:szCs w:val="24"/>
          <w:lang w:eastAsia="en-GB"/>
        </w:rPr>
        <w:t xml:space="preserve">access for the Windows 10/11 client virtual </w:t>
      </w:r>
      <w:r>
        <w:rPr>
          <w:rFonts w:asciiTheme="minorBidi" w:eastAsia="Didact Gothic" w:hAnsiTheme="minorBidi"/>
          <w:color w:val="000000"/>
          <w:sz w:val="24"/>
          <w:szCs w:val="24"/>
          <w:lang w:eastAsia="en-GB"/>
        </w:rPr>
        <w:t>machine that you have installed.</w:t>
      </w:r>
      <w:r w:rsidR="004F7473">
        <w:rPr>
          <w:rFonts w:asciiTheme="minorBidi" w:eastAsia="Didact Gothic" w:hAnsiTheme="minorBidi"/>
          <w:color w:val="000000"/>
          <w:sz w:val="24"/>
          <w:szCs w:val="24"/>
          <w:lang w:eastAsia="en-GB"/>
        </w:rPr>
        <w:t xml:space="preserve"> Test the connection by using the server</w:t>
      </w:r>
      <w:r w:rsidR="0001476D">
        <w:rPr>
          <w:rFonts w:asciiTheme="minorBidi" w:eastAsia="Didact Gothic" w:hAnsiTheme="minorBidi"/>
          <w:color w:val="000000"/>
          <w:sz w:val="24"/>
          <w:szCs w:val="24"/>
          <w:lang w:eastAsia="en-GB"/>
        </w:rPr>
        <w:t xml:space="preserve"> 2022</w:t>
      </w:r>
      <w:r w:rsidR="004F7473">
        <w:rPr>
          <w:rFonts w:asciiTheme="minorBidi" w:eastAsia="Didact Gothic" w:hAnsiTheme="minorBidi"/>
          <w:color w:val="000000"/>
          <w:sz w:val="24"/>
          <w:szCs w:val="24"/>
          <w:lang w:eastAsia="en-GB"/>
        </w:rPr>
        <w:t xml:space="preserve"> to access the client using remote desktop. </w:t>
      </w:r>
      <w:r>
        <w:rPr>
          <w:rFonts w:asciiTheme="minorBidi" w:eastAsia="Didact Gothic" w:hAnsiTheme="minorBidi"/>
          <w:color w:val="000000"/>
          <w:sz w:val="24"/>
          <w:szCs w:val="24"/>
          <w:lang w:eastAsia="en-GB"/>
        </w:rPr>
        <w:t xml:space="preserve"> Document the steps </w:t>
      </w:r>
    </w:p>
    <w:tbl>
      <w:tblPr>
        <w:tblStyle w:val="TableGrid"/>
        <w:tblW w:w="0" w:type="auto"/>
        <w:tblLook w:val="04A0" w:firstRow="1" w:lastRow="0" w:firstColumn="1" w:lastColumn="0" w:noHBand="0" w:noVBand="1"/>
      </w:tblPr>
      <w:tblGrid>
        <w:gridCol w:w="1809"/>
        <w:gridCol w:w="7541"/>
      </w:tblGrid>
      <w:tr w:rsidR="00C047CE" w14:paraId="2887D17A" w14:textId="77777777" w:rsidTr="00287C4F">
        <w:tc>
          <w:tcPr>
            <w:tcW w:w="4675" w:type="dxa"/>
          </w:tcPr>
          <w:p w14:paraId="3764DF85" w14:textId="495E9C83" w:rsidR="00287C4F" w:rsidRDefault="0074542E" w:rsidP="00287C4F">
            <w:pPr>
              <w:rPr>
                <w:rFonts w:asciiTheme="minorBidi" w:eastAsia="Didact Gothic" w:hAnsiTheme="minorBidi"/>
                <w:color w:val="000000"/>
                <w:sz w:val="24"/>
                <w:szCs w:val="24"/>
                <w:lang w:eastAsia="en-GB"/>
              </w:rPr>
            </w:pPr>
            <w:r>
              <w:rPr>
                <w:rFonts w:asciiTheme="minorBidi" w:eastAsia="Didact Gothic" w:hAnsiTheme="minorBidi"/>
                <w:color w:val="000000"/>
                <w:sz w:val="24"/>
                <w:szCs w:val="24"/>
                <w:lang w:eastAsia="en-GB"/>
              </w:rPr>
              <w:t xml:space="preserve">Go to settings </w:t>
            </w:r>
          </w:p>
        </w:tc>
        <w:tc>
          <w:tcPr>
            <w:tcW w:w="4675" w:type="dxa"/>
          </w:tcPr>
          <w:p w14:paraId="33DFB74D" w14:textId="183C6DA7" w:rsidR="00287C4F" w:rsidRDefault="00287C4F" w:rsidP="00287C4F">
            <w:pPr>
              <w:rPr>
                <w:rFonts w:asciiTheme="minorBidi" w:eastAsia="Didact Gothic" w:hAnsiTheme="minorBidi"/>
                <w:color w:val="000000"/>
                <w:sz w:val="24"/>
                <w:szCs w:val="24"/>
                <w:lang w:eastAsia="en-GB"/>
              </w:rPr>
            </w:pPr>
            <w:r>
              <w:rPr>
                <w:rFonts w:asciiTheme="minorBidi" w:eastAsia="Didact Gothic" w:hAnsiTheme="minorBidi"/>
                <w:noProof/>
                <w:color w:val="000000"/>
                <w:sz w:val="24"/>
                <w:szCs w:val="24"/>
                <w:lang w:eastAsia="en-GB"/>
              </w:rPr>
              <w:drawing>
                <wp:inline distT="0" distB="0" distL="0" distR="0" wp14:anchorId="614751A5" wp14:editId="39B39402">
                  <wp:extent cx="4000500" cy="3343275"/>
                  <wp:effectExtent l="0" t="0" r="0" b="9525"/>
                  <wp:docPr id="1" name="Picture 1" descr="A picture containing text, screenshot, monit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monitor, electronic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00500" cy="3343275"/>
                          </a:xfrm>
                          <a:prstGeom prst="rect">
                            <a:avLst/>
                          </a:prstGeom>
                        </pic:spPr>
                      </pic:pic>
                    </a:graphicData>
                  </a:graphic>
                </wp:inline>
              </w:drawing>
            </w:r>
          </w:p>
        </w:tc>
      </w:tr>
      <w:tr w:rsidR="009D2A10" w14:paraId="712D1E3C" w14:textId="77777777" w:rsidTr="00287C4F">
        <w:tc>
          <w:tcPr>
            <w:tcW w:w="4675" w:type="dxa"/>
          </w:tcPr>
          <w:p w14:paraId="165E3279" w14:textId="12752CF2" w:rsidR="0074542E" w:rsidRDefault="00CA7240" w:rsidP="00287C4F">
            <w:pPr>
              <w:rPr>
                <w:rFonts w:asciiTheme="minorBidi" w:eastAsia="Didact Gothic" w:hAnsiTheme="minorBidi"/>
                <w:color w:val="000000"/>
                <w:sz w:val="24"/>
                <w:szCs w:val="24"/>
                <w:lang w:eastAsia="en-GB"/>
              </w:rPr>
            </w:pPr>
            <w:r>
              <w:rPr>
                <w:rFonts w:asciiTheme="minorBidi" w:eastAsia="Didact Gothic" w:hAnsiTheme="minorBidi"/>
                <w:color w:val="000000"/>
                <w:sz w:val="24"/>
                <w:szCs w:val="24"/>
                <w:lang w:eastAsia="en-GB"/>
              </w:rPr>
              <w:lastRenderedPageBreak/>
              <w:t>Enable</w:t>
            </w:r>
          </w:p>
        </w:tc>
        <w:tc>
          <w:tcPr>
            <w:tcW w:w="4675" w:type="dxa"/>
          </w:tcPr>
          <w:p w14:paraId="36C2FB3D" w14:textId="4A530F77" w:rsidR="0074542E" w:rsidRDefault="00CA7240" w:rsidP="00287C4F">
            <w:pPr>
              <w:rPr>
                <w:rFonts w:asciiTheme="minorBidi" w:eastAsia="Didact Gothic" w:hAnsiTheme="minorBidi"/>
                <w:noProof/>
                <w:color w:val="000000"/>
                <w:sz w:val="24"/>
                <w:szCs w:val="24"/>
                <w:lang w:eastAsia="en-GB"/>
              </w:rPr>
            </w:pPr>
            <w:r>
              <w:rPr>
                <w:rFonts w:asciiTheme="minorBidi" w:eastAsia="Didact Gothic" w:hAnsiTheme="minorBidi"/>
                <w:noProof/>
                <w:color w:val="000000"/>
                <w:sz w:val="24"/>
                <w:szCs w:val="24"/>
                <w:lang w:eastAsia="en-GB"/>
              </w:rPr>
              <w:drawing>
                <wp:inline distT="0" distB="0" distL="0" distR="0" wp14:anchorId="6F8534F3" wp14:editId="30678AA6">
                  <wp:extent cx="4701540" cy="3343275"/>
                  <wp:effectExtent l="0" t="0" r="3810" b="9525"/>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01540" cy="3343275"/>
                          </a:xfrm>
                          <a:prstGeom prst="rect">
                            <a:avLst/>
                          </a:prstGeom>
                        </pic:spPr>
                      </pic:pic>
                    </a:graphicData>
                  </a:graphic>
                </wp:inline>
              </w:drawing>
            </w:r>
          </w:p>
        </w:tc>
      </w:tr>
      <w:tr w:rsidR="00C047CE" w14:paraId="42365F7F" w14:textId="77777777" w:rsidTr="00287C4F">
        <w:tc>
          <w:tcPr>
            <w:tcW w:w="4675" w:type="dxa"/>
          </w:tcPr>
          <w:p w14:paraId="31B6AA1F" w14:textId="7F47F2F2" w:rsidR="00CA7240" w:rsidRDefault="00CA7240" w:rsidP="00287C4F">
            <w:pPr>
              <w:rPr>
                <w:rFonts w:asciiTheme="minorBidi" w:eastAsia="Didact Gothic" w:hAnsiTheme="minorBidi"/>
                <w:color w:val="000000"/>
                <w:sz w:val="24"/>
                <w:szCs w:val="24"/>
                <w:lang w:eastAsia="en-GB"/>
              </w:rPr>
            </w:pPr>
            <w:r>
              <w:rPr>
                <w:rFonts w:asciiTheme="minorBidi" w:eastAsia="Didact Gothic" w:hAnsiTheme="minorBidi"/>
                <w:color w:val="000000"/>
                <w:sz w:val="24"/>
                <w:szCs w:val="24"/>
                <w:lang w:eastAsia="en-GB"/>
              </w:rPr>
              <w:t>Confirm</w:t>
            </w:r>
          </w:p>
        </w:tc>
        <w:tc>
          <w:tcPr>
            <w:tcW w:w="4675" w:type="dxa"/>
          </w:tcPr>
          <w:p w14:paraId="47A93A82" w14:textId="358A3F44" w:rsidR="00CA7240" w:rsidRDefault="00CA7240" w:rsidP="00287C4F">
            <w:pPr>
              <w:rPr>
                <w:rFonts w:asciiTheme="minorBidi" w:eastAsia="Didact Gothic" w:hAnsiTheme="minorBidi"/>
                <w:noProof/>
                <w:color w:val="000000"/>
                <w:sz w:val="24"/>
                <w:szCs w:val="24"/>
                <w:lang w:eastAsia="en-GB"/>
              </w:rPr>
            </w:pPr>
            <w:r>
              <w:rPr>
                <w:rFonts w:asciiTheme="minorBidi" w:eastAsia="Didact Gothic" w:hAnsiTheme="minorBidi"/>
                <w:noProof/>
                <w:color w:val="000000"/>
                <w:sz w:val="24"/>
                <w:szCs w:val="24"/>
                <w:lang w:eastAsia="en-GB"/>
              </w:rPr>
              <w:drawing>
                <wp:inline distT="0" distB="0" distL="0" distR="0" wp14:anchorId="13A9E275" wp14:editId="6F56356B">
                  <wp:extent cx="4884420" cy="3343275"/>
                  <wp:effectExtent l="0" t="0" r="0"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84420" cy="3343275"/>
                          </a:xfrm>
                          <a:prstGeom prst="rect">
                            <a:avLst/>
                          </a:prstGeom>
                        </pic:spPr>
                      </pic:pic>
                    </a:graphicData>
                  </a:graphic>
                </wp:inline>
              </w:drawing>
            </w:r>
          </w:p>
        </w:tc>
      </w:tr>
      <w:tr w:rsidR="00BF5ADE" w14:paraId="32E38BFE" w14:textId="77777777" w:rsidTr="00287C4F">
        <w:tc>
          <w:tcPr>
            <w:tcW w:w="4675" w:type="dxa"/>
          </w:tcPr>
          <w:p w14:paraId="22B5CAA5" w14:textId="3546D627" w:rsidR="00CA7240" w:rsidRDefault="00CA7240" w:rsidP="00287C4F">
            <w:pPr>
              <w:rPr>
                <w:rFonts w:asciiTheme="minorBidi" w:eastAsia="Didact Gothic" w:hAnsiTheme="minorBidi"/>
                <w:color w:val="000000"/>
                <w:sz w:val="24"/>
                <w:szCs w:val="24"/>
                <w:lang w:eastAsia="en-GB"/>
              </w:rPr>
            </w:pPr>
            <w:r>
              <w:rPr>
                <w:rFonts w:asciiTheme="minorBidi" w:eastAsia="Didact Gothic" w:hAnsiTheme="minorBidi"/>
                <w:color w:val="000000"/>
                <w:sz w:val="24"/>
                <w:szCs w:val="24"/>
                <w:lang w:eastAsia="en-GB"/>
              </w:rPr>
              <w:lastRenderedPageBreak/>
              <w:t>Go to firewall</w:t>
            </w:r>
          </w:p>
        </w:tc>
        <w:tc>
          <w:tcPr>
            <w:tcW w:w="4675" w:type="dxa"/>
          </w:tcPr>
          <w:p w14:paraId="332BD051" w14:textId="30D8A320" w:rsidR="00CA7240" w:rsidRDefault="00CA7240" w:rsidP="00287C4F">
            <w:pPr>
              <w:rPr>
                <w:rFonts w:asciiTheme="minorBidi" w:eastAsia="Didact Gothic" w:hAnsiTheme="minorBidi"/>
                <w:noProof/>
                <w:color w:val="000000"/>
                <w:sz w:val="24"/>
                <w:szCs w:val="24"/>
                <w:lang w:eastAsia="en-GB"/>
              </w:rPr>
            </w:pPr>
            <w:r>
              <w:rPr>
                <w:rFonts w:asciiTheme="minorBidi" w:eastAsia="Didact Gothic" w:hAnsiTheme="minorBidi"/>
                <w:noProof/>
                <w:color w:val="000000"/>
                <w:sz w:val="24"/>
                <w:szCs w:val="24"/>
                <w:lang w:eastAsia="en-GB"/>
              </w:rPr>
              <w:drawing>
                <wp:inline distT="0" distB="0" distL="0" distR="0" wp14:anchorId="01F6CA7C" wp14:editId="1C2B65EB">
                  <wp:extent cx="5029200" cy="3343275"/>
                  <wp:effectExtent l="0" t="0" r="0" b="9525"/>
                  <wp:docPr id="4" name="Picture 4" descr="A picture containing text, screensho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monito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9200" cy="3343275"/>
                          </a:xfrm>
                          <a:prstGeom prst="rect">
                            <a:avLst/>
                          </a:prstGeom>
                        </pic:spPr>
                      </pic:pic>
                    </a:graphicData>
                  </a:graphic>
                </wp:inline>
              </w:drawing>
            </w:r>
          </w:p>
        </w:tc>
      </w:tr>
      <w:tr w:rsidR="00C047CE" w14:paraId="43AE75E3" w14:textId="77777777" w:rsidTr="00287C4F">
        <w:tc>
          <w:tcPr>
            <w:tcW w:w="4675" w:type="dxa"/>
          </w:tcPr>
          <w:p w14:paraId="1BDF21E8" w14:textId="75F90FA6" w:rsidR="00CA7240" w:rsidRDefault="00CA7240" w:rsidP="00287C4F">
            <w:pPr>
              <w:rPr>
                <w:rFonts w:asciiTheme="minorBidi" w:eastAsia="Didact Gothic" w:hAnsiTheme="minorBidi"/>
                <w:color w:val="000000"/>
                <w:sz w:val="24"/>
                <w:szCs w:val="24"/>
                <w:lang w:eastAsia="en-GB"/>
              </w:rPr>
            </w:pPr>
            <w:r>
              <w:rPr>
                <w:rFonts w:asciiTheme="minorBidi" w:eastAsia="Didact Gothic" w:hAnsiTheme="minorBidi"/>
                <w:color w:val="000000"/>
                <w:sz w:val="24"/>
                <w:szCs w:val="24"/>
                <w:lang w:eastAsia="en-GB"/>
              </w:rPr>
              <w:t xml:space="preserve">Go to </w:t>
            </w:r>
            <w:proofErr w:type="spellStart"/>
            <w:r>
              <w:rPr>
                <w:rFonts w:asciiTheme="minorBidi" w:eastAsia="Didact Gothic" w:hAnsiTheme="minorBidi"/>
                <w:color w:val="000000"/>
                <w:sz w:val="24"/>
                <w:szCs w:val="24"/>
                <w:lang w:eastAsia="en-GB"/>
              </w:rPr>
              <w:t>remotede</w:t>
            </w:r>
            <w:r w:rsidR="009F2D13">
              <w:rPr>
                <w:rFonts w:asciiTheme="minorBidi" w:eastAsia="Didact Gothic" w:hAnsiTheme="minorBidi"/>
                <w:color w:val="000000"/>
                <w:sz w:val="24"/>
                <w:szCs w:val="24"/>
                <w:lang w:eastAsia="en-GB"/>
              </w:rPr>
              <w:t>esktop</w:t>
            </w:r>
            <w:proofErr w:type="spellEnd"/>
            <w:r w:rsidR="009F2D13">
              <w:rPr>
                <w:rFonts w:asciiTheme="minorBidi" w:eastAsia="Didact Gothic" w:hAnsiTheme="minorBidi"/>
                <w:color w:val="000000"/>
                <w:sz w:val="24"/>
                <w:szCs w:val="24"/>
                <w:lang w:eastAsia="en-GB"/>
              </w:rPr>
              <w:t xml:space="preserve"> and enable it </w:t>
            </w:r>
          </w:p>
        </w:tc>
        <w:tc>
          <w:tcPr>
            <w:tcW w:w="4675" w:type="dxa"/>
          </w:tcPr>
          <w:p w14:paraId="5A247522" w14:textId="2D4E0F69" w:rsidR="00CA7240" w:rsidRDefault="00CA7240" w:rsidP="00287C4F">
            <w:pPr>
              <w:rPr>
                <w:rFonts w:asciiTheme="minorBidi" w:eastAsia="Didact Gothic" w:hAnsiTheme="minorBidi"/>
                <w:noProof/>
                <w:color w:val="000000"/>
                <w:sz w:val="24"/>
                <w:szCs w:val="24"/>
                <w:lang w:eastAsia="en-GB"/>
              </w:rPr>
            </w:pPr>
            <w:r>
              <w:rPr>
                <w:rFonts w:asciiTheme="minorBidi" w:eastAsia="Didact Gothic" w:hAnsiTheme="minorBidi"/>
                <w:noProof/>
                <w:color w:val="000000"/>
                <w:sz w:val="24"/>
                <w:szCs w:val="24"/>
                <w:lang w:eastAsia="en-GB"/>
              </w:rPr>
              <w:drawing>
                <wp:inline distT="0" distB="0" distL="0" distR="0" wp14:anchorId="26B20ADC" wp14:editId="5004EB04">
                  <wp:extent cx="4922520" cy="3343275"/>
                  <wp:effectExtent l="0" t="0" r="0" b="952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22520" cy="3343275"/>
                          </a:xfrm>
                          <a:prstGeom prst="rect">
                            <a:avLst/>
                          </a:prstGeom>
                        </pic:spPr>
                      </pic:pic>
                    </a:graphicData>
                  </a:graphic>
                </wp:inline>
              </w:drawing>
            </w:r>
          </w:p>
        </w:tc>
      </w:tr>
      <w:tr w:rsidR="00BF5ADE" w14:paraId="0C7B6CCF" w14:textId="77777777" w:rsidTr="00287C4F">
        <w:tc>
          <w:tcPr>
            <w:tcW w:w="4675" w:type="dxa"/>
          </w:tcPr>
          <w:p w14:paraId="025F5CAA" w14:textId="02B12BC1" w:rsidR="009F2D13" w:rsidRDefault="00C047CE" w:rsidP="00287C4F">
            <w:pPr>
              <w:rPr>
                <w:rFonts w:asciiTheme="minorBidi" w:eastAsia="Didact Gothic" w:hAnsiTheme="minorBidi"/>
                <w:color w:val="000000"/>
                <w:sz w:val="24"/>
                <w:szCs w:val="24"/>
                <w:lang w:eastAsia="en-GB"/>
              </w:rPr>
            </w:pPr>
            <w:r>
              <w:rPr>
                <w:rFonts w:asciiTheme="minorBidi" w:eastAsia="Didact Gothic" w:hAnsiTheme="minorBidi"/>
                <w:color w:val="000000"/>
                <w:sz w:val="24"/>
                <w:szCs w:val="24"/>
                <w:lang w:eastAsia="en-GB"/>
              </w:rPr>
              <w:lastRenderedPageBreak/>
              <w:t xml:space="preserve">Go to </w:t>
            </w:r>
            <w:proofErr w:type="spellStart"/>
            <w:r>
              <w:rPr>
                <w:rFonts w:asciiTheme="minorBidi" w:eastAsia="Didact Gothic" w:hAnsiTheme="minorBidi"/>
                <w:color w:val="000000"/>
                <w:sz w:val="24"/>
                <w:szCs w:val="24"/>
                <w:lang w:eastAsia="en-GB"/>
              </w:rPr>
              <w:t>remotedesktop</w:t>
            </w:r>
            <w:proofErr w:type="spellEnd"/>
            <w:r>
              <w:rPr>
                <w:rFonts w:asciiTheme="minorBidi" w:eastAsia="Didact Gothic" w:hAnsiTheme="minorBidi"/>
                <w:color w:val="000000"/>
                <w:sz w:val="24"/>
                <w:szCs w:val="24"/>
                <w:lang w:eastAsia="en-GB"/>
              </w:rPr>
              <w:t xml:space="preserve"> </w:t>
            </w:r>
            <w:proofErr w:type="gramStart"/>
            <w:r>
              <w:rPr>
                <w:rFonts w:asciiTheme="minorBidi" w:eastAsia="Didact Gothic" w:hAnsiTheme="minorBidi"/>
                <w:color w:val="000000"/>
                <w:sz w:val="24"/>
                <w:szCs w:val="24"/>
                <w:lang w:eastAsia="en-GB"/>
              </w:rPr>
              <w:t>In</w:t>
            </w:r>
            <w:proofErr w:type="gramEnd"/>
            <w:r>
              <w:rPr>
                <w:rFonts w:asciiTheme="minorBidi" w:eastAsia="Didact Gothic" w:hAnsiTheme="minorBidi"/>
                <w:color w:val="000000"/>
                <w:sz w:val="24"/>
                <w:szCs w:val="24"/>
                <w:lang w:eastAsia="en-GB"/>
              </w:rPr>
              <w:t xml:space="preserve"> server after enable same </w:t>
            </w:r>
            <w:proofErr w:type="spellStart"/>
            <w:r>
              <w:rPr>
                <w:rFonts w:asciiTheme="minorBidi" w:eastAsia="Didact Gothic" w:hAnsiTheme="minorBidi"/>
                <w:color w:val="000000"/>
                <w:sz w:val="24"/>
                <w:szCs w:val="24"/>
                <w:lang w:eastAsia="en-GB"/>
              </w:rPr>
              <w:t>setps</w:t>
            </w:r>
            <w:proofErr w:type="spellEnd"/>
            <w:r>
              <w:rPr>
                <w:rFonts w:asciiTheme="minorBidi" w:eastAsia="Didact Gothic" w:hAnsiTheme="minorBidi"/>
                <w:color w:val="000000"/>
                <w:sz w:val="24"/>
                <w:szCs w:val="24"/>
                <w:lang w:eastAsia="en-GB"/>
              </w:rPr>
              <w:t xml:space="preserve"> above enter the user name for clients </w:t>
            </w:r>
            <w:r w:rsidR="00BF5ADE">
              <w:rPr>
                <w:rFonts w:asciiTheme="minorBidi" w:eastAsia="Didact Gothic" w:hAnsiTheme="minorBidi"/>
                <w:color w:val="000000"/>
                <w:sz w:val="24"/>
                <w:szCs w:val="24"/>
                <w:lang w:eastAsia="en-GB"/>
              </w:rPr>
              <w:t xml:space="preserve">and press connect </w:t>
            </w:r>
          </w:p>
        </w:tc>
        <w:tc>
          <w:tcPr>
            <w:tcW w:w="4675" w:type="dxa"/>
          </w:tcPr>
          <w:p w14:paraId="1F72A6F3" w14:textId="23F0EAC6" w:rsidR="009F2D13" w:rsidRDefault="00C047CE" w:rsidP="00287C4F">
            <w:pPr>
              <w:rPr>
                <w:rFonts w:asciiTheme="minorBidi" w:eastAsia="Didact Gothic" w:hAnsiTheme="minorBidi"/>
                <w:noProof/>
                <w:color w:val="000000"/>
                <w:sz w:val="24"/>
                <w:szCs w:val="24"/>
                <w:lang w:eastAsia="en-GB"/>
              </w:rPr>
            </w:pPr>
            <w:r>
              <w:rPr>
                <w:rFonts w:asciiTheme="minorBidi" w:eastAsia="Didact Gothic" w:hAnsiTheme="minorBidi"/>
                <w:noProof/>
                <w:color w:val="000000"/>
                <w:sz w:val="24"/>
                <w:szCs w:val="24"/>
                <w:lang w:eastAsia="en-GB"/>
              </w:rPr>
              <w:drawing>
                <wp:inline distT="0" distB="0" distL="0" distR="0" wp14:anchorId="6C6B79FB" wp14:editId="601A0C87">
                  <wp:extent cx="4678680" cy="3343275"/>
                  <wp:effectExtent l="0" t="0" r="7620" b="952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8680" cy="3343275"/>
                          </a:xfrm>
                          <a:prstGeom prst="rect">
                            <a:avLst/>
                          </a:prstGeom>
                        </pic:spPr>
                      </pic:pic>
                    </a:graphicData>
                  </a:graphic>
                </wp:inline>
              </w:drawing>
            </w:r>
          </w:p>
        </w:tc>
      </w:tr>
      <w:tr w:rsidR="00C047CE" w14:paraId="736E5304" w14:textId="77777777" w:rsidTr="00287C4F">
        <w:tc>
          <w:tcPr>
            <w:tcW w:w="4675" w:type="dxa"/>
          </w:tcPr>
          <w:p w14:paraId="7EF1325B" w14:textId="36F9D2D6" w:rsidR="00C047CE" w:rsidRDefault="00BF5ADE" w:rsidP="00287C4F">
            <w:pPr>
              <w:rPr>
                <w:rFonts w:asciiTheme="minorBidi" w:eastAsia="Didact Gothic" w:hAnsiTheme="minorBidi"/>
                <w:color w:val="000000"/>
                <w:sz w:val="24"/>
                <w:szCs w:val="24"/>
                <w:lang w:eastAsia="en-GB"/>
              </w:rPr>
            </w:pPr>
            <w:r>
              <w:rPr>
                <w:rFonts w:asciiTheme="minorBidi" w:eastAsia="Didact Gothic" w:hAnsiTheme="minorBidi"/>
                <w:color w:val="000000"/>
                <w:sz w:val="24"/>
                <w:szCs w:val="24"/>
                <w:lang w:eastAsia="en-GB"/>
              </w:rPr>
              <w:t xml:space="preserve">Type your password </w:t>
            </w:r>
          </w:p>
        </w:tc>
        <w:tc>
          <w:tcPr>
            <w:tcW w:w="4675" w:type="dxa"/>
          </w:tcPr>
          <w:p w14:paraId="0625CE77" w14:textId="24968577" w:rsidR="00C047CE" w:rsidRDefault="00BF5ADE" w:rsidP="00287C4F">
            <w:pPr>
              <w:rPr>
                <w:rFonts w:asciiTheme="minorBidi" w:eastAsia="Didact Gothic" w:hAnsiTheme="minorBidi"/>
                <w:noProof/>
                <w:color w:val="000000"/>
                <w:sz w:val="24"/>
                <w:szCs w:val="24"/>
                <w:lang w:eastAsia="en-GB"/>
              </w:rPr>
            </w:pPr>
            <w:r>
              <w:rPr>
                <w:rFonts w:asciiTheme="minorBidi" w:eastAsia="Didact Gothic" w:hAnsiTheme="minorBidi"/>
                <w:noProof/>
                <w:color w:val="000000"/>
                <w:sz w:val="24"/>
                <w:szCs w:val="24"/>
                <w:lang w:eastAsia="en-GB"/>
              </w:rPr>
              <w:drawing>
                <wp:inline distT="0" distB="0" distL="0" distR="0" wp14:anchorId="3D8AE65F" wp14:editId="6A76868C">
                  <wp:extent cx="4617720" cy="3343275"/>
                  <wp:effectExtent l="0" t="0" r="0" b="952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17720" cy="3343275"/>
                          </a:xfrm>
                          <a:prstGeom prst="rect">
                            <a:avLst/>
                          </a:prstGeom>
                        </pic:spPr>
                      </pic:pic>
                    </a:graphicData>
                  </a:graphic>
                </wp:inline>
              </w:drawing>
            </w:r>
          </w:p>
        </w:tc>
      </w:tr>
      <w:tr w:rsidR="00BF5ADE" w14:paraId="57F16E15" w14:textId="77777777" w:rsidTr="00287C4F">
        <w:tc>
          <w:tcPr>
            <w:tcW w:w="4675" w:type="dxa"/>
          </w:tcPr>
          <w:p w14:paraId="4AB3464F" w14:textId="499B4ED0" w:rsidR="00BF5ADE" w:rsidRDefault="009D2A10" w:rsidP="00287C4F">
            <w:pPr>
              <w:rPr>
                <w:rFonts w:asciiTheme="minorBidi" w:eastAsia="Didact Gothic" w:hAnsiTheme="minorBidi"/>
                <w:color w:val="000000"/>
                <w:sz w:val="24"/>
                <w:szCs w:val="24"/>
                <w:lang w:eastAsia="en-GB"/>
              </w:rPr>
            </w:pPr>
            <w:r>
              <w:rPr>
                <w:rFonts w:asciiTheme="minorBidi" w:eastAsia="Didact Gothic" w:hAnsiTheme="minorBidi"/>
                <w:color w:val="000000"/>
                <w:sz w:val="24"/>
                <w:szCs w:val="24"/>
                <w:lang w:eastAsia="en-GB"/>
              </w:rPr>
              <w:lastRenderedPageBreak/>
              <w:t>Try to connect</w:t>
            </w:r>
          </w:p>
        </w:tc>
        <w:tc>
          <w:tcPr>
            <w:tcW w:w="4675" w:type="dxa"/>
          </w:tcPr>
          <w:p w14:paraId="5A9D19BE" w14:textId="2BC49752" w:rsidR="00BF5ADE" w:rsidRDefault="00BF5ADE" w:rsidP="00287C4F">
            <w:pPr>
              <w:rPr>
                <w:rFonts w:asciiTheme="minorBidi" w:eastAsia="Didact Gothic" w:hAnsiTheme="minorBidi"/>
                <w:noProof/>
                <w:color w:val="000000"/>
                <w:sz w:val="24"/>
                <w:szCs w:val="24"/>
                <w:lang w:eastAsia="en-GB"/>
              </w:rPr>
            </w:pPr>
            <w:r>
              <w:rPr>
                <w:rFonts w:asciiTheme="minorBidi" w:eastAsia="Didact Gothic" w:hAnsiTheme="minorBidi"/>
                <w:noProof/>
                <w:color w:val="000000"/>
                <w:sz w:val="24"/>
                <w:szCs w:val="24"/>
                <w:lang w:eastAsia="en-GB"/>
              </w:rPr>
              <w:drawing>
                <wp:inline distT="0" distB="0" distL="0" distR="0" wp14:anchorId="2FEDEBBF" wp14:editId="5505FB99">
                  <wp:extent cx="4678680" cy="3343275"/>
                  <wp:effectExtent l="0" t="0" r="7620" b="9525"/>
                  <wp:docPr id="10" name="Picture 10"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omputer screen captur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8680" cy="3343275"/>
                          </a:xfrm>
                          <a:prstGeom prst="rect">
                            <a:avLst/>
                          </a:prstGeom>
                        </pic:spPr>
                      </pic:pic>
                    </a:graphicData>
                  </a:graphic>
                </wp:inline>
              </w:drawing>
            </w:r>
          </w:p>
        </w:tc>
      </w:tr>
      <w:tr w:rsidR="009D2A10" w14:paraId="7F3B1AB9" w14:textId="77777777" w:rsidTr="00287C4F">
        <w:tc>
          <w:tcPr>
            <w:tcW w:w="4675" w:type="dxa"/>
          </w:tcPr>
          <w:p w14:paraId="44B6E751" w14:textId="467C9025" w:rsidR="009D2A10" w:rsidRDefault="009D2A10" w:rsidP="00287C4F">
            <w:pPr>
              <w:rPr>
                <w:rFonts w:asciiTheme="minorBidi" w:eastAsia="Didact Gothic" w:hAnsiTheme="minorBidi"/>
                <w:color w:val="000000"/>
                <w:sz w:val="24"/>
                <w:szCs w:val="24"/>
                <w:lang w:eastAsia="en-GB"/>
              </w:rPr>
            </w:pPr>
            <w:r>
              <w:rPr>
                <w:rFonts w:asciiTheme="minorBidi" w:eastAsia="Didact Gothic" w:hAnsiTheme="minorBidi"/>
                <w:color w:val="000000"/>
                <w:sz w:val="24"/>
                <w:szCs w:val="24"/>
                <w:lang w:eastAsia="en-GB"/>
              </w:rPr>
              <w:t xml:space="preserve">All set </w:t>
            </w:r>
          </w:p>
        </w:tc>
        <w:tc>
          <w:tcPr>
            <w:tcW w:w="4675" w:type="dxa"/>
          </w:tcPr>
          <w:p w14:paraId="37D4F155" w14:textId="71E8CD9C" w:rsidR="009D2A10" w:rsidRDefault="009D2A10" w:rsidP="00287C4F">
            <w:pPr>
              <w:rPr>
                <w:rFonts w:asciiTheme="minorBidi" w:eastAsia="Didact Gothic" w:hAnsiTheme="minorBidi"/>
                <w:noProof/>
                <w:color w:val="000000"/>
                <w:sz w:val="24"/>
                <w:szCs w:val="24"/>
                <w:lang w:eastAsia="en-GB"/>
              </w:rPr>
            </w:pPr>
            <w:r>
              <w:rPr>
                <w:rFonts w:asciiTheme="minorBidi" w:eastAsia="Didact Gothic" w:hAnsiTheme="minorBidi"/>
                <w:noProof/>
                <w:color w:val="000000"/>
                <w:sz w:val="24"/>
                <w:szCs w:val="24"/>
                <w:lang w:eastAsia="en-GB"/>
              </w:rPr>
              <w:drawing>
                <wp:inline distT="0" distB="0" distL="0" distR="0" wp14:anchorId="0B24D59B" wp14:editId="17B8C7A5">
                  <wp:extent cx="4648200" cy="3343275"/>
                  <wp:effectExtent l="0" t="0" r="0" b="952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48200" cy="3343275"/>
                          </a:xfrm>
                          <a:prstGeom prst="rect">
                            <a:avLst/>
                          </a:prstGeom>
                        </pic:spPr>
                      </pic:pic>
                    </a:graphicData>
                  </a:graphic>
                </wp:inline>
              </w:drawing>
            </w:r>
          </w:p>
        </w:tc>
      </w:tr>
      <w:tr w:rsidR="009D2A10" w14:paraId="72FF56C1" w14:textId="77777777" w:rsidTr="00287C4F">
        <w:tc>
          <w:tcPr>
            <w:tcW w:w="4675" w:type="dxa"/>
          </w:tcPr>
          <w:p w14:paraId="6C1FA9D3" w14:textId="77777777" w:rsidR="009D2A10" w:rsidRDefault="009D2A10" w:rsidP="00287C4F">
            <w:pPr>
              <w:rPr>
                <w:rFonts w:asciiTheme="minorBidi" w:eastAsia="Didact Gothic" w:hAnsiTheme="minorBidi"/>
                <w:color w:val="000000"/>
                <w:sz w:val="24"/>
                <w:szCs w:val="24"/>
                <w:lang w:eastAsia="en-GB"/>
              </w:rPr>
            </w:pPr>
          </w:p>
        </w:tc>
        <w:tc>
          <w:tcPr>
            <w:tcW w:w="4675" w:type="dxa"/>
          </w:tcPr>
          <w:p w14:paraId="15C2F360" w14:textId="77777777" w:rsidR="009D2A10" w:rsidRDefault="009D2A10" w:rsidP="00287C4F">
            <w:pPr>
              <w:rPr>
                <w:rFonts w:asciiTheme="minorBidi" w:eastAsia="Didact Gothic" w:hAnsiTheme="minorBidi"/>
                <w:noProof/>
                <w:color w:val="000000"/>
                <w:sz w:val="24"/>
                <w:szCs w:val="24"/>
                <w:lang w:eastAsia="en-GB"/>
              </w:rPr>
            </w:pPr>
          </w:p>
        </w:tc>
      </w:tr>
    </w:tbl>
    <w:p w14:paraId="0DDA4951" w14:textId="77777777" w:rsidR="00287C4F" w:rsidRPr="00287C4F" w:rsidRDefault="00287C4F" w:rsidP="00287C4F">
      <w:pPr>
        <w:rPr>
          <w:rFonts w:asciiTheme="minorBidi" w:eastAsia="Didact Gothic" w:hAnsiTheme="minorBidi"/>
          <w:color w:val="000000"/>
          <w:sz w:val="24"/>
          <w:szCs w:val="24"/>
          <w:lang w:eastAsia="en-GB"/>
        </w:rPr>
      </w:pPr>
    </w:p>
    <w:p w14:paraId="75C7E7A9" w14:textId="77777777" w:rsidR="002B5C9B" w:rsidRDefault="002B5C9B" w:rsidP="002B5C9B">
      <w:pPr>
        <w:pStyle w:val="ListParagraph"/>
        <w:rPr>
          <w:rFonts w:asciiTheme="minorBidi" w:eastAsia="Didact Gothic" w:hAnsiTheme="minorBidi"/>
          <w:color w:val="000000"/>
          <w:sz w:val="24"/>
          <w:szCs w:val="24"/>
          <w:lang w:eastAsia="en-GB"/>
        </w:rPr>
      </w:pPr>
    </w:p>
    <w:p w14:paraId="2831E450" w14:textId="77777777" w:rsidR="009D2A10" w:rsidRPr="002B5C9B" w:rsidRDefault="009D2A10" w:rsidP="002B5C9B">
      <w:pPr>
        <w:pStyle w:val="ListParagraph"/>
        <w:rPr>
          <w:rFonts w:asciiTheme="minorBidi" w:eastAsia="Didact Gothic" w:hAnsiTheme="minorBidi"/>
          <w:color w:val="000000"/>
          <w:sz w:val="24"/>
          <w:szCs w:val="24"/>
          <w:lang w:eastAsia="en-GB"/>
        </w:rPr>
      </w:pPr>
    </w:p>
    <w:p w14:paraId="110F281F" w14:textId="77777777" w:rsidR="002B5C9B" w:rsidRPr="002B5C9B" w:rsidRDefault="002B5C9B" w:rsidP="002B5C9B">
      <w:pPr>
        <w:pStyle w:val="ListParagraph"/>
        <w:rPr>
          <w:rFonts w:asciiTheme="minorBidi" w:eastAsia="Didact Gothic" w:hAnsiTheme="minorBidi"/>
          <w:color w:val="000000"/>
          <w:sz w:val="24"/>
          <w:szCs w:val="24"/>
          <w:lang w:eastAsia="en-GB"/>
        </w:rPr>
      </w:pPr>
    </w:p>
    <w:p w14:paraId="0D82EC21" w14:textId="77777777" w:rsidR="002B5C9B" w:rsidRDefault="002B5C9B" w:rsidP="0001476D">
      <w:pPr>
        <w:pStyle w:val="ListParagraph"/>
        <w:numPr>
          <w:ilvl w:val="0"/>
          <w:numId w:val="3"/>
        </w:numPr>
        <w:rPr>
          <w:rFonts w:asciiTheme="minorBidi" w:eastAsia="Didact Gothic" w:hAnsiTheme="minorBidi"/>
          <w:color w:val="000000"/>
          <w:sz w:val="24"/>
          <w:szCs w:val="24"/>
          <w:lang w:eastAsia="en-GB"/>
        </w:rPr>
      </w:pPr>
      <w:r w:rsidRPr="002B5C9B">
        <w:rPr>
          <w:rFonts w:asciiTheme="minorBidi" w:eastAsia="Didact Gothic" w:hAnsiTheme="minorBidi"/>
          <w:color w:val="000000"/>
          <w:sz w:val="24"/>
          <w:szCs w:val="24"/>
          <w:lang w:eastAsia="en-GB"/>
        </w:rPr>
        <w:lastRenderedPageBreak/>
        <w:t xml:space="preserve">Set up remote </w:t>
      </w:r>
      <w:r>
        <w:rPr>
          <w:rFonts w:asciiTheme="minorBidi" w:eastAsia="Didact Gothic" w:hAnsiTheme="minorBidi"/>
          <w:color w:val="000000"/>
          <w:sz w:val="24"/>
          <w:szCs w:val="24"/>
          <w:lang w:eastAsia="en-GB"/>
        </w:rPr>
        <w:t xml:space="preserve">desktop </w:t>
      </w:r>
      <w:r w:rsidRPr="002B5C9B">
        <w:rPr>
          <w:rFonts w:asciiTheme="minorBidi" w:eastAsia="Didact Gothic" w:hAnsiTheme="minorBidi"/>
          <w:color w:val="000000"/>
          <w:sz w:val="24"/>
          <w:szCs w:val="24"/>
          <w:lang w:eastAsia="en-GB"/>
        </w:rPr>
        <w:t xml:space="preserve">access for the Windows </w:t>
      </w:r>
      <w:r>
        <w:rPr>
          <w:rFonts w:asciiTheme="minorBidi" w:eastAsia="Didact Gothic" w:hAnsiTheme="minorBidi"/>
          <w:color w:val="000000"/>
          <w:sz w:val="24"/>
          <w:szCs w:val="24"/>
          <w:lang w:eastAsia="en-GB"/>
        </w:rPr>
        <w:t>server</w:t>
      </w:r>
      <w:r w:rsidRPr="002B5C9B">
        <w:rPr>
          <w:rFonts w:asciiTheme="minorBidi" w:eastAsia="Didact Gothic" w:hAnsiTheme="minorBidi"/>
          <w:color w:val="000000"/>
          <w:sz w:val="24"/>
          <w:szCs w:val="24"/>
          <w:lang w:eastAsia="en-GB"/>
        </w:rPr>
        <w:t xml:space="preserve"> virtual </w:t>
      </w:r>
      <w:r>
        <w:rPr>
          <w:rFonts w:asciiTheme="minorBidi" w:eastAsia="Didact Gothic" w:hAnsiTheme="minorBidi"/>
          <w:color w:val="000000"/>
          <w:sz w:val="24"/>
          <w:szCs w:val="24"/>
          <w:lang w:eastAsia="en-GB"/>
        </w:rPr>
        <w:t>machine that you have installed.</w:t>
      </w:r>
      <w:r w:rsidR="0001476D">
        <w:rPr>
          <w:rFonts w:asciiTheme="minorBidi" w:eastAsia="Didact Gothic" w:hAnsiTheme="minorBidi"/>
          <w:color w:val="000000"/>
          <w:sz w:val="24"/>
          <w:szCs w:val="24"/>
          <w:lang w:eastAsia="en-GB"/>
        </w:rPr>
        <w:t xml:space="preserve"> Test the connection by using the client to access the server 2022 using remote desktop.  </w:t>
      </w:r>
      <w:r>
        <w:rPr>
          <w:rFonts w:asciiTheme="minorBidi" w:eastAsia="Didact Gothic" w:hAnsiTheme="minorBidi"/>
          <w:color w:val="000000"/>
          <w:sz w:val="24"/>
          <w:szCs w:val="24"/>
          <w:lang w:eastAsia="en-GB"/>
        </w:rPr>
        <w:t xml:space="preserve"> Document the steps </w:t>
      </w:r>
    </w:p>
    <w:p w14:paraId="72A970AC" w14:textId="77777777" w:rsidR="00506457" w:rsidRDefault="00506457" w:rsidP="002B5C9B">
      <w:pPr>
        <w:pStyle w:val="ListParagraph"/>
        <w:rPr>
          <w:rFonts w:asciiTheme="minorBidi" w:eastAsia="Didact Gothic" w:hAnsiTheme="minorBidi"/>
          <w:color w:val="000000"/>
          <w:sz w:val="24"/>
          <w:szCs w:val="24"/>
          <w:lang w:eastAsia="en-GB"/>
        </w:rPr>
      </w:pPr>
    </w:p>
    <w:tbl>
      <w:tblPr>
        <w:tblStyle w:val="TableGrid"/>
        <w:tblW w:w="0" w:type="auto"/>
        <w:tblInd w:w="720" w:type="dxa"/>
        <w:tblLook w:val="04A0" w:firstRow="1" w:lastRow="0" w:firstColumn="1" w:lastColumn="0" w:noHBand="0" w:noVBand="1"/>
      </w:tblPr>
      <w:tblGrid>
        <w:gridCol w:w="1249"/>
        <w:gridCol w:w="7381"/>
      </w:tblGrid>
      <w:tr w:rsidR="00804A10" w14:paraId="7740ED63" w14:textId="77777777" w:rsidTr="009D2A10">
        <w:tc>
          <w:tcPr>
            <w:tcW w:w="4675" w:type="dxa"/>
          </w:tcPr>
          <w:p w14:paraId="08619C05" w14:textId="78BDB122" w:rsidR="009D2A10" w:rsidRDefault="00E0752D" w:rsidP="002B5C9B">
            <w:pPr>
              <w:pStyle w:val="ListParagraph"/>
              <w:ind w:left="0"/>
              <w:rPr>
                <w:rFonts w:asciiTheme="minorBidi" w:eastAsia="Didact Gothic" w:hAnsiTheme="minorBidi"/>
                <w:color w:val="000000"/>
                <w:sz w:val="24"/>
                <w:szCs w:val="24"/>
                <w:lang w:eastAsia="en-GB"/>
              </w:rPr>
            </w:pPr>
            <w:r>
              <w:rPr>
                <w:rFonts w:asciiTheme="minorBidi" w:eastAsia="Didact Gothic" w:hAnsiTheme="minorBidi"/>
                <w:color w:val="000000"/>
                <w:sz w:val="24"/>
                <w:szCs w:val="24"/>
                <w:lang w:eastAsia="en-GB"/>
              </w:rPr>
              <w:t xml:space="preserve">Steps to install remote desktop in server same as part 2 </w:t>
            </w:r>
          </w:p>
        </w:tc>
        <w:tc>
          <w:tcPr>
            <w:tcW w:w="4675" w:type="dxa"/>
          </w:tcPr>
          <w:p w14:paraId="23AB21EB" w14:textId="4D811971" w:rsidR="009D2A10" w:rsidRDefault="00BD3E62" w:rsidP="002B5C9B">
            <w:pPr>
              <w:pStyle w:val="ListParagraph"/>
              <w:ind w:left="0"/>
              <w:rPr>
                <w:rFonts w:asciiTheme="minorBidi" w:eastAsia="Didact Gothic" w:hAnsiTheme="minorBidi"/>
                <w:color w:val="000000"/>
                <w:sz w:val="24"/>
                <w:szCs w:val="24"/>
                <w:lang w:eastAsia="en-GB"/>
              </w:rPr>
            </w:pPr>
            <w:r>
              <w:rPr>
                <w:rFonts w:asciiTheme="minorBidi" w:eastAsia="Didact Gothic" w:hAnsiTheme="minorBidi"/>
                <w:color w:val="000000"/>
                <w:sz w:val="24"/>
                <w:szCs w:val="24"/>
                <w:lang w:eastAsia="en-GB"/>
              </w:rPr>
              <w:t>Same steps above in part 2</w:t>
            </w:r>
          </w:p>
        </w:tc>
      </w:tr>
      <w:tr w:rsidR="00804A10" w14:paraId="4134FA99" w14:textId="77777777" w:rsidTr="009D2A10">
        <w:tc>
          <w:tcPr>
            <w:tcW w:w="4675" w:type="dxa"/>
          </w:tcPr>
          <w:p w14:paraId="58E70D3B" w14:textId="276D2408" w:rsidR="00E0752D" w:rsidRDefault="00E0752D" w:rsidP="002B5C9B">
            <w:pPr>
              <w:pStyle w:val="ListParagraph"/>
              <w:ind w:left="0"/>
              <w:rPr>
                <w:rFonts w:asciiTheme="minorBidi" w:eastAsia="Didact Gothic" w:hAnsiTheme="minorBidi"/>
                <w:color w:val="000000"/>
                <w:sz w:val="24"/>
                <w:szCs w:val="24"/>
                <w:lang w:eastAsia="en-GB"/>
              </w:rPr>
            </w:pPr>
            <w:r>
              <w:rPr>
                <w:rFonts w:asciiTheme="minorBidi" w:eastAsia="Didact Gothic" w:hAnsiTheme="minorBidi"/>
                <w:color w:val="000000"/>
                <w:sz w:val="24"/>
                <w:szCs w:val="24"/>
                <w:lang w:eastAsia="en-GB"/>
              </w:rPr>
              <w:t>Try to connect from client</w:t>
            </w:r>
          </w:p>
        </w:tc>
        <w:tc>
          <w:tcPr>
            <w:tcW w:w="4675" w:type="dxa"/>
          </w:tcPr>
          <w:p w14:paraId="32F37750" w14:textId="5E1607E9" w:rsidR="00E0752D" w:rsidRDefault="00733F84" w:rsidP="002B5C9B">
            <w:pPr>
              <w:pStyle w:val="ListParagraph"/>
              <w:ind w:left="0"/>
              <w:rPr>
                <w:rFonts w:asciiTheme="minorBidi" w:eastAsia="Didact Gothic" w:hAnsiTheme="minorBidi"/>
                <w:color w:val="000000"/>
                <w:sz w:val="24"/>
                <w:szCs w:val="24"/>
                <w:lang w:eastAsia="en-GB"/>
              </w:rPr>
            </w:pPr>
            <w:r>
              <w:rPr>
                <w:rFonts w:asciiTheme="minorBidi" w:eastAsia="Didact Gothic" w:hAnsiTheme="minorBidi"/>
                <w:noProof/>
                <w:color w:val="000000"/>
                <w:sz w:val="24"/>
                <w:szCs w:val="24"/>
                <w:lang w:eastAsia="en-GB"/>
              </w:rPr>
              <w:drawing>
                <wp:inline distT="0" distB="0" distL="0" distR="0" wp14:anchorId="0E3A4C6A" wp14:editId="4B3FB16D">
                  <wp:extent cx="465582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55820" cy="3343275"/>
                          </a:xfrm>
                          <a:prstGeom prst="rect">
                            <a:avLst/>
                          </a:prstGeom>
                        </pic:spPr>
                      </pic:pic>
                    </a:graphicData>
                  </a:graphic>
                </wp:inline>
              </w:drawing>
            </w:r>
          </w:p>
        </w:tc>
      </w:tr>
      <w:tr w:rsidR="00804A10" w14:paraId="6478BEFD" w14:textId="77777777" w:rsidTr="009D2A10">
        <w:tc>
          <w:tcPr>
            <w:tcW w:w="4675" w:type="dxa"/>
          </w:tcPr>
          <w:p w14:paraId="2514D3CF" w14:textId="570E0C5E" w:rsidR="00E0752D" w:rsidRDefault="00804A10" w:rsidP="002B5C9B">
            <w:pPr>
              <w:pStyle w:val="ListParagraph"/>
              <w:ind w:left="0"/>
              <w:rPr>
                <w:rFonts w:asciiTheme="minorBidi" w:eastAsia="Didact Gothic" w:hAnsiTheme="minorBidi"/>
                <w:color w:val="000000"/>
                <w:sz w:val="24"/>
                <w:szCs w:val="24"/>
                <w:lang w:eastAsia="en-GB"/>
              </w:rPr>
            </w:pPr>
            <w:r>
              <w:rPr>
                <w:rFonts w:asciiTheme="minorBidi" w:eastAsia="Didact Gothic" w:hAnsiTheme="minorBidi"/>
                <w:color w:val="000000"/>
                <w:sz w:val="24"/>
                <w:szCs w:val="24"/>
                <w:lang w:eastAsia="en-GB"/>
              </w:rPr>
              <w:lastRenderedPageBreak/>
              <w:t>Enter username and password</w:t>
            </w:r>
          </w:p>
        </w:tc>
        <w:tc>
          <w:tcPr>
            <w:tcW w:w="4675" w:type="dxa"/>
          </w:tcPr>
          <w:p w14:paraId="2B0E73AF" w14:textId="44C28EFB" w:rsidR="00E0752D" w:rsidRDefault="00804A10" w:rsidP="002B5C9B">
            <w:pPr>
              <w:pStyle w:val="ListParagraph"/>
              <w:ind w:left="0"/>
              <w:rPr>
                <w:rFonts w:asciiTheme="minorBidi" w:eastAsia="Didact Gothic" w:hAnsiTheme="minorBidi"/>
                <w:color w:val="000000"/>
                <w:sz w:val="24"/>
                <w:szCs w:val="24"/>
                <w:lang w:eastAsia="en-GB"/>
              </w:rPr>
            </w:pPr>
            <w:r>
              <w:rPr>
                <w:rFonts w:asciiTheme="minorBidi" w:eastAsia="Didact Gothic" w:hAnsiTheme="minorBidi"/>
                <w:noProof/>
                <w:color w:val="000000"/>
                <w:sz w:val="24"/>
                <w:szCs w:val="24"/>
                <w:lang w:eastAsia="en-GB"/>
              </w:rPr>
              <w:drawing>
                <wp:inline distT="0" distB="0" distL="0" distR="0" wp14:anchorId="76F40A3F" wp14:editId="62093DDB">
                  <wp:extent cx="4701540" cy="3343275"/>
                  <wp:effectExtent l="0" t="0" r="3810" b="9525"/>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01540" cy="3343275"/>
                          </a:xfrm>
                          <a:prstGeom prst="rect">
                            <a:avLst/>
                          </a:prstGeom>
                        </pic:spPr>
                      </pic:pic>
                    </a:graphicData>
                  </a:graphic>
                </wp:inline>
              </w:drawing>
            </w:r>
          </w:p>
        </w:tc>
      </w:tr>
      <w:tr w:rsidR="00804A10" w14:paraId="1BCC17C7" w14:textId="77777777" w:rsidTr="009D2A10">
        <w:tc>
          <w:tcPr>
            <w:tcW w:w="4675" w:type="dxa"/>
          </w:tcPr>
          <w:p w14:paraId="64E7B182" w14:textId="0AF00E0F" w:rsidR="00804A10" w:rsidRDefault="00804A10" w:rsidP="002B5C9B">
            <w:pPr>
              <w:pStyle w:val="ListParagraph"/>
              <w:ind w:left="0"/>
              <w:rPr>
                <w:rFonts w:asciiTheme="minorBidi" w:eastAsia="Didact Gothic" w:hAnsiTheme="minorBidi"/>
                <w:color w:val="000000"/>
                <w:sz w:val="24"/>
                <w:szCs w:val="24"/>
                <w:lang w:eastAsia="en-GB"/>
              </w:rPr>
            </w:pPr>
            <w:r>
              <w:rPr>
                <w:rFonts w:asciiTheme="minorBidi" w:eastAsia="Didact Gothic" w:hAnsiTheme="minorBidi"/>
                <w:color w:val="000000"/>
                <w:sz w:val="24"/>
                <w:szCs w:val="24"/>
                <w:lang w:eastAsia="en-GB"/>
              </w:rPr>
              <w:t>Press yes</w:t>
            </w:r>
          </w:p>
        </w:tc>
        <w:tc>
          <w:tcPr>
            <w:tcW w:w="4675" w:type="dxa"/>
          </w:tcPr>
          <w:p w14:paraId="2791B4A6" w14:textId="74936037" w:rsidR="00804A10" w:rsidRDefault="00804A10" w:rsidP="002B5C9B">
            <w:pPr>
              <w:pStyle w:val="ListParagraph"/>
              <w:ind w:left="0"/>
              <w:rPr>
                <w:rFonts w:asciiTheme="minorBidi" w:eastAsia="Didact Gothic" w:hAnsiTheme="minorBidi"/>
                <w:noProof/>
                <w:color w:val="000000"/>
                <w:sz w:val="24"/>
                <w:szCs w:val="24"/>
                <w:lang w:eastAsia="en-GB"/>
              </w:rPr>
            </w:pPr>
            <w:r>
              <w:rPr>
                <w:rFonts w:asciiTheme="minorBidi" w:eastAsia="Didact Gothic" w:hAnsiTheme="minorBidi"/>
                <w:noProof/>
                <w:color w:val="000000"/>
                <w:sz w:val="24"/>
                <w:szCs w:val="24"/>
                <w:lang w:eastAsia="en-GB"/>
              </w:rPr>
              <w:drawing>
                <wp:inline distT="0" distB="0" distL="0" distR="0" wp14:anchorId="54DF1916" wp14:editId="58102B59">
                  <wp:extent cx="4526280" cy="3343275"/>
                  <wp:effectExtent l="0" t="0" r="7620" b="952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26280" cy="3343275"/>
                          </a:xfrm>
                          <a:prstGeom prst="rect">
                            <a:avLst/>
                          </a:prstGeom>
                        </pic:spPr>
                      </pic:pic>
                    </a:graphicData>
                  </a:graphic>
                </wp:inline>
              </w:drawing>
            </w:r>
          </w:p>
        </w:tc>
      </w:tr>
      <w:tr w:rsidR="00804A10" w14:paraId="0F7B290D" w14:textId="77777777" w:rsidTr="009D2A10">
        <w:tc>
          <w:tcPr>
            <w:tcW w:w="4675" w:type="dxa"/>
          </w:tcPr>
          <w:p w14:paraId="27930597" w14:textId="098C1A62" w:rsidR="00804A10" w:rsidRDefault="00804A10" w:rsidP="002B5C9B">
            <w:pPr>
              <w:pStyle w:val="ListParagraph"/>
              <w:ind w:left="0"/>
              <w:rPr>
                <w:rFonts w:asciiTheme="minorBidi" w:eastAsia="Didact Gothic" w:hAnsiTheme="minorBidi"/>
                <w:color w:val="000000"/>
                <w:sz w:val="24"/>
                <w:szCs w:val="24"/>
                <w:lang w:eastAsia="en-GB"/>
              </w:rPr>
            </w:pPr>
            <w:r>
              <w:rPr>
                <w:rFonts w:asciiTheme="minorBidi" w:eastAsia="Didact Gothic" w:hAnsiTheme="minorBidi"/>
                <w:color w:val="000000"/>
                <w:sz w:val="24"/>
                <w:szCs w:val="24"/>
                <w:lang w:eastAsia="en-GB"/>
              </w:rPr>
              <w:lastRenderedPageBreak/>
              <w:t>All set</w:t>
            </w:r>
          </w:p>
        </w:tc>
        <w:tc>
          <w:tcPr>
            <w:tcW w:w="4675" w:type="dxa"/>
          </w:tcPr>
          <w:p w14:paraId="4E4A325E" w14:textId="49B7E18B" w:rsidR="00804A10" w:rsidRDefault="00804A10" w:rsidP="002B5C9B">
            <w:pPr>
              <w:pStyle w:val="ListParagraph"/>
              <w:ind w:left="0"/>
              <w:rPr>
                <w:rFonts w:asciiTheme="minorBidi" w:eastAsia="Didact Gothic" w:hAnsiTheme="minorBidi"/>
                <w:noProof/>
                <w:color w:val="000000"/>
                <w:sz w:val="24"/>
                <w:szCs w:val="24"/>
                <w:lang w:eastAsia="en-GB"/>
              </w:rPr>
            </w:pPr>
            <w:r>
              <w:rPr>
                <w:rFonts w:asciiTheme="minorBidi" w:eastAsia="Didact Gothic" w:hAnsiTheme="minorBidi"/>
                <w:noProof/>
                <w:color w:val="000000"/>
                <w:sz w:val="24"/>
                <w:szCs w:val="24"/>
                <w:lang w:eastAsia="en-GB"/>
              </w:rPr>
              <w:drawing>
                <wp:inline distT="0" distB="0" distL="0" distR="0" wp14:anchorId="2E545E4D" wp14:editId="62BCFB9D">
                  <wp:extent cx="4610100" cy="3343275"/>
                  <wp:effectExtent l="0" t="0" r="0" b="9525"/>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10100" cy="3343275"/>
                          </a:xfrm>
                          <a:prstGeom prst="rect">
                            <a:avLst/>
                          </a:prstGeom>
                        </pic:spPr>
                      </pic:pic>
                    </a:graphicData>
                  </a:graphic>
                </wp:inline>
              </w:drawing>
            </w:r>
          </w:p>
        </w:tc>
      </w:tr>
      <w:tr w:rsidR="00804A10" w14:paraId="21CCC96D" w14:textId="77777777" w:rsidTr="009D2A10">
        <w:tc>
          <w:tcPr>
            <w:tcW w:w="4675" w:type="dxa"/>
          </w:tcPr>
          <w:p w14:paraId="26F841AF" w14:textId="540E3CF1" w:rsidR="00804A10" w:rsidRDefault="00A15247" w:rsidP="002B5C9B">
            <w:pPr>
              <w:pStyle w:val="ListParagraph"/>
              <w:ind w:left="0"/>
              <w:rPr>
                <w:rFonts w:asciiTheme="minorBidi" w:eastAsia="Didact Gothic" w:hAnsiTheme="minorBidi"/>
                <w:color w:val="000000"/>
                <w:sz w:val="24"/>
                <w:szCs w:val="24"/>
                <w:lang w:eastAsia="en-GB"/>
              </w:rPr>
            </w:pPr>
            <w:r>
              <w:rPr>
                <w:rFonts w:asciiTheme="minorBidi" w:eastAsia="Didact Gothic" w:hAnsiTheme="minorBidi"/>
                <w:color w:val="000000"/>
                <w:sz w:val="24"/>
                <w:szCs w:val="24"/>
                <w:lang w:eastAsia="en-GB"/>
              </w:rPr>
              <w:t>All set</w:t>
            </w:r>
          </w:p>
        </w:tc>
        <w:tc>
          <w:tcPr>
            <w:tcW w:w="4675" w:type="dxa"/>
          </w:tcPr>
          <w:p w14:paraId="1CFC9AD6" w14:textId="7A734345" w:rsidR="00804A10" w:rsidRDefault="00804A10" w:rsidP="002B5C9B">
            <w:pPr>
              <w:pStyle w:val="ListParagraph"/>
              <w:ind w:left="0"/>
              <w:rPr>
                <w:rFonts w:asciiTheme="minorBidi" w:eastAsia="Didact Gothic" w:hAnsiTheme="minorBidi"/>
                <w:noProof/>
                <w:color w:val="000000"/>
                <w:sz w:val="24"/>
                <w:szCs w:val="24"/>
                <w:lang w:eastAsia="en-GB"/>
              </w:rPr>
            </w:pPr>
            <w:r>
              <w:rPr>
                <w:rFonts w:asciiTheme="minorBidi" w:eastAsia="Didact Gothic" w:hAnsiTheme="minorBidi"/>
                <w:noProof/>
                <w:color w:val="000000"/>
                <w:sz w:val="24"/>
                <w:szCs w:val="24"/>
                <w:lang w:eastAsia="en-GB"/>
              </w:rPr>
              <w:drawing>
                <wp:inline distT="0" distB="0" distL="0" distR="0" wp14:anchorId="32E8B0F8" wp14:editId="2C295FBD">
                  <wp:extent cx="4511040" cy="3343275"/>
                  <wp:effectExtent l="0" t="0" r="3810" b="9525"/>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11040" cy="3343275"/>
                          </a:xfrm>
                          <a:prstGeom prst="rect">
                            <a:avLst/>
                          </a:prstGeom>
                        </pic:spPr>
                      </pic:pic>
                    </a:graphicData>
                  </a:graphic>
                </wp:inline>
              </w:drawing>
            </w:r>
          </w:p>
        </w:tc>
      </w:tr>
    </w:tbl>
    <w:p w14:paraId="695469A6" w14:textId="77777777" w:rsidR="004F7473" w:rsidRDefault="004F7473" w:rsidP="002B5C9B">
      <w:pPr>
        <w:pStyle w:val="ListParagraph"/>
        <w:rPr>
          <w:rFonts w:asciiTheme="minorBidi" w:eastAsia="Didact Gothic" w:hAnsiTheme="minorBidi"/>
          <w:color w:val="000000"/>
          <w:sz w:val="24"/>
          <w:szCs w:val="24"/>
          <w:lang w:eastAsia="en-GB"/>
        </w:rPr>
      </w:pPr>
    </w:p>
    <w:p w14:paraId="6665E62F" w14:textId="77777777" w:rsidR="004F7473" w:rsidRDefault="004F7473" w:rsidP="002B5C9B">
      <w:pPr>
        <w:pStyle w:val="ListParagraph"/>
        <w:rPr>
          <w:rFonts w:asciiTheme="minorBidi" w:eastAsia="Didact Gothic" w:hAnsiTheme="minorBidi"/>
          <w:color w:val="000000"/>
          <w:sz w:val="24"/>
          <w:szCs w:val="24"/>
          <w:lang w:eastAsia="en-GB"/>
        </w:rPr>
      </w:pPr>
    </w:p>
    <w:p w14:paraId="14795377" w14:textId="77777777" w:rsidR="0001476D" w:rsidRDefault="0001476D" w:rsidP="002B5C9B">
      <w:pPr>
        <w:pStyle w:val="ListParagraph"/>
        <w:rPr>
          <w:rFonts w:asciiTheme="minorBidi" w:eastAsia="Didact Gothic" w:hAnsiTheme="minorBidi"/>
          <w:color w:val="000000"/>
          <w:sz w:val="24"/>
          <w:szCs w:val="24"/>
          <w:lang w:eastAsia="en-GB"/>
        </w:rPr>
      </w:pPr>
    </w:p>
    <w:p w14:paraId="0D83B15C" w14:textId="77777777" w:rsidR="004F7473" w:rsidRPr="00506457" w:rsidRDefault="004F7473" w:rsidP="002B5C9B">
      <w:pPr>
        <w:pStyle w:val="ListParagraph"/>
        <w:rPr>
          <w:rFonts w:asciiTheme="minorBidi" w:eastAsia="Didact Gothic" w:hAnsiTheme="minorBidi"/>
          <w:color w:val="000000"/>
          <w:sz w:val="24"/>
          <w:szCs w:val="24"/>
          <w:lang w:eastAsia="en-GB"/>
        </w:rPr>
      </w:pPr>
    </w:p>
    <w:sectPr w:rsidR="004F7473" w:rsidRPr="0050645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Didact Gothic">
    <w:altName w:val="Times New Roman"/>
    <w:charset w:val="00"/>
    <w:family w:val="auto"/>
    <w:pitch w:val="variable"/>
    <w:sig w:usb0="600002CF"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otham-Light">
    <w:altName w:val="Calibr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51904"/>
    <w:multiLevelType w:val="multilevel"/>
    <w:tmpl w:val="C1A20C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877E00"/>
    <w:multiLevelType w:val="hybridMultilevel"/>
    <w:tmpl w:val="91EEDD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C3D760F"/>
    <w:multiLevelType w:val="hybridMultilevel"/>
    <w:tmpl w:val="EE9A0DD0"/>
    <w:lvl w:ilvl="0" w:tplc="0ABE5EB6">
      <w:start w:val="1"/>
      <w:numFmt w:val="decimal"/>
      <w:lvlText w:val="%1."/>
      <w:lvlJc w:val="left"/>
      <w:pPr>
        <w:ind w:left="720" w:hanging="360"/>
      </w:pPr>
      <w:rPr>
        <w:rFonts w:asciiTheme="minorBidi" w:eastAsia="Didact Gothic" w:hAnsiTheme="minorBidi" w:hint="default"/>
        <w:color w:val="000000"/>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2821E49"/>
    <w:multiLevelType w:val="hybridMultilevel"/>
    <w:tmpl w:val="19366C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6FC2B27"/>
    <w:multiLevelType w:val="hybridMultilevel"/>
    <w:tmpl w:val="6D40C176"/>
    <w:lvl w:ilvl="0" w:tplc="10090001">
      <w:start w:val="1"/>
      <w:numFmt w:val="bullet"/>
      <w:lvlText w:val=""/>
      <w:lvlJc w:val="left"/>
      <w:pPr>
        <w:ind w:left="1488" w:hanging="360"/>
      </w:pPr>
      <w:rPr>
        <w:rFonts w:ascii="Symbol" w:hAnsi="Symbol" w:hint="default"/>
      </w:rPr>
    </w:lvl>
    <w:lvl w:ilvl="1" w:tplc="10090003" w:tentative="1">
      <w:start w:val="1"/>
      <w:numFmt w:val="bullet"/>
      <w:lvlText w:val="o"/>
      <w:lvlJc w:val="left"/>
      <w:pPr>
        <w:ind w:left="2208" w:hanging="360"/>
      </w:pPr>
      <w:rPr>
        <w:rFonts w:ascii="Courier New" w:hAnsi="Courier New" w:cs="Courier New" w:hint="default"/>
      </w:rPr>
    </w:lvl>
    <w:lvl w:ilvl="2" w:tplc="10090005" w:tentative="1">
      <w:start w:val="1"/>
      <w:numFmt w:val="bullet"/>
      <w:lvlText w:val=""/>
      <w:lvlJc w:val="left"/>
      <w:pPr>
        <w:ind w:left="2928" w:hanging="360"/>
      </w:pPr>
      <w:rPr>
        <w:rFonts w:ascii="Wingdings" w:hAnsi="Wingdings" w:hint="default"/>
      </w:rPr>
    </w:lvl>
    <w:lvl w:ilvl="3" w:tplc="10090001" w:tentative="1">
      <w:start w:val="1"/>
      <w:numFmt w:val="bullet"/>
      <w:lvlText w:val=""/>
      <w:lvlJc w:val="left"/>
      <w:pPr>
        <w:ind w:left="3648" w:hanging="360"/>
      </w:pPr>
      <w:rPr>
        <w:rFonts w:ascii="Symbol" w:hAnsi="Symbol" w:hint="default"/>
      </w:rPr>
    </w:lvl>
    <w:lvl w:ilvl="4" w:tplc="10090003" w:tentative="1">
      <w:start w:val="1"/>
      <w:numFmt w:val="bullet"/>
      <w:lvlText w:val="o"/>
      <w:lvlJc w:val="left"/>
      <w:pPr>
        <w:ind w:left="4368" w:hanging="360"/>
      </w:pPr>
      <w:rPr>
        <w:rFonts w:ascii="Courier New" w:hAnsi="Courier New" w:cs="Courier New" w:hint="default"/>
      </w:rPr>
    </w:lvl>
    <w:lvl w:ilvl="5" w:tplc="10090005" w:tentative="1">
      <w:start w:val="1"/>
      <w:numFmt w:val="bullet"/>
      <w:lvlText w:val=""/>
      <w:lvlJc w:val="left"/>
      <w:pPr>
        <w:ind w:left="5088" w:hanging="360"/>
      </w:pPr>
      <w:rPr>
        <w:rFonts w:ascii="Wingdings" w:hAnsi="Wingdings" w:hint="default"/>
      </w:rPr>
    </w:lvl>
    <w:lvl w:ilvl="6" w:tplc="10090001" w:tentative="1">
      <w:start w:val="1"/>
      <w:numFmt w:val="bullet"/>
      <w:lvlText w:val=""/>
      <w:lvlJc w:val="left"/>
      <w:pPr>
        <w:ind w:left="5808" w:hanging="360"/>
      </w:pPr>
      <w:rPr>
        <w:rFonts w:ascii="Symbol" w:hAnsi="Symbol" w:hint="default"/>
      </w:rPr>
    </w:lvl>
    <w:lvl w:ilvl="7" w:tplc="10090003" w:tentative="1">
      <w:start w:val="1"/>
      <w:numFmt w:val="bullet"/>
      <w:lvlText w:val="o"/>
      <w:lvlJc w:val="left"/>
      <w:pPr>
        <w:ind w:left="6528" w:hanging="360"/>
      </w:pPr>
      <w:rPr>
        <w:rFonts w:ascii="Courier New" w:hAnsi="Courier New" w:cs="Courier New" w:hint="default"/>
      </w:rPr>
    </w:lvl>
    <w:lvl w:ilvl="8" w:tplc="10090005" w:tentative="1">
      <w:start w:val="1"/>
      <w:numFmt w:val="bullet"/>
      <w:lvlText w:val=""/>
      <w:lvlJc w:val="left"/>
      <w:pPr>
        <w:ind w:left="7248" w:hanging="360"/>
      </w:pPr>
      <w:rPr>
        <w:rFonts w:ascii="Wingdings" w:hAnsi="Wingdings" w:hint="default"/>
      </w:rPr>
    </w:lvl>
  </w:abstractNum>
  <w:abstractNum w:abstractNumId="5" w15:restartNumberingAfterBreak="0">
    <w:nsid w:val="39257B87"/>
    <w:multiLevelType w:val="hybridMultilevel"/>
    <w:tmpl w:val="9F807D3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4277106D"/>
    <w:multiLevelType w:val="hybridMultilevel"/>
    <w:tmpl w:val="9E54A4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433F1771"/>
    <w:multiLevelType w:val="hybridMultilevel"/>
    <w:tmpl w:val="D6D42236"/>
    <w:lvl w:ilvl="0" w:tplc="D69463CA">
      <w:start w:val="1"/>
      <w:numFmt w:val="decimal"/>
      <w:lvlText w:val="%1."/>
      <w:lvlJc w:val="left"/>
      <w:pPr>
        <w:ind w:left="720" w:hanging="360"/>
      </w:pPr>
      <w:rPr>
        <w:rFonts w:hint="default"/>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59751555"/>
    <w:multiLevelType w:val="multilevel"/>
    <w:tmpl w:val="327C1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75B6924"/>
    <w:multiLevelType w:val="hybridMultilevel"/>
    <w:tmpl w:val="D55EEDF0"/>
    <w:lvl w:ilvl="0" w:tplc="10090001">
      <w:start w:val="1"/>
      <w:numFmt w:val="bullet"/>
      <w:lvlText w:val=""/>
      <w:lvlJc w:val="left"/>
      <w:pPr>
        <w:ind w:left="1488" w:hanging="360"/>
      </w:pPr>
      <w:rPr>
        <w:rFonts w:ascii="Symbol" w:hAnsi="Symbol" w:hint="default"/>
      </w:rPr>
    </w:lvl>
    <w:lvl w:ilvl="1" w:tplc="10090003" w:tentative="1">
      <w:start w:val="1"/>
      <w:numFmt w:val="bullet"/>
      <w:lvlText w:val="o"/>
      <w:lvlJc w:val="left"/>
      <w:pPr>
        <w:ind w:left="2208" w:hanging="360"/>
      </w:pPr>
      <w:rPr>
        <w:rFonts w:ascii="Courier New" w:hAnsi="Courier New" w:cs="Courier New" w:hint="default"/>
      </w:rPr>
    </w:lvl>
    <w:lvl w:ilvl="2" w:tplc="10090005" w:tentative="1">
      <w:start w:val="1"/>
      <w:numFmt w:val="bullet"/>
      <w:lvlText w:val=""/>
      <w:lvlJc w:val="left"/>
      <w:pPr>
        <w:ind w:left="2928" w:hanging="360"/>
      </w:pPr>
      <w:rPr>
        <w:rFonts w:ascii="Wingdings" w:hAnsi="Wingdings" w:hint="default"/>
      </w:rPr>
    </w:lvl>
    <w:lvl w:ilvl="3" w:tplc="10090001" w:tentative="1">
      <w:start w:val="1"/>
      <w:numFmt w:val="bullet"/>
      <w:lvlText w:val=""/>
      <w:lvlJc w:val="left"/>
      <w:pPr>
        <w:ind w:left="3648" w:hanging="360"/>
      </w:pPr>
      <w:rPr>
        <w:rFonts w:ascii="Symbol" w:hAnsi="Symbol" w:hint="default"/>
      </w:rPr>
    </w:lvl>
    <w:lvl w:ilvl="4" w:tplc="10090003" w:tentative="1">
      <w:start w:val="1"/>
      <w:numFmt w:val="bullet"/>
      <w:lvlText w:val="o"/>
      <w:lvlJc w:val="left"/>
      <w:pPr>
        <w:ind w:left="4368" w:hanging="360"/>
      </w:pPr>
      <w:rPr>
        <w:rFonts w:ascii="Courier New" w:hAnsi="Courier New" w:cs="Courier New" w:hint="default"/>
      </w:rPr>
    </w:lvl>
    <w:lvl w:ilvl="5" w:tplc="10090005" w:tentative="1">
      <w:start w:val="1"/>
      <w:numFmt w:val="bullet"/>
      <w:lvlText w:val=""/>
      <w:lvlJc w:val="left"/>
      <w:pPr>
        <w:ind w:left="5088" w:hanging="360"/>
      </w:pPr>
      <w:rPr>
        <w:rFonts w:ascii="Wingdings" w:hAnsi="Wingdings" w:hint="default"/>
      </w:rPr>
    </w:lvl>
    <w:lvl w:ilvl="6" w:tplc="10090001" w:tentative="1">
      <w:start w:val="1"/>
      <w:numFmt w:val="bullet"/>
      <w:lvlText w:val=""/>
      <w:lvlJc w:val="left"/>
      <w:pPr>
        <w:ind w:left="5808" w:hanging="360"/>
      </w:pPr>
      <w:rPr>
        <w:rFonts w:ascii="Symbol" w:hAnsi="Symbol" w:hint="default"/>
      </w:rPr>
    </w:lvl>
    <w:lvl w:ilvl="7" w:tplc="10090003" w:tentative="1">
      <w:start w:val="1"/>
      <w:numFmt w:val="bullet"/>
      <w:lvlText w:val="o"/>
      <w:lvlJc w:val="left"/>
      <w:pPr>
        <w:ind w:left="6528" w:hanging="360"/>
      </w:pPr>
      <w:rPr>
        <w:rFonts w:ascii="Courier New" w:hAnsi="Courier New" w:cs="Courier New" w:hint="default"/>
      </w:rPr>
    </w:lvl>
    <w:lvl w:ilvl="8" w:tplc="10090005" w:tentative="1">
      <w:start w:val="1"/>
      <w:numFmt w:val="bullet"/>
      <w:lvlText w:val=""/>
      <w:lvlJc w:val="left"/>
      <w:pPr>
        <w:ind w:left="7248" w:hanging="360"/>
      </w:pPr>
      <w:rPr>
        <w:rFonts w:ascii="Wingdings" w:hAnsi="Wingdings" w:hint="default"/>
      </w:rPr>
    </w:lvl>
  </w:abstractNum>
  <w:abstractNum w:abstractNumId="10" w15:restartNumberingAfterBreak="0">
    <w:nsid w:val="70250FBD"/>
    <w:multiLevelType w:val="multilevel"/>
    <w:tmpl w:val="003EAF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4252508">
    <w:abstractNumId w:val="1"/>
  </w:num>
  <w:num w:numId="2" w16cid:durableId="713622251">
    <w:abstractNumId w:val="7"/>
  </w:num>
  <w:num w:numId="3" w16cid:durableId="881673390">
    <w:abstractNumId w:val="2"/>
  </w:num>
  <w:num w:numId="4" w16cid:durableId="1871651692">
    <w:abstractNumId w:val="10"/>
  </w:num>
  <w:num w:numId="5" w16cid:durableId="1920603651">
    <w:abstractNumId w:val="8"/>
  </w:num>
  <w:num w:numId="6" w16cid:durableId="903372715">
    <w:abstractNumId w:val="9"/>
  </w:num>
  <w:num w:numId="7" w16cid:durableId="1795098685">
    <w:abstractNumId w:val="4"/>
  </w:num>
  <w:num w:numId="8" w16cid:durableId="1311397805">
    <w:abstractNumId w:val="6"/>
  </w:num>
  <w:num w:numId="9" w16cid:durableId="1831600351">
    <w:abstractNumId w:val="0"/>
  </w:num>
  <w:num w:numId="10" w16cid:durableId="1660115161">
    <w:abstractNumId w:val="5"/>
  </w:num>
  <w:num w:numId="11" w16cid:durableId="15152216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00F"/>
    <w:rsid w:val="00001A5E"/>
    <w:rsid w:val="0001476D"/>
    <w:rsid w:val="00287C4F"/>
    <w:rsid w:val="002B5C9B"/>
    <w:rsid w:val="00486B16"/>
    <w:rsid w:val="004A135A"/>
    <w:rsid w:val="004F7473"/>
    <w:rsid w:val="00506457"/>
    <w:rsid w:val="00565E6B"/>
    <w:rsid w:val="005D1355"/>
    <w:rsid w:val="00733F84"/>
    <w:rsid w:val="0074542E"/>
    <w:rsid w:val="00804A10"/>
    <w:rsid w:val="008E7017"/>
    <w:rsid w:val="00980C96"/>
    <w:rsid w:val="009D2A10"/>
    <w:rsid w:val="009F2D13"/>
    <w:rsid w:val="00A15247"/>
    <w:rsid w:val="00A25F03"/>
    <w:rsid w:val="00AF26FB"/>
    <w:rsid w:val="00BD3E62"/>
    <w:rsid w:val="00BF5ADE"/>
    <w:rsid w:val="00C047CE"/>
    <w:rsid w:val="00CA7240"/>
    <w:rsid w:val="00CE2305"/>
    <w:rsid w:val="00E0752D"/>
    <w:rsid w:val="00E34731"/>
    <w:rsid w:val="00E470CF"/>
    <w:rsid w:val="00EC546B"/>
    <w:rsid w:val="00FB700F"/>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A3C95"/>
  <w15:chartTrackingRefBased/>
  <w15:docId w15:val="{DE27471F-A85B-4000-BEDC-5542FE018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6FB"/>
  </w:style>
  <w:style w:type="paragraph" w:styleId="Heading4">
    <w:name w:val="heading 4"/>
    <w:basedOn w:val="Normal"/>
    <w:link w:val="Heading4Char"/>
    <w:uiPriority w:val="9"/>
    <w:qFormat/>
    <w:rsid w:val="00EC546B"/>
    <w:pPr>
      <w:spacing w:before="100" w:beforeAutospacing="1" w:after="100" w:afterAutospacing="1" w:line="240" w:lineRule="auto"/>
      <w:outlineLvl w:val="3"/>
    </w:pPr>
    <w:rPr>
      <w:rFonts w:ascii="Times New Roman" w:eastAsia="Times New Roman" w:hAnsi="Times New Roman" w:cs="Times New Roman"/>
      <w:b/>
      <w:bCs/>
      <w:sz w:val="24"/>
      <w:szCs w:val="24"/>
      <w:lang w:eastAsia="en-CA"/>
    </w:rPr>
  </w:style>
  <w:style w:type="paragraph" w:styleId="Heading5">
    <w:name w:val="heading 5"/>
    <w:basedOn w:val="Normal"/>
    <w:link w:val="Heading5Char"/>
    <w:uiPriority w:val="9"/>
    <w:qFormat/>
    <w:rsid w:val="00EC546B"/>
    <w:pPr>
      <w:spacing w:before="100" w:beforeAutospacing="1" w:after="100" w:afterAutospacing="1" w:line="240" w:lineRule="auto"/>
      <w:outlineLvl w:val="4"/>
    </w:pPr>
    <w:rPr>
      <w:rFonts w:ascii="Times New Roman" w:eastAsia="Times New Roman" w:hAnsi="Times New Roman" w:cs="Times New Roman"/>
      <w:b/>
      <w:bCs/>
      <w:sz w:val="20"/>
      <w:szCs w:val="20"/>
      <w:lang w:eastAsia="en-CA"/>
    </w:rPr>
  </w:style>
  <w:style w:type="paragraph" w:styleId="Heading6">
    <w:name w:val="heading 6"/>
    <w:basedOn w:val="Normal"/>
    <w:next w:val="Normal"/>
    <w:link w:val="Heading6Char"/>
    <w:uiPriority w:val="9"/>
    <w:semiHidden/>
    <w:unhideWhenUsed/>
    <w:qFormat/>
    <w:rsid w:val="00001A5E"/>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26FB"/>
    <w:pPr>
      <w:ind w:left="720"/>
      <w:contextualSpacing/>
    </w:pPr>
  </w:style>
  <w:style w:type="character" w:styleId="Hyperlink">
    <w:name w:val="Hyperlink"/>
    <w:basedOn w:val="DefaultParagraphFont"/>
    <w:uiPriority w:val="99"/>
    <w:unhideWhenUsed/>
    <w:rsid w:val="004F7473"/>
    <w:rPr>
      <w:color w:val="0563C1" w:themeColor="hyperlink"/>
      <w:u w:val="single"/>
    </w:rPr>
  </w:style>
  <w:style w:type="character" w:styleId="FollowedHyperlink">
    <w:name w:val="FollowedHyperlink"/>
    <w:basedOn w:val="DefaultParagraphFont"/>
    <w:uiPriority w:val="99"/>
    <w:semiHidden/>
    <w:unhideWhenUsed/>
    <w:rsid w:val="00287C4F"/>
    <w:rPr>
      <w:color w:val="954F72" w:themeColor="followedHyperlink"/>
      <w:u w:val="single"/>
    </w:rPr>
  </w:style>
  <w:style w:type="table" w:styleId="TableGrid">
    <w:name w:val="Table Grid"/>
    <w:basedOn w:val="TableNormal"/>
    <w:uiPriority w:val="39"/>
    <w:rsid w:val="00287C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C546B"/>
    <w:rPr>
      <w:rFonts w:ascii="Times New Roman" w:eastAsia="Times New Roman" w:hAnsi="Times New Roman" w:cs="Times New Roman"/>
      <w:b/>
      <w:bCs/>
      <w:sz w:val="24"/>
      <w:szCs w:val="24"/>
      <w:lang w:eastAsia="en-CA"/>
    </w:rPr>
  </w:style>
  <w:style w:type="character" w:customStyle="1" w:styleId="Heading5Char">
    <w:name w:val="Heading 5 Char"/>
    <w:basedOn w:val="DefaultParagraphFont"/>
    <w:link w:val="Heading5"/>
    <w:uiPriority w:val="9"/>
    <w:rsid w:val="00EC546B"/>
    <w:rPr>
      <w:rFonts w:ascii="Times New Roman" w:eastAsia="Times New Roman" w:hAnsi="Times New Roman" w:cs="Times New Roman"/>
      <w:b/>
      <w:bCs/>
      <w:sz w:val="20"/>
      <w:szCs w:val="20"/>
      <w:lang w:eastAsia="en-CA"/>
    </w:rPr>
  </w:style>
  <w:style w:type="paragraph" w:customStyle="1" w:styleId="noindent">
    <w:name w:val="noindent"/>
    <w:basedOn w:val="Normal"/>
    <w:rsid w:val="00EC546B"/>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6Char">
    <w:name w:val="Heading 6 Char"/>
    <w:basedOn w:val="DefaultParagraphFont"/>
    <w:link w:val="Heading6"/>
    <w:uiPriority w:val="9"/>
    <w:semiHidden/>
    <w:rsid w:val="00001A5E"/>
    <w:rPr>
      <w:rFonts w:asciiTheme="majorHAnsi" w:eastAsiaTheme="majorEastAsia" w:hAnsiTheme="majorHAnsi" w:cstheme="majorBidi"/>
      <w:color w:val="1F4D78" w:themeColor="accent1" w:themeShade="7F"/>
    </w:rPr>
  </w:style>
  <w:style w:type="paragraph" w:styleId="NormalWeb">
    <w:name w:val="Normal (Web)"/>
    <w:basedOn w:val="Normal"/>
    <w:uiPriority w:val="99"/>
    <w:semiHidden/>
    <w:unhideWhenUsed/>
    <w:rsid w:val="005D1355"/>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bull">
    <w:name w:val="bull"/>
    <w:basedOn w:val="Normal"/>
    <w:rsid w:val="005D1355"/>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E3473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380737">
      <w:bodyDiv w:val="1"/>
      <w:marLeft w:val="0"/>
      <w:marRight w:val="0"/>
      <w:marTop w:val="0"/>
      <w:marBottom w:val="0"/>
      <w:divBdr>
        <w:top w:val="none" w:sz="0" w:space="0" w:color="auto"/>
        <w:left w:val="none" w:sz="0" w:space="0" w:color="auto"/>
        <w:bottom w:val="none" w:sz="0" w:space="0" w:color="auto"/>
        <w:right w:val="none" w:sz="0" w:space="0" w:color="auto"/>
      </w:divBdr>
    </w:div>
    <w:div w:id="436222034">
      <w:bodyDiv w:val="1"/>
      <w:marLeft w:val="0"/>
      <w:marRight w:val="0"/>
      <w:marTop w:val="0"/>
      <w:marBottom w:val="0"/>
      <w:divBdr>
        <w:top w:val="none" w:sz="0" w:space="0" w:color="auto"/>
        <w:left w:val="none" w:sz="0" w:space="0" w:color="auto"/>
        <w:bottom w:val="none" w:sz="0" w:space="0" w:color="auto"/>
        <w:right w:val="none" w:sz="0" w:space="0" w:color="auto"/>
      </w:divBdr>
    </w:div>
    <w:div w:id="538977613">
      <w:bodyDiv w:val="1"/>
      <w:marLeft w:val="0"/>
      <w:marRight w:val="0"/>
      <w:marTop w:val="0"/>
      <w:marBottom w:val="0"/>
      <w:divBdr>
        <w:top w:val="none" w:sz="0" w:space="0" w:color="auto"/>
        <w:left w:val="none" w:sz="0" w:space="0" w:color="auto"/>
        <w:bottom w:val="none" w:sz="0" w:space="0" w:color="auto"/>
        <w:right w:val="none" w:sz="0" w:space="0" w:color="auto"/>
      </w:divBdr>
    </w:div>
    <w:div w:id="1104305893">
      <w:bodyDiv w:val="1"/>
      <w:marLeft w:val="0"/>
      <w:marRight w:val="0"/>
      <w:marTop w:val="0"/>
      <w:marBottom w:val="0"/>
      <w:divBdr>
        <w:top w:val="none" w:sz="0" w:space="0" w:color="auto"/>
        <w:left w:val="none" w:sz="0" w:space="0" w:color="auto"/>
        <w:bottom w:val="none" w:sz="0" w:space="0" w:color="auto"/>
        <w:right w:val="none" w:sz="0" w:space="0" w:color="auto"/>
      </w:divBdr>
    </w:div>
    <w:div w:id="1473716331">
      <w:bodyDiv w:val="1"/>
      <w:marLeft w:val="0"/>
      <w:marRight w:val="0"/>
      <w:marTop w:val="0"/>
      <w:marBottom w:val="0"/>
      <w:divBdr>
        <w:top w:val="none" w:sz="0" w:space="0" w:color="auto"/>
        <w:left w:val="none" w:sz="0" w:space="0" w:color="auto"/>
        <w:bottom w:val="none" w:sz="0" w:space="0" w:color="auto"/>
        <w:right w:val="none" w:sz="0" w:space="0" w:color="auto"/>
      </w:divBdr>
    </w:div>
    <w:div w:id="1549759944">
      <w:bodyDiv w:val="1"/>
      <w:marLeft w:val="0"/>
      <w:marRight w:val="0"/>
      <w:marTop w:val="0"/>
      <w:marBottom w:val="0"/>
      <w:divBdr>
        <w:top w:val="none" w:sz="0" w:space="0" w:color="auto"/>
        <w:left w:val="none" w:sz="0" w:space="0" w:color="auto"/>
        <w:bottom w:val="none" w:sz="0" w:space="0" w:color="auto"/>
        <w:right w:val="none" w:sz="0" w:space="0" w:color="auto"/>
      </w:divBdr>
    </w:div>
    <w:div w:id="1793673579">
      <w:bodyDiv w:val="1"/>
      <w:marLeft w:val="0"/>
      <w:marRight w:val="0"/>
      <w:marTop w:val="0"/>
      <w:marBottom w:val="0"/>
      <w:divBdr>
        <w:top w:val="none" w:sz="0" w:space="0" w:color="auto"/>
        <w:left w:val="none" w:sz="0" w:space="0" w:color="auto"/>
        <w:bottom w:val="none" w:sz="0" w:space="0" w:color="auto"/>
        <w:right w:val="none" w:sz="0" w:space="0" w:color="auto"/>
      </w:divBdr>
    </w:div>
    <w:div w:id="1899852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10</Pages>
  <Words>683</Words>
  <Characters>3896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mohamad ali</cp:lastModifiedBy>
  <cp:revision>23</cp:revision>
  <dcterms:created xsi:type="dcterms:W3CDTF">2023-03-22T23:57:00Z</dcterms:created>
  <dcterms:modified xsi:type="dcterms:W3CDTF">2023-06-19T22:07:00Z</dcterms:modified>
</cp:coreProperties>
</file>