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48E7F">
      <w:pPr>
        <w:pStyle w:val="36"/>
        <w:rPr>
          <w:color w:val="265A99" w:themeColor="text2" w:themeTint="E6"/>
          <w:sz w:val="32"/>
          <w:szCs w:val="32"/>
          <w14:textFill>
            <w14:solidFill>
              <w14:schemeClr w14:val="tx2">
                <w14:lumMod w14:val="90000"/>
                <w14:lumOff w14:val="10000"/>
              </w14:schemeClr>
            </w14:solidFill>
          </w14:textFill>
        </w:rPr>
      </w:pPr>
      <w:r>
        <w:rPr>
          <w:sz w:val="32"/>
          <w:szCs w:val="32"/>
        </w:rPr>
        <w:t xml:space="preserve">App of Information and Communication Technology Lab - </w:t>
      </w:r>
      <w:r>
        <w:rPr>
          <w:color w:val="0D0D0D" w:themeColor="text1" w:themeTint="F2"/>
          <w:sz w:val="32"/>
          <w:szCs w:val="32"/>
          <w14:textFill>
            <w14:solidFill>
              <w14:schemeClr w14:val="tx1">
                <w14:lumMod w14:val="95000"/>
                <w14:lumOff w14:val="5000"/>
              </w14:schemeClr>
            </w14:solidFill>
          </w14:textFill>
        </w:rPr>
        <w:t>032510568</w:t>
      </w:r>
      <w:r>
        <w:rPr>
          <w:color w:val="265A99" w:themeColor="text2" w:themeTint="E6"/>
          <w:sz w:val="32"/>
          <w:szCs w:val="32"/>
          <w14:textFill>
            <w14:solidFill>
              <w14:schemeClr w14:val="tx2">
                <w14:lumMod w14:val="90000"/>
                <w14:lumOff w14:val="10000"/>
              </w14:schemeClr>
            </w14:solidFill>
          </w14:textFill>
        </w:rPr>
        <w:t xml:space="preserve"> (THU 11:35 14:20  E-808)</w:t>
      </w:r>
    </w:p>
    <w:p w14:paraId="6EE3FFF7">
      <w:pPr>
        <w:rPr>
          <w:sz w:val="24"/>
          <w:szCs w:val="24"/>
        </w:rPr>
      </w:pPr>
    </w:p>
    <w:p w14:paraId="08CF6A3B">
      <w:pPr>
        <w:rPr>
          <w:sz w:val="24"/>
          <w:szCs w:val="24"/>
        </w:rPr>
      </w:pPr>
    </w:p>
    <w:p w14:paraId="3B2B04B3">
      <w:pPr>
        <w:pStyle w:val="36"/>
        <w:rPr>
          <w:color w:val="265A99" w:themeColor="text2" w:themeTint="E6"/>
          <w:sz w:val="32"/>
          <w:szCs w:val="32"/>
          <w14:textFill>
            <w14:solidFill>
              <w14:schemeClr w14:val="tx2">
                <w14:lumMod w14:val="90000"/>
                <w14:lumOff w14:val="10000"/>
              </w14:schemeClr>
            </w14:solidFill>
          </w14:textFill>
        </w:rPr>
      </w:pPr>
      <w:r>
        <w:rPr>
          <w:sz w:val="36"/>
          <w:szCs w:val="36"/>
        </w:rPr>
        <w:t xml:space="preserve">Muhammad Hassaan Mahmood </w:t>
      </w:r>
      <w:r>
        <w:rPr>
          <w:color w:val="265A99" w:themeColor="text2" w:themeTint="E6"/>
          <w:sz w:val="36"/>
          <w:szCs w:val="36"/>
          <w14:textFill>
            <w14:solidFill>
              <w14:schemeClr w14:val="tx2">
                <w14:lumMod w14:val="90000"/>
                <w14:lumOff w14:val="10000"/>
              </w14:schemeClr>
            </w14:solidFill>
          </w14:textFill>
        </w:rPr>
        <w:t>(74597)</w:t>
      </w:r>
      <w:r>
        <w:rPr>
          <w:color w:val="265A99" w:themeColor="text2" w:themeTint="E6"/>
          <w:sz w:val="32"/>
          <w:szCs w:val="32"/>
          <w14:textFill>
            <w14:solidFill>
              <w14:schemeClr w14:val="tx2">
                <w14:lumMod w14:val="90000"/>
                <w14:lumOff w14:val="10000"/>
              </w14:schemeClr>
            </w14:solidFill>
          </w14:textFill>
        </w:rPr>
        <w:t xml:space="preserve"> </w:t>
      </w:r>
    </w:p>
    <w:sdt>
      <w:sdtPr>
        <w:rPr>
          <w:rFonts w:ascii="SimSun" w:hAnsi="SimSun" w:eastAsia="SimSun" w:cstheme="minorBidi"/>
          <w:sz w:val="21"/>
          <w:szCs w:val="22"/>
          <w:lang w:val="en-US" w:eastAsia="en-US" w:bidi="ar-SA"/>
        </w:rPr>
        <w:id w:val="147458805"/>
        <w15:color w:val="DBDBDB"/>
        <w:docPartObj>
          <w:docPartGallery w:val="Table of Contents"/>
          <w:docPartUnique/>
        </w:docPartObj>
      </w:sdtPr>
      <w:sdtContent>
        <w:p w14:paraId="056F1575">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143B834C">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TOC \o "1-2" \h \u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_Toc30910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Objective</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_Toc30910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1</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1703F351">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_Toc15941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Motivation</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_Toc15941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1</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3C325BA6">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_Toc9121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Concept</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_Toc9121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2B44B3F4">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_Toc22630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Problem Statement</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_Toc22630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786FDDA4">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_Toc14202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Design / Ways &amp; Means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_Toc14202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11C70766">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_Toc24138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Introduction and Requirements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_Toc24138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2E3F0687">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_Toc10533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Data Structure Selection</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_Toc10533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432B706B">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_Toc10336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Basic Implementation</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_Toc10336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7E78A849">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_Toc29239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Performance Testing and Analysis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_Toc29239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2</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0C94ECA4">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_Toc18759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Optimization and Advanced Features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_Toc18759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686D63BF">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_Toc17609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Extensions and Creativity</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_Toc17609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43E4C530">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_Toc13535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Analysis &amp; Reporting</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_Toc13535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18CBCE7E">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_Toc20155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Lab Activity</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_Toc20155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19B5782B">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_Toc19711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Deliverables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_Toc19711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64305669">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_Toc4119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Background / Theory</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_Toc4119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3AED64C2">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_Toc26839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Procedure / Methodology</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_Toc26839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617591D7">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_Toc9587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Flowchart / Block Diagram</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_Toc9587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5C1ED2E0">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_Toc21561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Images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_Toc21561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3</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7EB8134D">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_Toc11913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Analysis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_Toc11913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4</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3847F6ED">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_Toc28261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Results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_Toc28261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4</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591FB968">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_Toc31322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Discussion on Results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_Toc31322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4</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2E6AE719">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_Toc3090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Concluding Remarks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_Toc3090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4</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6BCEE623">
          <w:pPr>
            <w:pStyle w:val="164"/>
            <w:tabs>
              <w:tab w:val="right" w:leader="dot" w:pos="8640"/>
            </w:tabs>
            <w:rPr>
              <w:color w:val="558ED5" w:themeColor="text2" w:themeTint="99"/>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HYPERLINK \l _Toc11667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References</w:t>
          </w:r>
          <w:r>
            <w:rPr>
              <w:color w:val="558ED5" w:themeColor="text2" w:themeTint="99"/>
              <w14:textFill>
                <w14:solidFill>
                  <w14:schemeClr w14:val="tx2">
                    <w14:lumMod w14:val="60000"/>
                    <w14:lumOff w14:val="40000"/>
                  </w14:schemeClr>
                </w14:solidFill>
              </w14:textFill>
            </w:rPr>
            <w:tab/>
          </w:r>
          <w:r>
            <w:rPr>
              <w:color w:val="558ED5" w:themeColor="text2" w:themeTint="99"/>
              <w14:textFill>
                <w14:solidFill>
                  <w14:schemeClr w14:val="tx2">
                    <w14:lumMod w14:val="60000"/>
                    <w14:lumOff w14:val="40000"/>
                  </w14:schemeClr>
                </w14:solidFill>
              </w14:textFill>
            </w:rPr>
            <w:fldChar w:fldCharType="begin"/>
          </w:r>
          <w:r>
            <w:rPr>
              <w:color w:val="558ED5" w:themeColor="text2" w:themeTint="99"/>
              <w14:textFill>
                <w14:solidFill>
                  <w14:schemeClr w14:val="tx2">
                    <w14:lumMod w14:val="60000"/>
                    <w14:lumOff w14:val="40000"/>
                  </w14:schemeClr>
                </w14:solidFill>
              </w14:textFill>
            </w:rPr>
            <w:instrText xml:space="preserve"> PAGEREF _Toc11667 \h </w:instrText>
          </w:r>
          <w:r>
            <w:rPr>
              <w:color w:val="558ED5" w:themeColor="text2" w:themeTint="99"/>
              <w14:textFill>
                <w14:solidFill>
                  <w14:schemeClr w14:val="tx2">
                    <w14:lumMod w14:val="60000"/>
                    <w14:lumOff w14:val="40000"/>
                  </w14:schemeClr>
                </w14:solidFill>
              </w14:textFill>
            </w:rPr>
            <w:fldChar w:fldCharType="separate"/>
          </w:r>
          <w:r>
            <w:rPr>
              <w:color w:val="558ED5" w:themeColor="text2" w:themeTint="99"/>
              <w14:textFill>
                <w14:solidFill>
                  <w14:schemeClr w14:val="tx2">
                    <w14:lumMod w14:val="60000"/>
                    <w14:lumOff w14:val="40000"/>
                  </w14:schemeClr>
                </w14:solidFill>
              </w14:textFill>
            </w:rPr>
            <w:t>4</w:t>
          </w:r>
          <w:r>
            <w:rPr>
              <w:color w:val="558ED5" w:themeColor="text2" w:themeTint="99"/>
              <w14:textFill>
                <w14:solidFill>
                  <w14:schemeClr w14:val="tx2">
                    <w14:lumMod w14:val="60000"/>
                    <w14:lumOff w14:val="40000"/>
                  </w14:schemeClr>
                </w14:solidFill>
              </w14:textFill>
            </w:rPr>
            <w:fldChar w:fldCharType="end"/>
          </w:r>
          <w:r>
            <w:rPr>
              <w:color w:val="558ED5" w:themeColor="text2" w:themeTint="99"/>
              <w14:textFill>
                <w14:solidFill>
                  <w14:schemeClr w14:val="tx2">
                    <w14:lumMod w14:val="60000"/>
                    <w14:lumOff w14:val="40000"/>
                  </w14:schemeClr>
                </w14:solidFill>
              </w14:textFill>
            </w:rPr>
            <w:fldChar w:fldCharType="end"/>
          </w:r>
        </w:p>
        <w:p w14:paraId="1829B335">
          <w:r>
            <w:rPr>
              <w:color w:val="558ED5" w:themeColor="text2" w:themeTint="99"/>
              <w14:textFill>
                <w14:solidFill>
                  <w14:schemeClr w14:val="tx2">
                    <w14:lumMod w14:val="60000"/>
                    <w14:lumOff w14:val="40000"/>
                  </w14:schemeClr>
                </w14:solidFill>
              </w14:textFill>
            </w:rPr>
            <w:fldChar w:fldCharType="end"/>
          </w:r>
        </w:p>
      </w:sdtContent>
    </w:sdt>
    <w:p w14:paraId="0539A5F2"/>
    <w:p w14:paraId="70AA6544">
      <w:pPr>
        <w:pStyle w:val="3"/>
      </w:pPr>
      <w:bookmarkStart w:id="0" w:name="_Toc30910"/>
      <w:r>
        <w:t>Objective</w:t>
      </w:r>
      <w:bookmarkEnd w:id="0"/>
    </w:p>
    <w:p w14:paraId="55115DA1">
      <w:r>
        <w:t>To design and develop a professional, modern, and responsive architecture firm website using HTML, CSS, and JavaScript. The website aims to present the firm’s architectural philosophy, services, projects, and contact information in a visually appealing and structured manner.</w:t>
      </w:r>
    </w:p>
    <w:p w14:paraId="645D43D9">
      <w:pPr>
        <w:pStyle w:val="3"/>
      </w:pPr>
      <w:bookmarkStart w:id="1" w:name="_Toc15941"/>
      <w:r>
        <w:t>Motivation</w:t>
      </w:r>
      <w:bookmarkEnd w:id="1"/>
    </w:p>
    <w:p w14:paraId="72F7733A">
      <w:r>
        <w:t>An architecture firm requires a strong digital presence to showcase its design approach, portfolio, and credibility. This project was undertaken to understand real‑world website structuring, modern UI design, and frontend interactivity using core web technologies.</w:t>
      </w:r>
    </w:p>
    <w:p w14:paraId="1146B86C">
      <w:pPr>
        <w:pStyle w:val="3"/>
      </w:pPr>
      <w:bookmarkStart w:id="2" w:name="_Toc9121"/>
      <w:r>
        <w:t>Concept</w:t>
      </w:r>
      <w:bookmarkEnd w:id="2"/>
    </w:p>
    <w:p w14:paraId="0B07A52F">
      <w:r>
        <w:t>The project is based on the following core concepts:</w:t>
      </w:r>
      <w:r>
        <w:br w:type="textWrapping"/>
      </w:r>
      <w:r>
        <w:t>• HTML for semantic structure</w:t>
      </w:r>
      <w:r>
        <w:br w:type="textWrapping"/>
      </w:r>
      <w:r>
        <w:t>• CSS for layout, styling, responsiveness, and animations</w:t>
      </w:r>
      <w:r>
        <w:br w:type="textWrapping"/>
      </w:r>
      <w:r>
        <w:t>• JavaScript for basic interactivity and dynamic behavior</w:t>
      </w:r>
      <w:r>
        <w:br w:type="textWrapping"/>
      </w:r>
      <w:r>
        <w:t>• UI/UX principles for clean and professional presentation</w:t>
      </w:r>
      <w:r>
        <w:br w:type="textWrapping"/>
      </w:r>
      <w:r>
        <w:t>• Responsive web design for multiple screen sizes</w:t>
      </w:r>
    </w:p>
    <w:p w14:paraId="1E395097">
      <w:pPr>
        <w:pStyle w:val="3"/>
      </w:pPr>
      <w:bookmarkStart w:id="3" w:name="_Toc22630"/>
      <w:r>
        <w:t>Problem Statement</w:t>
      </w:r>
      <w:bookmarkEnd w:id="3"/>
    </w:p>
    <w:p w14:paraId="435C0329">
      <w:r>
        <w:t>To develop a fully responsive and visually engaging architecture firm website that communicates professionalism, creativity, and trust. The website should clearly present the firm’s identity, services, project showcase, and contact details while ensuring smooth navigation and performance.</w:t>
      </w:r>
    </w:p>
    <w:p w14:paraId="66C4C1B9">
      <w:pPr>
        <w:pStyle w:val="3"/>
      </w:pPr>
      <w:bookmarkStart w:id="4" w:name="_Toc14202"/>
      <w:r>
        <w:t>Design / Ways &amp; Means</w:t>
      </w:r>
      <w:bookmarkEnd w:id="4"/>
    </w:p>
    <w:p w14:paraId="1727FDB8">
      <w:r>
        <w:t>The website follows a minimal and modern architectural design language. A neutral color palette, strong typography, structured layouts, and subtle animations are used to reflect professionalism and architectural precision.</w:t>
      </w:r>
    </w:p>
    <w:p w14:paraId="101BBCE0">
      <w:pPr>
        <w:pStyle w:val="3"/>
      </w:pPr>
      <w:bookmarkStart w:id="5" w:name="_Toc24138"/>
      <w:r>
        <w:t>Introduction and Requirements</w:t>
      </w:r>
      <w:bookmarkEnd w:id="5"/>
    </w:p>
    <w:p w14:paraId="6D0D6754">
      <w:r>
        <w:t>The website is developed using frontend technologies only.</w:t>
      </w:r>
      <w:r>
        <w:br w:type="textWrapping"/>
      </w:r>
      <w:r>
        <w:br w:type="textWrapping"/>
      </w:r>
      <w:r>
        <w:t>Requirements:</w:t>
      </w:r>
      <w:r>
        <w:br w:type="textWrapping"/>
      </w:r>
      <w:r>
        <w:t>• Clean and modern UI</w:t>
      </w:r>
      <w:r>
        <w:br w:type="textWrapping"/>
      </w:r>
      <w:r>
        <w:t>• Responsive layout</w:t>
      </w:r>
      <w:r>
        <w:br w:type="textWrapping"/>
      </w:r>
      <w:r>
        <w:t>• Smooth scrolling and transitions</w:t>
      </w:r>
      <w:r>
        <w:br w:type="textWrapping"/>
      </w:r>
      <w:r>
        <w:t>• Clear content hierarchy</w:t>
      </w:r>
      <w:r>
        <w:br w:type="textWrapping"/>
      </w:r>
      <w:r>
        <w:t>• Interactive elements using JavaScript</w:t>
      </w:r>
    </w:p>
    <w:p w14:paraId="5A616BD0">
      <w:pPr>
        <w:pStyle w:val="3"/>
      </w:pPr>
      <w:bookmarkStart w:id="6" w:name="_Toc10533"/>
      <w:r>
        <w:t>Data Structure Selection</w:t>
      </w:r>
      <w:bookmarkEnd w:id="6"/>
    </w:p>
    <w:p w14:paraId="0ADE1610">
      <w:r>
        <w:t>Since this is a static frontend project, no complex data structures are used. The content is organized using semantic HTML sections, reusable CSS classes, and JavaScript event handling for interactions.</w:t>
      </w:r>
    </w:p>
    <w:p w14:paraId="32560662">
      <w:pPr>
        <w:pStyle w:val="3"/>
      </w:pPr>
      <w:bookmarkStart w:id="7" w:name="_Toc10336"/>
      <w:r>
        <w:t>Basic Implementation</w:t>
      </w:r>
      <w:bookmarkEnd w:id="7"/>
    </w:p>
    <w:p w14:paraId="3B4D1A43">
      <w:r>
        <w:t>The website is implemented using structured HTML for content layout, CSS for styling and responsiveness, and JavaScript for interactive behaviors such as animations, navigation effects, or dynamic UI components.</w:t>
      </w:r>
    </w:p>
    <w:p w14:paraId="4EE4E671">
      <w:pPr>
        <w:pStyle w:val="3"/>
      </w:pPr>
      <w:bookmarkStart w:id="8" w:name="_Toc29239"/>
      <w:r>
        <w:t>Performance Testing and Analysis</w:t>
      </w:r>
      <w:bookmarkEnd w:id="8"/>
    </w:p>
    <w:p w14:paraId="37F0694E">
      <w:r>
        <w:t>The website was tested across different screen sizes and browsers. It loads efficiently due to optimized assets and lightweight code structure. Animations and transitions run smoothly without affecting performance.</w:t>
      </w:r>
    </w:p>
    <w:p w14:paraId="178FF128">
      <w:pPr>
        <w:pStyle w:val="3"/>
      </w:pPr>
      <w:bookmarkStart w:id="9" w:name="_Toc18759"/>
      <w:r>
        <w:t>Optimization and Advanced Features</w:t>
      </w:r>
      <w:bookmarkEnd w:id="9"/>
    </w:p>
    <w:p w14:paraId="2C74AB8F">
      <w:r>
        <w:t>• Optimized CSS structure</w:t>
      </w:r>
      <w:r>
        <w:br w:type="textWrapping"/>
      </w:r>
      <w:r>
        <w:t>• Reusable components</w:t>
      </w:r>
      <w:r>
        <w:br w:type="textWrapping"/>
      </w:r>
      <w:r>
        <w:t>• Responsive grids and layouts</w:t>
      </w:r>
      <w:r>
        <w:br w:type="textWrapping"/>
      </w:r>
      <w:r>
        <w:t>• JavaScript‑based interactions</w:t>
      </w:r>
      <w:r>
        <w:br w:type="textWrapping"/>
      </w:r>
      <w:r>
        <w:t>• Smooth animations for enhanced user experience</w:t>
      </w:r>
    </w:p>
    <w:p w14:paraId="0E620F84">
      <w:pPr>
        <w:pStyle w:val="3"/>
      </w:pPr>
      <w:bookmarkStart w:id="10" w:name="_Toc17609"/>
      <w:r>
        <w:t>Extensions and Creativity</w:t>
      </w:r>
      <w:bookmarkEnd w:id="10"/>
    </w:p>
    <w:p w14:paraId="2833AA97">
      <w:r>
        <w:t>Creative design elements inspired by architectural aesthetics were applied. The layout emphasizes balance, symmetry, and spacing, reflecting real architectural principles.</w:t>
      </w:r>
    </w:p>
    <w:p w14:paraId="201D0906">
      <w:pPr>
        <w:pStyle w:val="3"/>
      </w:pPr>
      <w:bookmarkStart w:id="11" w:name="_Toc13535"/>
      <w:r>
        <w:t>Analysis &amp; Reporting</w:t>
      </w:r>
      <w:bookmarkEnd w:id="11"/>
    </w:p>
    <w:p w14:paraId="0DAA07DB">
      <w:r>
        <w:t>The website successfully meets the project objectives. It presents the architecture firm in a professional and visually compelling manner while maintaining usability and performance.</w:t>
      </w:r>
    </w:p>
    <w:p w14:paraId="252359A6">
      <w:pPr>
        <w:pStyle w:val="3"/>
      </w:pPr>
      <w:bookmarkStart w:id="12" w:name="_Toc20155"/>
      <w:r>
        <w:t>Lab Activity</w:t>
      </w:r>
      <w:bookmarkEnd w:id="12"/>
    </w:p>
    <w:p w14:paraId="2E80DA26">
      <w:r>
        <w:t>The activity involved planning the layout, developing the structure in HTML, styling using CSS, adding interactivity through JavaScript, and testing responsiveness and usability.</w:t>
      </w:r>
    </w:p>
    <w:p w14:paraId="18B676DB">
      <w:pPr>
        <w:pStyle w:val="3"/>
      </w:pPr>
      <w:bookmarkStart w:id="13" w:name="_Toc19711"/>
      <w:r>
        <w:t>Deliverables</w:t>
      </w:r>
      <w:bookmarkEnd w:id="13"/>
    </w:p>
    <w:p w14:paraId="42344509">
      <w:r>
        <w:t>• Architecture firm website source files (HTML, CSS, JavaScript)</w:t>
      </w:r>
      <w:r>
        <w:br w:type="textWrapping"/>
      </w:r>
      <w:r>
        <w:t>• Project report document</w:t>
      </w:r>
      <w:r>
        <w:br w:type="textWrapping"/>
      </w:r>
      <w:r>
        <w:t>• Website assets and resources</w:t>
      </w:r>
    </w:p>
    <w:p w14:paraId="4CC3FC7E">
      <w:pPr>
        <w:pStyle w:val="3"/>
      </w:pPr>
      <w:bookmarkStart w:id="14" w:name="_Toc4119"/>
      <w:r>
        <w:t>Background / Theory</w:t>
      </w:r>
      <w:bookmarkEnd w:id="14"/>
    </w:p>
    <w:p w14:paraId="7F355EF4">
      <w:r>
        <w:t>HTML provides the structural foundation, CSS manages layout and visual design, and JavaScript enhances interactivity. Together, they form the core of modern frontend web development.</w:t>
      </w:r>
    </w:p>
    <w:p w14:paraId="228B6024">
      <w:pPr>
        <w:pStyle w:val="3"/>
      </w:pPr>
      <w:bookmarkStart w:id="15" w:name="_Toc26839"/>
      <w:r>
        <w:t>Procedure / Methodology</w:t>
      </w:r>
      <w:bookmarkEnd w:id="15"/>
    </w:p>
    <w:p w14:paraId="22C6300B">
      <w:r>
        <w:t>1. Requirement analysis</w:t>
      </w:r>
      <w:r>
        <w:br w:type="textWrapping"/>
      </w:r>
      <w:r>
        <w:t>2. UI planning and layout design</w:t>
      </w:r>
      <w:r>
        <w:br w:type="textWrapping"/>
      </w:r>
      <w:r>
        <w:t>3. HTML structure development</w:t>
      </w:r>
      <w:r>
        <w:br w:type="textWrapping"/>
      </w:r>
      <w:r>
        <w:t>4. CSS styling and responsiveness</w:t>
      </w:r>
      <w:r>
        <w:br w:type="textWrapping"/>
      </w:r>
      <w:r>
        <w:t>5. JavaScript interactivity</w:t>
      </w:r>
      <w:r>
        <w:br w:type="textWrapping"/>
      </w:r>
      <w:r>
        <w:t>6. Testing and refinement</w:t>
      </w:r>
    </w:p>
    <w:p w14:paraId="52201844">
      <w:pPr>
        <w:pStyle w:val="3"/>
      </w:pPr>
      <w:bookmarkStart w:id="16" w:name="_Toc9587"/>
      <w:r>
        <w:t>Flowchart / Block Diagram</w:t>
      </w:r>
      <w:bookmarkEnd w:id="16"/>
    </w:p>
    <w:p w14:paraId="7330FAC2">
      <w:r>
        <w:t>Website Structure Flow:</w:t>
      </w:r>
      <w:r>
        <w:br w:type="textWrapping"/>
      </w:r>
      <w:r>
        <w:t>Home → About → Services → Projects → Contact</w:t>
      </w:r>
    </w:p>
    <w:p w14:paraId="58765076">
      <w:pPr>
        <w:pStyle w:val="3"/>
      </w:pPr>
      <w:bookmarkStart w:id="17" w:name="_Toc21561"/>
      <w:r>
        <w:t>Images</w:t>
      </w:r>
      <w:bookmarkEnd w:id="17"/>
    </w:p>
    <w:p w14:paraId="406F67C8">
      <w:r>
        <w:t>(Images section intentionally left blank as website screenshots are included in the ZIP file.)</w:t>
      </w:r>
    </w:p>
    <w:p w14:paraId="0D7EF7BA">
      <w:pPr>
        <w:pStyle w:val="3"/>
      </w:pPr>
      <w:bookmarkStart w:id="18" w:name="_Toc11913"/>
      <w:r>
        <w:t>Analysis</w:t>
      </w:r>
      <w:bookmarkEnd w:id="18"/>
    </w:p>
    <w:p w14:paraId="55E9AA7C">
      <w:r>
        <w:t>The layout is well‑structured, content is clearly presented, and navigation is intuitive. The website reflects a professional architectural brand image.</w:t>
      </w:r>
    </w:p>
    <w:p w14:paraId="7A934673">
      <w:pPr>
        <w:pStyle w:val="3"/>
      </w:pPr>
      <w:bookmarkStart w:id="19" w:name="_Toc28261"/>
      <w:r>
        <w:t>Results</w:t>
      </w:r>
      <w:bookmarkEnd w:id="19"/>
    </w:p>
    <w:p w14:paraId="7D9403D9">
      <w:r>
        <w:t>The final website is responsive, visually appealing, and functionally complete, successfully representing an architecture firm using modern frontend technologies.</w:t>
      </w:r>
    </w:p>
    <w:p w14:paraId="12EA0BE8">
      <w:pPr>
        <w:pStyle w:val="3"/>
      </w:pPr>
      <w:bookmarkStart w:id="20" w:name="_Toc31322"/>
      <w:r>
        <w:t>Discussion on Results</w:t>
      </w:r>
      <w:bookmarkEnd w:id="20"/>
    </w:p>
    <w:p w14:paraId="19E80551">
      <w:r>
        <w:t>The project demonstrates effective use of HTML, CSS, and JavaScript for real‑world website development. It can be further enhanced by adding backend functionality in the future.</w:t>
      </w:r>
    </w:p>
    <w:p w14:paraId="5400C021">
      <w:pPr>
        <w:pStyle w:val="3"/>
      </w:pPr>
      <w:bookmarkStart w:id="21" w:name="_Toc3090"/>
      <w:r>
        <w:t>Concluding Remarks</w:t>
      </w:r>
      <w:bookmarkEnd w:id="21"/>
    </w:p>
    <w:p w14:paraId="1ADF2744">
      <w:r>
        <w:t>The architecture firm website serves as a strong digital representation of the firm. It is scalable, professional, and suitable for real‑world deployment.</w:t>
      </w:r>
    </w:p>
    <w:p w14:paraId="1736B334">
      <w:pPr>
        <w:pStyle w:val="3"/>
      </w:pPr>
      <w:bookmarkStart w:id="22" w:name="_Toc11667"/>
      <w:r>
        <w:t>References</w:t>
      </w:r>
      <w:bookmarkEnd w:id="22"/>
    </w:p>
    <w:p w14:paraId="63FED43F">
      <w:r>
        <w:t>W3Schools</w:t>
      </w:r>
      <w:r>
        <w:br w:type="textWrapping"/>
      </w:r>
      <w:r>
        <w:t>MDN Web Docs</w:t>
      </w:r>
      <w:r>
        <w:br w:type="textWrapping"/>
      </w:r>
      <w:r>
        <w:t>JavaScript Documentation</w:t>
      </w:r>
    </w:p>
    <w:p w14:paraId="6C62141F">
      <w:pPr>
        <w:pStyle w:val="2"/>
        <w:bidi w:val="0"/>
        <w:rPr>
          <w:rFonts w:hint="default"/>
          <w:lang w:val="en-US"/>
        </w:rPr>
      </w:pPr>
      <w:r>
        <w:rPr>
          <w:rFonts w:hint="default"/>
          <w:lang w:val="en-US"/>
        </w:rPr>
        <w:t>Preview:</w:t>
      </w:r>
    </w:p>
    <w:p w14:paraId="2DB430D5">
      <w:pPr>
        <w:rPr>
          <w:rFonts w:hint="default"/>
          <w:lang w:val="en-US"/>
        </w:rPr>
      </w:pPr>
      <w:r>
        <w:rPr>
          <w:rFonts w:hint="default"/>
          <w:lang w:val="en-US"/>
        </w:rPr>
        <w:drawing>
          <wp:inline distT="0" distB="0" distL="114300" distR="114300">
            <wp:extent cx="5486400" cy="3086100"/>
            <wp:effectExtent l="0" t="0" r="0" b="0"/>
            <wp:docPr id="4" name="Picture 4"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1)"/>
                    <pic:cNvPicPr>
                      <a:picLocks noChangeAspect="1"/>
                    </pic:cNvPicPr>
                  </pic:nvPicPr>
                  <pic:blipFill>
                    <a:blip r:embed="rId6"/>
                    <a:stretch>
                      <a:fillRect/>
                    </a:stretch>
                  </pic:blipFill>
                  <pic:spPr>
                    <a:xfrm>
                      <a:off x="0" y="0"/>
                      <a:ext cx="5486400" cy="3086100"/>
                    </a:xfrm>
                    <a:prstGeom prst="rect">
                      <a:avLst/>
                    </a:prstGeom>
                  </pic:spPr>
                </pic:pic>
              </a:graphicData>
            </a:graphic>
          </wp:inline>
        </w:drawing>
      </w:r>
      <w:bookmarkStart w:id="23" w:name="_GoBack"/>
      <w:bookmarkEnd w:id="23"/>
      <w:r>
        <w:rPr>
          <w:rFonts w:hint="default"/>
          <w:lang w:val="en-US"/>
        </w:rPr>
        <w:drawing>
          <wp:inline distT="0" distB="0" distL="114300" distR="114300">
            <wp:extent cx="5486400" cy="3086100"/>
            <wp:effectExtent l="0" t="0" r="0" b="0"/>
            <wp:docPr id="3" name="Picture 3"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2)"/>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r>
        <w:rPr>
          <w:rFonts w:hint="default"/>
          <w:lang w:val="en-US"/>
        </w:rPr>
        <w:drawing>
          <wp:inline distT="0" distB="0" distL="114300" distR="114300">
            <wp:extent cx="5486400" cy="3086100"/>
            <wp:effectExtent l="0" t="0" r="0" b="0"/>
            <wp:docPr id="2" name="Picture 2"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3)"/>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r>
        <w:rPr>
          <w:rFonts w:hint="default"/>
          <w:lang w:val="en-US"/>
        </w:rPr>
        <w:drawing>
          <wp:inline distT="0" distB="0" distL="114300" distR="114300">
            <wp:extent cx="5486400" cy="3086100"/>
            <wp:effectExtent l="0" t="0" r="0" b="0"/>
            <wp:docPr id="1" name="Picture 1"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4)"/>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lucky_Duck"/>
    <w:panose1 w:val="00000000000000000000"/>
    <w:charset w:val="00"/>
    <w:family w:val="auto"/>
    <w:pitch w:val="default"/>
    <w:sig w:usb0="00000000" w:usb1="00000000" w:usb2="00000000" w:usb3="00000000" w:csb0="00000000" w:csb1="00000000"/>
  </w:font>
  <w:font w:name="Clucky_Duck">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0D4B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Excess Traders</cp:lastModifiedBy>
  <dcterms:modified xsi:type="dcterms:W3CDTF">2026-01-13T19:39:20Z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4C1DC41F9F264793A8D5D4533B4C6D94_12</vt:lpwstr>
  </property>
</Properties>
</file>