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70433" w14:textId="63EA7C4D" w:rsidR="00FF0FD1" w:rsidRDefault="00B513D5" w:rsidP="00B513D5">
      <w:pPr>
        <w:pStyle w:val="Heading2"/>
        <w:rPr>
          <w:rtl/>
        </w:rPr>
      </w:pPr>
      <w:r>
        <w:rPr>
          <w:rFonts w:hint="cs"/>
          <w:rtl/>
        </w:rPr>
        <w:t>قطع و دارات الكترونية :</w:t>
      </w:r>
    </w:p>
    <w:p w14:paraId="35AF859E" w14:textId="111CF6BF" w:rsidR="00B513D5" w:rsidRDefault="00B513D5" w:rsidP="00B513D5">
      <w:pPr>
        <w:pStyle w:val="Heading3"/>
        <w:rPr>
          <w:rtl/>
        </w:rPr>
      </w:pPr>
      <w:r>
        <w:rPr>
          <w:rFonts w:hint="cs"/>
          <w:rtl/>
        </w:rPr>
        <w:t xml:space="preserve">وحدة تغذية </w:t>
      </w:r>
      <w:r>
        <w:t>(</w:t>
      </w:r>
      <w:r w:rsidRPr="00405523">
        <w:rPr>
          <w:rFonts w:ascii="Arial Rounded MT Bold" w:hAnsi="Arial Rounded MT Bold"/>
        </w:rPr>
        <w:t>Power</w:t>
      </w:r>
      <w:r>
        <w:t xml:space="preserve"> </w:t>
      </w:r>
      <w:r w:rsidRPr="00405523">
        <w:rPr>
          <w:rFonts w:ascii="Arial Rounded MT Bold" w:hAnsi="Arial Rounded MT Bold"/>
        </w:rPr>
        <w:t>Supply</w:t>
      </w:r>
      <w:r>
        <w:t>)</w:t>
      </w:r>
      <w:r>
        <w:rPr>
          <w:rFonts w:hint="cs"/>
          <w:rtl/>
        </w:rPr>
        <w:t xml:space="preserve"> :</w:t>
      </w:r>
    </w:p>
    <w:p w14:paraId="1F32BC8E" w14:textId="20ACF63A" w:rsidR="000B0994" w:rsidRPr="000B0994" w:rsidRDefault="000B0994" w:rsidP="000B0994">
      <w:pPr>
        <w:rPr>
          <w:rtl/>
        </w:rPr>
      </w:pPr>
      <w:r>
        <w:rPr>
          <w:rFonts w:hint="cs"/>
          <w:rtl/>
        </w:rPr>
        <w:t>وظيفتها تحويل التيار المتناوب لتيار مستمر .</w:t>
      </w:r>
    </w:p>
    <w:p w14:paraId="6236AB53" w14:textId="194BE7D1" w:rsidR="006904FA" w:rsidRDefault="006904FA" w:rsidP="000B099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772975" wp14:editId="46F75385">
            <wp:simplePos x="0" y="0"/>
            <wp:positionH relativeFrom="column">
              <wp:posOffset>1112520</wp:posOffset>
            </wp:positionH>
            <wp:positionV relativeFrom="paragraph">
              <wp:posOffset>140970</wp:posOffset>
            </wp:positionV>
            <wp:extent cx="3558540" cy="35585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D5">
        <w:rPr>
          <w:rFonts w:hint="cs"/>
          <w:rtl/>
        </w:rPr>
        <w:t xml:space="preserve">استخدمنا في مشروعنا </w:t>
      </w:r>
      <w:r w:rsidR="00B513D5" w:rsidRPr="00405523">
        <w:rPr>
          <w:rFonts w:ascii="Arial Rounded MT Bold" w:hAnsi="Arial Rounded MT Bold" w:hint="cs"/>
          <w:rtl/>
        </w:rPr>
        <w:t>60</w:t>
      </w:r>
      <w:r w:rsidR="00B513D5">
        <w:rPr>
          <w:rFonts w:hint="cs"/>
          <w:rtl/>
        </w:rPr>
        <w:t xml:space="preserve"> محرك حيث أن كل محرك يستهلك تقريبا </w:t>
      </w:r>
      <w:r w:rsidR="00B513D5" w:rsidRPr="00405523">
        <w:rPr>
          <w:rFonts w:ascii="Arial Rounded MT Bold" w:hAnsi="Arial Rounded MT Bold"/>
        </w:rPr>
        <w:t>150mA</w:t>
      </w:r>
      <w:r w:rsidR="00B513D5">
        <w:t xml:space="preserve"> </w:t>
      </w:r>
      <w:r w:rsidR="00B513D5">
        <w:rPr>
          <w:rFonts w:hint="cs"/>
          <w:rtl/>
        </w:rPr>
        <w:t xml:space="preserve"> فاقتنينا وحدة تغذية بجهد ضمن المجال </w:t>
      </w:r>
      <w:r w:rsidR="00B513D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4 , 6.5</m:t>
            </m:r>
          </m:e>
        </m:d>
        <m:r>
          <w:rPr>
            <w:rFonts w:ascii="Cambria Math" w:hAnsi="Cambria Math"/>
          </w:rPr>
          <m:t>V</m:t>
        </m:r>
      </m:oMath>
      <w:r w:rsidR="00B513D5">
        <w:rPr>
          <w:rFonts w:ascii="Arial Rounded MT Bold" w:hAnsi="Arial Rounded MT Bold"/>
        </w:rPr>
        <w:t xml:space="preserve">  </w:t>
      </w:r>
      <w:r w:rsidR="00B513D5">
        <w:rPr>
          <w:rFonts w:hint="cs"/>
          <w:rtl/>
        </w:rPr>
        <w:t xml:space="preserve">و استطاعة </w:t>
      </w:r>
      <w:r w:rsidR="00B513D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100W </m:t>
        </m:r>
      </m:oMath>
      <w:r w:rsidR="00B513D5" w:rsidRPr="006904FA">
        <w:rPr>
          <w:rFonts w:eastAsiaTheme="minorEastAsia" w:hint="cs"/>
          <w:rtl/>
        </w:rPr>
        <w:t xml:space="preserve"> وتم معيارتها على الجهد </w:t>
      </w:r>
      <m:oMath>
        <m:r>
          <w:rPr>
            <w:rFonts w:ascii="Cambria Math" w:eastAsiaTheme="minorEastAsia" w:hAnsi="Cambria Math"/>
          </w:rPr>
          <m:t>6.5V</m:t>
        </m:r>
      </m:oMath>
      <w:r w:rsidR="00B513D5" w:rsidRPr="006904FA">
        <w:rPr>
          <w:rFonts w:eastAsiaTheme="minorEastAsia"/>
        </w:rPr>
        <w:t xml:space="preserve"> .</w:t>
      </w:r>
    </w:p>
    <w:p w14:paraId="1008EFE1" w14:textId="41E751FF" w:rsidR="006904FA" w:rsidRDefault="006904FA" w:rsidP="006904FA">
      <w:pPr>
        <w:pStyle w:val="NoSpacing"/>
      </w:pPr>
    </w:p>
    <w:p w14:paraId="62417382" w14:textId="03F93432" w:rsidR="006904FA" w:rsidRDefault="006904FA" w:rsidP="006904FA">
      <w:pPr>
        <w:pStyle w:val="NoSpacing"/>
      </w:pPr>
    </w:p>
    <w:p w14:paraId="0A542035" w14:textId="58645404" w:rsidR="006904FA" w:rsidRDefault="006904FA" w:rsidP="006904FA">
      <w:pPr>
        <w:pStyle w:val="NoSpacing"/>
      </w:pPr>
    </w:p>
    <w:p w14:paraId="1BF7F13A" w14:textId="11EDF465" w:rsidR="006904FA" w:rsidRDefault="006904FA" w:rsidP="006904FA">
      <w:pPr>
        <w:pStyle w:val="NoSpacing"/>
      </w:pPr>
    </w:p>
    <w:p w14:paraId="70C5949D" w14:textId="66E347A4" w:rsidR="006904FA" w:rsidRDefault="006904FA" w:rsidP="006904FA">
      <w:pPr>
        <w:pStyle w:val="NoSpacing"/>
      </w:pPr>
    </w:p>
    <w:p w14:paraId="38403B1E" w14:textId="1328ADE4" w:rsidR="006904FA" w:rsidRDefault="006904FA" w:rsidP="006904FA">
      <w:pPr>
        <w:pStyle w:val="NoSpacing"/>
      </w:pPr>
    </w:p>
    <w:p w14:paraId="1AA3BBF4" w14:textId="166E34FE" w:rsidR="006904FA" w:rsidRDefault="006904FA" w:rsidP="006904FA">
      <w:pPr>
        <w:pStyle w:val="NoSpacing"/>
      </w:pPr>
    </w:p>
    <w:p w14:paraId="1CF3B457" w14:textId="4C5A2CB2" w:rsidR="006904FA" w:rsidRDefault="006904FA" w:rsidP="006904FA">
      <w:pPr>
        <w:pStyle w:val="NoSpacing"/>
      </w:pPr>
    </w:p>
    <w:p w14:paraId="3A718042" w14:textId="2F52246B" w:rsidR="006904FA" w:rsidRDefault="006904FA" w:rsidP="006904FA">
      <w:pPr>
        <w:pStyle w:val="NoSpacing"/>
      </w:pPr>
    </w:p>
    <w:p w14:paraId="7D4BD870" w14:textId="61BB2A09" w:rsidR="006904FA" w:rsidRDefault="006904FA" w:rsidP="006904FA">
      <w:pPr>
        <w:pStyle w:val="NoSpacing"/>
      </w:pPr>
    </w:p>
    <w:p w14:paraId="64488418" w14:textId="4D006AFA" w:rsidR="006904FA" w:rsidRDefault="006904FA" w:rsidP="006904FA">
      <w:pPr>
        <w:pStyle w:val="NoSpacing"/>
      </w:pPr>
    </w:p>
    <w:p w14:paraId="2414E5FE" w14:textId="50C80DB3" w:rsidR="006904FA" w:rsidRDefault="006904FA" w:rsidP="006904FA">
      <w:pPr>
        <w:pStyle w:val="NoSpacing"/>
      </w:pPr>
    </w:p>
    <w:p w14:paraId="25C2705C" w14:textId="2F5D3537" w:rsidR="006904FA" w:rsidRDefault="006904FA" w:rsidP="006904FA">
      <w:pPr>
        <w:pStyle w:val="NoSpacing"/>
      </w:pPr>
    </w:p>
    <w:p w14:paraId="45BB9299" w14:textId="47F3E26E" w:rsidR="006904FA" w:rsidRDefault="006904FA" w:rsidP="006904FA">
      <w:pPr>
        <w:pStyle w:val="NoSpacing"/>
      </w:pPr>
    </w:p>
    <w:p w14:paraId="7242708C" w14:textId="79E49BD9" w:rsidR="006904FA" w:rsidRDefault="006904FA" w:rsidP="006904FA">
      <w:pPr>
        <w:pStyle w:val="NoSpacing"/>
      </w:pPr>
    </w:p>
    <w:p w14:paraId="523BD0BD" w14:textId="752C3F5A" w:rsidR="006904FA" w:rsidRDefault="006904FA" w:rsidP="006904FA">
      <w:pPr>
        <w:pStyle w:val="Heading3"/>
        <w:rPr>
          <w:rtl/>
        </w:rPr>
      </w:pPr>
      <w:r>
        <w:rPr>
          <w:rFonts w:hint="cs"/>
          <w:rtl/>
        </w:rPr>
        <w:t>محركات التيار المستمر مع علبة سرعة  :</w:t>
      </w:r>
    </w:p>
    <w:p w14:paraId="45FD65E7" w14:textId="0016E047" w:rsidR="00C13438" w:rsidRDefault="00C13438" w:rsidP="00C13438">
      <w:pPr>
        <w:rPr>
          <w:rFonts w:eastAsiaTheme="minorEastAsia"/>
          <w:rtl/>
        </w:rPr>
      </w:pPr>
      <w:r>
        <w:rPr>
          <w:rFonts w:hint="cs"/>
          <w:rtl/>
        </w:rPr>
        <w:t xml:space="preserve">محركات تقوم بتحويل الجهد المستمر إلى حركة دورانية تعتمد سرعة </w:t>
      </w:r>
      <w:r>
        <w:rPr>
          <w:rFonts w:hint="cs"/>
          <w:rtl/>
        </w:rPr>
        <w:t>و</w:t>
      </w:r>
      <w:r>
        <w:rPr>
          <w:rFonts w:eastAsiaTheme="minorEastAsia" w:hint="cs"/>
          <w:rtl/>
        </w:rPr>
        <w:t>جهة</w:t>
      </w:r>
      <w:r>
        <w:rPr>
          <w:rFonts w:hint="cs"/>
          <w:rtl/>
        </w:rPr>
        <w:t xml:space="preserve"> </w:t>
      </w:r>
      <w:r>
        <w:rPr>
          <w:rFonts w:eastAsiaTheme="minorEastAsia" w:hint="cs"/>
          <w:rtl/>
        </w:rPr>
        <w:t xml:space="preserve">الدوران </w:t>
      </w:r>
      <w:r>
        <w:rPr>
          <w:rFonts w:hint="cs"/>
          <w:rtl/>
        </w:rPr>
        <w:t xml:space="preserve">على قيمة الجهد بين قطبي المحرك التي تتراوح بين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6,-6</m:t>
            </m:r>
          </m:e>
        </m:d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حيث تُمثل السرعة بالقيمة و الاتجاه بالإشارة.</w:t>
      </w:r>
    </w:p>
    <w:p w14:paraId="08A6BB05" w14:textId="4EE9239B" w:rsidR="00C13438" w:rsidRDefault="00C13438" w:rsidP="00C13438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0C474B1" wp14:editId="52E4F462">
            <wp:simplePos x="0" y="0"/>
            <wp:positionH relativeFrom="column">
              <wp:posOffset>2156460</wp:posOffset>
            </wp:positionH>
            <wp:positionV relativeFrom="paragraph">
              <wp:posOffset>587375</wp:posOffset>
            </wp:positionV>
            <wp:extent cx="2240280" cy="2240280"/>
            <wp:effectExtent l="0" t="0" r="762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cs"/>
          <w:rtl/>
        </w:rPr>
        <w:t>وظيفة علبة السرعة هي زيادة عزم المحركات و نقل المحور من عامودي إلى أفقي .</w:t>
      </w:r>
    </w:p>
    <w:p w14:paraId="6107CD9E" w14:textId="03681E36" w:rsidR="00C13438" w:rsidRDefault="00C13438" w:rsidP="00C13438">
      <w:pPr>
        <w:rPr>
          <w:rFonts w:eastAsiaTheme="minorEastAsia"/>
        </w:rPr>
      </w:pPr>
    </w:p>
    <w:p w14:paraId="4C5BC21A" w14:textId="77323A08" w:rsidR="00C13438" w:rsidRDefault="00C13438" w:rsidP="00C13438">
      <w:pPr>
        <w:rPr>
          <w:rFonts w:eastAsiaTheme="minorEastAsia"/>
        </w:rPr>
      </w:pPr>
    </w:p>
    <w:p w14:paraId="5CE935E6" w14:textId="79C58F18" w:rsidR="00C13438" w:rsidRDefault="00C13438" w:rsidP="00C13438">
      <w:pPr>
        <w:rPr>
          <w:rFonts w:eastAsiaTheme="minorEastAsia"/>
        </w:rPr>
      </w:pPr>
    </w:p>
    <w:p w14:paraId="2B0F840E" w14:textId="0D49DC24" w:rsidR="00C13438" w:rsidRDefault="00C13438" w:rsidP="00C13438">
      <w:pPr>
        <w:rPr>
          <w:rFonts w:eastAsiaTheme="minorEastAsia"/>
        </w:rPr>
      </w:pPr>
    </w:p>
    <w:p w14:paraId="658EF664" w14:textId="388F45B3" w:rsidR="00C13438" w:rsidRDefault="00C13438" w:rsidP="00C13438">
      <w:pPr>
        <w:rPr>
          <w:rFonts w:eastAsiaTheme="minorEastAsia"/>
        </w:rPr>
      </w:pPr>
    </w:p>
    <w:p w14:paraId="6B71C907" w14:textId="073A0C0E" w:rsidR="00C13438" w:rsidRDefault="00C13438" w:rsidP="00C13438">
      <w:pPr>
        <w:rPr>
          <w:rFonts w:eastAsiaTheme="minorEastAsia"/>
        </w:rPr>
      </w:pPr>
    </w:p>
    <w:p w14:paraId="58ED27F6" w14:textId="1D22EF05" w:rsidR="00C13438" w:rsidRDefault="00C13438" w:rsidP="00C13438">
      <w:pPr>
        <w:rPr>
          <w:rFonts w:eastAsiaTheme="minorEastAsia"/>
        </w:rPr>
      </w:pPr>
    </w:p>
    <w:p w14:paraId="603866CF" w14:textId="6ECD04CA" w:rsidR="00C13438" w:rsidRDefault="00C13438" w:rsidP="00C13438">
      <w:pPr>
        <w:rPr>
          <w:rFonts w:eastAsiaTheme="minorEastAsia"/>
        </w:rPr>
      </w:pPr>
    </w:p>
    <w:p w14:paraId="7F043FCB" w14:textId="77777777" w:rsidR="005B5AC4" w:rsidRDefault="005B5AC4" w:rsidP="00A63281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دارة خافض جهد :</w:t>
      </w:r>
    </w:p>
    <w:p w14:paraId="611054DE" w14:textId="05AFB4DC" w:rsidR="005B5AC4" w:rsidRDefault="005B5AC4" w:rsidP="00A63281">
      <w:pPr>
        <w:rPr>
          <w:rtl/>
        </w:rPr>
      </w:pPr>
      <w:r>
        <w:rPr>
          <w:rFonts w:hint="cs"/>
          <w:rtl/>
        </w:rPr>
        <w:t xml:space="preserve">تم </w:t>
      </w:r>
      <w:r w:rsidRPr="00A63281">
        <w:rPr>
          <w:rFonts w:hint="cs"/>
          <w:rtl/>
        </w:rPr>
        <w:t xml:space="preserve">استخدام الدارة </w:t>
      </w:r>
      <w:r w:rsidR="00A63281" w:rsidRPr="00A63281">
        <w:t>LM2596</w:t>
      </w:r>
      <w:r w:rsidR="00A63281">
        <w:t xml:space="preserve"> </w:t>
      </w:r>
      <w:r w:rsidR="00A63281">
        <w:rPr>
          <w:rFonts w:hint="cs"/>
          <w:rtl/>
        </w:rPr>
        <w:t xml:space="preserve"> </w:t>
      </w:r>
      <w:r>
        <w:rPr>
          <w:rFonts w:hint="cs"/>
          <w:rtl/>
        </w:rPr>
        <w:t>هي دارة</w:t>
      </w:r>
      <w:r w:rsidR="00A63281">
        <w:rPr>
          <w:rFonts w:hint="cs"/>
          <w:rtl/>
        </w:rPr>
        <w:t xml:space="preserve"> دخلها </w:t>
      </w:r>
      <w:r>
        <w:rPr>
          <w:rFonts w:hint="cs"/>
          <w:rtl/>
        </w:rPr>
        <w:t>جهد مستمر  و يكون خرجها جهد مستمر قابل ل</w:t>
      </w:r>
      <w:r w:rsidR="00A63281">
        <w:rPr>
          <w:rFonts w:hint="cs"/>
          <w:rtl/>
        </w:rPr>
        <w:t>لخفض وا</w:t>
      </w:r>
      <w:r>
        <w:rPr>
          <w:rFonts w:hint="cs"/>
          <w:rtl/>
        </w:rPr>
        <w:t xml:space="preserve">لتعديل و تم معايرة الدارة </w:t>
      </w:r>
      <w:r w:rsidR="00A63281">
        <w:rPr>
          <w:rFonts w:hint="cs"/>
          <w:rtl/>
        </w:rPr>
        <w:t xml:space="preserve">لتخفيض </w:t>
      </w:r>
      <w:r>
        <w:rPr>
          <w:rFonts w:hint="cs"/>
          <w:rtl/>
        </w:rPr>
        <w:t xml:space="preserve"> جهد</w:t>
      </w:r>
      <w:r w:rsidR="00A63281">
        <w:rPr>
          <w:rFonts w:hint="cs"/>
          <w:rtl/>
        </w:rPr>
        <w:t xml:space="preserve"> وحدة التغذية إلى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5V</m:t>
        </m:r>
      </m:oMath>
      <w:r>
        <w:t xml:space="preserve"> </w:t>
      </w:r>
      <w:r>
        <w:rPr>
          <w:rFonts w:hint="cs"/>
          <w:rtl/>
        </w:rPr>
        <w:t xml:space="preserve"> من اجل تغذبة الدارات المتكاملة في دارة القيادة .</w:t>
      </w:r>
    </w:p>
    <w:p w14:paraId="4A3DA14F" w14:textId="2D5F0E33" w:rsidR="00C13438" w:rsidRDefault="005B5AC4" w:rsidP="005B5AC4">
      <w:pPr>
        <w:rPr>
          <w:rFonts w:cs="Times New Roman"/>
          <w:rtl/>
          <w:lang w:bidi="ar-S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7F0C37BA" wp14:editId="625652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48000" cy="16611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0" b="22750"/>
                    <a:stretch/>
                  </pic:blipFill>
                  <pic:spPr bwMode="auto">
                    <a:xfrm>
                      <a:off x="0" y="0"/>
                      <a:ext cx="30480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B08E00" w14:textId="3A4456D0" w:rsidR="005B5AC4" w:rsidRDefault="005B5AC4" w:rsidP="005B5AC4">
      <w:pPr>
        <w:rPr>
          <w:rFonts w:cs="Times New Roman"/>
          <w:rtl/>
          <w:lang w:bidi="ar-SA"/>
        </w:rPr>
      </w:pPr>
    </w:p>
    <w:p w14:paraId="6AC347F8" w14:textId="60ACF033" w:rsidR="005B5AC4" w:rsidRDefault="005B5AC4" w:rsidP="005B5AC4">
      <w:pPr>
        <w:rPr>
          <w:rFonts w:cs="Times New Roman"/>
          <w:rtl/>
          <w:lang w:bidi="ar-SA"/>
        </w:rPr>
      </w:pPr>
    </w:p>
    <w:p w14:paraId="6587BF13" w14:textId="23BA20FC" w:rsidR="005B5AC4" w:rsidRDefault="005B5AC4" w:rsidP="005B5AC4">
      <w:pPr>
        <w:rPr>
          <w:rFonts w:cs="Times New Roman"/>
          <w:rtl/>
          <w:lang w:bidi="ar-SA"/>
        </w:rPr>
      </w:pPr>
    </w:p>
    <w:p w14:paraId="3690184C" w14:textId="5100F0A7" w:rsidR="005B5AC4" w:rsidRDefault="005B5AC4" w:rsidP="005B5AC4">
      <w:pPr>
        <w:rPr>
          <w:rFonts w:cs="Times New Roman"/>
          <w:rtl/>
          <w:lang w:bidi="ar-SA"/>
        </w:rPr>
      </w:pPr>
    </w:p>
    <w:p w14:paraId="2C1D16BA" w14:textId="72FDB229" w:rsidR="005B5AC4" w:rsidRDefault="005B5AC4" w:rsidP="005B5AC4">
      <w:pPr>
        <w:rPr>
          <w:rFonts w:cs="Times New Roman"/>
          <w:rtl/>
          <w:lang w:bidi="ar-SA"/>
        </w:rPr>
      </w:pPr>
    </w:p>
    <w:p w14:paraId="09A8D1DF" w14:textId="01C9449B" w:rsidR="005B5AC4" w:rsidRDefault="00A63281" w:rsidP="00A63281">
      <w:pPr>
        <w:pStyle w:val="Heading3"/>
        <w:rPr>
          <w:rtl/>
          <w:lang w:bidi="ar-SA"/>
        </w:rPr>
      </w:pPr>
      <w:r>
        <w:rPr>
          <w:rFonts w:hint="cs"/>
          <w:rtl/>
          <w:lang w:bidi="ar-SA"/>
        </w:rPr>
        <w:t>دارة رافع جهد :</w:t>
      </w:r>
    </w:p>
    <w:p w14:paraId="0EE1D43D" w14:textId="7F60B394" w:rsidR="00A63281" w:rsidRDefault="00A63281" w:rsidP="00A63281">
      <w:pPr>
        <w:rPr>
          <w:rtl/>
        </w:rPr>
      </w:pPr>
      <w:r>
        <w:rPr>
          <w:rFonts w:hint="cs"/>
          <w:rtl/>
        </w:rPr>
        <w:t xml:space="preserve">تم </w:t>
      </w:r>
      <w:r w:rsidRPr="00A63281">
        <w:rPr>
          <w:rFonts w:hint="cs"/>
          <w:rtl/>
        </w:rPr>
        <w:t xml:space="preserve">استخدام الدارة </w:t>
      </w:r>
      <w:r w:rsidRPr="00A63281">
        <w:t>IM130801001</w:t>
      </w:r>
      <w:r>
        <w:rPr>
          <w:rFonts w:hint="cs"/>
          <w:rtl/>
        </w:rPr>
        <w:t xml:space="preserve"> هي دارة دخلها جهد مستمر  و يكون خرجها جهد مستمر قابل</w:t>
      </w:r>
      <w:r>
        <w:rPr>
          <w:rFonts w:hint="cs"/>
          <w:rtl/>
        </w:rPr>
        <w:t xml:space="preserve"> للرفع وا</w:t>
      </w:r>
      <w:r>
        <w:rPr>
          <w:rFonts w:hint="cs"/>
          <w:rtl/>
        </w:rPr>
        <w:t>لتعديل و تم معايرة الدارة ل</w:t>
      </w:r>
      <w:r>
        <w:rPr>
          <w:rFonts w:hint="cs"/>
          <w:rtl/>
        </w:rPr>
        <w:t>رفع</w:t>
      </w:r>
      <w:r>
        <w:rPr>
          <w:rFonts w:hint="cs"/>
          <w:rtl/>
        </w:rPr>
        <w:t xml:space="preserve">  جهد وحدة التغذية إلى </w:t>
      </w:r>
      <m:oMath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V</m:t>
        </m:r>
      </m:oMath>
      <w:r>
        <w:t xml:space="preserve"> </w:t>
      </w:r>
      <w:r>
        <w:rPr>
          <w:rFonts w:hint="cs"/>
          <w:rtl/>
        </w:rPr>
        <w:t xml:space="preserve"> من اجل تغذ</w:t>
      </w:r>
      <w:r>
        <w:rPr>
          <w:rFonts w:hint="cs"/>
          <w:rtl/>
        </w:rPr>
        <w:t>ي</w:t>
      </w:r>
      <w:r>
        <w:rPr>
          <w:rFonts w:hint="cs"/>
          <w:rtl/>
        </w:rPr>
        <w:t>ة ا</w:t>
      </w:r>
      <w:r>
        <w:rPr>
          <w:rFonts w:hint="cs"/>
          <w:rtl/>
        </w:rPr>
        <w:t>لمتحكمات .</w:t>
      </w:r>
    </w:p>
    <w:p w14:paraId="21598ED4" w14:textId="3BD64142" w:rsidR="00A63281" w:rsidRPr="00A63281" w:rsidRDefault="00A63281" w:rsidP="00A63281">
      <w:pPr>
        <w:rPr>
          <w:rtl/>
          <w:lang w:bidi="ar-S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3B9B62" wp14:editId="076DE1DD">
            <wp:simplePos x="0" y="0"/>
            <wp:positionH relativeFrom="margin">
              <wp:posOffset>1875790</wp:posOffset>
            </wp:positionH>
            <wp:positionV relativeFrom="paragraph">
              <wp:posOffset>10795</wp:posOffset>
            </wp:positionV>
            <wp:extent cx="3040380" cy="1595755"/>
            <wp:effectExtent l="0" t="0" r="7620" b="4445"/>
            <wp:wrapThrough wrapText="bothSides">
              <wp:wrapPolygon edited="0">
                <wp:start x="0" y="0"/>
                <wp:lineTo x="0" y="21402"/>
                <wp:lineTo x="21519" y="21402"/>
                <wp:lineTo x="2151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8" t="29716" r="8508" b="28113"/>
                    <a:stretch/>
                  </pic:blipFill>
                  <pic:spPr bwMode="auto">
                    <a:xfrm>
                      <a:off x="0" y="0"/>
                      <a:ext cx="304038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77BD55" w14:textId="25924AA2" w:rsidR="00A63281" w:rsidRDefault="00A63281" w:rsidP="00A63281">
      <w:pPr>
        <w:rPr>
          <w:rtl/>
          <w:lang w:bidi="ar-SA"/>
        </w:rPr>
      </w:pPr>
    </w:p>
    <w:p w14:paraId="7845F187" w14:textId="2E4FCF97" w:rsidR="00A63281" w:rsidRDefault="00A63281" w:rsidP="00A63281">
      <w:pPr>
        <w:rPr>
          <w:rtl/>
          <w:lang w:bidi="ar-SA"/>
        </w:rPr>
      </w:pPr>
    </w:p>
    <w:p w14:paraId="46DB9DF6" w14:textId="7247B27E" w:rsidR="00A63281" w:rsidRDefault="00A63281" w:rsidP="00A63281">
      <w:pPr>
        <w:rPr>
          <w:rtl/>
          <w:lang w:bidi="ar-SA"/>
        </w:rPr>
      </w:pPr>
    </w:p>
    <w:p w14:paraId="43977A98" w14:textId="2546E593" w:rsidR="00A63281" w:rsidRDefault="00A63281" w:rsidP="00A63281">
      <w:pPr>
        <w:rPr>
          <w:rtl/>
          <w:lang w:bidi="ar-SA"/>
        </w:rPr>
      </w:pPr>
    </w:p>
    <w:p w14:paraId="2BE1EF67" w14:textId="19BEB4B9" w:rsidR="00A63281" w:rsidRDefault="000B0994" w:rsidP="000B0994">
      <w:pPr>
        <w:pStyle w:val="Heading3"/>
        <w:rPr>
          <w:rtl/>
          <w:lang w:bidi="ar-SA"/>
        </w:rPr>
      </w:pPr>
      <w:r>
        <w:rPr>
          <w:rFonts w:hint="cs"/>
          <w:rtl/>
          <w:lang w:bidi="ar-SA"/>
        </w:rPr>
        <w:t>الدارة المطبوعة لقيادة المحركات :</w:t>
      </w:r>
    </w:p>
    <w:p w14:paraId="45BA240A" w14:textId="77777777" w:rsidR="000B0994" w:rsidRPr="00833AED" w:rsidRDefault="000B0994" w:rsidP="000B0994">
      <w:pPr>
        <w:rPr>
          <w:rtl/>
        </w:rPr>
      </w:pPr>
      <w:r w:rsidRPr="00833AED">
        <w:rPr>
          <w:rFonts w:hint="cs"/>
          <w:rtl/>
        </w:rPr>
        <w:t xml:space="preserve">يحتاج المحرك </w:t>
      </w:r>
      <w:r w:rsidRPr="00833AED">
        <w:t>dc</w:t>
      </w:r>
      <w:r w:rsidRPr="00833AED">
        <w:rPr>
          <w:rFonts w:hint="cs"/>
          <w:rtl/>
        </w:rPr>
        <w:t xml:space="preserve"> المستخدم في المشروع إلى دارة قيادة تقوم بتحويل الرقم التحكمي إلى جهد كهربائي مستمر في كل خلية هناك ثلاث محركات فقمنا بطباعة دارة وظيفتها  قيادة المحركات الثلاثة.</w:t>
      </w:r>
    </w:p>
    <w:p w14:paraId="110578B7" w14:textId="77777777" w:rsidR="000B0994" w:rsidRPr="00833AED" w:rsidRDefault="000B0994" w:rsidP="000B0994">
      <w:pPr>
        <w:rPr>
          <w:rtl/>
        </w:rPr>
      </w:pPr>
      <w:r w:rsidRPr="00833AED">
        <w:rPr>
          <w:rFonts w:hint="cs"/>
          <w:rtl/>
        </w:rPr>
        <w:t>مكونات الدارة :</w:t>
      </w:r>
    </w:p>
    <w:p w14:paraId="19F4B93C" w14:textId="77777777" w:rsidR="000B0994" w:rsidRPr="00833AED" w:rsidRDefault="000B0994" w:rsidP="000B0994">
      <w:pPr>
        <w:pStyle w:val="ListParagraph"/>
        <w:numPr>
          <w:ilvl w:val="0"/>
          <w:numId w:val="31"/>
        </w:numPr>
        <w:rPr>
          <w:rtl/>
        </w:rPr>
      </w:pPr>
      <w:r w:rsidRPr="00833AED">
        <w:rPr>
          <w:rFonts w:hint="cs"/>
          <w:rtl/>
        </w:rPr>
        <w:t xml:space="preserve">دارتين متكاملتين من الطراز </w:t>
      </w:r>
      <w:r w:rsidRPr="00833AED">
        <w:t>L293D</w:t>
      </w:r>
      <w:r w:rsidRPr="00833AED">
        <w:rPr>
          <w:rFonts w:hint="cs"/>
          <w:rtl/>
        </w:rPr>
        <w:t xml:space="preserve"> للقيادة .</w:t>
      </w:r>
    </w:p>
    <w:p w14:paraId="5C72E17A" w14:textId="77777777" w:rsidR="000B0994" w:rsidRPr="00833AED" w:rsidRDefault="000B0994" w:rsidP="000B0994">
      <w:pPr>
        <w:pStyle w:val="ListParagraph"/>
        <w:numPr>
          <w:ilvl w:val="0"/>
          <w:numId w:val="31"/>
        </w:numPr>
        <w:rPr>
          <w:rtl/>
        </w:rPr>
      </w:pPr>
      <w:r w:rsidRPr="00833AED">
        <w:rPr>
          <w:rFonts w:hint="cs"/>
          <w:rtl/>
        </w:rPr>
        <w:t xml:space="preserve">ثلاث مكثفات عدسية بقيمة </w:t>
      </w:r>
      <w:r w:rsidRPr="00833AED">
        <w:t xml:space="preserve">10 </w:t>
      </w:r>
      <w:proofErr w:type="spellStart"/>
      <w:r w:rsidRPr="00833AED">
        <w:t>nf</w:t>
      </w:r>
      <w:proofErr w:type="spellEnd"/>
      <w:r w:rsidRPr="00833AED">
        <w:rPr>
          <w:rFonts w:hint="cs"/>
          <w:rtl/>
        </w:rPr>
        <w:t xml:space="preserve"> لتنعيم الإشارة.</w:t>
      </w:r>
    </w:p>
    <w:p w14:paraId="4427CB96" w14:textId="6230A0A0" w:rsidR="000B0994" w:rsidRDefault="000B0994" w:rsidP="000B0994">
      <w:pPr>
        <w:rPr>
          <w:rtl/>
        </w:rPr>
      </w:pPr>
    </w:p>
    <w:p w14:paraId="7E8F039F" w14:textId="4A2AB1E9" w:rsidR="000B0994" w:rsidRDefault="000B0994" w:rsidP="000B0994">
      <w:pPr>
        <w:pStyle w:val="Heading4"/>
        <w:rPr>
          <w:rFonts w:ascii="Arial Rounded MT Bold" w:hAnsi="Arial Rounded MT Bold" w:cs="Aljazeera"/>
          <w:rtl/>
        </w:rPr>
      </w:pPr>
      <w:r>
        <w:rPr>
          <w:rFonts w:hint="cs"/>
          <w:rtl/>
        </w:rPr>
        <w:t xml:space="preserve">الدارة المتكاملة </w:t>
      </w:r>
      <w:r w:rsidRPr="00405523">
        <w:rPr>
          <w:rFonts w:ascii="Arial Rounded MT Bold" w:hAnsi="Arial Rounded MT Bold" w:cs="Aljazeera"/>
          <w:sz w:val="28"/>
        </w:rPr>
        <w:t>L293d</w:t>
      </w:r>
      <w:r>
        <w:rPr>
          <w:rFonts w:ascii="Arial Rounded MT Bold" w:hAnsi="Arial Rounded MT Bold" w:cs="Aljazeera" w:hint="cs"/>
          <w:rtl/>
        </w:rPr>
        <w:t xml:space="preserve"> :</w:t>
      </w:r>
    </w:p>
    <w:p w14:paraId="335CD711" w14:textId="0BD163F5" w:rsidR="000B0994" w:rsidRDefault="000B0994" w:rsidP="000B0994">
      <w:pPr>
        <w:pStyle w:val="Heading5"/>
        <w:rPr>
          <w:rtl/>
        </w:rPr>
      </w:pPr>
      <w:r>
        <w:rPr>
          <w:rFonts w:hint="cs"/>
          <w:rtl/>
        </w:rPr>
        <w:t>دخل الدارة</w:t>
      </w:r>
      <w:r w:rsidR="00F90896">
        <w:rPr>
          <w:rFonts w:hint="cs"/>
          <w:rtl/>
        </w:rPr>
        <w:t xml:space="preserve"> المتكاملة </w:t>
      </w:r>
      <w:r>
        <w:rPr>
          <w:rFonts w:hint="cs"/>
          <w:rtl/>
        </w:rPr>
        <w:t xml:space="preserve"> :</w:t>
      </w:r>
    </w:p>
    <w:p w14:paraId="05D3DBFC" w14:textId="0D684B70" w:rsidR="000B0994" w:rsidRPr="00833AED" w:rsidRDefault="00BA5B26" w:rsidP="000B0994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169DBF" wp14:editId="3066A5FD">
            <wp:simplePos x="0" y="0"/>
            <wp:positionH relativeFrom="column">
              <wp:posOffset>283210</wp:posOffset>
            </wp:positionH>
            <wp:positionV relativeFrom="paragraph">
              <wp:posOffset>156845</wp:posOffset>
            </wp:positionV>
            <wp:extent cx="2362200" cy="3667125"/>
            <wp:effectExtent l="0" t="4763" r="0" b="0"/>
            <wp:wrapThrough wrapText="bothSides">
              <wp:wrapPolygon edited="0">
                <wp:start x="-44" y="21572"/>
                <wp:lineTo x="21382" y="21572"/>
                <wp:lineTo x="21382" y="140"/>
                <wp:lineTo x="-44" y="140"/>
                <wp:lineTo x="-44" y="2157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62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994" w:rsidRPr="00833AED">
        <w:rPr>
          <w:rFonts w:hint="cs"/>
          <w:rtl/>
        </w:rPr>
        <w:t>يقسم دخل الدارة إلى قسمين :</w:t>
      </w:r>
    </w:p>
    <w:p w14:paraId="2BAAF53E" w14:textId="3F17C188" w:rsidR="000B0994" w:rsidRPr="00833AED" w:rsidRDefault="000B0994" w:rsidP="000B0994">
      <w:pPr>
        <w:rPr>
          <w:rtl/>
        </w:rPr>
      </w:pPr>
      <w:r w:rsidRPr="000B0994">
        <w:rPr>
          <w:rStyle w:val="Heading6Char"/>
          <w:rFonts w:hint="cs"/>
          <w:rtl/>
        </w:rPr>
        <w:t>القسم الأول</w:t>
      </w:r>
      <w:r w:rsidRPr="00833AED">
        <w:rPr>
          <w:rFonts w:hint="cs"/>
          <w:rtl/>
        </w:rPr>
        <w:t xml:space="preserve"> هو التغذية الكهربائية  المستمرة و يقسم إلى :</w:t>
      </w:r>
    </w:p>
    <w:p w14:paraId="588F02D2" w14:textId="0FA08EF7" w:rsidR="000B0994" w:rsidRPr="00833AED" w:rsidRDefault="000B0994" w:rsidP="000B0994">
      <w:pPr>
        <w:pStyle w:val="ListParagraph"/>
        <w:numPr>
          <w:ilvl w:val="0"/>
          <w:numId w:val="34"/>
        </w:numPr>
      </w:pPr>
      <w:r w:rsidRPr="00833AED">
        <w:rPr>
          <w:rFonts w:hint="cs"/>
          <w:rtl/>
        </w:rPr>
        <w:t xml:space="preserve">جهد مستمر بقيمة </w:t>
      </w:r>
      <m:oMath>
        <m:r>
          <w:rPr>
            <w:rFonts w:ascii="Cambria Math" w:hAnsi="Cambria Math" w:hint="cs"/>
            <w:rtl/>
          </w:rPr>
          <m:t>6.5</m:t>
        </m:r>
        <m:r>
          <w:rPr>
            <w:rFonts w:ascii="Cambria Math" w:hAnsi="Cambria Math"/>
          </w:rPr>
          <m:t>V</m:t>
        </m:r>
      </m:oMath>
      <w:r w:rsidRPr="00833AED">
        <w:rPr>
          <w:rFonts w:hint="cs"/>
          <w:rtl/>
        </w:rPr>
        <w:t xml:space="preserve"> لتغذية المحركات الثلاث</w:t>
      </w:r>
      <w:r>
        <w:rPr>
          <w:rFonts w:hint="cs"/>
          <w:rtl/>
        </w:rPr>
        <w:t xml:space="preserve"> ومصدرها وحدة التغذية </w:t>
      </w:r>
      <w:r w:rsidRPr="00833AED">
        <w:rPr>
          <w:rFonts w:hint="cs"/>
          <w:rtl/>
        </w:rPr>
        <w:t xml:space="preserve"> .</w:t>
      </w:r>
    </w:p>
    <w:p w14:paraId="016C0E15" w14:textId="7A9A7554" w:rsidR="000B0994" w:rsidRPr="00833AED" w:rsidRDefault="000B0994" w:rsidP="000B0994">
      <w:pPr>
        <w:pStyle w:val="ListParagraph"/>
        <w:numPr>
          <w:ilvl w:val="0"/>
          <w:numId w:val="34"/>
        </w:numPr>
      </w:pPr>
      <w:r w:rsidRPr="00833AED">
        <w:rPr>
          <w:rFonts w:hint="cs"/>
          <w:rtl/>
        </w:rPr>
        <w:t>جهد مستمر بقيمة</w:t>
      </w:r>
      <w:r w:rsidRPr="00833AED">
        <w:t xml:space="preserve"> </w:t>
      </w:r>
      <w:r>
        <w:rPr>
          <w:rFonts w:hint="cs"/>
          <w:rtl/>
        </w:rPr>
        <w:t xml:space="preserve"> </w:t>
      </w:r>
      <w:r w:rsidRPr="00833AED">
        <w:t>5V</w:t>
      </w:r>
      <w:r w:rsidRPr="00833AED">
        <w:rPr>
          <w:rFonts w:hint="cs"/>
          <w:rtl/>
        </w:rPr>
        <w:t xml:space="preserve"> لتغذية الدارت المتكاملة</w:t>
      </w:r>
      <w:r>
        <w:rPr>
          <w:rFonts w:hint="cs"/>
          <w:rtl/>
        </w:rPr>
        <w:t xml:space="preserve"> ومصدرها دارة خافض الجهد</w:t>
      </w:r>
    </w:p>
    <w:p w14:paraId="2964DC4D" w14:textId="4DA0AEBE" w:rsidR="000B0994" w:rsidRDefault="000B0994" w:rsidP="000B0994">
      <w:pPr>
        <w:pStyle w:val="ListParagraph"/>
        <w:numPr>
          <w:ilvl w:val="0"/>
          <w:numId w:val="34"/>
        </w:numPr>
        <w:rPr>
          <w:rtl/>
        </w:rPr>
      </w:pPr>
      <w:r w:rsidRPr="00833AED">
        <w:rPr>
          <w:rFonts w:hint="cs"/>
          <w:rtl/>
        </w:rPr>
        <w:t xml:space="preserve">خط ارضي </w:t>
      </w:r>
      <w:r w:rsidRPr="00833AED">
        <w:t>GND</w:t>
      </w:r>
      <w:r w:rsidRPr="00833AED">
        <w:rPr>
          <w:rFonts w:hint="cs"/>
          <w:rtl/>
        </w:rPr>
        <w:t xml:space="preserve"> مشترك .</w:t>
      </w:r>
    </w:p>
    <w:p w14:paraId="71C43555" w14:textId="32B81ED3" w:rsidR="00BA5B26" w:rsidRDefault="00BA5B26" w:rsidP="00BA5B26">
      <w:pPr>
        <w:pStyle w:val="NoSpacing"/>
        <w:rPr>
          <w:rtl/>
        </w:rPr>
      </w:pPr>
    </w:p>
    <w:p w14:paraId="045BA316" w14:textId="77777777" w:rsidR="00BA5B26" w:rsidRPr="00BA5B26" w:rsidRDefault="00BA5B26" w:rsidP="00BA5B26">
      <w:pPr>
        <w:pStyle w:val="NoSpacing"/>
        <w:rPr>
          <w:rtl/>
        </w:rPr>
      </w:pPr>
    </w:p>
    <w:p w14:paraId="28B7E2CB" w14:textId="77777777" w:rsidR="00F90896" w:rsidRPr="00F90896" w:rsidRDefault="00F90896" w:rsidP="00F90896">
      <w:pPr>
        <w:pStyle w:val="NoSpacing"/>
      </w:pPr>
    </w:p>
    <w:p w14:paraId="1D6430F2" w14:textId="51314D95" w:rsidR="000B0994" w:rsidRPr="00833AED" w:rsidRDefault="000B0994" w:rsidP="000B0994">
      <w:pPr>
        <w:rPr>
          <w:rtl/>
        </w:rPr>
      </w:pPr>
      <w:r w:rsidRPr="000B0994">
        <w:rPr>
          <w:rStyle w:val="Heading6Char"/>
          <w:rFonts w:hint="cs"/>
          <w:rtl/>
        </w:rPr>
        <w:t>القسم الثاني</w:t>
      </w:r>
      <w:r w:rsidRPr="00833AED">
        <w:rPr>
          <w:rFonts w:hint="cs"/>
          <w:rtl/>
        </w:rPr>
        <w:t xml:space="preserve"> هو خطوط التحكم و عددها </w:t>
      </w:r>
      <w:r>
        <w:rPr>
          <w:rFonts w:hint="cs"/>
          <w:rtl/>
        </w:rPr>
        <w:t>ستة</w:t>
      </w:r>
      <w:r w:rsidRPr="00833AED">
        <w:rPr>
          <w:rFonts w:hint="cs"/>
          <w:rtl/>
        </w:rPr>
        <w:t xml:space="preserve"> مقسمة على محرك</w:t>
      </w:r>
      <w:r>
        <w:rPr>
          <w:rFonts w:hint="cs"/>
          <w:rtl/>
        </w:rPr>
        <w:t>ين</w:t>
      </w:r>
      <w:r w:rsidRPr="00833AED">
        <w:rPr>
          <w:rFonts w:hint="cs"/>
          <w:rtl/>
        </w:rPr>
        <w:t xml:space="preserve"> أي </w:t>
      </w:r>
      <w:r>
        <w:rPr>
          <w:rFonts w:hint="cs"/>
          <w:rtl/>
        </w:rPr>
        <w:t>ثلاث</w:t>
      </w:r>
      <w:r w:rsidRPr="00833AED">
        <w:rPr>
          <w:rFonts w:hint="cs"/>
          <w:rtl/>
        </w:rPr>
        <w:t xml:space="preserve"> خطوط لكل محرك مصدره المتحكم  تقسم إلى:</w:t>
      </w:r>
    </w:p>
    <w:p w14:paraId="27B67105" w14:textId="77777777" w:rsidR="000B0994" w:rsidRPr="00833AED" w:rsidRDefault="000B0994" w:rsidP="000B0994">
      <w:r w:rsidRPr="000B0994">
        <w:rPr>
          <w:rFonts w:hint="cs"/>
          <w:rtl/>
        </w:rPr>
        <w:t xml:space="preserve">خطين تحكمين رقميين مسؤولين عن تحديد جهة دوران المحرك </w:t>
      </w:r>
      <w:r w:rsidRPr="000B0994">
        <w:t xml:space="preserve"> </w:t>
      </w:r>
      <w:r w:rsidRPr="000B0994">
        <w:rPr>
          <w:rFonts w:hint="cs"/>
          <w:rtl/>
        </w:rPr>
        <w:t>يقوم المتحكم بتحويل ال</w:t>
      </w:r>
      <w:r w:rsidRPr="000B0994">
        <w:t>”1”</w:t>
      </w:r>
      <w:r w:rsidRPr="000B0994">
        <w:rPr>
          <w:rFonts w:hint="cs"/>
          <w:rtl/>
        </w:rPr>
        <w:t xml:space="preserve"> المنطقي إلى جهد مستمر بقيمة </w:t>
      </w:r>
      <w:r w:rsidRPr="000B0994">
        <w:t xml:space="preserve">5V </w:t>
      </w:r>
      <w:r w:rsidRPr="000B0994">
        <w:rPr>
          <w:rFonts w:hint="cs"/>
          <w:rtl/>
        </w:rPr>
        <w:t xml:space="preserve"> و ال "0" المنطقي الى </w:t>
      </w:r>
      <w:r w:rsidRPr="000B0994">
        <w:t xml:space="preserve">0V </w:t>
      </w:r>
      <w:r w:rsidRPr="000B0994">
        <w:rPr>
          <w:rFonts w:hint="cs"/>
          <w:rtl/>
        </w:rPr>
        <w:t xml:space="preserve"> و بناءً على قيمة الجهود الواصلة الى الدارة يتم تحديد جهو دوران المحرك</w:t>
      </w:r>
      <w:r w:rsidRPr="00833AED">
        <w:rPr>
          <w:rFonts w:hint="cs"/>
          <w:rtl/>
        </w:rPr>
        <w:t xml:space="preserve"> .</w:t>
      </w:r>
    </w:p>
    <w:p w14:paraId="1D1A9862" w14:textId="77777777" w:rsidR="000B0994" w:rsidRPr="00833AED" w:rsidRDefault="000B0994" w:rsidP="000B0994">
      <w:r w:rsidRPr="00833AED">
        <w:rPr>
          <w:rtl/>
        </w:rPr>
        <w:t>خط تعديل عرض النبضة</w:t>
      </w:r>
      <w:r w:rsidRPr="00833AED">
        <w:rPr>
          <w:rFonts w:hint="cs"/>
          <w:rtl/>
        </w:rPr>
        <w:t xml:space="preserve"> مسؤول عن سرعة المحرك و يصل الى الدارة مجموع قيم مرمزة بالترميز الثنائي تعبر عن قيمة سرعة و هي مؤلفة من </w:t>
      </w:r>
      <w:r w:rsidRPr="00833AED">
        <w:t>8bit</w:t>
      </w:r>
      <w:r w:rsidRPr="00833AED">
        <w:rPr>
          <w:rFonts w:hint="cs"/>
          <w:rtl/>
        </w:rPr>
        <w:t xml:space="preserve"> اي القيمة الواصلة محصورة بين </w:t>
      </w:r>
      <w:r w:rsidRPr="00833AED">
        <w:t xml:space="preserve">0~255 </w:t>
      </w:r>
      <w:r w:rsidRPr="00833AED">
        <w:rPr>
          <w:rFonts w:hint="cs"/>
          <w:rtl/>
        </w:rPr>
        <w:t xml:space="preserve"> و هي القيمة المعبرة عن سرعة المحرك.</w:t>
      </w:r>
    </w:p>
    <w:p w14:paraId="2054B558" w14:textId="77777777" w:rsidR="000B0994" w:rsidRPr="00833AED" w:rsidRDefault="000B0994" w:rsidP="00F90896">
      <w:pPr>
        <w:pStyle w:val="Heading5"/>
      </w:pPr>
      <w:r w:rsidRPr="00833AED">
        <w:rPr>
          <w:rFonts w:hint="cs"/>
          <w:rtl/>
        </w:rPr>
        <w:t>خرج الدارة:</w:t>
      </w:r>
    </w:p>
    <w:p w14:paraId="6CBDA29B" w14:textId="6C8190BF" w:rsidR="000B0994" w:rsidRPr="00833AED" w:rsidRDefault="00F90896" w:rsidP="000B0994">
      <w:pPr>
        <w:rPr>
          <w:rtl/>
        </w:rPr>
      </w:pPr>
      <w:r>
        <w:rPr>
          <w:rFonts w:hint="cs"/>
          <w:rtl/>
        </w:rPr>
        <w:t xml:space="preserve"> أربع </w:t>
      </w:r>
      <w:r w:rsidR="000B0994" w:rsidRPr="00833AED">
        <w:rPr>
          <w:rFonts w:hint="cs"/>
          <w:rtl/>
        </w:rPr>
        <w:t xml:space="preserve">خطوط مقسومة على </w:t>
      </w:r>
      <w:r w:rsidR="000B0994">
        <w:rPr>
          <w:rFonts w:hint="cs"/>
          <w:rtl/>
        </w:rPr>
        <w:t xml:space="preserve">محركين </w:t>
      </w:r>
      <w:r w:rsidR="000B0994" w:rsidRPr="00833AED">
        <w:rPr>
          <w:rFonts w:hint="cs"/>
          <w:rtl/>
        </w:rPr>
        <w:t xml:space="preserve"> اي خطين لكل محرك و تكون تحمل قيمة جهد كهربائي مستمر بين قيمة ال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6,-6</m:t>
            </m:r>
          </m:e>
        </m:d>
        <m:r>
          <w:rPr>
            <w:rFonts w:ascii="Cambria Math" w:hAnsi="Cambria Math"/>
          </w:rPr>
          <m:t>V</m:t>
        </m:r>
      </m:oMath>
      <w:r w:rsidRPr="00833AED">
        <w:rPr>
          <w:rFonts w:hint="cs"/>
          <w:rtl/>
        </w:rPr>
        <w:t xml:space="preserve"> </w:t>
      </w:r>
      <w:r w:rsidR="000B0994" w:rsidRPr="00833AED">
        <w:rPr>
          <w:rFonts w:hint="cs"/>
          <w:rtl/>
        </w:rPr>
        <w:t>و هي تعبر عن سرعة المحرك تزداد بزيادة الجهد و الجهة تحدد بالإشارة .</w:t>
      </w:r>
    </w:p>
    <w:p w14:paraId="03458475" w14:textId="57CA087E" w:rsidR="00F90896" w:rsidRDefault="00F90896" w:rsidP="00F90896">
      <w:pPr>
        <w:pStyle w:val="Heading5"/>
        <w:rPr>
          <w:rtl/>
        </w:rPr>
      </w:pPr>
      <w:r>
        <w:rPr>
          <w:rFonts w:hint="cs"/>
          <w:rtl/>
        </w:rPr>
        <w:lastRenderedPageBreak/>
        <w:t>وظيفة</w:t>
      </w:r>
      <w:r>
        <w:rPr>
          <w:rFonts w:hint="cs"/>
          <w:rtl/>
        </w:rPr>
        <w:t xml:space="preserve"> و توزع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الأطراف </w:t>
      </w:r>
      <w:r w:rsidR="007437F7">
        <w:rPr>
          <w:rFonts w:hint="cs"/>
          <w:rtl/>
        </w:rPr>
        <w:t>في</w:t>
      </w:r>
      <w:r>
        <w:rPr>
          <w:rFonts w:hint="cs"/>
          <w:rtl/>
        </w:rPr>
        <w:t xml:space="preserve"> الدارة المتكاملة </w:t>
      </w:r>
      <w:r>
        <w:t>IC</w:t>
      </w:r>
      <w:r>
        <w:rPr>
          <w:rFonts w:hint="cs"/>
          <w:rtl/>
        </w:rPr>
        <w:t>:</w:t>
      </w:r>
    </w:p>
    <w:p w14:paraId="7FA51C6C" w14:textId="7DE7EF16" w:rsidR="00F90896" w:rsidRDefault="00F90896" w:rsidP="00F90896">
      <w:pPr>
        <w:pStyle w:val="Heading5"/>
        <w:rPr>
          <w:rtl/>
        </w:rPr>
      </w:pPr>
    </w:p>
    <w:tbl>
      <w:tblPr>
        <w:tblStyle w:val="TableGrid"/>
        <w:tblpPr w:leftFromText="180" w:rightFromText="180" w:vertAnchor="page" w:horzAnchor="margin" w:tblpXSpec="right" w:tblpY="2065"/>
        <w:bidiVisual/>
        <w:tblW w:w="5952" w:type="dxa"/>
        <w:tblLook w:val="04A0" w:firstRow="1" w:lastRow="0" w:firstColumn="1" w:lastColumn="0" w:noHBand="0" w:noVBand="1"/>
      </w:tblPr>
      <w:tblGrid>
        <w:gridCol w:w="810"/>
        <w:gridCol w:w="5142"/>
      </w:tblGrid>
      <w:tr w:rsidR="00F90896" w14:paraId="6F2DD0A0" w14:textId="77777777" w:rsidTr="00F90896">
        <w:tc>
          <w:tcPr>
            <w:tcW w:w="810" w:type="dxa"/>
          </w:tcPr>
          <w:p w14:paraId="6416A9A4" w14:textId="77777777" w:rsidR="00F90896" w:rsidRDefault="00F90896" w:rsidP="00F90896">
            <w:pPr>
              <w:jc w:val="center"/>
              <w:rPr>
                <w:rtl/>
              </w:rPr>
            </w:pPr>
            <w:r w:rsidRPr="0056361C">
              <w:rPr>
                <w:rFonts w:hint="cs"/>
                <w:rtl/>
              </w:rPr>
              <w:t>الطرف</w:t>
            </w:r>
          </w:p>
        </w:tc>
        <w:tc>
          <w:tcPr>
            <w:tcW w:w="5142" w:type="dxa"/>
          </w:tcPr>
          <w:p w14:paraId="5476DDF5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الوظيفة</w:t>
            </w:r>
          </w:p>
        </w:tc>
      </w:tr>
      <w:tr w:rsidR="00F90896" w14:paraId="6BA393BF" w14:textId="77777777" w:rsidTr="00F90896">
        <w:tc>
          <w:tcPr>
            <w:tcW w:w="810" w:type="dxa"/>
          </w:tcPr>
          <w:p w14:paraId="4BA9750C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142" w:type="dxa"/>
          </w:tcPr>
          <w:p w14:paraId="3EFC2EFE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قناة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التفعيل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الاولى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للتحكم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في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الاول</w:t>
            </w:r>
            <w:r>
              <w:rPr>
                <w:rFonts w:hint="cs"/>
                <w:rtl/>
              </w:rPr>
              <w:t xml:space="preserve"> ومن هذا الطرف يمكننا التحكم بسرعة المحرك الأول.</w:t>
            </w:r>
          </w:p>
        </w:tc>
      </w:tr>
      <w:tr w:rsidR="00F90896" w14:paraId="793032A7" w14:textId="77777777" w:rsidTr="00F90896">
        <w:tc>
          <w:tcPr>
            <w:tcW w:w="810" w:type="dxa"/>
          </w:tcPr>
          <w:p w14:paraId="7D67FF8B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142" w:type="dxa"/>
          </w:tcPr>
          <w:p w14:paraId="19C36CC3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دخل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قناة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التحكم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الاولى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الاول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2183892B" w14:textId="77777777" w:rsidTr="00F90896">
        <w:tc>
          <w:tcPr>
            <w:tcW w:w="810" w:type="dxa"/>
          </w:tcPr>
          <w:p w14:paraId="49142B40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142" w:type="dxa"/>
          </w:tcPr>
          <w:p w14:paraId="25CC1663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الخرج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الاول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الاول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798D5D78" w14:textId="77777777" w:rsidTr="00F90896">
        <w:tc>
          <w:tcPr>
            <w:tcW w:w="810" w:type="dxa"/>
          </w:tcPr>
          <w:p w14:paraId="4E31E8BF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142" w:type="dxa"/>
          </w:tcPr>
          <w:p w14:paraId="6BBAD514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ارضي</w:t>
            </w:r>
            <w:r w:rsidRPr="0056361C">
              <w:t xml:space="preserve"> (0v)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36929F98" w14:textId="77777777" w:rsidTr="00F90896">
        <w:tc>
          <w:tcPr>
            <w:tcW w:w="810" w:type="dxa"/>
          </w:tcPr>
          <w:p w14:paraId="3F47B284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142" w:type="dxa"/>
          </w:tcPr>
          <w:p w14:paraId="3C98376A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ارضي</w:t>
            </w:r>
            <w:r w:rsidRPr="0056361C">
              <w:t xml:space="preserve"> (0v)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3B240810" w14:textId="77777777" w:rsidTr="00F90896">
        <w:tc>
          <w:tcPr>
            <w:tcW w:w="810" w:type="dxa"/>
          </w:tcPr>
          <w:p w14:paraId="32016C00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142" w:type="dxa"/>
          </w:tcPr>
          <w:p w14:paraId="7B991769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الخرج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الاول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67F0B903" w14:textId="77777777" w:rsidTr="00F90896">
        <w:tc>
          <w:tcPr>
            <w:tcW w:w="810" w:type="dxa"/>
          </w:tcPr>
          <w:p w14:paraId="70561D75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142" w:type="dxa"/>
          </w:tcPr>
          <w:p w14:paraId="32B514EE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دخل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قناة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التحكم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الثانية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الاول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0D0463BE" w14:textId="77777777" w:rsidTr="00F90896">
        <w:tc>
          <w:tcPr>
            <w:tcW w:w="810" w:type="dxa"/>
          </w:tcPr>
          <w:p w14:paraId="18F69E08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142" w:type="dxa"/>
          </w:tcPr>
          <w:p w14:paraId="481948A3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مدخل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الجهد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الذي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تعمل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عليه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المحركات.</w:t>
            </w:r>
          </w:p>
        </w:tc>
      </w:tr>
      <w:tr w:rsidR="00F90896" w14:paraId="4C8D0868" w14:textId="77777777" w:rsidTr="00F90896">
        <w:tc>
          <w:tcPr>
            <w:tcW w:w="810" w:type="dxa"/>
          </w:tcPr>
          <w:p w14:paraId="7C733148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142" w:type="dxa"/>
          </w:tcPr>
          <w:p w14:paraId="6A369F60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قناة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التفعيل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الثانية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للتحكم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في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</w:t>
            </w:r>
            <w:r>
              <w:rPr>
                <w:rFonts w:hint="cs"/>
                <w:rtl/>
              </w:rPr>
              <w:t xml:space="preserve"> ومن هذا الطرف يمكننا التحكم بسرعة المحرك الثاني.</w:t>
            </w:r>
          </w:p>
        </w:tc>
      </w:tr>
      <w:tr w:rsidR="00F90896" w14:paraId="531E89B2" w14:textId="77777777" w:rsidTr="00F90896">
        <w:tc>
          <w:tcPr>
            <w:tcW w:w="810" w:type="dxa"/>
          </w:tcPr>
          <w:p w14:paraId="59885226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142" w:type="dxa"/>
          </w:tcPr>
          <w:p w14:paraId="5DC469DF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دخل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قناة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التحكم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الاولى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28D6C309" w14:textId="77777777" w:rsidTr="00F90896">
        <w:tc>
          <w:tcPr>
            <w:tcW w:w="810" w:type="dxa"/>
          </w:tcPr>
          <w:p w14:paraId="55954AE7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142" w:type="dxa"/>
          </w:tcPr>
          <w:p w14:paraId="5B676692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الخرج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الاول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0B81802F" w14:textId="77777777" w:rsidTr="00F90896">
        <w:tc>
          <w:tcPr>
            <w:tcW w:w="810" w:type="dxa"/>
          </w:tcPr>
          <w:p w14:paraId="5204FB7F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5142" w:type="dxa"/>
          </w:tcPr>
          <w:p w14:paraId="24311F10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ارضي</w:t>
            </w:r>
            <w:r w:rsidRPr="0056361C">
              <w:t xml:space="preserve"> (0v)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5495EA2C" w14:textId="77777777" w:rsidTr="00F90896">
        <w:tc>
          <w:tcPr>
            <w:tcW w:w="810" w:type="dxa"/>
          </w:tcPr>
          <w:p w14:paraId="021F369D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5142" w:type="dxa"/>
          </w:tcPr>
          <w:p w14:paraId="027EC69B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ارضي</w:t>
            </w:r>
            <w:r w:rsidRPr="0056361C">
              <w:t xml:space="preserve"> (0v)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5442C14C" w14:textId="77777777" w:rsidTr="00F90896">
        <w:tc>
          <w:tcPr>
            <w:tcW w:w="810" w:type="dxa"/>
          </w:tcPr>
          <w:p w14:paraId="16457DDD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5142" w:type="dxa"/>
          </w:tcPr>
          <w:p w14:paraId="02FA37FE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الخرج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4C56148A" w14:textId="77777777" w:rsidTr="00F90896">
        <w:tc>
          <w:tcPr>
            <w:tcW w:w="810" w:type="dxa"/>
          </w:tcPr>
          <w:p w14:paraId="1FFE5908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142" w:type="dxa"/>
          </w:tcPr>
          <w:p w14:paraId="7BAA38E8" w14:textId="77777777" w:rsidR="00F90896" w:rsidRDefault="00F90896" w:rsidP="00F90896">
            <w:pPr>
              <w:rPr>
                <w:rtl/>
              </w:rPr>
            </w:pPr>
            <w:r w:rsidRPr="0056361C">
              <w:rPr>
                <w:rFonts w:hint="cs"/>
                <w:rtl/>
              </w:rPr>
              <w:t>دخل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قناة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التحكم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الثانية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للمحرك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الثاني</w:t>
            </w:r>
            <w:r>
              <w:rPr>
                <w:rFonts w:hint="cs"/>
                <w:rtl/>
              </w:rPr>
              <w:t>.</w:t>
            </w:r>
          </w:p>
        </w:tc>
      </w:tr>
      <w:tr w:rsidR="00F90896" w14:paraId="74FDDE6B" w14:textId="77777777" w:rsidTr="00F90896">
        <w:tc>
          <w:tcPr>
            <w:tcW w:w="810" w:type="dxa"/>
          </w:tcPr>
          <w:p w14:paraId="1D5EE081" w14:textId="77777777" w:rsidR="00F90896" w:rsidRDefault="00F90896" w:rsidP="00F90896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5142" w:type="dxa"/>
          </w:tcPr>
          <w:p w14:paraId="5BD77DB1" w14:textId="7CB49F90" w:rsidR="00F90896" w:rsidRDefault="00F90896" w:rsidP="00F90896">
            <w:pPr>
              <w:rPr>
                <w:rtl/>
              </w:rPr>
            </w:pPr>
            <w:proofErr w:type="spellStart"/>
            <w:r w:rsidRPr="0056361C">
              <w:t>Vcc</w:t>
            </w:r>
            <w:proofErr w:type="spellEnd"/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جهد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</w:t>
            </w:r>
            <w:r w:rsidR="007437F7">
              <w:rPr>
                <w:rFonts w:hint="cs"/>
                <w:rtl/>
              </w:rPr>
              <w:t>ت</w:t>
            </w:r>
            <w:r w:rsidRPr="0056361C">
              <w:rPr>
                <w:rFonts w:hint="cs"/>
                <w:rtl/>
              </w:rPr>
              <w:t>شغيل</w:t>
            </w:r>
            <w:r w:rsidRPr="0056361C">
              <w:rPr>
                <w:rtl/>
              </w:rPr>
              <w:t xml:space="preserve"> </w:t>
            </w:r>
            <w:r w:rsidRPr="0056361C">
              <w:rPr>
                <w:rFonts w:hint="cs"/>
                <w:rtl/>
              </w:rPr>
              <w:t>الداخلي</w:t>
            </w:r>
            <w:r w:rsidRPr="0056361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لدارة القيادة.</w:t>
            </w:r>
          </w:p>
        </w:tc>
      </w:tr>
    </w:tbl>
    <w:p w14:paraId="251C92C3" w14:textId="1EB4E854" w:rsidR="00F90896" w:rsidRDefault="00F90896" w:rsidP="000B0994">
      <w:r>
        <w:rPr>
          <w:noProof/>
        </w:rPr>
        <w:drawing>
          <wp:anchor distT="0" distB="0" distL="114300" distR="114300" simplePos="0" relativeHeight="251662336" behindDoc="0" locked="0" layoutInCell="1" allowOverlap="1" wp14:anchorId="17AEF8A7" wp14:editId="742655E7">
            <wp:simplePos x="0" y="0"/>
            <wp:positionH relativeFrom="column">
              <wp:posOffset>-548640</wp:posOffset>
            </wp:positionH>
            <wp:positionV relativeFrom="paragraph">
              <wp:posOffset>354330</wp:posOffset>
            </wp:positionV>
            <wp:extent cx="2865120" cy="286512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AF6E0" w14:textId="0C0475E2" w:rsidR="00F90896" w:rsidRPr="00F90896" w:rsidRDefault="00F90896" w:rsidP="000B0994">
      <w:pPr>
        <w:rPr>
          <w:rFonts w:hint="cs"/>
          <w:rtl/>
        </w:rPr>
      </w:pPr>
    </w:p>
    <w:sectPr w:rsidR="00F90896" w:rsidRPr="00F90896" w:rsidSect="00F45E49">
      <w:footerReference w:type="default" r:id="rId14"/>
      <w:pgSz w:w="11906" w:h="16838" w:code="9"/>
      <w:pgMar w:top="1440" w:right="1080" w:bottom="1440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E7945" w14:textId="77777777" w:rsidR="00A7786D" w:rsidRDefault="00A7786D" w:rsidP="00681D40">
      <w:pPr>
        <w:spacing w:after="0" w:line="240" w:lineRule="auto"/>
      </w:pPr>
      <w:r>
        <w:separator/>
      </w:r>
    </w:p>
  </w:endnote>
  <w:endnote w:type="continuationSeparator" w:id="0">
    <w:p w14:paraId="076053D2" w14:textId="77777777" w:rsidR="00A7786D" w:rsidRDefault="00A7786D" w:rsidP="0068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en Liner Printou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  <w:font w:name="Hacen Beirut Heading">
    <w:altName w:val="Arial"/>
    <w:charset w:val="00"/>
    <w:family w:val="auto"/>
    <w:pitch w:val="variable"/>
    <w:sig w:usb0="00002003" w:usb1="00000000" w:usb2="00000000" w:usb3="00000000" w:csb0="00000041" w:csb1="00000000"/>
  </w:font>
  <w:font w:name="Hacen Liner Screen Bd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GE SS Two Bold"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Hacen Tunisia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ij Nassim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Bold Heading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jazeera">
    <w:altName w:val="Arial"/>
    <w:charset w:val="00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49954" w14:textId="77777777" w:rsidR="004E5A11" w:rsidRPr="0036653F" w:rsidRDefault="004E5A11" w:rsidP="0036653F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  <w:rtl/>
      </w:rPr>
      <w:t>2</w:t>
    </w:r>
    <w:r>
      <w:rPr>
        <w:caps/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69B94" w14:textId="77777777" w:rsidR="00A7786D" w:rsidRDefault="00A7786D" w:rsidP="00681D40">
      <w:pPr>
        <w:spacing w:after="0" w:line="240" w:lineRule="auto"/>
      </w:pPr>
      <w:r>
        <w:separator/>
      </w:r>
    </w:p>
  </w:footnote>
  <w:footnote w:type="continuationSeparator" w:id="0">
    <w:p w14:paraId="0455513A" w14:textId="77777777" w:rsidR="00A7786D" w:rsidRDefault="00A7786D" w:rsidP="0068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68"/>
    <w:multiLevelType w:val="hybridMultilevel"/>
    <w:tmpl w:val="0E2630AA"/>
    <w:lvl w:ilvl="0" w:tplc="2AA0B9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1446"/>
    <w:multiLevelType w:val="hybridMultilevel"/>
    <w:tmpl w:val="7018D9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2181"/>
    <w:multiLevelType w:val="hybridMultilevel"/>
    <w:tmpl w:val="2CF885B6"/>
    <w:lvl w:ilvl="0" w:tplc="DDAA7A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D93351"/>
    <w:multiLevelType w:val="hybridMultilevel"/>
    <w:tmpl w:val="F300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D1EA3"/>
    <w:multiLevelType w:val="hybridMultilevel"/>
    <w:tmpl w:val="BA5C0F40"/>
    <w:lvl w:ilvl="0" w:tplc="1F1A90C6">
      <w:numFmt w:val="bullet"/>
      <w:lvlText w:val="-"/>
      <w:lvlJc w:val="left"/>
      <w:pPr>
        <w:ind w:left="360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F52CB1"/>
    <w:multiLevelType w:val="hybridMultilevel"/>
    <w:tmpl w:val="3FCCE952"/>
    <w:lvl w:ilvl="0" w:tplc="3C3C12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82E50"/>
    <w:multiLevelType w:val="hybridMultilevel"/>
    <w:tmpl w:val="7BC49A48"/>
    <w:lvl w:ilvl="0" w:tplc="29C23D2C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F0007"/>
    <w:multiLevelType w:val="hybridMultilevel"/>
    <w:tmpl w:val="48009AD2"/>
    <w:lvl w:ilvl="0" w:tplc="D472BB7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03E5A"/>
    <w:multiLevelType w:val="hybridMultilevel"/>
    <w:tmpl w:val="76B0DF94"/>
    <w:lvl w:ilvl="0" w:tplc="B184CA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6914FE"/>
    <w:multiLevelType w:val="hybridMultilevel"/>
    <w:tmpl w:val="DD9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E6938"/>
    <w:multiLevelType w:val="hybridMultilevel"/>
    <w:tmpl w:val="80ACA662"/>
    <w:lvl w:ilvl="0" w:tplc="1F1A90C6">
      <w:numFmt w:val="bullet"/>
      <w:lvlText w:val="-"/>
      <w:lvlJc w:val="left"/>
      <w:pPr>
        <w:ind w:left="435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1D627106"/>
    <w:multiLevelType w:val="hybridMultilevel"/>
    <w:tmpl w:val="1E561200"/>
    <w:lvl w:ilvl="0" w:tplc="5B02B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42017"/>
    <w:multiLevelType w:val="hybridMultilevel"/>
    <w:tmpl w:val="30C8D8B6"/>
    <w:lvl w:ilvl="0" w:tplc="6226A4F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70851"/>
    <w:multiLevelType w:val="hybridMultilevel"/>
    <w:tmpl w:val="3CF2A3A0"/>
    <w:lvl w:ilvl="0" w:tplc="D07845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4C034E"/>
    <w:multiLevelType w:val="hybridMultilevel"/>
    <w:tmpl w:val="63AE879A"/>
    <w:lvl w:ilvl="0" w:tplc="1B0CF7DC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31DA1"/>
    <w:multiLevelType w:val="hybridMultilevel"/>
    <w:tmpl w:val="CB0E7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6" w15:restartNumberingAfterBreak="0">
    <w:nsid w:val="3E8A7DE8"/>
    <w:multiLevelType w:val="hybridMultilevel"/>
    <w:tmpl w:val="27E2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C721A"/>
    <w:multiLevelType w:val="hybridMultilevel"/>
    <w:tmpl w:val="23748336"/>
    <w:lvl w:ilvl="0" w:tplc="1B0CF7DC">
      <w:start w:val="1"/>
      <w:numFmt w:val="decimal"/>
      <w:lvlText w:val="%1.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7B761D"/>
    <w:multiLevelType w:val="hybridMultilevel"/>
    <w:tmpl w:val="8DFA32DA"/>
    <w:lvl w:ilvl="0" w:tplc="C15A47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D3085E"/>
    <w:multiLevelType w:val="hybridMultilevel"/>
    <w:tmpl w:val="4C06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A51FF"/>
    <w:multiLevelType w:val="hybridMultilevel"/>
    <w:tmpl w:val="DD90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F3F0F"/>
    <w:multiLevelType w:val="hybridMultilevel"/>
    <w:tmpl w:val="A808B4AA"/>
    <w:lvl w:ilvl="0" w:tplc="8CFAD712">
      <w:start w:val="5"/>
      <w:numFmt w:val="decimal"/>
      <w:lvlText w:val="%1."/>
      <w:lvlJc w:val="left"/>
      <w:pPr>
        <w:ind w:left="36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42CE1C">
      <w:start w:val="2"/>
      <w:numFmt w:val="decimal"/>
      <w:lvlText w:val="%2-"/>
      <w:lvlJc w:val="left"/>
      <w:pPr>
        <w:ind w:left="45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F67ED8">
      <w:start w:val="1"/>
      <w:numFmt w:val="lowerRoman"/>
      <w:lvlText w:val="%3"/>
      <w:lvlJc w:val="left"/>
      <w:pPr>
        <w:ind w:left="144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6CFEEA">
      <w:start w:val="1"/>
      <w:numFmt w:val="decimal"/>
      <w:lvlText w:val="%4"/>
      <w:lvlJc w:val="left"/>
      <w:pPr>
        <w:ind w:left="216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A40AB4">
      <w:start w:val="1"/>
      <w:numFmt w:val="lowerLetter"/>
      <w:lvlText w:val="%5"/>
      <w:lvlJc w:val="left"/>
      <w:pPr>
        <w:ind w:left="288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90E410">
      <w:start w:val="1"/>
      <w:numFmt w:val="lowerRoman"/>
      <w:lvlText w:val="%6"/>
      <w:lvlJc w:val="left"/>
      <w:pPr>
        <w:ind w:left="360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760C44">
      <w:start w:val="1"/>
      <w:numFmt w:val="decimal"/>
      <w:lvlText w:val="%7"/>
      <w:lvlJc w:val="left"/>
      <w:pPr>
        <w:ind w:left="432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088D1C">
      <w:start w:val="1"/>
      <w:numFmt w:val="lowerLetter"/>
      <w:lvlText w:val="%8"/>
      <w:lvlJc w:val="left"/>
      <w:pPr>
        <w:ind w:left="504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42A98E">
      <w:start w:val="1"/>
      <w:numFmt w:val="lowerRoman"/>
      <w:lvlText w:val="%9"/>
      <w:lvlJc w:val="left"/>
      <w:pPr>
        <w:ind w:left="576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3023EF"/>
    <w:multiLevelType w:val="hybridMultilevel"/>
    <w:tmpl w:val="19AA0B6A"/>
    <w:lvl w:ilvl="0" w:tplc="9070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749B6"/>
    <w:multiLevelType w:val="hybridMultilevel"/>
    <w:tmpl w:val="EFCAC6A8"/>
    <w:lvl w:ilvl="0" w:tplc="D71AB07A">
      <w:start w:val="1"/>
      <w:numFmt w:val="decimal"/>
      <w:lvlText w:val="%1."/>
      <w:lvlJc w:val="left"/>
      <w:pPr>
        <w:ind w:left="720" w:hanging="360"/>
      </w:pPr>
      <w:rPr>
        <w:lang w:bidi="ar-S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F2015"/>
    <w:multiLevelType w:val="hybridMultilevel"/>
    <w:tmpl w:val="1628511A"/>
    <w:lvl w:ilvl="0" w:tplc="E93A0974">
      <w:numFmt w:val="bullet"/>
      <w:lvlText w:val="-"/>
      <w:lvlJc w:val="left"/>
      <w:pPr>
        <w:ind w:left="720" w:hanging="360"/>
      </w:pPr>
      <w:rPr>
        <w:rFonts w:ascii="Tajawal" w:eastAsiaTheme="minorHAnsi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65FC6"/>
    <w:multiLevelType w:val="hybridMultilevel"/>
    <w:tmpl w:val="75885CCC"/>
    <w:lvl w:ilvl="0" w:tplc="7CCE6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F7CBC"/>
    <w:multiLevelType w:val="hybridMultilevel"/>
    <w:tmpl w:val="16680F02"/>
    <w:lvl w:ilvl="0" w:tplc="3F6C95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267EB"/>
    <w:multiLevelType w:val="hybridMultilevel"/>
    <w:tmpl w:val="DBA83522"/>
    <w:lvl w:ilvl="0" w:tplc="B184CA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E77146"/>
    <w:multiLevelType w:val="hybridMultilevel"/>
    <w:tmpl w:val="78EEB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9" w15:restartNumberingAfterBreak="0">
    <w:nsid w:val="6EC422AB"/>
    <w:multiLevelType w:val="multilevel"/>
    <w:tmpl w:val="C14C32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35E388B"/>
    <w:multiLevelType w:val="hybridMultilevel"/>
    <w:tmpl w:val="4EA8162A"/>
    <w:lvl w:ilvl="0" w:tplc="A26C993A">
      <w:numFmt w:val="bullet"/>
      <w:lvlText w:val="-"/>
      <w:lvlJc w:val="left"/>
      <w:pPr>
        <w:ind w:left="435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90442"/>
    <w:multiLevelType w:val="hybridMultilevel"/>
    <w:tmpl w:val="2EAC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27AD6"/>
    <w:multiLevelType w:val="hybridMultilevel"/>
    <w:tmpl w:val="32BE2C06"/>
    <w:lvl w:ilvl="0" w:tplc="4C0021BC">
      <w:start w:val="1"/>
      <w:numFmt w:val="decimal"/>
      <w:lvlText w:val="%1-"/>
      <w:lvlJc w:val="left"/>
      <w:pPr>
        <w:ind w:left="720" w:hanging="360"/>
      </w:pPr>
      <w:rPr>
        <w:rFonts w:ascii="Hacen Beirut Heading" w:hAnsi="Hacen Beirut Heading" w:cs="Hacen Beirut Headi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857F8"/>
    <w:multiLevelType w:val="hybridMultilevel"/>
    <w:tmpl w:val="7810607E"/>
    <w:lvl w:ilvl="0" w:tplc="771E3D8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14"/>
  </w:num>
  <w:num w:numId="5">
    <w:abstractNumId w:val="17"/>
  </w:num>
  <w:num w:numId="6">
    <w:abstractNumId w:val="22"/>
  </w:num>
  <w:num w:numId="7">
    <w:abstractNumId w:val="13"/>
  </w:num>
  <w:num w:numId="8">
    <w:abstractNumId w:val="10"/>
  </w:num>
  <w:num w:numId="9">
    <w:abstractNumId w:val="30"/>
  </w:num>
  <w:num w:numId="10">
    <w:abstractNumId w:val="15"/>
  </w:num>
  <w:num w:numId="11">
    <w:abstractNumId w:val="33"/>
  </w:num>
  <w:num w:numId="12">
    <w:abstractNumId w:val="2"/>
  </w:num>
  <w:num w:numId="13">
    <w:abstractNumId w:val="4"/>
  </w:num>
  <w:num w:numId="14">
    <w:abstractNumId w:val="25"/>
  </w:num>
  <w:num w:numId="15">
    <w:abstractNumId w:val="12"/>
  </w:num>
  <w:num w:numId="16">
    <w:abstractNumId w:val="26"/>
  </w:num>
  <w:num w:numId="17">
    <w:abstractNumId w:val="23"/>
  </w:num>
  <w:num w:numId="18">
    <w:abstractNumId w:val="19"/>
  </w:num>
  <w:num w:numId="19">
    <w:abstractNumId w:val="9"/>
  </w:num>
  <w:num w:numId="20">
    <w:abstractNumId w:val="6"/>
  </w:num>
  <w:num w:numId="21">
    <w:abstractNumId w:val="5"/>
  </w:num>
  <w:num w:numId="22">
    <w:abstractNumId w:val="7"/>
  </w:num>
  <w:num w:numId="23">
    <w:abstractNumId w:val="29"/>
  </w:num>
  <w:num w:numId="24">
    <w:abstractNumId w:val="27"/>
  </w:num>
  <w:num w:numId="25">
    <w:abstractNumId w:val="31"/>
  </w:num>
  <w:num w:numId="26">
    <w:abstractNumId w:val="11"/>
  </w:num>
  <w:num w:numId="27">
    <w:abstractNumId w:val="18"/>
  </w:num>
  <w:num w:numId="28">
    <w:abstractNumId w:val="28"/>
  </w:num>
  <w:num w:numId="29">
    <w:abstractNumId w:val="16"/>
  </w:num>
  <w:num w:numId="30">
    <w:abstractNumId w:val="32"/>
  </w:num>
  <w:num w:numId="31">
    <w:abstractNumId w:val="3"/>
  </w:num>
  <w:num w:numId="32">
    <w:abstractNumId w:val="0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B56"/>
    <w:rsid w:val="00011BA9"/>
    <w:rsid w:val="00013D5D"/>
    <w:rsid w:val="00061EC1"/>
    <w:rsid w:val="000B0994"/>
    <w:rsid w:val="000F3B99"/>
    <w:rsid w:val="000F7B6B"/>
    <w:rsid w:val="00103A81"/>
    <w:rsid w:val="00106599"/>
    <w:rsid w:val="0014036F"/>
    <w:rsid w:val="00181546"/>
    <w:rsid w:val="001A2163"/>
    <w:rsid w:val="001A6B5E"/>
    <w:rsid w:val="001B0C93"/>
    <w:rsid w:val="002116A1"/>
    <w:rsid w:val="002314AB"/>
    <w:rsid w:val="0023498B"/>
    <w:rsid w:val="00236B21"/>
    <w:rsid w:val="0024067C"/>
    <w:rsid w:val="002858D8"/>
    <w:rsid w:val="002933DF"/>
    <w:rsid w:val="002B7EA4"/>
    <w:rsid w:val="002D2CE4"/>
    <w:rsid w:val="002D4447"/>
    <w:rsid w:val="002D4AF4"/>
    <w:rsid w:val="0036653F"/>
    <w:rsid w:val="0038164C"/>
    <w:rsid w:val="00384386"/>
    <w:rsid w:val="003843C9"/>
    <w:rsid w:val="00395352"/>
    <w:rsid w:val="003B0C9E"/>
    <w:rsid w:val="003E1B56"/>
    <w:rsid w:val="003E48A0"/>
    <w:rsid w:val="00435351"/>
    <w:rsid w:val="00447979"/>
    <w:rsid w:val="004A0246"/>
    <w:rsid w:val="004E5A11"/>
    <w:rsid w:val="004F154B"/>
    <w:rsid w:val="00513770"/>
    <w:rsid w:val="00515C8E"/>
    <w:rsid w:val="00585D48"/>
    <w:rsid w:val="005A55C0"/>
    <w:rsid w:val="005A64AC"/>
    <w:rsid w:val="005A740D"/>
    <w:rsid w:val="005B5AC4"/>
    <w:rsid w:val="005B7C35"/>
    <w:rsid w:val="00653A60"/>
    <w:rsid w:val="0066355F"/>
    <w:rsid w:val="00681D40"/>
    <w:rsid w:val="00683035"/>
    <w:rsid w:val="006904FA"/>
    <w:rsid w:val="006916FC"/>
    <w:rsid w:val="006C4B55"/>
    <w:rsid w:val="00725E80"/>
    <w:rsid w:val="007437F7"/>
    <w:rsid w:val="007860F3"/>
    <w:rsid w:val="007A3A33"/>
    <w:rsid w:val="007D71F2"/>
    <w:rsid w:val="00812239"/>
    <w:rsid w:val="00823ED7"/>
    <w:rsid w:val="008923AB"/>
    <w:rsid w:val="00897782"/>
    <w:rsid w:val="008A1673"/>
    <w:rsid w:val="008C6E67"/>
    <w:rsid w:val="0097752F"/>
    <w:rsid w:val="00981BB9"/>
    <w:rsid w:val="00982B3E"/>
    <w:rsid w:val="00984CCC"/>
    <w:rsid w:val="009B6CAD"/>
    <w:rsid w:val="009C0446"/>
    <w:rsid w:val="009C7E10"/>
    <w:rsid w:val="009E0DE4"/>
    <w:rsid w:val="00A63281"/>
    <w:rsid w:val="00A7786D"/>
    <w:rsid w:val="00AB6D9C"/>
    <w:rsid w:val="00B45901"/>
    <w:rsid w:val="00B513D5"/>
    <w:rsid w:val="00B606AD"/>
    <w:rsid w:val="00BA5B26"/>
    <w:rsid w:val="00BC11C0"/>
    <w:rsid w:val="00C109E1"/>
    <w:rsid w:val="00C13438"/>
    <w:rsid w:val="00C6405B"/>
    <w:rsid w:val="00C74A6E"/>
    <w:rsid w:val="00CB196C"/>
    <w:rsid w:val="00CD1C23"/>
    <w:rsid w:val="00CE09DE"/>
    <w:rsid w:val="00D0302A"/>
    <w:rsid w:val="00D06B78"/>
    <w:rsid w:val="00D35B3F"/>
    <w:rsid w:val="00D919A2"/>
    <w:rsid w:val="00DA0164"/>
    <w:rsid w:val="00DA10AF"/>
    <w:rsid w:val="00DC17FF"/>
    <w:rsid w:val="00E0447B"/>
    <w:rsid w:val="00E16118"/>
    <w:rsid w:val="00E40CFA"/>
    <w:rsid w:val="00E55A29"/>
    <w:rsid w:val="00E62320"/>
    <w:rsid w:val="00F45E49"/>
    <w:rsid w:val="00F6083D"/>
    <w:rsid w:val="00F90896"/>
    <w:rsid w:val="00FC7D1B"/>
    <w:rsid w:val="00FD35FE"/>
    <w:rsid w:val="00F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098A"/>
  <w15:chartTrackingRefBased/>
  <w15:docId w15:val="{DD97F3BD-9496-4209-B98E-B45837DD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70"/>
    <w:pPr>
      <w:bidi/>
    </w:pPr>
    <w:rPr>
      <w:rFonts w:cs="Hacen Liner Screen Bd"/>
      <w:sz w:val="28"/>
      <w:szCs w:val="28"/>
      <w:lang w:bidi="ar-SY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6C"/>
    <w:pPr>
      <w:keepNext/>
      <w:keepLines/>
      <w:numPr>
        <w:numId w:val="23"/>
      </w:numPr>
      <w:spacing w:before="240" w:after="0" w:line="276" w:lineRule="auto"/>
      <w:outlineLvl w:val="0"/>
    </w:pPr>
    <w:rPr>
      <w:rFonts w:asciiTheme="majorBidi" w:eastAsiaTheme="majorEastAsia" w:hAnsiTheme="majorBidi" w:cs="GE SS Two Bold"/>
      <w:b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60"/>
    <w:pPr>
      <w:keepNext/>
      <w:keepLines/>
      <w:numPr>
        <w:ilvl w:val="1"/>
        <w:numId w:val="23"/>
      </w:numPr>
      <w:spacing w:before="160" w:after="120"/>
      <w:outlineLvl w:val="1"/>
    </w:pPr>
    <w:rPr>
      <w:rFonts w:ascii="Calibri" w:eastAsia="Simplified Arabic" w:hAnsi="Calibri" w:cs="GE SS Two Bold"/>
      <w:b/>
      <w:color w:val="ED7D31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D1B"/>
    <w:pPr>
      <w:keepNext/>
      <w:keepLines/>
      <w:numPr>
        <w:ilvl w:val="2"/>
        <w:numId w:val="23"/>
      </w:numPr>
      <w:spacing w:before="40" w:after="0"/>
      <w:outlineLvl w:val="2"/>
    </w:pPr>
    <w:rPr>
      <w:rFonts w:ascii="Hacen Tunisia Bd" w:eastAsiaTheme="majorEastAsia" w:hAnsi="Hacen Tunisia Bd" w:cs="Hacen Tunisia Bd"/>
      <w:color w:val="1F4D78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320"/>
    <w:pPr>
      <w:keepNext/>
      <w:keepLines/>
      <w:numPr>
        <w:ilvl w:val="3"/>
        <w:numId w:val="23"/>
      </w:numPr>
      <w:spacing w:before="40" w:after="0"/>
      <w:outlineLvl w:val="3"/>
    </w:pPr>
    <w:rPr>
      <w:rFonts w:ascii="Hacen Tunisia Bd" w:eastAsiaTheme="majorEastAsia" w:hAnsi="Hacen Tunisia Bd" w:cs="Hacen Tunisia Bd"/>
      <w:color w:val="2E74B5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E49"/>
    <w:pPr>
      <w:keepNext/>
      <w:keepLines/>
      <w:spacing w:before="40" w:after="0"/>
      <w:outlineLvl w:val="4"/>
    </w:pPr>
    <w:rPr>
      <w:rFonts w:ascii="Hacen Tunisia Bd" w:eastAsiaTheme="majorEastAsia" w:hAnsi="Hacen Tunisia Bd" w:cs="Hacen Tunisia Bd"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3E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E49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E49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E49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6C"/>
    <w:rPr>
      <w:rFonts w:asciiTheme="majorBidi" w:eastAsiaTheme="majorEastAsia" w:hAnsiTheme="majorBidi" w:cs="GE SS Two Bold"/>
      <w:b/>
      <w:color w:val="2E74B5" w:themeColor="accent1" w:themeShade="BF"/>
      <w:sz w:val="36"/>
      <w:szCs w:val="36"/>
      <w:lang w:bidi="ar-SY"/>
    </w:rPr>
  </w:style>
  <w:style w:type="paragraph" w:styleId="TOCHeading">
    <w:name w:val="TOC Heading"/>
    <w:basedOn w:val="Heading1"/>
    <w:next w:val="Normal"/>
    <w:uiPriority w:val="39"/>
    <w:unhideWhenUsed/>
    <w:qFormat/>
    <w:rsid w:val="00981BB9"/>
    <w:pPr>
      <w:bidi w:val="0"/>
      <w:spacing w:line="259" w:lineRule="auto"/>
      <w:outlineLvl w:val="9"/>
    </w:pPr>
    <w:rPr>
      <w:rFonts w:cstheme="majorBidi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F0FD1"/>
    <w:pPr>
      <w:tabs>
        <w:tab w:val="left" w:pos="386"/>
        <w:tab w:val="right" w:leader="dot" w:pos="9736"/>
      </w:tabs>
      <w:spacing w:after="100"/>
    </w:pPr>
    <w:rPr>
      <w:rFonts w:ascii="Hacen Tunisia Bd" w:hAnsi="Hacen Tunisia Bd" w:cs="Hacen Tunisia Bd"/>
    </w:rPr>
  </w:style>
  <w:style w:type="character" w:styleId="Hyperlink">
    <w:name w:val="Hyperlink"/>
    <w:basedOn w:val="DefaultParagraphFont"/>
    <w:uiPriority w:val="99"/>
    <w:unhideWhenUsed/>
    <w:rsid w:val="00981B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3A60"/>
    <w:rPr>
      <w:rFonts w:ascii="Calibri" w:eastAsia="Simplified Arabic" w:hAnsi="Calibri" w:cs="GE SS Two Bold"/>
      <w:b/>
      <w:color w:val="ED7D31" w:themeColor="accent2"/>
      <w:sz w:val="32"/>
      <w:szCs w:val="32"/>
      <w:lang w:bidi="ar-SY"/>
    </w:rPr>
  </w:style>
  <w:style w:type="paragraph" w:styleId="Title">
    <w:name w:val="Title"/>
    <w:basedOn w:val="Normal"/>
    <w:next w:val="Normal"/>
    <w:link w:val="TitleChar"/>
    <w:uiPriority w:val="10"/>
    <w:qFormat/>
    <w:rsid w:val="00981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BB9"/>
    <w:rPr>
      <w:rFonts w:asciiTheme="majorHAnsi" w:eastAsiaTheme="majorEastAsia" w:hAnsiTheme="majorHAnsi" w:cstheme="majorBidi"/>
      <w:spacing w:val="-10"/>
      <w:kern w:val="28"/>
      <w:sz w:val="56"/>
      <w:szCs w:val="56"/>
      <w:lang w:bidi="ar-SY"/>
    </w:rPr>
  </w:style>
  <w:style w:type="paragraph" w:styleId="ListParagraph">
    <w:name w:val="List Paragraph"/>
    <w:aliases w:val="List Paragraph1"/>
    <w:basedOn w:val="Normal"/>
    <w:next w:val="NoSpacing"/>
    <w:uiPriority w:val="34"/>
    <w:qFormat/>
    <w:rsid w:val="006916FC"/>
    <w:pPr>
      <w:spacing w:line="276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403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7D1B"/>
    <w:rPr>
      <w:rFonts w:ascii="Hacen Tunisia Bd" w:eastAsiaTheme="majorEastAsia" w:hAnsi="Hacen Tunisia Bd" w:cs="Hacen Tunisia Bd"/>
      <w:color w:val="1F4D78" w:themeColor="accent1" w:themeShade="7F"/>
      <w:sz w:val="32"/>
      <w:szCs w:val="32"/>
      <w:lang w:bidi="ar-SY"/>
    </w:rPr>
  </w:style>
  <w:style w:type="paragraph" w:styleId="NormalWeb">
    <w:name w:val="Normal (Web)"/>
    <w:basedOn w:val="Normal"/>
    <w:uiPriority w:val="99"/>
    <w:unhideWhenUsed/>
    <w:rsid w:val="00FC7D1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F7B6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2320"/>
    <w:rPr>
      <w:rFonts w:ascii="Hacen Tunisia Bd" w:eastAsiaTheme="majorEastAsia" w:hAnsi="Hacen Tunisia Bd" w:cs="Hacen Tunisia Bd"/>
      <w:color w:val="2E74B5" w:themeColor="accent1" w:themeShade="BF"/>
      <w:sz w:val="32"/>
      <w:szCs w:val="28"/>
      <w:lang w:bidi="ar-SY"/>
    </w:rPr>
  </w:style>
  <w:style w:type="character" w:customStyle="1" w:styleId="fontstyle01">
    <w:name w:val="fontstyle01"/>
    <w:basedOn w:val="DefaultParagraphFont"/>
    <w:rsid w:val="00725E80"/>
    <w:rPr>
      <w:rFonts w:ascii="Bahij Nassim" w:hAnsi="Bahij Nassim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66355F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1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40"/>
    <w:rPr>
      <w:rFonts w:cs="Hacen Liner Printout"/>
      <w:sz w:val="28"/>
      <w:szCs w:val="28"/>
      <w:lang w:bidi="ar-SY"/>
    </w:rPr>
  </w:style>
  <w:style w:type="paragraph" w:styleId="Footer">
    <w:name w:val="footer"/>
    <w:basedOn w:val="Normal"/>
    <w:link w:val="FooterChar"/>
    <w:uiPriority w:val="99"/>
    <w:unhideWhenUsed/>
    <w:rsid w:val="00681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40"/>
    <w:rPr>
      <w:rFonts w:cs="Hacen Liner Printout"/>
      <w:sz w:val="28"/>
      <w:szCs w:val="28"/>
      <w:lang w:bidi="ar-SY"/>
    </w:rPr>
  </w:style>
  <w:style w:type="paragraph" w:styleId="TOC2">
    <w:name w:val="toc 2"/>
    <w:basedOn w:val="Normal"/>
    <w:next w:val="Normal"/>
    <w:autoRedefine/>
    <w:uiPriority w:val="39"/>
    <w:unhideWhenUsed/>
    <w:rsid w:val="00FF0FD1"/>
    <w:pPr>
      <w:tabs>
        <w:tab w:val="left" w:pos="836"/>
        <w:tab w:val="right" w:leader="dot" w:pos="9736"/>
      </w:tabs>
      <w:spacing w:after="100"/>
      <w:ind w:left="220"/>
    </w:pPr>
    <w:rPr>
      <w:rFonts w:eastAsiaTheme="minorEastAsia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F0FD1"/>
    <w:pPr>
      <w:tabs>
        <w:tab w:val="left" w:pos="1286"/>
        <w:tab w:val="right" w:leader="dot" w:pos="9736"/>
      </w:tabs>
      <w:spacing w:after="100"/>
      <w:ind w:left="440"/>
    </w:pPr>
    <w:rPr>
      <w:rFonts w:eastAsiaTheme="minorEastAsia"/>
      <w:sz w:val="22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D2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CE4"/>
    <w:rPr>
      <w:rFonts w:cs="Hacen Liner Screen Bd"/>
      <w:sz w:val="20"/>
      <w:szCs w:val="20"/>
      <w:lang w:bidi="ar-S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CE4"/>
    <w:rPr>
      <w:rFonts w:cs="Hacen Liner Screen Bd"/>
      <w:b/>
      <w:bCs/>
      <w:sz w:val="20"/>
      <w:szCs w:val="20"/>
      <w:lang w:bidi="ar-S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E4"/>
    <w:rPr>
      <w:rFonts w:ascii="Segoe UI" w:hAnsi="Segoe UI" w:cs="Segoe UI"/>
      <w:sz w:val="18"/>
      <w:szCs w:val="18"/>
      <w:lang w:bidi="ar-SY"/>
    </w:rPr>
  </w:style>
  <w:style w:type="character" w:customStyle="1" w:styleId="Heading5Char">
    <w:name w:val="Heading 5 Char"/>
    <w:basedOn w:val="DefaultParagraphFont"/>
    <w:link w:val="Heading5"/>
    <w:uiPriority w:val="9"/>
    <w:rsid w:val="00F45E49"/>
    <w:rPr>
      <w:rFonts w:ascii="Hacen Tunisia Bd" w:eastAsiaTheme="majorEastAsia" w:hAnsi="Hacen Tunisia Bd" w:cs="Hacen Tunisia Bd"/>
      <w:color w:val="7F7F7F" w:themeColor="text1" w:themeTint="80"/>
      <w:sz w:val="28"/>
      <w:szCs w:val="28"/>
      <w:lang w:bidi="ar-SY"/>
    </w:rPr>
  </w:style>
  <w:style w:type="character" w:customStyle="1" w:styleId="fontstyle31">
    <w:name w:val="fontstyle31"/>
    <w:basedOn w:val="DefaultParagraphFont"/>
    <w:rsid w:val="00F45E49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45E49"/>
    <w:rPr>
      <w:rFonts w:ascii="PT Bold Heading" w:hAnsi="PT Bold Heading" w:hint="default"/>
      <w:b/>
      <w:bCs/>
      <w:i w:val="0"/>
      <w:iCs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45E49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ar-S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E4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ar-S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E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E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Y"/>
    </w:rPr>
  </w:style>
  <w:style w:type="paragraph" w:styleId="TOC4">
    <w:name w:val="toc 4"/>
    <w:next w:val="Normal"/>
    <w:autoRedefine/>
    <w:uiPriority w:val="39"/>
    <w:unhideWhenUsed/>
    <w:rsid w:val="00FF0FD1"/>
    <w:pPr>
      <w:tabs>
        <w:tab w:val="left" w:pos="1646"/>
        <w:tab w:val="right" w:leader="dot" w:pos="9736"/>
      </w:tabs>
      <w:bidi/>
      <w:spacing w:after="100"/>
      <w:ind w:left="840"/>
    </w:pPr>
    <w:rPr>
      <w:rFonts w:cs="Hacen Liner Screen Bd"/>
      <w:sz w:val="20"/>
      <w:szCs w:val="20"/>
      <w:lang w:bidi="ar-SY"/>
    </w:rPr>
  </w:style>
  <w:style w:type="paragraph" w:styleId="NoSpacing">
    <w:name w:val="No Spacing"/>
    <w:uiPriority w:val="1"/>
    <w:rsid w:val="009E0DE4"/>
    <w:pPr>
      <w:bidi/>
      <w:spacing w:after="0" w:line="240" w:lineRule="auto"/>
    </w:pPr>
    <w:rPr>
      <w:rFonts w:cs="Hacen Liner Screen Bd"/>
      <w:sz w:val="28"/>
      <w:szCs w:val="28"/>
      <w:lang w:bidi="ar-SY"/>
    </w:rPr>
  </w:style>
  <w:style w:type="character" w:styleId="PlaceholderText">
    <w:name w:val="Placeholder Text"/>
    <w:basedOn w:val="DefaultParagraphFont"/>
    <w:uiPriority w:val="99"/>
    <w:semiHidden/>
    <w:rsid w:val="004A0246"/>
    <w:rPr>
      <w:color w:val="808080"/>
    </w:rPr>
  </w:style>
  <w:style w:type="table" w:styleId="TableGrid">
    <w:name w:val="Table Grid"/>
    <w:basedOn w:val="TableNormal"/>
    <w:uiPriority w:val="39"/>
    <w:rsid w:val="001A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2D4447"/>
    <w:rPr>
      <w:rFonts w:ascii="Simplified Arabic" w:hAnsi="Simplified Arabic" w:cs="Simplified Arabic" w:hint="default"/>
      <w:b w:val="0"/>
      <w:bCs w:val="0"/>
      <w:i w:val="0"/>
      <w:iCs w:val="0"/>
      <w:color w:val="000000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E5A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11"/>
    <w:rPr>
      <w:rFonts w:cs="Hacen Liner Screen Bd"/>
      <w:i/>
      <w:iCs/>
      <w:color w:val="404040" w:themeColor="text1" w:themeTint="BF"/>
      <w:sz w:val="28"/>
      <w:szCs w:val="28"/>
      <w:lang w:bidi="ar-S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8E"/>
    <w:rPr>
      <w:rFonts w:cs="Hacen Liner Screen Bd"/>
      <w:i/>
      <w:iCs/>
      <w:color w:val="5B9BD5" w:themeColor="accent1"/>
      <w:sz w:val="28"/>
      <w:szCs w:val="28"/>
      <w:lang w:bidi="ar-S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630E4-5F38-4D4E-94E3-2B40DD18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bshr</dc:creator>
  <cp:keywords/>
  <dc:description/>
  <cp:lastModifiedBy>mhd mlatialy</cp:lastModifiedBy>
  <cp:revision>4</cp:revision>
  <cp:lastPrinted>2020-07-19T23:07:00Z</cp:lastPrinted>
  <dcterms:created xsi:type="dcterms:W3CDTF">2020-07-26T15:01:00Z</dcterms:created>
  <dcterms:modified xsi:type="dcterms:W3CDTF">2020-07-27T18:00:00Z</dcterms:modified>
</cp:coreProperties>
</file>