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5.xml.rels" ContentType="application/vnd.openxmlformats-package.relationships+xml"/>
  <Override PartName="/word/_rels/header6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/>
        <w:ind w:hanging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11"/>
        <w:spacing w:lineRule="auto" w:line="240"/>
        <w:ind w:hanging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Disciplina: Introdução ao Pensamento Computacional</w:t>
      </w:r>
    </w:p>
    <w:p>
      <w:pPr>
        <w:pStyle w:val="normal11"/>
        <w:spacing w:lineRule="auto" w:line="24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Curso de Licenciatura em Computação</w:t>
      </w:r>
    </w:p>
    <w:p>
      <w:pPr>
        <w:pStyle w:val="normal11"/>
        <w:spacing w:lineRule="auto" w:line="24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Professor: Eduardo Barrére</w:t>
      </w:r>
    </w:p>
    <w:p>
      <w:pPr>
        <w:pStyle w:val="normal11"/>
        <w:jc w:val="center"/>
        <w:rPr/>
      </w:pPr>
      <w:r>
        <w:rPr/>
      </w:r>
    </w:p>
    <w:p>
      <w:pPr>
        <w:pStyle w:val="normal11"/>
        <w:jc w:val="center"/>
        <w:rPr/>
      </w:pPr>
      <w:r>
        <w:rPr/>
      </w:r>
    </w:p>
    <w:p>
      <w:pPr>
        <w:pStyle w:val="normal11"/>
        <w:jc w:val="center"/>
        <w:rPr/>
      </w:pPr>
      <w:r>
        <w:rPr/>
      </w:r>
    </w:p>
    <w:p>
      <w:pPr>
        <w:pStyle w:val="normal11"/>
        <w:ind w:hanging="0"/>
        <w:rPr/>
      </w:pPr>
      <w:r>
        <w:rPr/>
      </w:r>
    </w:p>
    <w:p>
      <w:pPr>
        <w:pStyle w:val="normal11"/>
        <w:ind w:hanging="0"/>
        <w:rPr/>
      </w:pPr>
      <w:r>
        <w:rPr/>
      </w:r>
    </w:p>
    <w:p>
      <w:pPr>
        <w:pStyle w:val="normal11"/>
        <w:ind w:hanging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1"/>
        <w:jc w:val="center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1"/>
        <w:ind w:hanging="0"/>
        <w:jc w:val="center"/>
        <w:rPr>
          <w:b/>
          <w:sz w:val="36"/>
          <w:szCs w:val="36"/>
        </w:rPr>
      </w:pPr>
      <w:r>
        <w:rPr>
          <w:rStyle w:val="Strong"/>
          <w:sz w:val="36"/>
          <w:szCs w:val="36"/>
        </w:rPr>
        <w:t>Computação Desplugada e Pensamento Computacional</w:t>
      </w:r>
      <w:r>
        <w:rPr>
          <w:b/>
          <w:sz w:val="36"/>
          <w:szCs w:val="36"/>
        </w:rPr>
        <w:br/>
      </w:r>
      <w:r>
        <w:rPr>
          <w:rStyle w:val="Emphasis"/>
          <w:b/>
          <w:sz w:val="36"/>
          <w:szCs w:val="36"/>
        </w:rPr>
        <w:t>"Missão Algoritmo: Resgatando a Nave Perdida"</w:t>
      </w:r>
      <w:r>
        <w:rPr>
          <w:b/>
          <w:sz w:val="36"/>
          <w:szCs w:val="36"/>
        </w:rPr>
        <w:t xml:space="preserve"> </w:t>
      </w:r>
    </w:p>
    <w:p>
      <w:pPr>
        <w:pStyle w:val="normal11"/>
        <w:shd w:val="clear" w:fill="FFFFFF"/>
        <w:spacing w:lineRule="auto" w:line="343" w:before="100" w:after="0"/>
        <w:jc w:val="center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</w:r>
    </w:p>
    <w:p>
      <w:pPr>
        <w:pStyle w:val="normal11"/>
        <w:jc w:val="center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1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1"/>
        <w:ind w:hanging="0" w:left="0"/>
        <w:jc w:val="left"/>
        <w:rPr/>
      </w:pPr>
      <w:r>
        <w:rPr/>
      </w:r>
    </w:p>
    <w:p>
      <w:pPr>
        <w:pStyle w:val="normal11"/>
        <w:ind w:hanging="0"/>
        <w:rPr/>
      </w:pPr>
      <w:r>
        <w:rPr/>
      </w:r>
    </w:p>
    <w:p>
      <w:pPr>
        <w:pStyle w:val="normal11"/>
        <w:ind w:hanging="0" w:left="0"/>
        <w:jc w:val="left"/>
        <w:rPr/>
      </w:pPr>
      <w:r>
        <w:rPr/>
      </w:r>
    </w:p>
    <w:p>
      <w:pPr>
        <w:pStyle w:val="normal11"/>
        <w:ind w:hanging="0"/>
        <w:jc w:val="center"/>
        <w:rPr/>
      </w:pPr>
      <w:r>
        <w:rPr/>
      </w:r>
    </w:p>
    <w:p>
      <w:pPr>
        <w:pStyle w:val="normal11"/>
        <w:ind w:hanging="0"/>
        <w:jc w:val="center"/>
        <w:rPr/>
      </w:pPr>
      <w:r>
        <w:rPr/>
        <w:t>Mhell Barroca Novaes – 202575012d</w:t>
      </w:r>
    </w:p>
    <w:p>
      <w:pPr>
        <w:pStyle w:val="normal11"/>
        <w:ind w:hanging="0"/>
        <w:jc w:val="center"/>
        <w:rPr/>
      </w:pPr>
      <w:r>
        <w:rPr/>
        <w:t>1º SEMESTRE</w:t>
      </w:r>
    </w:p>
    <w:p>
      <w:pPr>
        <w:pStyle w:val="normal11"/>
        <w:ind w:hanging="0"/>
        <w:jc w:val="center"/>
        <w:rPr/>
      </w:pPr>
      <w:r>
        <w:rPr/>
      </w:r>
    </w:p>
    <w:p>
      <w:pPr>
        <w:pStyle w:val="normal11"/>
        <w:ind w:hanging="0"/>
        <w:jc w:val="center"/>
        <w:rPr/>
      </w:pPr>
      <w:r>
        <w:rPr/>
      </w:r>
    </w:p>
    <w:p>
      <w:pPr>
        <w:pStyle w:val="normal11"/>
        <w:ind w:hanging="0"/>
        <w:jc w:val="center"/>
        <w:rPr/>
      </w:pPr>
      <w:r>
        <w:rPr/>
      </w:r>
    </w:p>
    <w:p>
      <w:pPr>
        <w:pStyle w:val="normal11"/>
        <w:ind w:hanging="0"/>
        <w:jc w:val="center"/>
        <w:rPr/>
      </w:pPr>
      <w:r>
        <w:rPr>
          <w:b/>
          <w:sz w:val="36"/>
          <w:szCs w:val="36"/>
        </w:rPr>
        <w:t>Juiz de Fora - 2025</w:t>
      </w:r>
    </w:p>
    <w:p>
      <w:pPr>
        <w:pStyle w:val="normal1"/>
        <w:ind w:hanging="0"/>
        <w:jc w:val="center"/>
        <w:rPr/>
      </w:pPr>
      <w:r>
        <w:rPr/>
      </w:r>
    </w:p>
    <w:p>
      <w:pPr>
        <w:pStyle w:val="normal1"/>
        <w:ind w:hanging="0"/>
        <w:jc w:val="center"/>
        <w:rPr/>
      </w:pPr>
      <w:r>
        <w:rPr/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1134" w:gutter="0" w:header="720" w:top="1701" w:footer="720" w:bottom="1134"/>
          <w:pgNumType w:start="0" w:fmt="decimal"/>
          <w:formProt w:val="false"/>
          <w:textDirection w:val="lrTb"/>
          <w:docGrid w:type="default" w:linePitch="100" w:charSpace="0"/>
        </w:sectPr>
        <w:pStyle w:val="normal1"/>
        <w:ind w:hanging="0"/>
        <w:jc w:val="center"/>
        <w:rPr/>
      </w:pPr>
      <w:r>
        <w:rPr/>
        <w:t>Juiz de Fora - 2025</w:t>
      </w:r>
    </w:p>
    <w:p>
      <w:pPr>
        <w:pStyle w:val="Title"/>
        <w:spacing w:lineRule="auto" w:line="240" w:before="200" w:after="60"/>
        <w:ind w:hanging="0" w:left="0"/>
        <w:rPr>
          <w:rFonts w:ascii="Times New Roman" w:hAnsi="Times New Roman" w:eastAsia="Times New Roman" w:cs="Times New Roman"/>
        </w:rPr>
      </w:pPr>
      <w:bookmarkStart w:id="0" w:name="_yvx5ny9li9cw"/>
      <w:bookmarkEnd w:id="0"/>
      <w:r>
        <w:rPr>
          <w:rFonts w:eastAsia="Times New Roman" w:cs="Times New Roman" w:ascii="Times New Roman" w:hAnsi="Times New Roman"/>
        </w:rPr>
        <w:t>1. Introdução</w:t>
      </w:r>
    </w:p>
    <w:p>
      <w:pPr>
        <w:pStyle w:val="BodyText"/>
        <w:bidi w:val="0"/>
        <w:spacing w:lineRule="auto" w:line="360"/>
        <w:jc w:val="left"/>
        <w:rPr/>
      </w:pPr>
      <w:r>
        <w:rPr/>
        <w:t>Na atual era digital, compreender como funcionam os algoritmos é tão essencial quanto dominar a leitura e a escrita. Os algoritmos são sequências de instruções que orientam computadores e dispositivos a executarem tarefas, desde simples cálculos até o controle de satélites no espaço. Apesar de sua presença constante no cotidiano, muitos estudantes ainda veem esse conceito como algo distante e difícil de compreender.</w:t>
      </w:r>
    </w:p>
    <w:p>
      <w:pPr>
        <w:pStyle w:val="BodyText"/>
        <w:bidi w:val="0"/>
        <w:spacing w:lineRule="auto" w:line="360"/>
        <w:jc w:val="left"/>
        <w:rPr/>
      </w:pPr>
      <w:r>
        <w:rPr/>
        <w:t xml:space="preserve">Nesse contexto, a </w:t>
      </w:r>
      <w:r>
        <w:rPr>
          <w:rStyle w:val="Strong"/>
        </w:rPr>
        <w:t>computação desplugada</w:t>
      </w:r>
      <w:r>
        <w:rPr/>
        <w:t xml:space="preserve"> se apresenta como uma metodologia eficaz para tornar conceitos complexos mais acessíveis, sem a necessidade de computadores ou softwares. Por meio de atividades práticas, colaborativas e lúdicas, é possível desenvolver o pensamento computacional, estimulando habilidades como abstração, decomposição, reconhecimento de padrões, algoritmos e depuração de erros.</w:t>
      </w:r>
    </w:p>
    <w:p>
      <w:pPr>
        <w:pStyle w:val="BodyText"/>
        <w:bidi w:val="0"/>
        <w:spacing w:lineRule="auto" w:line="360"/>
        <w:jc w:val="left"/>
        <w:rPr/>
      </w:pPr>
      <w:r>
        <w:rPr/>
        <w:t>A atividade “Missão Algoritmo: Resgatando a Nave Perdida” foi concebida para introduzir esses conceitos de forma divertida e envolvente. Inspirada na ideia de transformar os alunos em “programadores espaciais”, a proposta desafia os participantes a criarem sequências de comandos que guiarão um explorador (representado por um colega ou objeto) até a nave perdida, evitando obstáculos e corrigindo erros no caminho. Ao vivenciar essa missão, os estudantes não apenas aprendem sobre lógica e programação, mas também fortalecem competências de comunicação, trabalho em equipe e resolução de problemas, tornando-se protagonistas no processo de aprendizagem tecnológica.</w:t>
      </w:r>
    </w:p>
    <w:p>
      <w:pPr>
        <w:pStyle w:val="normal1"/>
        <w:ind w:hanging="0" w:left="0"/>
        <w:rPr/>
      </w:pPr>
      <w:r>
        <w:rPr/>
      </w:r>
    </w:p>
    <w:p>
      <w:pPr>
        <w:pStyle w:val="Title"/>
        <w:spacing w:lineRule="auto" w:line="240" w:before="200" w:after="60"/>
        <w:ind w:hanging="0" w:left="0"/>
        <w:rPr>
          <w:rFonts w:ascii="Times New Roman" w:hAnsi="Times New Roman" w:eastAsia="Times New Roman" w:cs="Times New Roman"/>
        </w:rPr>
      </w:pPr>
      <w:bookmarkStart w:id="1" w:name="_cmpqwmdyax4u"/>
      <w:bookmarkEnd w:id="1"/>
      <w:r>
        <w:rPr>
          <w:rFonts w:eastAsia="Times New Roman" w:cs="Times New Roman" w:ascii="Times New Roman" w:hAnsi="Times New Roman"/>
        </w:rPr>
        <w:t>2. Justificativa</w:t>
      </w:r>
    </w:p>
    <w:p>
      <w:pPr>
        <w:pStyle w:val="BodyText"/>
        <w:bidi w:val="0"/>
        <w:ind w:firstLine="720"/>
        <w:jc w:val="left"/>
        <w:rPr/>
      </w:pPr>
      <w:r>
        <w:rPr/>
        <w:t>O ensino de algoritmos muitas vezes é introduzido apenas por meio de computadores e linguagens de programação, o que pode dificultar o aprendizado em escolas que não possuem estrutura tecnológica adequada. Além disso, a abordagem puramente técnica pode afastar os alunos que ainda não se sentem confiantes com o uso de ferramentas digitais.</w:t>
      </w:r>
    </w:p>
    <w:p>
      <w:pPr>
        <w:pStyle w:val="BodyText"/>
        <w:bidi w:val="0"/>
        <w:spacing w:lineRule="auto" w:line="360"/>
        <w:jc w:val="left"/>
        <w:rPr/>
      </w:pPr>
      <w:r>
        <w:rPr/>
        <w:t xml:space="preserve">A </w:t>
      </w:r>
      <w:r>
        <w:rPr>
          <w:rStyle w:val="Strong"/>
        </w:rPr>
        <w:t>computação desplugada</w:t>
      </w:r>
      <w:r>
        <w:rPr/>
        <w:t xml:space="preserve"> surge como solução inclusiva, pois permite trabalhar conceitos fundamentais da ciência da computação em qualquer contexto, utilizando apenas materiais simples. A proposta de simular uma missão espacial para resgatar uma nave perdida cria um ambiente de aprendizado imersivo, que desperta a curiosidade e motiva os estudantes a resolver problemas de forma criativa.</w:t>
      </w:r>
    </w:p>
    <w:p>
      <w:pPr>
        <w:pStyle w:val="BodyText"/>
        <w:bidi w:val="0"/>
        <w:spacing w:lineRule="auto" w:line="360"/>
        <w:jc w:val="left"/>
        <w:rPr/>
      </w:pPr>
      <w:r>
        <w:rPr/>
        <w:t xml:space="preserve">A atividade favorece o desenvolvimento do pensamento computacional, promove o trabalho colaborativo, incentiva a comunicação clara e estimula o raciocínio lógico. Ao final, </w:t>
      </w:r>
    </w:p>
    <w:p>
      <w:pPr>
        <w:pStyle w:val="BodyText"/>
        <w:bidi w:val="0"/>
        <w:spacing w:lineRule="auto" w:line="360"/>
        <w:ind w:hanging="0"/>
        <w:jc w:val="left"/>
        <w:rPr/>
      </w:pPr>
      <w:r>
        <w:rPr/>
        <w:t>espera-se que os alunos compreendam que algoritmos não se limitam ao universo digital, mas estão presentes em inúmeras situações do dia a dia, tornando-se assim mais preparados para lidar com desafios tecnológicos e lógicos no futuro.</w:t>
      </w:r>
    </w:p>
    <w:p>
      <w:pPr>
        <w:pStyle w:val="normal1"/>
        <w:ind w:firstLine="720"/>
        <w:rPr/>
      </w:pPr>
      <w:r>
        <w:rPr/>
      </w:r>
    </w:p>
    <w:p>
      <w:pPr>
        <w:pStyle w:val="normal1"/>
        <w:ind w:firstLine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Title"/>
        <w:spacing w:lineRule="auto" w:line="240" w:before="200" w:after="200"/>
        <w:ind w:hanging="0" w:left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4. Objetivos</w:t>
      </w:r>
    </w:p>
    <w:p>
      <w:pPr>
        <w:pStyle w:val="normal1"/>
        <w:ind w:hanging="0" w:left="0"/>
        <w:rPr/>
      </w:pPr>
      <w:r>
        <w:rPr>
          <w:b/>
        </w:rPr>
        <w:t>4.1. Objetivo Geral</w:t>
      </w:r>
    </w:p>
    <w:p>
      <w:pPr>
        <w:pStyle w:val="normal11"/>
        <w:ind w:firstLine="720"/>
        <w:rPr/>
      </w:pPr>
      <w:r>
        <w:rPr>
          <w:rStyle w:val="Strong"/>
        </w:rPr>
        <w:t>Compreender os Fundamentos de Algoritmos:</w:t>
      </w:r>
      <w:r>
        <w:rPr/>
        <w:t xml:space="preserve"> Capacitar os alunos a entenderem que algoritmos são sequências de passos organizados para atingir um objetivo, reconhecendo sua aplicação tanto no mundo digital quanto em situações do cotidiano. </w:t>
      </w:r>
    </w:p>
    <w:p>
      <w:pPr>
        <w:pStyle w:val="BodyText"/>
        <w:bidi w:val="0"/>
        <w:ind w:firstLine="720"/>
        <w:jc w:val="left"/>
        <w:rPr/>
      </w:pPr>
      <w:r>
        <w:rPr>
          <w:rStyle w:val="Strong"/>
        </w:rPr>
        <w:t>Desenvolver o Pensamento Computacional:</w:t>
      </w:r>
      <w:r>
        <w:rPr/>
        <w:t xml:space="preserve"> Estimular habilidades essenciais do pensamento computacional, como:</w:t>
      </w:r>
    </w:p>
    <w:p>
      <w:pPr>
        <w:pStyle w:val="BodyText"/>
        <w:numPr>
          <w:ilvl w:val="0"/>
          <w:numId w:val="1"/>
        </w:numPr>
        <w:bidi w:val="0"/>
        <w:jc w:val="left"/>
        <w:rPr/>
      </w:pPr>
      <w:r>
        <w:rPr>
          <w:rStyle w:val="Strong"/>
        </w:rPr>
        <w:t>Abstração</w:t>
      </w:r>
      <w:r>
        <w:rPr/>
        <w:t>: simplificar a complexidade da missão espacial, focando apenas nas instruções necessárias para alcançar a nave.</w:t>
      </w:r>
    </w:p>
    <w:p>
      <w:pPr>
        <w:pStyle w:val="BodyText"/>
        <w:numPr>
          <w:ilvl w:val="0"/>
          <w:numId w:val="1"/>
        </w:numPr>
        <w:bidi w:val="0"/>
        <w:jc w:val="left"/>
        <w:rPr/>
      </w:pPr>
      <w:r>
        <w:rPr>
          <w:rStyle w:val="Strong"/>
        </w:rPr>
        <w:t>Algoritmos</w:t>
      </w:r>
      <w:r>
        <w:rPr/>
        <w:t>: criar sequências lógicas de passos para guiar o explorador.</w:t>
      </w:r>
    </w:p>
    <w:p>
      <w:pPr>
        <w:pStyle w:val="BodyText"/>
        <w:numPr>
          <w:ilvl w:val="0"/>
          <w:numId w:val="1"/>
        </w:numPr>
        <w:bidi w:val="0"/>
        <w:jc w:val="left"/>
        <w:rPr/>
      </w:pPr>
      <w:r>
        <w:rPr>
          <w:rStyle w:val="Strong"/>
        </w:rPr>
        <w:t>Reconhecimento de Padrões</w:t>
      </w:r>
      <w:r>
        <w:rPr/>
        <w:t>: identificar regularidades nos percursos e obstáculos, otimizando as rotas.</w:t>
      </w:r>
    </w:p>
    <w:p>
      <w:pPr>
        <w:pStyle w:val="BodyText"/>
        <w:numPr>
          <w:ilvl w:val="0"/>
          <w:numId w:val="1"/>
        </w:numPr>
        <w:bidi w:val="0"/>
        <w:jc w:val="left"/>
        <w:rPr/>
      </w:pPr>
      <w:r>
        <w:rPr>
          <w:rStyle w:val="Strong"/>
        </w:rPr>
        <w:t>Decomposição</w:t>
      </w:r>
      <w:r>
        <w:rPr/>
        <w:t>: dividir a missão em pequenas tarefas, como orientar movimentos, contornar obstáculos e chegar ao destino.</w:t>
      </w:r>
    </w:p>
    <w:p>
      <w:pPr>
        <w:pStyle w:val="BodyText"/>
        <w:numPr>
          <w:ilvl w:val="0"/>
          <w:numId w:val="0"/>
        </w:numPr>
        <w:bidi w:val="0"/>
        <w:ind w:hanging="0" w:left="720"/>
        <w:jc w:val="left"/>
        <w:rPr/>
      </w:pPr>
      <w:r>
        <w:rPr/>
      </w:r>
    </w:p>
    <w:p>
      <w:pPr>
        <w:pStyle w:val="normal11"/>
        <w:ind w:firstLine="720"/>
        <w:rPr/>
      </w:pPr>
      <w:r>
        <w:rPr>
          <w:rStyle w:val="Strong"/>
        </w:rPr>
        <w:t>Promover a Alfabetização Digital:</w:t>
      </w:r>
      <w:r>
        <w:rPr/>
        <w:t xml:space="preserve"> Desenvolver a compreensão de que a lógica usada em um jogo ou desafio físico também está presente em sistemas digitais, despertando consciência sobre como computadores e programas processam informações. </w:t>
      </w:r>
    </w:p>
    <w:p>
      <w:pPr>
        <w:pStyle w:val="normal11"/>
        <w:ind w:firstLine="720"/>
        <w:rPr/>
      </w:pPr>
      <w:r>
        <w:rPr>
          <w:rStyle w:val="Strong"/>
        </w:rPr>
        <w:t>Fomentar a Interdisciplinaridade:</w:t>
      </w:r>
      <w:r>
        <w:rPr/>
        <w:t xml:space="preserve"> Conectar os conceitos de algoritmos e lógica com áreas como Matemática (sequências e coordenadas), Língua Portuguesa (clareza na comunicação de instruções), Geografia (orientação espacial) e Educação Física (coordenação e deslocamento no espaço). </w:t>
      </w:r>
    </w:p>
    <w:p>
      <w:pPr>
        <w:pStyle w:val="normal11"/>
        <w:ind w:firstLine="720"/>
        <w:rPr/>
      </w:pPr>
      <w:r>
        <w:rPr>
          <w:rStyle w:val="Strong"/>
        </w:rPr>
        <w:t>Estimular o Trabalho Colaborativo:</w:t>
      </w:r>
      <w:r>
        <w:rPr/>
        <w:t xml:space="preserve"> Incentivar a cooperação e a comunicação entre os participantes para que a missão seja concluída com sucesso, reforçando a importância de funções bem definidas e da colaboração em grupo. </w:t>
      </w:r>
    </w:p>
    <w:p>
      <w:pPr>
        <w:pStyle w:val="normal11"/>
        <w:ind w:firstLine="720"/>
        <w:rPr/>
      </w:pPr>
      <w:r>
        <w:rPr>
          <w:rStyle w:val="Strong"/>
        </w:rPr>
        <w:t>Desmistificar a Tecnologia:</w:t>
      </w:r>
      <w:r>
        <w:rPr/>
        <w:t xml:space="preserve"> Mostrar que os princípios da computação podem ser aprendidos e aplicados sem depender de computadores, tornando a área mais acessível e motivadora. </w:t>
      </w:r>
    </w:p>
    <w:p>
      <w:pPr>
        <w:pStyle w:val="normal11"/>
        <w:ind w:firstLine="720"/>
        <w:rPr/>
      </w:pPr>
      <w:r>
        <w:rPr>
          <w:rStyle w:val="Strong"/>
        </w:rPr>
        <w:t>Capacitar Educadores:</w:t>
      </w:r>
      <w:r>
        <w:rPr/>
        <w:t xml:space="preserve"> Fornecer uma metodologia prática e de baixo custo para que professores de diversas disciplinas possam aplicar conceitos de algoritmos e pensamento computacional em sala de aula, mesmo sem formação específica na área de computação.</w:t>
      </w:r>
    </w:p>
    <w:p>
      <w:pPr>
        <w:pStyle w:val="BodyText"/>
        <w:bidi w:val="0"/>
        <w:spacing w:lineRule="auto" w:line="360"/>
        <w:jc w:val="left"/>
        <w:rPr>
          <w:b w:val="false"/>
          <w:bCs w:val="false"/>
        </w:rPr>
      </w:pPr>
      <w:r>
        <w:rPr>
          <w:b w:val="false"/>
          <w:bCs w:val="false"/>
        </w:rPr>
        <w:t>Ao final da atividade, espera-se que os participantes desenvolvam uma compreensão intuitiva sobre como os algoritmos funcionam, exercitem o raciocínio lógico e a resolução de problemas, aprimorem a comunicação e o trabalho em equipe, e se sintam mais confiantes para criar e aplicar soluções de forma estruturada, tanto em desafios físicos quanto digitais, de maneira consciente e proativa.</w:t>
      </w:r>
    </w:p>
    <w:p>
      <w:pPr>
        <w:pStyle w:val="BodyText"/>
        <w:bidi w:val="0"/>
        <w:spacing w:lineRule="auto" w:line="36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itle"/>
        <w:spacing w:lineRule="auto" w:line="360" w:before="200" w:after="60"/>
        <w:ind w:hanging="0" w:left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4. Público-Alvo</w:t>
      </w:r>
    </w:p>
    <w:p>
      <w:pPr>
        <w:pStyle w:val="normal1"/>
        <w:spacing w:lineRule="auto" w:line="360"/>
        <w:ind w:hanging="0" w:left="0"/>
        <w:rPr>
          <w:b/>
        </w:rPr>
      </w:pPr>
      <w:r>
        <w:rPr>
          <w:b/>
        </w:rPr>
        <w:t>O projeto “</w:t>
      </w:r>
      <w:r>
        <w:rPr>
          <w:rStyle w:val="Strong"/>
        </w:rPr>
        <w:t>Missão Algoritmo: Resgatando a Nave Perdida</w:t>
      </w:r>
      <w:r>
        <w:rPr>
          <w:b/>
        </w:rPr>
        <w:t>” é direcionado principalmente a:</w:t>
      </w:r>
    </w:p>
    <w:p>
      <w:pPr>
        <w:pStyle w:val="normal11"/>
        <w:spacing w:lineRule="auto" w:line="360"/>
        <w:rPr/>
      </w:pPr>
      <w:r>
        <w:rPr>
          <w:rStyle w:val="Strong"/>
        </w:rPr>
        <w:t>Alunos do Ensino Fundamental II (11 a 15 anos):</w:t>
      </w:r>
      <w:r>
        <w:rPr/>
        <w:t xml:space="preserve"> Esta faixa etária é ideal para a introdução de conceitos mais abstratos, como algoritmos e pensamento computacional, por meio de atividades concretas e lúdicas. Os alunos já possuem habilidades de leitura e escrita consolidadas e estão em fase de desenvolvimento do raciocínio lógico e da capacidade de trabalho em grupo. </w:t>
      </w:r>
    </w:p>
    <w:p>
      <w:pPr>
        <w:pStyle w:val="normal11"/>
        <w:spacing w:lineRule="auto" w:line="360"/>
        <w:rPr/>
      </w:pPr>
      <w:r>
        <w:rPr>
          <w:rStyle w:val="Strong"/>
        </w:rPr>
        <w:t>Escolas Públicas com Recursos Limitados:</w:t>
      </w:r>
      <w:r>
        <w:rPr/>
        <w:t xml:space="preserve"> A atividade foi concebida para ser implementada em ambientes com pouca ou nenhuma infraestrutura tecnológica, utilizando materiais de baixo custo e de fácil acesso. Isso garante a inclusão e a democratização do acesso ao conhecimento em computação. </w:t>
      </w:r>
    </w:p>
    <w:p>
      <w:pPr>
        <w:pStyle w:val="normal11"/>
        <w:spacing w:lineRule="auto" w:line="360"/>
        <w:rPr/>
      </w:pPr>
      <w:r>
        <w:rPr>
          <w:rStyle w:val="Strong"/>
        </w:rPr>
        <w:t>Professores do Ensino Fundamental II:</w:t>
      </w:r>
      <w:r>
        <w:rPr/>
        <w:t xml:space="preserve"> Educadores de diversas disciplinas (Matemática, Português, Geografia, Educação Física, Ciências, etc.) que desejam integrar conceitos de tecnologia e pensamento computacional em suas aulas, mesmo sem formação prévia na área de informática. O projeto oferece um roteiro claro e materiais de apoio para facilitar a aplicação. </w:t>
      </w:r>
    </w:p>
    <w:p>
      <w:pPr>
        <w:pStyle w:val="normal11"/>
        <w:spacing w:lineRule="auto" w:line="360"/>
        <w:jc w:val="left"/>
        <w:rPr/>
      </w:pPr>
      <w:r>
        <w:rPr/>
      </w:r>
    </w:p>
    <w:p>
      <w:pPr>
        <w:pStyle w:val="normal11"/>
        <w:spacing w:lineRule="auto" w:line="360"/>
        <w:jc w:val="left"/>
        <w:rPr/>
      </w:pPr>
      <w:r>
        <w:rPr/>
      </w:r>
    </w:p>
    <w:p>
      <w:pPr>
        <w:pStyle w:val="normal11"/>
        <w:spacing w:lineRule="auto" w:line="360"/>
        <w:jc w:val="left"/>
        <w:rPr/>
      </w:pPr>
      <w:r>
        <w:rPr/>
        <w:t xml:space="preserve">O projeto prioriza a acessibilidade e a inclusão, garantindo que qualquer aluno, independentemente de seu contexto socioeconômico ou acesso prévio à tecnologia, possa compreender e aplicar os conceitos fundamentais de algoritmos de forma intuitiva e prática. A linguagem utilizada e a dinâmica da atividade são adaptadas para promover o engajamento e a participação ativa de todos os envolvidos. </w:t>
      </w:r>
    </w:p>
    <w:p>
      <w:pPr>
        <w:pStyle w:val="normal1"/>
        <w:spacing w:lineRule="auto" w:line="360"/>
        <w:ind w:hanging="0" w:left="0"/>
        <w:rPr/>
      </w:pPr>
      <w:r>
        <w:rPr/>
      </w:r>
    </w:p>
    <w:p>
      <w:pPr>
        <w:pStyle w:val="normal1"/>
        <w:spacing w:lineRule="auto" w:line="360"/>
        <w:ind w:hanging="0" w:left="0"/>
        <w:rPr>
          <w:b/>
        </w:rPr>
      </w:pPr>
      <w:r>
        <w:rPr>
          <w:b/>
        </w:rPr>
        <w:t>6. Metodologia (Procedimentos e Métodos)</w:t>
      </w:r>
    </w:p>
    <w:p>
      <w:pPr>
        <w:pStyle w:val="BodyText"/>
        <w:bidi w:val="0"/>
        <w:spacing w:lineRule="auto" w:line="360"/>
        <w:ind w:firstLine="720" w:left="0"/>
        <w:jc w:val="left"/>
        <w:rPr/>
      </w:pPr>
      <w:r>
        <w:rPr/>
        <w:t xml:space="preserve">A atividade </w:t>
      </w:r>
      <w:r>
        <w:rPr>
          <w:rStyle w:val="Strong"/>
        </w:rPr>
        <w:t>“Missão Algoritmo: Resgatando a Nave Perdida”</w:t>
      </w:r>
      <w:r>
        <w:rPr/>
        <w:t xml:space="preserve"> será conduzida de forma prática, colaborativa e lúdica, utilizando a simulação física para representar a execução de um algoritmo. A proposta busca envolver os alunos como protagonistas de uma missão espacial, em que deverão guiar um explorador até a nave perdida, contornando obstáculos e corrigindo erros de percurso.</w:t>
      </w:r>
    </w:p>
    <w:p>
      <w:pPr>
        <w:pStyle w:val="BodyText"/>
        <w:widowControl/>
        <w:bidi w:val="0"/>
        <w:spacing w:lineRule="auto" w:line="360"/>
        <w:jc w:val="both"/>
        <w:rPr/>
      </w:pPr>
      <w:r>
        <w:rPr/>
        <w:t xml:space="preserve">O professor atuará como </w:t>
      </w:r>
      <w:r>
        <w:rPr>
          <w:rStyle w:val="Strong"/>
        </w:rPr>
        <w:t>Controlador de Missão</w:t>
      </w:r>
      <w:r>
        <w:rPr/>
        <w:t xml:space="preserve">, conduzindo as etapas e mediando o aprendizado. Toda a dinâmica é </w:t>
      </w:r>
      <w:r>
        <w:rPr>
          <w:rStyle w:val="Strong"/>
        </w:rPr>
        <w:t>desplugada</w:t>
      </w:r>
      <w:r>
        <w:rPr/>
        <w:t>, ou seja, não requer computadores, e será estruturada em etapas que favorecem a compreensão de conceitos fundamentais de pensamento computacional, como decomposição, abstração, reconhecimento de padrões, algoritmos e depuração.</w:t>
      </w:r>
    </w:p>
    <w:p>
      <w:pPr>
        <w:pStyle w:val="normal1"/>
        <w:spacing w:lineRule="auto" w:line="360"/>
        <w:ind w:firstLine="720" w:left="0"/>
        <w:rPr/>
      </w:pPr>
      <w:r>
        <w:rPr/>
      </w:r>
    </w:p>
    <w:p>
      <w:pPr>
        <w:pStyle w:val="normal1"/>
        <w:spacing w:lineRule="auto" w:line="360"/>
        <w:ind w:hanging="0" w:left="0"/>
        <w:rPr>
          <w:b/>
        </w:rPr>
      </w:pPr>
      <w:r>
        <w:rPr>
          <w:b/>
        </w:rPr>
        <w:t>6.1. Etapas da Atividade:</w:t>
      </w:r>
    </w:p>
    <w:p>
      <w:pPr>
        <w:pStyle w:val="normal1"/>
        <w:spacing w:lineRule="auto" w:line="360"/>
        <w:ind w:hanging="0" w:left="0"/>
        <w:rPr>
          <w:b/>
        </w:rPr>
      </w:pPr>
      <w:r>
        <w:rPr>
          <w:b/>
        </w:rPr>
        <w:t>Preparação e Contextualização (10-15 minutos):</w:t>
      </w:r>
    </w:p>
    <w:p>
      <w:pPr>
        <w:pStyle w:val="normal1"/>
        <w:spacing w:lineRule="auto" w:line="360"/>
        <w:ind w:firstLine="720" w:left="0"/>
        <w:rPr/>
      </w:pPr>
      <w:r>
        <w:rPr>
          <w:b/>
        </w:rPr>
        <w:t>Organização do Espaço:</w:t>
      </w:r>
      <w:r>
        <w:rPr/>
        <w:t xml:space="preserve"> professor organizará o local (sala ampla, pátio ou quadra) para simular o “campo espacial” onde ocorrerá a missão. Serão demarcadas três áreas principais:</w:t>
      </w:r>
    </w:p>
    <w:p>
      <w:pPr>
        <w:pStyle w:val="BodyText"/>
        <w:spacing w:lineRule="auto" w:line="360"/>
        <w:ind w:hanging="0"/>
        <w:rPr/>
      </w:pPr>
      <w:r>
        <w:rPr>
          <w:rStyle w:val="Strong"/>
        </w:rPr>
        <w:t>Base Inicial:</w:t>
      </w:r>
      <w:r>
        <w:rPr/>
        <w:t xml:space="preserve"> ponto de partida do explorador.</w:t>
      </w:r>
    </w:p>
    <w:p>
      <w:pPr>
        <w:pStyle w:val="BodyText"/>
        <w:spacing w:lineRule="auto" w:line="360"/>
        <w:ind w:hanging="0"/>
        <w:rPr/>
      </w:pPr>
      <w:r>
        <w:rPr>
          <w:rStyle w:val="Strong"/>
        </w:rPr>
        <w:t>Nave Perdida:</w:t>
      </w:r>
      <w:r>
        <w:rPr/>
        <w:t xml:space="preserve"> ponto final da missão, representado por um objeto ou imagem temática.</w:t>
      </w:r>
    </w:p>
    <w:p>
      <w:pPr>
        <w:pStyle w:val="BodyText"/>
        <w:spacing w:lineRule="auto" w:line="360"/>
        <w:ind w:hanging="0"/>
        <w:rPr/>
      </w:pPr>
      <w:r>
        <w:rPr>
          <w:rStyle w:val="Strong"/>
        </w:rPr>
        <w:t>Obstáculos Espaciais:</w:t>
      </w:r>
      <w:r>
        <w:rPr/>
        <w:t xml:space="preserve"> meteoros, crateras e campos de asteroides, representados por cones, caixas ou fitas adesivas no chão.</w:t>
      </w:r>
    </w:p>
    <w:p>
      <w:pPr>
        <w:pStyle w:val="normal1"/>
        <w:spacing w:lineRule="auto" w:line="360"/>
        <w:ind w:firstLine="720" w:left="0"/>
        <w:rPr/>
      </w:pPr>
      <w:r>
        <w:rPr/>
      </w:r>
    </w:p>
    <w:p>
      <w:pPr>
        <w:pStyle w:val="normal1"/>
        <w:spacing w:lineRule="auto" w:line="360"/>
        <w:ind w:firstLine="720" w:left="0"/>
        <w:rPr/>
      </w:pPr>
      <w:r>
        <w:rPr>
          <w:b/>
        </w:rPr>
        <w:t>Distribuição de Materiais:</w:t>
      </w:r>
      <w:r>
        <w:rPr/>
        <w:t xml:space="preserve"> Cada grupo receberá um conjunto de cartões de comandos (ex.: “Avançar 1 passo”, “Girar à direita”, “Girar à esquerda”, “Pegar objeto”, “Parar”), cartões para anotações e um mapa simplificado do cenário para planejamento. </w:t>
      </w:r>
    </w:p>
    <w:p>
      <w:pPr>
        <w:pStyle w:val="normal1"/>
        <w:spacing w:lineRule="auto" w:line="360"/>
        <w:ind w:firstLine="720" w:left="0"/>
        <w:rPr/>
      </w:pPr>
      <w:r>
        <w:rPr>
          <w:b/>
        </w:rPr>
        <w:t>Explicação Inicial:</w:t>
      </w:r>
      <w:r>
        <w:rPr/>
        <w:t xml:space="preserve"> O professor introduzirá a narrativa da missão, explicando que os alunos são programadores espaciais responsáveis por criar um algoritmo que guiará o </w:t>
      </w:r>
      <w:r>
        <w:rPr>
          <w:shd w:fill="auto" w:val="clear"/>
        </w:rPr>
        <w:t xml:space="preserve">explorador até a nave perdida, evitando obstáculos e corrigindo possíveis erros. </w:t>
      </w:r>
    </w:p>
    <w:p>
      <w:pPr>
        <w:pStyle w:val="normal1"/>
        <w:spacing w:lineRule="auto" w:line="360"/>
        <w:ind w:hanging="0" w:left="0"/>
        <w:rPr>
          <w:highlight w:val="none"/>
          <w:shd w:fill="auto" w:val="clear"/>
        </w:rPr>
      </w:pPr>
      <w:r>
        <w:rPr>
          <w:b/>
          <w:shd w:fill="auto" w:val="clear"/>
        </w:rPr>
        <w:t>Execução da Simulação (30-40 minutos):</w:t>
      </w:r>
    </w:p>
    <w:p>
      <w:pPr>
        <w:pStyle w:val="normal1"/>
        <w:spacing w:lineRule="auto" w:line="360"/>
        <w:rPr/>
      </w:pPr>
      <w:r>
        <w:rPr>
          <w:b/>
        </w:rPr>
        <w:t xml:space="preserve">Planejamento do Algoritmo: </w:t>
      </w:r>
      <w:r>
        <w:rPr/>
        <w:t xml:space="preserve"> Os grupos analisam o cenário, identificam a posição inicial, a nave e os obstáculos. Escrevem a sequência lógica de comandos para completar a missão.</w:t>
      </w:r>
    </w:p>
    <w:p>
      <w:pPr>
        <w:pStyle w:val="normal1"/>
        <w:spacing w:lineRule="auto" w:line="360"/>
        <w:rPr/>
      </w:pPr>
      <w:r>
        <w:rPr>
          <w:b/>
        </w:rPr>
        <w:t xml:space="preserve">Execução pelo Explorador: </w:t>
      </w:r>
      <w:r>
        <w:rPr/>
        <w:t xml:space="preserve"> Um integrante do grupo será o “robô explorador” e seguirá as instruções exatamente como escritas, sem improvisos. Se ocorrer um erro (colisão com obstáculo ou saída do caminho), a execução é pausada para correção.</w:t>
      </w:r>
    </w:p>
    <w:p>
      <w:pPr>
        <w:pStyle w:val="normal1"/>
        <w:spacing w:lineRule="auto" w:line="360"/>
        <w:rPr/>
      </w:pPr>
      <w:r>
        <w:rPr>
          <w:b/>
        </w:rPr>
        <w:t xml:space="preserve">Depuração (Correção de Erros): </w:t>
      </w:r>
      <w:r>
        <w:rPr/>
        <w:t xml:space="preserve"> O grupo revisa e substitui comandos incorretos. Essa etapa reforça a importância de testar e corrigir algoritmos.</w:t>
      </w:r>
    </w:p>
    <w:p>
      <w:pPr>
        <w:pStyle w:val="normal1"/>
        <w:spacing w:lineRule="auto" w:line="360"/>
        <w:rPr>
          <w:b/>
        </w:rPr>
      </w:pPr>
      <w:r>
        <w:rPr>
          <w:b/>
        </w:rPr>
        <w:t xml:space="preserve">Rodadas e Desafios Extras: </w:t>
      </w:r>
      <w:r>
        <w:rPr>
          <w:rStyle w:val="Strong"/>
          <w:b/>
          <w:bCs/>
          <w:i w:val="false"/>
          <w:iCs w:val="false"/>
        </w:rPr>
        <w:t>Missão Noturna:</w:t>
      </w:r>
      <w:r>
        <w:rPr>
          <w:b w:val="false"/>
          <w:bCs w:val="false"/>
          <w:i w:val="false"/>
          <w:iCs w:val="false"/>
        </w:rPr>
        <w:t xml:space="preserve"> explorador com olhos vendados, guiado apenas pelas instruções do algoritmo. </w:t>
      </w:r>
      <w:r>
        <w:rPr>
          <w:rStyle w:val="Strong"/>
          <w:b/>
          <w:bCs/>
          <w:i w:val="false"/>
          <w:iCs w:val="false"/>
        </w:rPr>
        <w:t>Tempo Limite:</w:t>
      </w:r>
      <w:r>
        <w:rPr>
          <w:b/>
          <w:bCs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>missão concluída antes do “combustível” acabar (tempo estipulado pelo professor).</w:t>
      </w:r>
      <w:r>
        <w:rPr>
          <w:rStyle w:val="Strong"/>
          <w:b w:val="false"/>
          <w:bCs w:val="false"/>
          <w:i w:val="false"/>
          <w:iCs w:val="false"/>
        </w:rPr>
        <w:t>Rota Alterna</w:t>
      </w:r>
      <w:r>
        <w:rPr>
          <w:rStyle w:val="Strong"/>
          <w:b w:val="false"/>
          <w:bCs w:val="false"/>
        </w:rPr>
        <w:t>tiva:</w:t>
      </w:r>
      <w:r>
        <w:rPr>
          <w:b w:val="false"/>
          <w:bCs w:val="false"/>
        </w:rPr>
        <w:t xml:space="preserve"> encontrar uma solução mais curta ou eficiente que a inicial.</w:t>
      </w:r>
    </w:p>
    <w:p>
      <w:pPr>
        <w:pStyle w:val="normal1"/>
        <w:spacing w:lineRule="auto" w:line="360"/>
        <w:ind w:firstLine="720" w:left="0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1"/>
        <w:spacing w:lineRule="auto" w:line="360"/>
        <w:ind w:hanging="0" w:left="0"/>
        <w:rPr>
          <w:highlight w:val="none"/>
          <w:shd w:fill="auto" w:val="clear"/>
        </w:rPr>
      </w:pPr>
      <w:r>
        <w:rPr>
          <w:b/>
          <w:shd w:fill="auto" w:val="clear"/>
        </w:rPr>
        <w:t>Discussão e Consolidação do Aprendizado (10-15 minutos):</w:t>
      </w:r>
    </w:p>
    <w:p>
      <w:pPr>
        <w:pStyle w:val="BodyText"/>
        <w:spacing w:lineRule="auto" w:line="360"/>
        <w:rPr>
          <w:shd w:fill="FFFF00" w:val="clear"/>
        </w:rPr>
      </w:pPr>
      <w:r>
        <w:rPr>
          <w:rStyle w:val="Strong"/>
          <w:shd w:fill="auto" w:val="clear"/>
        </w:rPr>
        <w:t>Reflexão Guiada:</w:t>
      </w:r>
      <w:r>
        <w:rPr>
          <w:shd w:fill="auto" w:val="clear"/>
        </w:rPr>
        <w:t xml:space="preserve"> Discussão sobre estratégias mais eficazes, comandos mais utilizados e formas de evitar/corrigir erros.</w:t>
      </w:r>
    </w:p>
    <w:p>
      <w:pPr>
        <w:pStyle w:val="BodyText"/>
        <w:spacing w:lineRule="auto" w:line="360"/>
        <w:rPr>
          <w:shd w:fill="FFFF00" w:val="clear"/>
        </w:rPr>
      </w:pPr>
      <w:r>
        <w:rPr>
          <w:rStyle w:val="Strong"/>
          <w:shd w:fill="auto" w:val="clear"/>
        </w:rPr>
        <w:t>Paralelos com a Programação Real:</w:t>
      </w:r>
      <w:r>
        <w:rPr>
          <w:shd w:fill="auto" w:val="clear"/>
        </w:rPr>
        <w:t xml:space="preserve"> Destacar como a atividade se relaciona com a criação de programas, a importância de testar e corrigir falhas. </w:t>
      </w:r>
    </w:p>
    <w:p>
      <w:pPr>
        <w:pStyle w:val="BodyText"/>
        <w:spacing w:lineRule="auto" w:line="360"/>
        <w:rPr>
          <w:shd w:fill="FFFF00" w:val="clear"/>
        </w:rPr>
      </w:pPr>
      <w:r>
        <w:rPr>
          <w:rStyle w:val="Strong"/>
          <w:shd w:fill="auto" w:val="clear"/>
        </w:rPr>
        <w:t>Conceitos de Segurança e Confiabilidade:</w:t>
      </w:r>
      <w:r>
        <w:rPr>
          <w:shd w:fill="auto" w:val="clear"/>
        </w:rPr>
        <w:t xml:space="preserve"> Ressaltar que, assim como no espaço, sistemas reais exigem instruções claras e seguras para evitar falhas.</w:t>
      </w:r>
    </w:p>
    <w:p>
      <w:pPr>
        <w:pStyle w:val="normal1"/>
        <w:spacing w:lineRule="auto" w:line="360"/>
        <w:ind w:firstLine="720" w:left="0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1"/>
        <w:spacing w:lineRule="auto" w:line="360"/>
        <w:ind w:firstLine="720" w:left="0"/>
        <w:rPr/>
      </w:pPr>
      <w:r>
        <w:rPr/>
      </w:r>
    </w:p>
    <w:p>
      <w:pPr>
        <w:pStyle w:val="normal1"/>
        <w:spacing w:lineRule="auto" w:line="360"/>
        <w:ind w:hanging="0" w:left="0"/>
        <w:rPr>
          <w:b/>
        </w:rPr>
      </w:pPr>
      <w:r>
        <w:rPr>
          <w:b/>
        </w:rPr>
      </w:r>
    </w:p>
    <w:p>
      <w:pPr>
        <w:pStyle w:val="normal1"/>
        <w:spacing w:lineRule="auto" w:line="360"/>
        <w:ind w:hanging="0" w:left="0"/>
        <w:rPr>
          <w:b/>
        </w:rPr>
      </w:pPr>
      <w:r>
        <w:rPr>
          <w:b/>
        </w:rPr>
        <w:t>6.2. Papel do Professor:</w:t>
      </w:r>
    </w:p>
    <w:p>
      <w:pPr>
        <w:pStyle w:val="BodyText"/>
        <w:spacing w:lineRule="auto" w:line="360"/>
        <w:ind w:firstLine="720" w:left="0"/>
        <w:rPr/>
      </w:pPr>
      <w:r>
        <w:rPr/>
        <w:t>O professor atuará como mediador e facilitador durante a atividade, assegurando o bom andamento de todas as etapas. Suas responsabilidades incluem:</w:t>
      </w:r>
    </w:p>
    <w:p>
      <w:pPr>
        <w:pStyle w:val="normal1"/>
        <w:spacing w:lineRule="auto" w:line="360"/>
        <w:ind w:hanging="0" w:left="0"/>
        <w:rPr/>
      </w:pPr>
      <w:r>
        <w:rPr>
          <w:b/>
        </w:rPr>
        <w:t xml:space="preserve">Preparação: </w:t>
      </w:r>
      <w:r>
        <w:rPr>
          <w:b w:val="false"/>
          <w:bCs w:val="false"/>
        </w:rPr>
        <w:t>Organizar previamente o espaço e os materiais necessários para a simulação</w:t>
      </w:r>
      <w:r>
        <w:rPr>
          <w:b/>
        </w:rPr>
        <w:t>.</w:t>
      </w:r>
    </w:p>
    <w:p>
      <w:pPr>
        <w:pStyle w:val="normal1"/>
        <w:spacing w:lineRule="auto" w:line="360"/>
        <w:ind w:hanging="0" w:left="0"/>
        <w:rPr/>
      </w:pPr>
      <w:r>
        <w:rPr>
          <w:b/>
        </w:rPr>
        <w:t>Explicação:</w:t>
      </w:r>
      <w:r>
        <w:rPr/>
        <w:t xml:space="preserve"> Apresentar as regras e objetivos de forma clara, destacando a função de cada papel na missão.</w:t>
      </w:r>
    </w:p>
    <w:p>
      <w:pPr>
        <w:pStyle w:val="normal1"/>
        <w:spacing w:lineRule="auto" w:line="360"/>
        <w:ind w:hanging="0" w:left="0"/>
        <w:rPr/>
      </w:pPr>
      <w:r>
        <w:rPr>
          <w:b/>
        </w:rPr>
        <w:t xml:space="preserve">Gestão:  </w:t>
      </w:r>
      <w:r>
        <w:rPr>
          <w:b w:val="false"/>
          <w:bCs w:val="false"/>
        </w:rPr>
        <w:t>Manter o ambiente seguro e organizado, monitorando a participação e o cumprimento das regras.</w:t>
      </w:r>
    </w:p>
    <w:p>
      <w:pPr>
        <w:pStyle w:val="normal1"/>
        <w:spacing w:lineRule="auto" w:line="360"/>
        <w:ind w:hanging="0" w:left="0"/>
        <w:rPr/>
      </w:pPr>
      <w:r>
        <w:rPr>
          <w:rStyle w:val="Strong"/>
        </w:rPr>
        <w:t>Conexão com a Programação:</w:t>
      </w:r>
      <w:r>
        <w:rPr/>
        <w:t xml:space="preserve"> Reforçar a relação entre a prática física e os conceitos de lógica de programação, algoritmos e depuração.</w:t>
      </w:r>
    </w:p>
    <w:p>
      <w:pPr>
        <w:pStyle w:val="normal1"/>
        <w:spacing w:lineRule="auto" w:line="360"/>
        <w:ind w:hanging="0" w:left="0"/>
        <w:rPr/>
      </w:pPr>
      <w:r>
        <w:rPr>
          <w:rStyle w:val="Strong"/>
        </w:rPr>
        <w:t xml:space="preserve">Estímulo à Criatividade: </w:t>
      </w:r>
      <w:r>
        <w:rPr>
          <w:rStyle w:val="Strong"/>
          <w:b w:val="false"/>
          <w:bCs w:val="false"/>
        </w:rPr>
        <w:t>Incentivar a criação de soluções originais e a resolução colaborativa de problemas.</w:t>
      </w:r>
    </w:p>
    <w:p>
      <w:pPr>
        <w:pStyle w:val="normal1"/>
        <w:spacing w:lineRule="auto" w:line="360"/>
        <w:ind w:hanging="0" w:left="0"/>
        <w:rPr>
          <w:b/>
        </w:rPr>
      </w:pPr>
      <w:r>
        <w:rPr>
          <w:b/>
        </w:rPr>
      </w:r>
    </w:p>
    <w:p>
      <w:pPr>
        <w:pStyle w:val="normal1"/>
        <w:spacing w:lineRule="auto" w:line="360"/>
        <w:ind w:hanging="0" w:left="0"/>
        <w:rPr>
          <w:b/>
        </w:rPr>
      </w:pPr>
      <w:r>
        <w:rPr>
          <w:b/>
        </w:rPr>
        <w:t>6.3. Processo de Criação (Reafirmação e Detalhamento):</w:t>
      </w:r>
    </w:p>
    <w:p>
      <w:pPr>
        <w:pStyle w:val="normal11"/>
        <w:spacing w:lineRule="auto" w:line="360"/>
        <w:ind w:firstLine="720" w:left="0"/>
        <w:rPr>
          <w:b/>
        </w:rPr>
      </w:pPr>
      <w:r>
        <w:rPr/>
        <w:t xml:space="preserve">A ideia da atividade foi inspirada em metodologias de </w:t>
      </w:r>
      <w:r>
        <w:rPr>
          <w:rStyle w:val="Strong"/>
        </w:rPr>
        <w:t>Computação Desplugada</w:t>
      </w:r>
      <w:r>
        <w:rPr/>
        <w:t xml:space="preserve"> e em dinâmicas de jogos de tabuleiro humanos. O tema espacial foi escolhido por seu alto potencial lúdico e de engajamento, além de permitir interdisciplinaridade com áreas como Geografia (orientação espacial), Matemática (coordenadas e sequências), Língua Portuguesa (clareza na comunicação de instruções) e Educação Física (movimento e coordenação). </w:t>
      </w:r>
    </w:p>
    <w:p>
      <w:pPr>
        <w:pStyle w:val="normal1"/>
        <w:spacing w:lineRule="auto" w:line="360" w:before="240" w:after="240"/>
        <w:ind w:hanging="0"/>
        <w:rPr>
          <w:b/>
        </w:rPr>
      </w:pPr>
      <w:r>
        <w:rPr>
          <w:b/>
        </w:rPr>
      </w:r>
      <w:bookmarkStart w:id="2" w:name="_6euad9l87qtj"/>
      <w:bookmarkStart w:id="3" w:name="_6euad9l87qtj"/>
      <w:bookmarkEnd w:id="3"/>
    </w:p>
    <w:p>
      <w:pPr>
        <w:pStyle w:val="normal1"/>
        <w:spacing w:lineRule="auto" w:line="360" w:before="240" w:after="240"/>
        <w:ind w:hanging="0"/>
        <w:rPr>
          <w:b/>
        </w:rPr>
      </w:pPr>
      <w:r>
        <w:rPr>
          <w:b/>
        </w:rPr>
      </w:r>
      <w:bookmarkStart w:id="4" w:name="_lly20nnhosfa"/>
      <w:bookmarkStart w:id="5" w:name="_lly20nnhosfa"/>
      <w:bookmarkEnd w:id="5"/>
    </w:p>
    <w:p>
      <w:pPr>
        <w:pStyle w:val="normal1"/>
        <w:spacing w:lineRule="auto" w:line="360" w:before="240" w:after="240"/>
        <w:ind w:hanging="0"/>
        <w:rPr>
          <w:b/>
        </w:rPr>
      </w:pPr>
      <w:r>
        <w:rPr>
          <w:b/>
        </w:rPr>
      </w:r>
      <w:bookmarkStart w:id="6" w:name="_yhrt80qlhs7c"/>
      <w:bookmarkStart w:id="7" w:name="_yhrt80qlhs7c"/>
      <w:bookmarkEnd w:id="7"/>
    </w:p>
    <w:p>
      <w:pPr>
        <w:pStyle w:val="normal1"/>
        <w:spacing w:lineRule="auto" w:line="360" w:before="240" w:after="240"/>
        <w:ind w:hanging="0"/>
        <w:rPr>
          <w:b/>
        </w:rPr>
      </w:pPr>
      <w:bookmarkStart w:id="8" w:name="_tr8mch8915rd"/>
      <w:bookmarkEnd w:id="8"/>
      <w:r>
        <w:rPr>
          <w:b/>
        </w:rPr>
        <w:t>7. Recursos Necessários</w:t>
      </w:r>
    </w:p>
    <w:p>
      <w:pPr>
        <w:pStyle w:val="normal11"/>
        <w:spacing w:lineRule="auto" w:line="360"/>
        <w:ind w:firstLine="720" w:left="0"/>
        <w:rPr>
          <w:b/>
        </w:rPr>
      </w:pPr>
      <w:r>
        <w:rPr/>
        <w:t xml:space="preserve">A atividade </w:t>
      </w:r>
      <w:r>
        <w:rPr>
          <w:rStyle w:val="Strong"/>
        </w:rPr>
        <w:t>“Missão Algoritmo: Resgatando a Nave Perdida”</w:t>
      </w:r>
      <w:r>
        <w:rPr/>
        <w:t xml:space="preserve"> foi planejada para ser de baixo custo e facilmente adaptável a diferentes contextos escolares, utilizando materiais acessíveis que podem ser encontrados ou improvisados em qualquer ambiente. A lista de recursos necessários é a seguinte:</w:t>
      </w:r>
    </w:p>
    <w:p>
      <w:pPr>
        <w:pStyle w:val="normal1"/>
        <w:spacing w:lineRule="auto" w:line="360" w:before="240" w:after="240"/>
        <w:ind w:hanging="0"/>
        <w:rPr>
          <w:b/>
        </w:rPr>
      </w:pPr>
      <w:bookmarkStart w:id="9" w:name="_tr8mch8915rd_Copia_2"/>
      <w:bookmarkEnd w:id="9"/>
      <w:r>
        <w:rPr>
          <w:b/>
        </w:rPr>
        <w:t>7.1. Materiais:</w:t>
      </w:r>
    </w:p>
    <w:p>
      <w:pPr>
        <w:pStyle w:val="normal1"/>
        <w:spacing w:lineRule="auto" w:line="360" w:before="240" w:after="240"/>
        <w:ind w:firstLine="720"/>
        <w:rPr/>
      </w:pPr>
      <w:r>
        <w:rPr>
          <w:rStyle w:val="Strong"/>
        </w:rPr>
        <w:t>Cartões de Comando</w:t>
      </w:r>
      <w:r>
        <w:rPr>
          <w:b/>
        </w:rPr>
        <w:t>: Pedaços de papel ou cartolina (aproximadamente 10x15 cm), um conjunto por grupo, contendo instruções como “Avançar 1 passo”, “Virar à direita”, “Virar à esquerda”, “Pegar objeto”, “Parar”.</w:t>
      </w:r>
    </w:p>
    <w:p>
      <w:pPr>
        <w:pStyle w:val="normal1"/>
        <w:spacing w:lineRule="auto" w:line="360" w:before="240" w:after="240"/>
        <w:ind w:firstLine="720"/>
        <w:rPr/>
      </w:pPr>
      <w:r>
        <w:rPr>
          <w:rStyle w:val="Strong"/>
        </w:rPr>
        <w:t>Cartões de Missão</w:t>
      </w:r>
      <w:r>
        <w:rPr>
          <w:b/>
        </w:rPr>
        <w:t>: Pequenos papéis (aprox. 7x10 cm) que descrevem objetivos extras, como “resgatar um item” ou “desviar de meteoros”.</w:t>
      </w:r>
    </w:p>
    <w:p>
      <w:pPr>
        <w:pStyle w:val="normal1"/>
        <w:spacing w:lineRule="auto" w:line="360" w:before="240" w:after="240"/>
        <w:ind w:firstLine="720"/>
        <w:rPr/>
      </w:pPr>
      <w:r>
        <w:rPr>
          <w:rStyle w:val="Strong"/>
        </w:rPr>
        <w:t>Marcadores de Obstáculos</w:t>
      </w:r>
      <w:r>
        <w:rPr>
          <w:b/>
        </w:rPr>
        <w:t xml:space="preserve">: </w:t>
      </w:r>
      <w:r>
        <w:rPr>
          <w:b w:val="false"/>
          <w:bCs w:val="false"/>
        </w:rPr>
        <w:t>Cones, caixas, garrafas ou qualquer objeto que represente crateras, meteoros ou campos de asteroides.</w:t>
      </w:r>
    </w:p>
    <w:p>
      <w:pPr>
        <w:pStyle w:val="normal1"/>
        <w:spacing w:lineRule="auto" w:line="360" w:before="240" w:after="240"/>
        <w:ind w:firstLine="720"/>
        <w:rPr/>
      </w:pPr>
      <w:r>
        <w:rPr>
          <w:rStyle w:val="Strong"/>
        </w:rPr>
        <w:t>Marcadores de Início e Fim</w:t>
      </w:r>
      <w:r>
        <w:rPr>
          <w:b/>
        </w:rPr>
        <w:t xml:space="preserve">: </w:t>
      </w:r>
      <w:r>
        <w:rPr>
          <w:b w:val="false"/>
          <w:bCs w:val="false"/>
        </w:rPr>
        <w:t>Figuras ou imagens impressas representando a base inicial e a nave perdida.</w:t>
      </w:r>
    </w:p>
    <w:p>
      <w:pPr>
        <w:pStyle w:val="normal1"/>
        <w:spacing w:lineRule="auto" w:line="360" w:before="240" w:after="240"/>
        <w:ind w:firstLine="720"/>
        <w:rPr/>
      </w:pPr>
      <w:r>
        <w:rPr>
          <w:rStyle w:val="Strong"/>
        </w:rPr>
        <w:t>Fita Adesiva ou Barbante</w:t>
      </w:r>
      <w:r>
        <w:rPr>
          <w:b/>
        </w:rPr>
        <w:t xml:space="preserve">: </w:t>
      </w:r>
      <w:r>
        <w:rPr>
          <w:b w:val="false"/>
          <w:bCs w:val="false"/>
        </w:rPr>
        <w:t>Para delimitar o espaço de jogo e criar rotas opcionais.</w:t>
      </w:r>
    </w:p>
    <w:p>
      <w:pPr>
        <w:pStyle w:val="BodyText"/>
        <w:widowControl/>
        <w:bidi w:val="0"/>
        <w:spacing w:lineRule="auto" w:line="360" w:before="240" w:after="240"/>
        <w:jc w:val="both"/>
        <w:rPr/>
      </w:pPr>
      <w:r>
        <w:rPr>
          <w:rStyle w:val="Strong"/>
        </w:rPr>
        <w:t>Canetas ou Lápis</w:t>
      </w:r>
      <w:r>
        <w:rPr/>
        <w:t>: Para que os alunos possam anotar ou criar novos comandos.</w:t>
      </w:r>
    </w:p>
    <w:p>
      <w:pPr>
        <w:pStyle w:val="normal1"/>
        <w:spacing w:lineRule="auto" w:line="360" w:before="240" w:after="240"/>
        <w:ind w:hanging="0"/>
        <w:rPr>
          <w:b/>
        </w:rPr>
      </w:pPr>
      <w:bookmarkStart w:id="10" w:name="_tr8mch8915rd_Copia_8"/>
      <w:bookmarkEnd w:id="10"/>
      <w:r>
        <w:rPr>
          <w:b/>
        </w:rPr>
        <w:t>7.2. Espaço Físico:</w:t>
      </w:r>
    </w:p>
    <w:p>
      <w:pPr>
        <w:pStyle w:val="BodyText"/>
        <w:bidi w:val="0"/>
        <w:spacing w:lineRule="auto" w:line="360" w:before="240" w:after="240"/>
        <w:jc w:val="left"/>
        <w:rPr/>
      </w:pPr>
      <w:r>
        <w:rPr>
          <w:rStyle w:val="Strong"/>
        </w:rPr>
        <w:t>Sala ampla, pátio ou quadra coberta</w:t>
      </w:r>
      <w:r>
        <w:rPr/>
        <w:t xml:space="preserve">: O local deve permitir movimentação segura dos participantes e posicionamento dos obstáculos.O ambiente deve ser organizado para representar um </w:t>
      </w:r>
      <w:r>
        <w:rPr>
          <w:rStyle w:val="Strong"/>
        </w:rPr>
        <w:t>mapa espacial</w:t>
      </w:r>
      <w:r>
        <w:rPr/>
        <w:t>, com áreas bem delimitadas para início, chegada e obstáculos.</w:t>
      </w:r>
    </w:p>
    <w:p>
      <w:pPr>
        <w:pStyle w:val="normal1"/>
        <w:spacing w:lineRule="auto" w:line="360" w:before="240" w:after="240"/>
        <w:ind w:hanging="0"/>
        <w:rPr>
          <w:b/>
        </w:rPr>
      </w:pPr>
      <w:bookmarkStart w:id="11" w:name="_tr8mch8915rd_Copia_10"/>
      <w:bookmarkEnd w:id="11"/>
      <w:r>
        <w:rPr>
          <w:b/>
        </w:rPr>
        <w:t>7.3. Recursos Humanos:</w:t>
      </w:r>
    </w:p>
    <w:p>
      <w:pPr>
        <w:pStyle w:val="BodyText"/>
        <w:bidi w:val="0"/>
        <w:spacing w:lineRule="auto" w:line="360" w:before="240" w:after="240"/>
        <w:jc w:val="left"/>
        <w:rPr/>
      </w:pPr>
      <w:r>
        <w:rPr>
          <w:rStyle w:val="Strong"/>
        </w:rPr>
        <w:t>Professor(a) Facilitador(a)</w:t>
      </w:r>
      <w:r>
        <w:rPr/>
        <w:t>: Responsável por explicar as regras, organizar o espaço, supervisionar a execução, estimular a participação e conduzir a reflexão final.</w:t>
      </w:r>
    </w:p>
    <w:p>
      <w:pPr>
        <w:pStyle w:val="BodyText"/>
        <w:widowControl/>
        <w:bidi w:val="0"/>
        <w:spacing w:lineRule="auto" w:line="360" w:before="240" w:after="240"/>
        <w:jc w:val="both"/>
        <w:rPr/>
      </w:pPr>
      <w:r>
        <w:rPr>
          <w:rStyle w:val="Strong"/>
        </w:rPr>
        <w:t>Participantes</w:t>
      </w:r>
      <w:r>
        <w:rPr/>
        <w:t>: Alunos do Ensino Fundamental II, alternando entre funções de programador e explorador durante as rodadas.</w:t>
      </w:r>
    </w:p>
    <w:p>
      <w:pPr>
        <w:pStyle w:val="normal1"/>
        <w:spacing w:lineRule="auto" w:line="360" w:before="240" w:after="240"/>
        <w:ind w:hanging="0"/>
        <w:rPr>
          <w:b/>
        </w:rPr>
      </w:pPr>
      <w:r>
        <w:rPr>
          <w:b/>
        </w:rPr>
      </w:r>
      <w:bookmarkStart w:id="12" w:name="_ccto1g99e7r8"/>
      <w:bookmarkStart w:id="13" w:name="_ccto1g99e7r8"/>
      <w:bookmarkEnd w:id="13"/>
    </w:p>
    <w:p>
      <w:pPr>
        <w:pStyle w:val="normal1"/>
        <w:spacing w:lineRule="auto" w:line="360" w:before="240" w:after="240"/>
        <w:ind w:hanging="0"/>
        <w:rPr>
          <w:b/>
        </w:rPr>
      </w:pPr>
      <w:bookmarkStart w:id="14" w:name="_tr8mch8915rd_Copia_12"/>
      <w:bookmarkEnd w:id="14"/>
      <w:r>
        <w:rPr>
          <w:b/>
        </w:rPr>
        <w:t>7.4. Recursos Tecnológicos:</w:t>
      </w:r>
    </w:p>
    <w:p>
      <w:pPr>
        <w:pStyle w:val="BodyText"/>
        <w:bidi w:val="0"/>
        <w:spacing w:lineRule="auto" w:line="360" w:before="240" w:after="240"/>
        <w:jc w:val="left"/>
        <w:rPr/>
      </w:pPr>
      <w:r>
        <w:rPr>
          <w:rStyle w:val="Strong"/>
        </w:rPr>
        <w:t>Projetor ou Quadro Digital</w:t>
      </w:r>
      <w:r>
        <w:rPr/>
        <w:t>: Para exibir exemplos de algoritmos, comandos e mapas do cenário.</w:t>
      </w:r>
    </w:p>
    <w:p>
      <w:pPr>
        <w:pStyle w:val="BodyText"/>
        <w:widowControl/>
        <w:bidi w:val="0"/>
        <w:spacing w:lineRule="auto" w:line="360" w:before="240" w:after="240"/>
        <w:jc w:val="both"/>
        <w:rPr/>
      </w:pPr>
      <w:r>
        <w:rPr>
          <w:rStyle w:val="Strong"/>
        </w:rPr>
        <w:t>Cronômetro</w:t>
      </w:r>
      <w:r>
        <w:rPr/>
        <w:t>: Para aplicar desafios de tempo nas missões.</w:t>
      </w:r>
    </w:p>
    <w:p>
      <w:pPr>
        <w:pStyle w:val="BodyText"/>
        <w:widowControl/>
        <w:bidi w:val="0"/>
        <w:spacing w:lineRule="auto" w:line="360" w:before="240" w:after="240"/>
        <w:jc w:val="both"/>
        <w:rPr/>
      </w:pPr>
      <w:r>
        <w:rPr>
          <w:rStyle w:val="Strong"/>
        </w:rPr>
        <w:t>Computador ou Tablet</w:t>
      </w:r>
      <w:r>
        <w:rPr/>
        <w:t>: Caso o professor queira mostrar posteriormente como um código real segue lógica semelhante à atividade física.</w:t>
      </w:r>
    </w:p>
    <w:p>
      <w:pPr>
        <w:pStyle w:val="BodyText"/>
        <w:widowControl/>
        <w:bidi w:val="0"/>
        <w:spacing w:lineRule="auto" w:line="360" w:before="240" w:after="240"/>
        <w:jc w:val="both"/>
        <w:rPr/>
      </w:pPr>
      <w:r>
        <w:rPr/>
        <w:t>A simplicidade dos materiais e a flexibilidade do espaço tornam a atividade altamente adaptável e replicável em diferentes contextos escolares, garantindo que a falta de recursos tecnológicos não impeça o aprendizado de conceitos essenciais de algoritmos e pensamento computacional.</w:t>
      </w:r>
    </w:p>
    <w:p>
      <w:pPr>
        <w:pStyle w:val="normal1"/>
        <w:spacing w:lineRule="auto" w:line="360" w:before="240" w:after="240"/>
        <w:ind w:hanging="0"/>
        <w:rPr>
          <w:b/>
        </w:rPr>
      </w:pPr>
      <w:bookmarkStart w:id="15" w:name="_tr8mch8915rd_Copia_16"/>
      <w:bookmarkEnd w:id="15"/>
      <w:r>
        <w:rPr>
          <w:b/>
        </w:rPr>
        <w:t>8. Aspectos Interdisciplinares e BNCC Detalhada</w:t>
      </w:r>
    </w:p>
    <w:p>
      <w:pPr>
        <w:pStyle w:val="normal11"/>
        <w:spacing w:lineRule="auto" w:line="360" w:before="240" w:after="240"/>
        <w:ind w:firstLine="720"/>
        <w:rPr/>
      </w:pPr>
      <w:r>
        <w:rPr/>
        <w:t xml:space="preserve">A </w:t>
      </w:r>
      <w:r>
        <w:rPr>
          <w:rStyle w:val="Strong"/>
        </w:rPr>
        <w:t>“Missão Algoritmo: Resgatando a Nave Perdida”</w:t>
      </w:r>
      <w:r>
        <w:rPr/>
        <w:t xml:space="preserve"> foi concebida para integrar conceitos de computação desplugada com outras áreas do conhecimento, tornando a experiência mais contextualizada e significativa para os alunos do Ensino Fundamental II. </w:t>
      </w:r>
    </w:p>
    <w:p>
      <w:pPr>
        <w:pStyle w:val="normal1"/>
        <w:spacing w:lineRule="auto" w:line="360" w:before="240" w:after="240"/>
        <w:ind w:hanging="0"/>
        <w:rPr>
          <w:b/>
        </w:rPr>
      </w:pPr>
      <w:bookmarkStart w:id="16" w:name="_tr8mch8915rd_Copia_18"/>
      <w:bookmarkEnd w:id="16"/>
      <w:r>
        <w:rPr>
          <w:b/>
        </w:rPr>
        <w:t>8.1. Conexões Interdisciplinares:</w:t>
      </w:r>
    </w:p>
    <w:p>
      <w:pPr>
        <w:pStyle w:val="normal1"/>
        <w:spacing w:lineRule="auto" w:line="360" w:before="240" w:after="240"/>
        <w:ind w:firstLine="720"/>
        <w:rPr>
          <w:b/>
        </w:rPr>
      </w:pPr>
      <w:bookmarkStart w:id="17" w:name="_tr8mch8915rd_Copia_19"/>
      <w:bookmarkEnd w:id="17"/>
      <w:r>
        <w:rPr>
          <w:b/>
        </w:rPr>
        <w:t>Língua Portuguesa:</w:t>
      </w:r>
    </w:p>
    <w:p>
      <w:pPr>
        <w:pStyle w:val="BodyText"/>
        <w:bidi w:val="0"/>
        <w:spacing w:lineRule="auto" w:line="360" w:before="240" w:after="240"/>
        <w:jc w:val="left"/>
        <w:rPr/>
      </w:pPr>
      <w:r>
        <w:rPr>
          <w:rStyle w:val="Strong"/>
        </w:rPr>
        <w:t>Comunicação Eficaz</w:t>
      </w:r>
      <w:r>
        <w:rPr/>
        <w:t>: Durante a elaboração dos algoritmos, os alunos precisam criar instruções claras e precisas para guiar o “explorador” até a nave perdida. A clareza das instruções é fundamental para que a execução seja bem-sucedida, evitando interpretações ambíguas que possam levar a erros no percurso.</w:t>
      </w:r>
    </w:p>
    <w:p>
      <w:pPr>
        <w:pStyle w:val="BodyText"/>
        <w:widowControl/>
        <w:bidi w:val="0"/>
        <w:spacing w:lineRule="auto" w:line="360" w:before="240" w:after="240"/>
        <w:jc w:val="both"/>
        <w:rPr/>
      </w:pPr>
      <w:r>
        <w:rPr>
          <w:rStyle w:val="Strong"/>
          <w:b w:val="false"/>
          <w:bCs w:val="false"/>
        </w:rPr>
        <w:t>Leitura e Interpretação</w:t>
      </w:r>
      <w:r>
        <w:rPr>
          <w:b w:val="false"/>
          <w:bCs w:val="false"/>
        </w:rPr>
        <w:t>: Os participantes na função de exploradores devem interpretar corretamente as instruções recebidas, aplicando-as passo a passo. Esse processo reforça a importância da compreensão textual e da fidelidade na execução de comandos.</w:t>
      </w:r>
    </w:p>
    <w:p>
      <w:pPr>
        <w:pStyle w:val="normal1"/>
        <w:spacing w:lineRule="auto" w:line="360" w:before="240" w:after="240"/>
        <w:ind w:firstLine="720"/>
        <w:rPr>
          <w:b/>
        </w:rPr>
      </w:pPr>
      <w:bookmarkStart w:id="18" w:name="_tr8mch8915rd_Copia_22"/>
      <w:bookmarkEnd w:id="18"/>
      <w:r>
        <w:rPr>
          <w:b/>
        </w:rPr>
        <w:t>BNCC :</w:t>
      </w:r>
    </w:p>
    <w:p>
      <w:pPr>
        <w:pStyle w:val="normal1"/>
        <w:spacing w:lineRule="auto" w:line="360" w:before="240" w:after="240"/>
        <w:ind w:hanging="0" w:left="0"/>
        <w:rPr/>
      </w:pPr>
      <w:bookmarkStart w:id="19" w:name="_jdwaifc7o2hk"/>
      <w:bookmarkEnd w:id="19"/>
      <w:r>
        <w:rPr>
          <w:b/>
        </w:rPr>
        <w:t>(EF69LP04)</w:t>
      </w:r>
      <w:r>
        <w:rPr/>
        <w:t xml:space="preserve"> Produzir textos e apresentações orais com diferentes finalidades (informar, persuadir, emocionar, divertir etc.), considerando o contexto de produção, circulação e recepção, o gênero, o suporte e o tema.</w:t>
      </w:r>
    </w:p>
    <w:p>
      <w:pPr>
        <w:pStyle w:val="normal1"/>
        <w:spacing w:lineRule="auto" w:line="360" w:before="240" w:after="240"/>
        <w:ind w:hanging="0"/>
        <w:rPr/>
      </w:pPr>
      <w:bookmarkStart w:id="20" w:name="_tr8mch8915rd_Copia_23"/>
      <w:bookmarkEnd w:id="20"/>
      <w:r>
        <w:rPr>
          <w:b/>
        </w:rPr>
        <w:t>(EF69LP05)Inferir e justificar o sentido de palavras ou expressões a partir do contexto de uso, ampliando a compreensão de textos e a produção de sentidos.</w:t>
      </w:r>
    </w:p>
    <w:p>
      <w:pPr>
        <w:pStyle w:val="normal1"/>
        <w:spacing w:lineRule="auto" w:line="360" w:before="240" w:after="240"/>
        <w:ind w:firstLine="720"/>
        <w:rPr>
          <w:b/>
        </w:rPr>
      </w:pPr>
      <w:bookmarkStart w:id="21" w:name="_tr8mch8915rd_Copia_24"/>
      <w:bookmarkEnd w:id="21"/>
      <w:r>
        <w:rPr>
          <w:b/>
        </w:rPr>
        <w:t>Matemática:</w:t>
      </w:r>
    </w:p>
    <w:p>
      <w:pPr>
        <w:pStyle w:val="BodyText"/>
        <w:bidi w:val="0"/>
        <w:spacing w:lineRule="auto" w:line="360" w:before="240" w:after="240"/>
        <w:jc w:val="left"/>
        <w:rPr/>
      </w:pPr>
      <w:r>
        <w:rPr>
          <w:rStyle w:val="Strong"/>
        </w:rPr>
        <w:t>Lógica e Sequências</w:t>
      </w:r>
      <w:r>
        <w:rPr/>
        <w:t>: A formulação do algoritmo exige o uso de raciocínio lógico para ordenar corretamente as ações, mantendo uma sequência coerente e funcional.</w:t>
      </w:r>
    </w:p>
    <w:p>
      <w:pPr>
        <w:pStyle w:val="BodyText"/>
        <w:widowControl/>
        <w:bidi w:val="0"/>
        <w:spacing w:lineRule="auto" w:line="360" w:before="240" w:after="240"/>
        <w:jc w:val="both"/>
        <w:rPr/>
      </w:pPr>
      <w:r>
        <w:rPr>
          <w:rStyle w:val="Strong"/>
        </w:rPr>
        <w:t>Geometria e Orientação Espacial</w:t>
      </w:r>
      <w:r>
        <w:rPr/>
        <w:t>: Ao criar comandos como “girar à direita” ou “avançar três passos”, os alunos trabalham noções de direção, ângulos e deslocamento no espaço.</w:t>
      </w:r>
    </w:p>
    <w:p>
      <w:pPr>
        <w:pStyle w:val="BodyText"/>
        <w:widowControl/>
        <w:bidi w:val="0"/>
        <w:spacing w:lineRule="auto" w:line="360" w:before="240" w:after="240"/>
        <w:jc w:val="both"/>
        <w:rPr/>
      </w:pPr>
      <w:r>
        <w:rPr>
          <w:rStyle w:val="Strong"/>
        </w:rPr>
        <w:t>Resolução de Problemas</w:t>
      </w:r>
      <w:r>
        <w:rPr/>
        <w:t>: Quando ocorre um erro na execução, o grupo precisa identificar e corrigir o ponto da falha, aplicando estratégias lógicas para reformular o percurso.</w:t>
      </w:r>
    </w:p>
    <w:p>
      <w:pPr>
        <w:pStyle w:val="normal1"/>
        <w:spacing w:lineRule="auto" w:line="360" w:before="240" w:after="240"/>
        <w:ind w:firstLine="720"/>
        <w:rPr>
          <w:b/>
        </w:rPr>
      </w:pPr>
      <w:bookmarkStart w:id="22" w:name="_tr8mch8915rd_Copia_28"/>
      <w:bookmarkEnd w:id="22"/>
      <w:r>
        <w:rPr>
          <w:b/>
        </w:rPr>
        <w:t>BNCC :</w:t>
      </w:r>
    </w:p>
    <w:p>
      <w:pPr>
        <w:pStyle w:val="normal1"/>
        <w:spacing w:lineRule="auto" w:line="360" w:before="240" w:after="240"/>
        <w:ind w:hanging="0"/>
        <w:rPr/>
      </w:pPr>
      <w:bookmarkStart w:id="23" w:name="_tr8mch8915rd_Copia_29"/>
      <w:bookmarkEnd w:id="23"/>
      <w:r>
        <w:rPr>
          <w:b/>
        </w:rPr>
        <w:t>(EF06MA03)</w:t>
      </w:r>
      <w:r>
        <w:rPr/>
        <w:t xml:space="preserve"> Resolver e elaborar problemas que envolvam operações com números naturais, utilizando estratégias diversas, como cálculo por estimativa, cálculo mental e algoritmos.</w:t>
      </w:r>
    </w:p>
    <w:p>
      <w:pPr>
        <w:pStyle w:val="normal1"/>
        <w:spacing w:lineRule="auto" w:line="360" w:before="240" w:after="240"/>
        <w:ind w:hanging="0"/>
        <w:rPr/>
      </w:pPr>
      <w:bookmarkStart w:id="24" w:name="_tr8mch8915rd_Copia_30"/>
      <w:bookmarkEnd w:id="24"/>
      <w:r>
        <w:rPr>
          <w:b/>
        </w:rPr>
        <w:t>(EF07MA04)</w:t>
      </w:r>
      <w:r>
        <w:rPr/>
        <w:t xml:space="preserve"> Resolver e elaborar problemas que envolvam operações com números inteiros, utilizando estratégias diversas, como cálculo mental e algoritmos.</w:t>
      </w:r>
    </w:p>
    <w:p>
      <w:pPr>
        <w:pStyle w:val="normal1"/>
        <w:spacing w:lineRule="auto" w:line="360" w:before="240" w:after="240"/>
        <w:ind w:firstLine="720"/>
        <w:rPr>
          <w:b/>
        </w:rPr>
      </w:pPr>
      <w:bookmarkStart w:id="25" w:name="_tr8mch8915rd_Copia_31"/>
      <w:bookmarkEnd w:id="25"/>
      <w:r>
        <w:rPr>
          <w:b/>
        </w:rPr>
        <w:t>Geografia:</w:t>
      </w:r>
    </w:p>
    <w:p>
      <w:pPr>
        <w:pStyle w:val="normal1"/>
        <w:spacing w:lineRule="auto" w:line="360" w:before="240" w:after="240"/>
        <w:ind w:firstLine="720"/>
        <w:rPr/>
      </w:pPr>
      <w:bookmarkStart w:id="26" w:name="_tr8mch8915rd_Copia_32"/>
      <w:bookmarkEnd w:id="26"/>
      <w:r>
        <w:rPr>
          <w:b/>
        </w:rPr>
        <w:t>Mapeamento de Rotas:</w:t>
      </w:r>
      <w:r>
        <w:rPr/>
        <w:t xml:space="preserve"> </w:t>
      </w:r>
      <w:r>
        <w:rPr>
          <w:shd w:fill="auto" w:val="clear"/>
        </w:rPr>
        <w:t>O espaço da missão pode ser representado como um “mapa espacial” com pontos de referência (base, nave perdida, obstáculos), exigindo dos alunos a habilidade de planejar rotas.</w:t>
      </w:r>
    </w:p>
    <w:p>
      <w:pPr>
        <w:pStyle w:val="normal1"/>
        <w:spacing w:lineRule="auto" w:line="360" w:before="240" w:after="240"/>
        <w:ind w:firstLine="720"/>
        <w:jc w:val="left"/>
        <w:rPr/>
      </w:pPr>
      <w:r>
        <w:rPr>
          <w:rStyle w:val="Strong"/>
          <w:shd w:fill="auto" w:val="clear"/>
        </w:rPr>
        <w:t>Noção de Localização e Deslocamento</w:t>
      </w:r>
      <w:r>
        <w:rPr>
          <w:rStyle w:val="Strong"/>
          <w:b w:val="false"/>
          <w:bCs w:val="false"/>
          <w:shd w:fill="auto" w:val="clear"/>
        </w:rPr>
        <w:t xml:space="preserve">: </w:t>
      </w:r>
      <w:r>
        <w:rPr>
          <w:b w:val="false"/>
          <w:bCs w:val="false"/>
          <w:shd w:fill="auto" w:val="clear"/>
        </w:rPr>
        <w:t>: A atividade estimula a compreensão de trajetos e a escolha das melhores rotas, conceitos que também se aplicam à navegação no espaço terrestre.</w:t>
      </w:r>
    </w:p>
    <w:p>
      <w:pPr>
        <w:pStyle w:val="normal1"/>
        <w:spacing w:lineRule="auto" w:line="360" w:before="240" w:after="240"/>
        <w:ind w:firstLine="720"/>
        <w:rPr>
          <w:b/>
        </w:rPr>
      </w:pPr>
      <w:bookmarkStart w:id="27" w:name="_tr8mch8915rd_Copia_34"/>
      <w:bookmarkEnd w:id="27"/>
      <w:r>
        <w:rPr>
          <w:b/>
        </w:rPr>
        <w:t>BNCC :</w:t>
      </w:r>
    </w:p>
    <w:p>
      <w:pPr>
        <w:pStyle w:val="normal1"/>
        <w:spacing w:lineRule="auto" w:line="360" w:before="240" w:after="240"/>
        <w:ind w:hanging="0"/>
        <w:rPr/>
      </w:pPr>
      <w:bookmarkStart w:id="28" w:name="_tr8mch8915rd_Copia_35"/>
      <w:bookmarkEnd w:id="28"/>
      <w:r>
        <w:rPr>
          <w:b/>
        </w:rPr>
        <w:t>(EF06GE09)</w:t>
      </w:r>
      <w:r>
        <w:rPr/>
        <w:t xml:space="preserve"> </w:t>
      </w:r>
      <w:r>
        <w:rPr>
          <w:shd w:fill="auto" w:val="clear"/>
        </w:rPr>
        <w:t>Elaborar mapas temáticos, croquis e outras representações gráficas para analisar informações geográficas.</w:t>
      </w:r>
    </w:p>
    <w:p>
      <w:pPr>
        <w:pStyle w:val="normal1"/>
        <w:spacing w:lineRule="auto" w:line="360" w:before="240" w:after="240"/>
        <w:ind w:hanging="0"/>
        <w:rPr/>
      </w:pPr>
      <w:bookmarkStart w:id="29" w:name="_tr8mch8915rd_Copia_36"/>
      <w:bookmarkEnd w:id="29"/>
      <w:r>
        <w:rPr>
          <w:b/>
        </w:rPr>
        <w:t>(EF07GE09)</w:t>
      </w:r>
      <w:r>
        <w:rPr/>
        <w:t xml:space="preserve"> I</w:t>
      </w:r>
      <w:r>
        <w:rPr>
          <w:shd w:fill="auto" w:val="clear"/>
        </w:rPr>
        <w:t>nterpretar e elaborar mapas temáticos e outras representações gráficas, com diferentes escalas, projeções e convenções, para analisar informações geográficas.</w:t>
      </w:r>
    </w:p>
    <w:p>
      <w:pPr>
        <w:pStyle w:val="normal1"/>
        <w:spacing w:lineRule="auto" w:line="360" w:before="240" w:after="240"/>
        <w:ind w:firstLine="720"/>
        <w:rPr>
          <w:b/>
        </w:rPr>
      </w:pPr>
      <w:bookmarkStart w:id="30" w:name="_tr8mch8915rd_Copia_37"/>
      <w:bookmarkEnd w:id="30"/>
      <w:r>
        <w:rPr>
          <w:b/>
        </w:rPr>
        <w:t>Ciências da Natureza:</w:t>
      </w:r>
    </w:p>
    <w:p>
      <w:pPr>
        <w:pStyle w:val="normal1"/>
        <w:spacing w:lineRule="auto" w:line="360" w:before="240" w:after="240"/>
        <w:ind w:firstLine="720"/>
        <w:rPr/>
      </w:pPr>
      <w:r>
        <w:rPr>
          <w:rStyle w:val="Strong"/>
          <w:shd w:fill="auto" w:val="clear"/>
        </w:rPr>
        <w:t>Sistemas de Comunicação</w:t>
      </w:r>
      <w:r>
        <w:rPr>
          <w:b/>
          <w:shd w:fill="auto" w:val="clear"/>
        </w:rPr>
        <w:t xml:space="preserve">: </w:t>
      </w:r>
      <w:r>
        <w:rPr>
          <w:b w:val="false"/>
          <w:bCs w:val="false"/>
          <w:shd w:fill="auto" w:val="clear"/>
        </w:rPr>
        <w:t>O envio de comandos ao explorador simula a comunicação entre dispositivos ou entre naves espaciais, podendo ser comparado a processos biológicos (como a transmissão de impulsos nervosos) ou físicos (transmissão de sinais).</w:t>
      </w:r>
    </w:p>
    <w:p>
      <w:pPr>
        <w:pStyle w:val="normal1"/>
        <w:spacing w:lineRule="auto" w:line="360" w:before="240" w:after="240"/>
        <w:ind w:firstLine="720"/>
        <w:jc w:val="left"/>
        <w:rPr/>
      </w:pPr>
      <w:bookmarkStart w:id="31" w:name="_tr8mch8915rd_Copia_39"/>
      <w:bookmarkEnd w:id="31"/>
      <w:r>
        <w:rPr>
          <w:b/>
        </w:rPr>
        <w:t>Tecnologia e Sociedade:</w:t>
      </w:r>
      <w:r>
        <w:rPr/>
        <w:t xml:space="preserve"> </w:t>
      </w:r>
      <w:r>
        <w:rPr>
          <w:shd w:fill="auto" w:val="clear"/>
        </w:rPr>
        <w:t>A missão permite discutir a importância da precisão e confiabilidade na comunicação em ambientes críticos, como no espaço, e como isso se relaciona com tecnologias reais usadas em satélites e robótica.</w:t>
        <w:br/>
      </w:r>
    </w:p>
    <w:p>
      <w:pPr>
        <w:pStyle w:val="normal1"/>
        <w:spacing w:lineRule="auto" w:line="360" w:before="240" w:after="240"/>
        <w:ind w:firstLine="720"/>
        <w:rPr>
          <w:b/>
        </w:rPr>
      </w:pPr>
      <w:bookmarkStart w:id="32" w:name="_tr8mch8915rd_Copia_40"/>
      <w:bookmarkEnd w:id="32"/>
      <w:r>
        <w:rPr>
          <w:b/>
        </w:rPr>
        <w:t>BNCC :</w:t>
      </w:r>
    </w:p>
    <w:p>
      <w:pPr>
        <w:pStyle w:val="normal1"/>
        <w:spacing w:lineRule="auto" w:line="360" w:before="240" w:after="240"/>
        <w:ind w:hanging="0"/>
        <w:rPr/>
      </w:pPr>
      <w:bookmarkStart w:id="33" w:name="_tr8mch8915rd_Copia_41"/>
      <w:bookmarkEnd w:id="33"/>
      <w:r>
        <w:rPr>
          <w:b/>
        </w:rPr>
        <w:t>(EF06CI06)</w:t>
      </w:r>
      <w:r>
        <w:rPr/>
        <w:t xml:space="preserve">  </w:t>
      </w:r>
      <w:r>
        <w:rPr>
          <w:shd w:fill="auto" w:val="clear"/>
        </w:rPr>
        <w:t>Explicar a organização e o funcionamento do sistema nervoso, relacionando-o com a percepção dos sentidos, a transmissão de informações e a coordenação de ações</w:t>
      </w:r>
    </w:p>
    <w:p>
      <w:pPr>
        <w:pStyle w:val="normal1"/>
        <w:spacing w:lineRule="auto" w:line="360" w:before="240" w:after="240"/>
        <w:ind w:hanging="0"/>
        <w:rPr/>
      </w:pPr>
      <w:bookmarkStart w:id="34" w:name="_tr8mch8915rd_Copia_42"/>
      <w:bookmarkEnd w:id="34"/>
      <w:r>
        <w:rPr>
          <w:b/>
        </w:rPr>
        <w:t>(EF07CI07)</w:t>
      </w:r>
      <w:r>
        <w:rPr/>
        <w:t xml:space="preserve"> </w:t>
      </w:r>
      <w:r>
        <w:rPr>
          <w:shd w:fill="auto" w:val="clear"/>
        </w:rPr>
        <w:t>Caracterizar os diferentes tipos de energia e suas transformações, identificando a importância da energia para a vida e para o desenvolvimento tecnológico.</w:t>
      </w:r>
    </w:p>
    <w:p>
      <w:pPr>
        <w:pStyle w:val="normal1"/>
        <w:spacing w:lineRule="auto" w:line="360" w:before="240" w:after="240"/>
        <w:ind w:hanging="0"/>
        <w:rPr>
          <w:b/>
        </w:rPr>
      </w:pPr>
      <w:bookmarkStart w:id="35" w:name="_tr8mch8915rd_Copia_43"/>
      <w:bookmarkEnd w:id="35"/>
      <w:r>
        <w:rPr>
          <w:b/>
        </w:rPr>
        <w:t>8.2. Pensamento Computacional e BNCC:</w:t>
      </w:r>
    </w:p>
    <w:p>
      <w:pPr>
        <w:pStyle w:val="BodyText"/>
        <w:bidi w:val="0"/>
        <w:spacing w:lineRule="auto" w:line="360" w:before="240" w:after="240"/>
        <w:ind w:firstLine="720"/>
        <w:jc w:val="left"/>
        <w:rPr/>
      </w:pPr>
      <w:r>
        <w:rPr/>
        <w:t xml:space="preserve">Os elementos do </w:t>
      </w:r>
      <w:r>
        <w:rPr>
          <w:rStyle w:val="Strong"/>
        </w:rPr>
        <w:t>pensamento computacional</w:t>
      </w:r>
      <w:r>
        <w:rPr/>
        <w:t xml:space="preserve"> estão incorporados em todas as etapas da atividade e se alinham diretamente às competências gerais da BNCC, especialmente à </w:t>
      </w:r>
      <w:r>
        <w:rPr>
          <w:rStyle w:val="Strong"/>
        </w:rPr>
        <w:t>Competência Geral 5 (Cultura Digital)</w:t>
      </w:r>
      <w:r>
        <w:rPr/>
        <w:t>, que trata do uso crítico, significativo, reflexivo e ético das tecnologias.</w:t>
      </w:r>
    </w:p>
    <w:p>
      <w:pPr>
        <w:pStyle w:val="normal1"/>
        <w:spacing w:lineRule="auto" w:line="360" w:before="240" w:after="240"/>
        <w:ind w:firstLine="720"/>
        <w:rPr>
          <w:b/>
        </w:rPr>
      </w:pPr>
      <w:r>
        <w:rPr>
          <w:b/>
        </w:rPr>
      </w:r>
      <w:bookmarkStart w:id="36" w:name="_4t9dbgv8cs7r"/>
      <w:bookmarkStart w:id="37" w:name="_4t9dbgv8cs7r"/>
      <w:bookmarkEnd w:id="37"/>
    </w:p>
    <w:p>
      <w:pPr>
        <w:pStyle w:val="normal1"/>
        <w:spacing w:lineRule="auto" w:line="360" w:before="240" w:after="240"/>
        <w:ind w:firstLine="720"/>
        <w:rPr>
          <w:b/>
        </w:rPr>
      </w:pPr>
      <w:r>
        <w:rPr>
          <w:b/>
        </w:rPr>
      </w:r>
      <w:bookmarkStart w:id="38" w:name="_2crgw8km52rx"/>
      <w:bookmarkStart w:id="39" w:name="_2crgw8km52rx"/>
      <w:bookmarkEnd w:id="39"/>
    </w:p>
    <w:p>
      <w:pPr>
        <w:pStyle w:val="normal1"/>
        <w:spacing w:lineRule="auto" w:line="360" w:before="240" w:after="240"/>
        <w:ind w:firstLine="720"/>
        <w:rPr>
          <w:b/>
        </w:rPr>
      </w:pPr>
      <w:bookmarkStart w:id="40" w:name="_hqyyf28xxs8f"/>
      <w:bookmarkEnd w:id="40"/>
      <w:r>
        <w:rPr>
          <w:b/>
        </w:rPr>
        <w:t>Abstração:</w:t>
      </w:r>
    </w:p>
    <w:p>
      <w:pPr>
        <w:pStyle w:val="normal1"/>
        <w:spacing w:lineRule="auto" w:line="360" w:before="240" w:after="240"/>
        <w:ind w:firstLine="720"/>
        <w:rPr/>
      </w:pPr>
      <w:bookmarkStart w:id="41" w:name="_tr8mch8915rd_Copia_45"/>
      <w:bookmarkEnd w:id="41"/>
      <w:r>
        <w:rPr>
          <w:b/>
        </w:rPr>
        <w:t>O que é:</w:t>
      </w:r>
      <w:r>
        <w:rPr/>
        <w:t xml:space="preserve"> Capacidade de focar nas informações relevantes e ignorar detalhes desnecessários para a resolução de um problema.</w:t>
      </w:r>
    </w:p>
    <w:p>
      <w:pPr>
        <w:pStyle w:val="normal1"/>
        <w:spacing w:lineRule="auto" w:line="360" w:before="240" w:after="240"/>
        <w:ind w:firstLine="720"/>
        <w:rPr/>
      </w:pPr>
      <w:r>
        <w:rPr>
          <w:rStyle w:val="Emphasis"/>
          <w:b/>
          <w:i w:val="false"/>
          <w:iCs w:val="false"/>
        </w:rPr>
        <w:t>Na atividade</w:t>
      </w:r>
      <w:r>
        <w:rPr>
          <w:b/>
          <w:i w:val="false"/>
          <w:iCs w:val="false"/>
        </w:rPr>
        <w:t>:</w:t>
      </w:r>
      <w:r>
        <w:rPr/>
        <w:t xml:space="preserve"> Os alunos abstraem a complexidade de um cenário real de exploração espacial para trabalhar apenas com as instruções essenciais que guiarão o explorador até a nave perdida.</w:t>
      </w:r>
    </w:p>
    <w:p>
      <w:pPr>
        <w:pStyle w:val="normal1"/>
        <w:spacing w:lineRule="auto" w:line="360" w:before="240" w:after="240"/>
        <w:ind w:firstLine="720"/>
        <w:rPr/>
      </w:pPr>
      <w:bookmarkStart w:id="42" w:name="_tr8mch8915rd_Copia_46"/>
      <w:bookmarkEnd w:id="42"/>
      <w:r>
        <w:rPr>
          <w:b/>
        </w:rPr>
        <w:t>BNCC:</w:t>
      </w:r>
      <w:r>
        <w:rPr/>
        <w:t xml:space="preserve"> Contribui para o desenvolvimento do pensamento crítico e da capacidade de analisar e simplificar sistemas complexos.</w:t>
      </w:r>
    </w:p>
    <w:p>
      <w:pPr>
        <w:pStyle w:val="normal1"/>
        <w:spacing w:lineRule="auto" w:line="360" w:before="240" w:after="240"/>
        <w:ind w:firstLine="720"/>
        <w:rPr>
          <w:b/>
        </w:rPr>
      </w:pPr>
      <w:r>
        <w:rPr>
          <w:b/>
        </w:rPr>
      </w:r>
    </w:p>
    <w:p>
      <w:pPr>
        <w:pStyle w:val="normal1"/>
        <w:spacing w:lineRule="auto" w:line="360" w:before="240" w:after="240"/>
        <w:ind w:firstLine="720"/>
        <w:rPr>
          <w:b/>
        </w:rPr>
      </w:pPr>
      <w:bookmarkStart w:id="43" w:name="_tr8mch8915rd_Copia_47"/>
      <w:bookmarkEnd w:id="43"/>
      <w:r>
        <w:rPr>
          <w:b/>
        </w:rPr>
        <w:t>Algoritmos:</w:t>
      </w:r>
    </w:p>
    <w:p>
      <w:pPr>
        <w:pStyle w:val="normal1"/>
        <w:spacing w:lineRule="auto" w:line="360" w:before="240" w:after="240"/>
        <w:ind w:firstLine="720"/>
        <w:rPr/>
      </w:pPr>
      <w:bookmarkStart w:id="44" w:name="_tr8mch8915rd_Copia_48"/>
      <w:bookmarkEnd w:id="44"/>
      <w:r>
        <w:rPr>
          <w:b/>
        </w:rPr>
        <w:t>O que é:</w:t>
      </w:r>
      <w:r>
        <w:rPr/>
        <w:t xml:space="preserve"> Sequência de passos bem definidos para resolver um problema ou realizar uma tarefa. Os alunos seguem e criam algoritmos para endereçar, enviar e receber mensagens.</w:t>
      </w:r>
    </w:p>
    <w:p>
      <w:pPr>
        <w:pStyle w:val="normal1"/>
        <w:spacing w:lineRule="auto" w:line="360" w:before="240" w:after="240"/>
        <w:ind w:firstLine="720"/>
        <w:rPr/>
      </w:pPr>
      <w:r>
        <w:rPr>
          <w:rStyle w:val="Emphasis"/>
          <w:b/>
          <w:i w:val="false"/>
          <w:iCs w:val="false"/>
        </w:rPr>
        <w:t>Na atividade</w:t>
      </w:r>
      <w:r>
        <w:rPr>
          <w:b/>
          <w:i w:val="false"/>
          <w:iCs w:val="false"/>
        </w:rPr>
        <w:t>:</w:t>
      </w:r>
      <w:r>
        <w:rPr/>
        <w:t xml:space="preserve"> Os alunos constroem um conjunto de comandos para conduzir o explorador, considerando viradas, avanços e ações específicas, aplicando uma lógica sequencial.</w:t>
      </w:r>
    </w:p>
    <w:p>
      <w:pPr>
        <w:pStyle w:val="normal1"/>
        <w:spacing w:lineRule="auto" w:line="360" w:before="240" w:after="240"/>
        <w:ind w:firstLine="720"/>
        <w:rPr>
          <w:b/>
        </w:rPr>
      </w:pPr>
      <w:bookmarkStart w:id="45" w:name="_tr8mch8915rd_Copia_49"/>
      <w:bookmarkEnd w:id="45"/>
      <w:r>
        <w:rPr>
          <w:b/>
        </w:rPr>
        <w:t>BNCC :</w:t>
      </w:r>
    </w:p>
    <w:p>
      <w:pPr>
        <w:pStyle w:val="normal1"/>
        <w:spacing w:lineRule="auto" w:line="360" w:before="240" w:after="240"/>
        <w:ind w:hanging="0"/>
        <w:rPr/>
      </w:pPr>
      <w:bookmarkStart w:id="46" w:name="_tr8mch8915rd_Copia_50"/>
      <w:bookmarkEnd w:id="46"/>
      <w:r>
        <w:rPr>
          <w:b/>
        </w:rPr>
        <w:t>(EF06CO02)</w:t>
      </w:r>
      <w:r>
        <w:rPr/>
        <w:t xml:space="preserve"> Criar e depurar algoritmos simples para resolver problemas.</w:t>
      </w:r>
    </w:p>
    <w:p>
      <w:pPr>
        <w:pStyle w:val="normal1"/>
        <w:spacing w:lineRule="auto" w:line="360" w:before="240" w:after="240"/>
        <w:ind w:firstLine="720"/>
        <w:rPr>
          <w:b/>
        </w:rPr>
      </w:pPr>
      <w:r>
        <w:rPr>
          <w:b/>
        </w:rPr>
      </w:r>
    </w:p>
    <w:p>
      <w:pPr>
        <w:pStyle w:val="normal1"/>
        <w:spacing w:lineRule="auto" w:line="360" w:before="240" w:after="240"/>
        <w:ind w:firstLine="720"/>
        <w:rPr>
          <w:b/>
        </w:rPr>
      </w:pPr>
      <w:bookmarkStart w:id="47" w:name="_tr8mch8915rd_Copia_52"/>
      <w:bookmarkEnd w:id="47"/>
      <w:r>
        <w:rPr>
          <w:b/>
        </w:rPr>
        <w:t>Reconhecimento de Padrões:</w:t>
      </w:r>
    </w:p>
    <w:p>
      <w:pPr>
        <w:pStyle w:val="normal1"/>
        <w:spacing w:lineRule="auto" w:line="360" w:before="240" w:after="240"/>
        <w:ind w:firstLine="720"/>
        <w:rPr/>
      </w:pPr>
      <w:bookmarkStart w:id="48" w:name="_tr8mch8915rd_Copia_48_Copia_1"/>
      <w:bookmarkEnd w:id="48"/>
      <w:r>
        <w:rPr>
          <w:b/>
        </w:rPr>
        <w:t>O que é:</w:t>
      </w:r>
      <w:r>
        <w:rPr/>
        <w:t xml:space="preserve"> Identificar semelhanças, regularidades ou padrões que podem ser aplicados a diferentes situações.</w:t>
      </w:r>
    </w:p>
    <w:p>
      <w:pPr>
        <w:pStyle w:val="normal1"/>
        <w:spacing w:lineRule="auto" w:line="360" w:before="240" w:after="240"/>
        <w:ind w:firstLine="720"/>
        <w:rPr/>
      </w:pPr>
      <w:r>
        <w:rPr>
          <w:rStyle w:val="Emphasis"/>
          <w:b/>
          <w:i w:val="false"/>
          <w:iCs w:val="false"/>
        </w:rPr>
        <w:t>Na atividade</w:t>
      </w:r>
      <w:r>
        <w:rPr>
          <w:b/>
          <w:i w:val="false"/>
          <w:iCs w:val="false"/>
        </w:rPr>
        <w:t>:</w:t>
      </w:r>
      <w:r>
        <w:rPr/>
        <w:t xml:space="preserve"> Os alunos percebem que certos comandos ou rotas se repetem em diferentes missões e podem ser reutilizados para ganhar eficiência.</w:t>
      </w:r>
    </w:p>
    <w:p>
      <w:pPr>
        <w:pStyle w:val="normal1"/>
        <w:spacing w:lineRule="auto" w:line="360" w:before="240" w:after="240"/>
        <w:ind w:firstLine="720"/>
        <w:rPr>
          <w:b/>
        </w:rPr>
      </w:pPr>
      <w:bookmarkStart w:id="49" w:name="_tr8mch8915rd_Copia_49_Copia_1"/>
      <w:bookmarkEnd w:id="49"/>
      <w:r>
        <w:rPr>
          <w:b/>
        </w:rPr>
        <w:t>BNCC :</w:t>
      </w:r>
    </w:p>
    <w:p>
      <w:pPr>
        <w:pStyle w:val="normal1"/>
        <w:spacing w:lineRule="auto" w:line="360" w:before="240" w:after="240"/>
        <w:ind w:hanging="0"/>
        <w:rPr/>
      </w:pPr>
      <w:bookmarkStart w:id="50" w:name="_tr8mch8915rd_Copia_50_Copia_1"/>
      <w:bookmarkEnd w:id="50"/>
      <w:r>
        <w:rPr>
          <w:b/>
        </w:rPr>
        <w:t>(EF06CO02)</w:t>
      </w:r>
      <w:r>
        <w:rPr/>
        <w:t xml:space="preserve"> Desenvolve a capacidade de organizar informações e reutilizar soluções.</w:t>
      </w:r>
    </w:p>
    <w:p>
      <w:pPr>
        <w:pStyle w:val="normal1"/>
        <w:spacing w:lineRule="auto" w:line="360" w:before="240" w:after="240"/>
        <w:ind w:firstLine="720"/>
        <w:rPr>
          <w:b/>
        </w:rPr>
      </w:pPr>
      <w:r>
        <w:rPr>
          <w:b/>
        </w:rPr>
      </w:r>
    </w:p>
    <w:p>
      <w:pPr>
        <w:pStyle w:val="normal1"/>
        <w:spacing w:lineRule="auto" w:line="360" w:before="240" w:after="240"/>
        <w:ind w:firstLine="720"/>
        <w:rPr>
          <w:b/>
        </w:rPr>
      </w:pPr>
      <w:r>
        <w:rPr>
          <w:b/>
        </w:rPr>
      </w:r>
    </w:p>
    <w:p>
      <w:pPr>
        <w:pStyle w:val="normal1"/>
        <w:spacing w:lineRule="auto" w:line="360" w:before="240" w:after="240"/>
        <w:ind w:firstLine="720"/>
        <w:rPr>
          <w:b/>
        </w:rPr>
      </w:pPr>
      <w:bookmarkStart w:id="51" w:name="_tr8mch8915rd_Copia_55"/>
      <w:bookmarkEnd w:id="51"/>
      <w:r>
        <w:rPr>
          <w:b/>
        </w:rPr>
        <w:t>Decomposição:</w:t>
      </w:r>
    </w:p>
    <w:p>
      <w:pPr>
        <w:pStyle w:val="normal1"/>
        <w:spacing w:lineRule="auto" w:line="360" w:before="240" w:after="240"/>
        <w:ind w:firstLine="720"/>
        <w:rPr/>
      </w:pPr>
      <w:bookmarkStart w:id="52" w:name="_tr8mch8915rd_Copia_56"/>
      <w:bookmarkEnd w:id="52"/>
      <w:r>
        <w:rPr>
          <w:b/>
        </w:rPr>
        <w:t xml:space="preserve">O que é: </w:t>
      </w:r>
      <w:r>
        <w:rPr>
          <w:b w:val="false"/>
          <w:bCs w:val="false"/>
        </w:rPr>
        <w:t>Quebrar um problema complexo em partes menores e mais gerenciáveis.</w:t>
      </w:r>
    </w:p>
    <w:p>
      <w:pPr>
        <w:pStyle w:val="BodyText"/>
        <w:widowControl/>
        <w:bidi w:val="0"/>
        <w:spacing w:lineRule="auto" w:line="360" w:before="240" w:after="240"/>
        <w:jc w:val="both"/>
        <w:rPr/>
      </w:pPr>
      <w:r>
        <w:rPr>
          <w:rStyle w:val="Emphasis"/>
          <w:b/>
          <w:bCs/>
          <w:i/>
          <w:iCs/>
        </w:rPr>
        <w:t>Na atividade</w:t>
      </w:r>
      <w:r>
        <w:rPr>
          <w:b/>
          <w:bCs/>
          <w:i/>
          <w:iCs/>
        </w:rPr>
        <w:t>:</w:t>
      </w:r>
      <w:r>
        <w:rPr/>
        <w:t xml:space="preserve"> A missão é dividida em subetapas como: análise do cenário, elaboração da rota, escrita do algoritmo, execução e depuração.</w:t>
      </w:r>
    </w:p>
    <w:p>
      <w:pPr>
        <w:pStyle w:val="normal1"/>
        <w:spacing w:lineRule="auto" w:line="360" w:before="240" w:after="240"/>
        <w:ind w:firstLine="720" w:left="0"/>
        <w:rPr/>
      </w:pPr>
      <w:bookmarkStart w:id="53" w:name="_tr8mch8915rd_Copia_57"/>
      <w:bookmarkEnd w:id="53"/>
      <w:r>
        <w:rPr>
          <w:b/>
        </w:rPr>
        <w:t>BNCC:</w:t>
      </w:r>
      <w:r>
        <w:rPr/>
        <w:t xml:space="preserve"> Estimula a resolução de problemas de forma estruturada e lógica.</w:t>
      </w:r>
    </w:p>
    <w:p>
      <w:pPr>
        <w:pStyle w:val="normal1"/>
        <w:spacing w:lineRule="auto" w:line="360" w:before="240" w:after="240"/>
        <w:ind w:hanging="0"/>
        <w:rPr>
          <w:b/>
        </w:rPr>
      </w:pPr>
      <w:r>
        <w:rPr>
          <w:b/>
        </w:rPr>
      </w:r>
      <w:bookmarkStart w:id="54" w:name="_fctklnviz8um"/>
      <w:bookmarkStart w:id="55" w:name="_fctklnviz8um"/>
      <w:bookmarkEnd w:id="55"/>
    </w:p>
    <w:p>
      <w:pPr>
        <w:pStyle w:val="normal1"/>
        <w:spacing w:lineRule="auto" w:line="360" w:before="240" w:after="240"/>
        <w:ind w:hanging="0"/>
        <w:rPr>
          <w:highlight w:val="none"/>
          <w:shd w:fill="auto" w:val="clear"/>
        </w:rPr>
      </w:pPr>
      <w:bookmarkStart w:id="56" w:name="_tr8mch8915rd_Copia_58"/>
      <w:bookmarkEnd w:id="56"/>
      <w:r>
        <w:rPr>
          <w:b/>
          <w:shd w:fill="auto" w:val="clear"/>
        </w:rPr>
        <w:t xml:space="preserve"> </w:t>
      </w:r>
      <w:r>
        <w:rPr>
          <w:b/>
          <w:shd w:fill="auto" w:val="clear"/>
        </w:rPr>
        <w:t>8.3. Habilidades Específicas de Computação :</w:t>
      </w:r>
    </w:p>
    <w:p>
      <w:pPr>
        <w:pStyle w:val="normal11"/>
        <w:spacing w:lineRule="auto" w:line="360" w:before="240" w:after="240"/>
        <w:ind w:firstLine="720"/>
        <w:rPr/>
      </w:pPr>
      <w:r>
        <w:rPr/>
        <w:t xml:space="preserve">Para aprofundar a conexão com a BNCC de Computação, a atividade </w:t>
      </w:r>
      <w:r>
        <w:rPr>
          <w:rStyle w:val="Strong"/>
        </w:rPr>
        <w:t>“Missão Algoritmo: Resgatando a Nave Perdida”</w:t>
      </w:r>
      <w:r>
        <w:rPr/>
        <w:t xml:space="preserve"> contribui para o desenvolvimento das seguintes habilidades: </w:t>
        <w:tab/>
      </w:r>
    </w:p>
    <w:p>
      <w:pPr>
        <w:pStyle w:val="normal1"/>
        <w:spacing w:lineRule="auto" w:line="360" w:before="240" w:after="240"/>
        <w:ind w:firstLine="720"/>
        <w:rPr>
          <w:b/>
        </w:rPr>
      </w:pPr>
      <w:bookmarkStart w:id="57" w:name="_w2xmdztbpddr"/>
      <w:bookmarkEnd w:id="57"/>
      <w:r>
        <w:rPr>
          <w:b/>
        </w:rPr>
        <w:t>Eixo: Mundo Digital</w:t>
      </w:r>
    </w:p>
    <w:p>
      <w:pPr>
        <w:pStyle w:val="normal1"/>
        <w:spacing w:lineRule="auto" w:line="360" w:before="240" w:after="240"/>
        <w:ind w:firstLine="720"/>
        <w:rPr/>
      </w:pPr>
      <w:bookmarkStart w:id="58" w:name="_tr8mch8915rd_Copia_59"/>
      <w:bookmarkEnd w:id="58"/>
      <w:r>
        <w:rPr>
          <w:b/>
        </w:rPr>
        <w:t>Objeto de Conhecimento:</w:t>
      </w:r>
      <w:r>
        <w:rPr/>
        <w:t xml:space="preserve"> Arquitetura de computadores</w:t>
      </w:r>
    </w:p>
    <w:p>
      <w:pPr>
        <w:pStyle w:val="normal1"/>
        <w:spacing w:lineRule="auto" w:line="360" w:before="240" w:after="240"/>
        <w:ind w:hanging="0"/>
        <w:rPr/>
      </w:pPr>
      <w:bookmarkStart w:id="59" w:name="_tr8mch8915rd_Copia_60"/>
      <w:bookmarkEnd w:id="59"/>
      <w:r>
        <w:rPr>
          <w:b/>
        </w:rPr>
        <w:t xml:space="preserve">(EF05CO05) </w:t>
      </w:r>
      <w:r>
        <w:rPr>
          <w:b w:val="false"/>
          <w:bCs w:val="false"/>
          <w:shd w:fill="auto" w:val="clear"/>
        </w:rPr>
        <w:t xml:space="preserve">Identificar os componentes principais de um computador (dispositivos de entrada/saída, processadores e armazenamento). </w:t>
      </w:r>
    </w:p>
    <w:p>
      <w:pPr>
        <w:pStyle w:val="normal1"/>
        <w:spacing w:lineRule="auto" w:line="360" w:before="240" w:after="240"/>
        <w:ind w:firstLine="720"/>
        <w:rPr/>
      </w:pPr>
      <w:bookmarkStart w:id="60" w:name="_tr8mch8915rd_Copia_61"/>
      <w:bookmarkEnd w:id="60"/>
      <w:r>
        <w:rPr>
          <w:b/>
        </w:rPr>
        <w:t>Justificativa na Atividade:</w:t>
      </w:r>
      <w:r>
        <w:rPr/>
        <w:t xml:space="preserve"> Mesmo sem utilizar computadores reais, a dinâmica da missão cria uma analogia clara com o funcionamento de um sistema computacional. O </w:t>
      </w:r>
      <w:r>
        <w:rPr>
          <w:rStyle w:val="Strong"/>
        </w:rPr>
        <w:t>programador</w:t>
      </w:r>
      <w:r>
        <w:rPr/>
        <w:t xml:space="preserve"> representa o dispositivo de entrada (fornecendo instruções), o </w:t>
      </w:r>
      <w:r>
        <w:rPr>
          <w:rStyle w:val="Strong"/>
        </w:rPr>
        <w:t>explorador</w:t>
      </w:r>
      <w:r>
        <w:rPr/>
        <w:t xml:space="preserve"> atua como o processador (executando os comandos), e o </w:t>
      </w:r>
      <w:r>
        <w:rPr>
          <w:rStyle w:val="Strong"/>
        </w:rPr>
        <w:t>campo espacial</w:t>
      </w:r>
      <w:r>
        <w:rPr/>
        <w:t xml:space="preserve"> funciona como a memória/ambiente onde as ações ocorrem. Essa comparação ajuda os alunos a entenderem que a execução de tarefas no mundo digital segue uma lógica semelhante. </w:t>
      </w:r>
    </w:p>
    <w:p>
      <w:pPr>
        <w:pStyle w:val="normal1"/>
        <w:spacing w:lineRule="auto" w:line="360" w:before="240" w:after="240"/>
        <w:ind w:firstLine="720"/>
        <w:rPr>
          <w:b/>
        </w:rPr>
      </w:pPr>
      <w:bookmarkStart w:id="61" w:name="_tr8mch8915rd_Copia_62"/>
      <w:bookmarkEnd w:id="61"/>
      <w:r>
        <w:rPr>
          <w:b/>
        </w:rPr>
        <w:t>Eixo: Cultura Digital</w:t>
      </w:r>
    </w:p>
    <w:p>
      <w:pPr>
        <w:pStyle w:val="normal1"/>
        <w:spacing w:lineRule="auto" w:line="360" w:before="240" w:after="240"/>
        <w:ind w:firstLine="720"/>
        <w:rPr/>
      </w:pPr>
      <w:bookmarkStart w:id="62" w:name="_tr8mch8915rd_Copia_63"/>
      <w:bookmarkEnd w:id="62"/>
      <w:r>
        <w:rPr>
          <w:b/>
        </w:rPr>
        <w:t xml:space="preserve">Objeto de Conhecimento: </w:t>
      </w:r>
      <w:r>
        <w:rPr/>
        <w:t>Comunicação e Colaboração</w:t>
      </w:r>
    </w:p>
    <w:p>
      <w:pPr>
        <w:pStyle w:val="normal1"/>
        <w:spacing w:lineRule="auto" w:line="360" w:before="240" w:after="240"/>
        <w:ind w:hanging="0"/>
        <w:rPr/>
      </w:pPr>
      <w:bookmarkStart w:id="63" w:name="_tr8mch8915rd_Copia_64"/>
      <w:bookmarkEnd w:id="63"/>
      <w:r>
        <w:rPr>
          <w:b/>
        </w:rPr>
        <w:t xml:space="preserve">(EF06CO01)  </w:t>
      </w:r>
      <w:r>
        <w:rPr>
          <w:b w:val="false"/>
          <w:bCs w:val="false"/>
        </w:rPr>
        <w:t>Utilizar diferentes ferramentas digitais de comunicação e colaboração para interagir com outras pessoas e compartilhar informações.</w:t>
      </w:r>
    </w:p>
    <w:p>
      <w:pPr>
        <w:pStyle w:val="normal1"/>
        <w:spacing w:lineRule="auto" w:line="360" w:before="240" w:after="240"/>
        <w:ind w:firstLine="720"/>
        <w:rPr/>
      </w:pPr>
      <w:bookmarkStart w:id="64" w:name="_tr8mch8915rd_Copia_65"/>
      <w:bookmarkEnd w:id="64"/>
      <w:r>
        <w:rPr>
          <w:b/>
        </w:rPr>
        <w:t>Justificativa na Atividade:</w:t>
      </w:r>
      <w:r>
        <w:rPr/>
        <w:t xml:space="preserve">  A missão exige que os programadores transmitam instruções de forma clara e organizada para o explorador, que precisa interpretá-las corretamente para atingir o objetivo. Isso simula, de forma lúdica e desplugada, a colaboração entre diferentes agentes em um projeto, reforçando a importância da comunicação eficiente — essencial tanto em missões espaciais reais quanto no desenvolvimento de softwares e sistemas.</w:t>
      </w:r>
    </w:p>
    <w:p>
      <w:pPr>
        <w:pStyle w:val="normal1"/>
        <w:spacing w:lineRule="auto" w:line="360" w:before="240" w:after="240"/>
        <w:ind w:firstLine="720"/>
        <w:rPr>
          <w:highlight w:val="none"/>
          <w:shd w:fill="auto" w:val="clear"/>
        </w:rPr>
      </w:pPr>
      <w:bookmarkStart w:id="65" w:name="_tr8mch8915rd_Copia_66"/>
      <w:bookmarkEnd w:id="65"/>
      <w:r>
        <w:rPr>
          <w:b/>
          <w:shd w:fill="auto" w:val="clear"/>
        </w:rPr>
        <w:t>Eixo: Pensamento Computacional</w:t>
      </w:r>
    </w:p>
    <w:p>
      <w:pPr>
        <w:pStyle w:val="normal1"/>
        <w:spacing w:lineRule="auto" w:line="360" w:before="240" w:after="240"/>
        <w:ind w:firstLine="720"/>
        <w:rPr/>
      </w:pPr>
      <w:bookmarkStart w:id="66" w:name="_tr8mch8915rd_Copia_67"/>
      <w:bookmarkEnd w:id="66"/>
      <w:r>
        <w:rPr>
          <w:b/>
        </w:rPr>
        <w:t>Objeto de Conhecimento:</w:t>
      </w:r>
      <w:r>
        <w:rPr/>
        <w:t xml:space="preserve"> Algoritmos e Programação</w:t>
      </w:r>
    </w:p>
    <w:p>
      <w:pPr>
        <w:pStyle w:val="normal1"/>
        <w:spacing w:lineRule="auto" w:line="360" w:before="240" w:after="240"/>
        <w:ind w:hanging="0"/>
        <w:rPr/>
      </w:pPr>
      <w:bookmarkStart w:id="67" w:name="_tr8mch8915rd_Copia_68"/>
      <w:bookmarkEnd w:id="67"/>
      <w:r>
        <w:rPr>
          <w:b/>
        </w:rPr>
        <w:t>(EF06CO02)</w:t>
      </w:r>
      <w:r>
        <w:rPr/>
        <w:t xml:space="preserve"> Criar e depurar algoritmos simples para resolver problemas, utilizando linguagens de programação visual ou textual. </w:t>
      </w:r>
    </w:p>
    <w:p>
      <w:pPr>
        <w:pStyle w:val="normal1"/>
        <w:spacing w:lineRule="auto" w:line="360" w:before="240" w:after="240"/>
        <w:ind w:firstLine="720"/>
        <w:rPr/>
      </w:pPr>
      <w:bookmarkStart w:id="68" w:name="_tr8mch8915rd_Copia_69"/>
      <w:bookmarkEnd w:id="68"/>
      <w:r>
        <w:rPr>
          <w:b/>
        </w:rPr>
        <w:t xml:space="preserve">Justificativa na Atividade: </w:t>
      </w:r>
      <w:r>
        <w:rPr/>
        <w:t xml:space="preserve">Os alunos elaboram algoritmos que definem os movimentos do explorador, incluindo passos, giros e ações especiais. Caso um erro ocorra (por exemplo, o explorador colida com um obstáculo ou desvie do caminho planejado), é necessário depurar o algoritmo, identificando e corrigindo as instruções incorretas. </w:t>
      </w:r>
    </w:p>
    <w:p>
      <w:pPr>
        <w:pStyle w:val="normal1"/>
        <w:spacing w:lineRule="auto" w:line="360" w:before="240" w:after="240"/>
        <w:ind w:firstLine="720"/>
        <w:rPr/>
      </w:pPr>
      <w:bookmarkStart w:id="69" w:name="_tr8mch8915rd_Copia_70"/>
      <w:bookmarkEnd w:id="69"/>
      <w:r>
        <w:rPr>
          <w:b/>
        </w:rPr>
        <w:t>Objeto de Conhecimento:</w:t>
      </w:r>
      <w:r>
        <w:rPr/>
        <w:t xml:space="preserve"> Representação de Dados</w:t>
      </w:r>
    </w:p>
    <w:p>
      <w:pPr>
        <w:pStyle w:val="normal1"/>
        <w:spacing w:lineRule="auto" w:line="360" w:before="240" w:after="240"/>
        <w:ind w:hanging="0"/>
        <w:rPr/>
      </w:pPr>
      <w:bookmarkStart w:id="70" w:name="_tr8mch8915rd_Copia_71"/>
      <w:bookmarkEnd w:id="70"/>
      <w:r>
        <w:rPr>
          <w:b/>
        </w:rPr>
        <w:t>(EF06CO03)</w:t>
      </w:r>
      <w:r>
        <w:rPr/>
        <w:t xml:space="preserve"> Representar dados de diferentes tipos (texto, imagem, som) utilizando sistemas de codificação binária ou outros sistemas de representação.</w:t>
      </w:r>
    </w:p>
    <w:p>
      <w:pPr>
        <w:pStyle w:val="normal1"/>
        <w:spacing w:lineRule="auto" w:line="360" w:before="240" w:after="240"/>
        <w:ind w:firstLine="720"/>
        <w:rPr/>
      </w:pPr>
      <w:bookmarkStart w:id="71" w:name="_tr8mch8915rd_Copia_72"/>
      <w:bookmarkEnd w:id="71"/>
      <w:r>
        <w:rPr>
          <w:b/>
        </w:rPr>
        <w:t>Justificativa na Atividade:</w:t>
      </w:r>
      <w:r>
        <w:rPr/>
        <w:t xml:space="preserve"> s instruções são registradas em cartões ou representadas por símbolos específicos, funcionando como uma “linguagem espacial” que deve ser lida e interpretada pelo explorador. Essa codificação e decodificação simulam a forma como computadores processam dados estruturados para executar tarefas. </w:t>
      </w:r>
    </w:p>
    <w:p>
      <w:pPr>
        <w:pStyle w:val="normal1"/>
        <w:spacing w:lineRule="auto" w:line="360" w:before="240" w:after="240"/>
        <w:ind w:hanging="0"/>
        <w:rPr>
          <w:b/>
        </w:rPr>
      </w:pPr>
      <w:bookmarkStart w:id="72" w:name="_tr8mch8915rd_Copia_74"/>
      <w:bookmarkEnd w:id="72"/>
      <w:r>
        <w:rPr>
          <w:b/>
        </w:rPr>
        <w:t>9. Resultados Esperados</w:t>
      </w:r>
    </w:p>
    <w:p>
      <w:pPr>
        <w:pStyle w:val="normal11"/>
        <w:spacing w:lineRule="auto" w:line="360" w:before="240" w:after="240"/>
        <w:ind w:firstLine="720"/>
        <w:rPr/>
      </w:pPr>
      <w:r>
        <w:rPr/>
        <w:t xml:space="preserve">A implementação da atividade </w:t>
      </w:r>
      <w:r>
        <w:rPr>
          <w:rStyle w:val="Strong"/>
        </w:rPr>
        <w:t>“Missão Algoritmo: Resgatando a Nave Perdida”</w:t>
      </w:r>
      <w:r>
        <w:rPr/>
        <w:t xml:space="preserve"> em sala de aula, com a metodologia e os materiais propostos, visa alcançar resultados positivos e mensuráveis, tanto para os alunos quanto para o processo de ensino-aprendizagem. Espera-se que esta proposta contribua significativamente para o desenvolvimento do </w:t>
      </w:r>
      <w:r>
        <w:rPr>
          <w:rStyle w:val="Strong"/>
        </w:rPr>
        <w:t>pensamento computacional</w:t>
      </w:r>
      <w:r>
        <w:rPr/>
        <w:t xml:space="preserve">, para a compreensão prática de </w:t>
      </w:r>
      <w:r>
        <w:rPr>
          <w:rStyle w:val="Strong"/>
        </w:rPr>
        <w:t>algoritmos</w:t>
      </w:r>
      <w:r>
        <w:rPr/>
        <w:t xml:space="preserve"> e para o fortalecimento de </w:t>
      </w:r>
      <w:r>
        <w:rPr>
          <w:rStyle w:val="Strong"/>
        </w:rPr>
        <w:t>habilidades de trabalho em equipe</w:t>
      </w:r>
      <w:r>
        <w:rPr/>
        <w:t xml:space="preserve"> em um contexto lúdico e motivador. </w:t>
      </w:r>
    </w:p>
    <w:p>
      <w:pPr>
        <w:pStyle w:val="normal1"/>
        <w:spacing w:lineRule="auto" w:line="360" w:before="240" w:after="240"/>
        <w:ind w:firstLine="720"/>
        <w:rPr>
          <w:b/>
        </w:rPr>
      </w:pPr>
      <w:bookmarkStart w:id="73" w:name="_tr8mch8915rd_Copia_76"/>
      <w:bookmarkEnd w:id="73"/>
      <w:r>
        <w:rPr>
          <w:b/>
        </w:rPr>
        <w:t>Para os Alunos:</w:t>
      </w:r>
    </w:p>
    <w:p>
      <w:pPr>
        <w:pStyle w:val="normal1"/>
        <w:spacing w:lineRule="auto" w:line="360" w:before="240" w:after="240"/>
        <w:ind w:firstLine="720"/>
        <w:rPr/>
      </w:pPr>
      <w:r>
        <w:rPr>
          <w:rStyle w:val="Strong"/>
        </w:rPr>
        <w:t>Compreensão Intuitiva de Algoritmos:</w:t>
      </w:r>
      <w:r>
        <w:rPr>
          <w:b/>
        </w:rPr>
        <w:t xml:space="preserve"> Os alunos deverão compreender, de forma prática e concreta, que algoritmos são sequências de passos organizados para atingir um objetivo. Ao final, serão capazes de explicar, em suas próprias palavras, como criaram e aplicaram um algoritmo para guiar o explorador até a nave perdida.</w:t>
      </w:r>
    </w:p>
    <w:p>
      <w:pPr>
        <w:pStyle w:val="normal1"/>
        <w:spacing w:lineRule="auto" w:line="360" w:before="240" w:after="240"/>
        <w:ind w:firstLine="720"/>
        <w:rPr/>
      </w:pPr>
      <w:r>
        <w:rPr>
          <w:rStyle w:val="Strong"/>
        </w:rPr>
        <w:t>Desenvolvimento do Pensamento Computacional:</w:t>
      </w:r>
      <w:r>
        <w:rPr/>
        <w:t xml:space="preserve"> A atividade deverá aprimorar as habilidades de abstração, decomposição, reconhecimento de padrões e depuração. Essas competências poderão ser aplicadas não apenas na computação, mas também na resolução de problemas em diversas áreas do conhecimento e na vida cotidiana.</w:t>
      </w:r>
    </w:p>
    <w:p>
      <w:pPr>
        <w:pStyle w:val="normal1"/>
        <w:spacing w:lineRule="auto" w:line="360" w:before="240" w:after="240"/>
        <w:ind w:firstLine="720"/>
        <w:rPr/>
      </w:pPr>
      <w:r>
        <w:rPr>
          <w:rStyle w:val="Strong"/>
        </w:rPr>
        <w:t>Aumento do Interesse pela Tecnologia:</w:t>
      </w:r>
      <w:r>
        <w:rPr/>
        <w:t xml:space="preserve"> Ao perceberem que conceitos de programação podem ser aprendidos de forma divertida e sem computadores, espera-se que os alunos sintam maior interesse pela área de tecnologia e programação, podendo futuramente buscar aprofundamento e até carreiras relacionadas.</w:t>
      </w:r>
    </w:p>
    <w:p>
      <w:pPr>
        <w:pStyle w:val="normal1"/>
        <w:spacing w:lineRule="auto" w:line="360" w:before="240" w:after="240"/>
        <w:ind w:firstLine="720"/>
        <w:rPr/>
      </w:pPr>
      <w:r>
        <w:rPr>
          <w:rStyle w:val="Strong"/>
        </w:rPr>
        <w:t>Melhora na Capacidade de Resolução de Problemas:</w:t>
      </w:r>
      <w:r>
        <w:rPr/>
        <w:t xml:space="preserve"> A necessidade de identificar e corrigir erros no percurso do explorador fortalecerá o raciocínio lógico e a habilidade de encontrar soluções eficazes para desafios apresentados.</w:t>
      </w:r>
    </w:p>
    <w:p>
      <w:pPr>
        <w:pStyle w:val="normal1"/>
        <w:spacing w:lineRule="auto" w:line="360" w:before="240" w:after="240"/>
        <w:ind w:firstLine="720"/>
        <w:rPr/>
      </w:pPr>
      <w:r>
        <w:rPr>
          <w:rStyle w:val="Strong"/>
        </w:rPr>
        <w:t>Fomento ao Trabalho Colaborativo:</w:t>
      </w:r>
      <w:r>
        <w:rPr/>
        <w:t xml:space="preserve"> A missão exige interação e cooperação entre programadores e exploradores, o que contribuirá para o desenvolvimento de habilidades sociais e de comunicação interpessoal.</w:t>
      </w:r>
    </w:p>
    <w:p>
      <w:pPr>
        <w:pStyle w:val="normal1"/>
        <w:spacing w:lineRule="auto" w:line="360" w:before="240" w:after="240"/>
        <w:ind w:firstLine="720"/>
        <w:rPr>
          <w:b/>
        </w:rPr>
      </w:pPr>
      <w:r>
        <w:rPr>
          <w:rStyle w:val="Strong"/>
          <w:b w:val="false"/>
          <w:bCs w:val="false"/>
        </w:rPr>
        <w:t>Consciência sobre Estrutura e Precisão nas Instruções:</w:t>
      </w:r>
      <w:r>
        <w:rPr>
          <w:b w:val="false"/>
          <w:bCs w:val="false"/>
        </w:rPr>
        <w:t xml:space="preserve"> Os alunos compreenderão que, assim como no mundo real e na programação, instruções devem ser precisas, claras e ordenadas para garantir que o resultado seja o esperado.</w:t>
      </w:r>
    </w:p>
    <w:p>
      <w:pPr>
        <w:pStyle w:val="normal1"/>
        <w:spacing w:lineRule="auto" w:line="360" w:before="240" w:after="240"/>
        <w:ind w:firstLine="720"/>
        <w:rPr>
          <w:b/>
        </w:rPr>
      </w:pPr>
      <w:bookmarkStart w:id="74" w:name="_tr8mch8915rd_Copia_83"/>
      <w:bookmarkEnd w:id="74"/>
      <w:r>
        <w:rPr>
          <w:b/>
        </w:rPr>
        <w:t>Para o Processo de Ensino-Aprendizagem:</w:t>
      </w:r>
    </w:p>
    <w:p>
      <w:pPr>
        <w:pStyle w:val="normal11"/>
        <w:spacing w:lineRule="auto" w:line="360" w:before="240" w:after="240"/>
        <w:ind w:firstLine="720"/>
        <w:rPr/>
      </w:pPr>
      <w:bookmarkStart w:id="75" w:name="_tr8mch8915rd_Copia_84"/>
      <w:bookmarkEnd w:id="75"/>
      <w:r>
        <w:rPr>
          <w:b/>
        </w:rPr>
        <w:t>Integração Curricular:</w:t>
      </w:r>
      <w:r>
        <w:rPr/>
        <w:t xml:space="preserve"> A atividade demonstrará a viabilidade e a eficácia da inserção de conceitos de algoritmos e pensamento computacional em diferentes disciplinas do Ensino Fundamental II, sem a necessidade de recursos tecnológicos avançados.</w:t>
      </w:r>
    </w:p>
    <w:p>
      <w:pPr>
        <w:pStyle w:val="normal11"/>
        <w:spacing w:lineRule="auto" w:line="360" w:before="240" w:after="240"/>
        <w:ind w:firstLine="720"/>
        <w:rPr/>
      </w:pPr>
      <w:bookmarkStart w:id="76" w:name="_tr8mch8915rd_Copia_85"/>
      <w:bookmarkEnd w:id="76"/>
      <w:r>
        <w:rPr>
          <w:b/>
        </w:rPr>
        <w:t>Metodologia Inovadora:</w:t>
      </w:r>
      <w:r>
        <w:rPr/>
        <w:t xml:space="preserve"> O projeto fornecerá aos professores uma estratégia prática, dinâmica e de baixo custo para abordar conceitos de computação, tornando as aulas mais envolventes e participativas. </w:t>
      </w:r>
    </w:p>
    <w:p>
      <w:pPr>
        <w:pStyle w:val="normal11"/>
        <w:spacing w:lineRule="auto" w:line="360" w:before="240" w:after="240"/>
        <w:ind w:firstLine="720"/>
        <w:rPr/>
      </w:pPr>
      <w:bookmarkStart w:id="77" w:name="_tr8mch8915rd_Copia_86"/>
      <w:bookmarkEnd w:id="77"/>
      <w:r>
        <w:rPr>
          <w:b/>
        </w:rPr>
        <w:t>Democratização do Acesso:</w:t>
      </w:r>
      <w:r>
        <w:rPr/>
        <w:t xml:space="preserve"> Ao comprovar que é possível ensinar conceitos complexos de programação sem computadores, a proposta amplia o acesso à educação em computação, beneficiando escolas com recursos limitados. </w:t>
      </w:r>
    </w:p>
    <w:p>
      <w:pPr>
        <w:pStyle w:val="normal11"/>
        <w:spacing w:lineRule="auto" w:line="360" w:before="240" w:after="240"/>
        <w:ind w:firstLine="720"/>
        <w:rPr/>
      </w:pPr>
      <w:bookmarkStart w:id="78" w:name="_tr8mch8915rd_Copia_87"/>
      <w:bookmarkEnd w:id="78"/>
      <w:r>
        <w:rPr>
          <w:b/>
        </w:rPr>
        <w:t>Capacitação Docente:</w:t>
      </w:r>
      <w:r>
        <w:rPr/>
        <w:t xml:space="preserve"> A atividade servirá como modelo para que educadores de diferentes áreas possam aplicar metodologias ativas e de computação desplugada, mesmo sem formação técnica específica. </w:t>
      </w:r>
    </w:p>
    <w:p>
      <w:pPr>
        <w:pStyle w:val="normal11"/>
        <w:spacing w:lineRule="auto" w:line="360" w:before="240" w:after="240"/>
        <w:ind w:firstLine="720"/>
        <w:rPr/>
      </w:pPr>
      <w:r>
        <w:rPr/>
        <w:t xml:space="preserve">Em síntese, </w:t>
      </w:r>
      <w:r>
        <w:rPr>
          <w:rStyle w:val="Strong"/>
        </w:rPr>
        <w:t>“Missão Algoritmo: Resgatando a Nave Perdida”</w:t>
      </w:r>
      <w:r>
        <w:rPr/>
        <w:t xml:space="preserve"> vai além do ensino de conceitos técnicos: promove uma aprendizagem significativa, desperta o interesse pela computação e desenvolve competências cognitivas e socioemocionais essenciais para os desafios do século XXI. </w:t>
      </w:r>
    </w:p>
    <w:p>
      <w:pPr>
        <w:pStyle w:val="normal1"/>
        <w:spacing w:lineRule="auto" w:line="240" w:before="240" w:after="240"/>
        <w:ind w:hanging="0"/>
        <w:rPr>
          <w:b/>
        </w:rPr>
      </w:pPr>
      <w:bookmarkStart w:id="79" w:name="_tr8mch8915rd_Copia_89"/>
      <w:bookmarkEnd w:id="79"/>
      <w:r>
        <w:rPr>
          <w:b/>
        </w:rPr>
        <w:t>10. Referências Bibliográficas</w:t>
      </w:r>
    </w:p>
    <w:p>
      <w:pPr>
        <w:pStyle w:val="normal11"/>
        <w:spacing w:lineRule="auto" w:line="240" w:before="240" w:after="240"/>
        <w:ind w:hanging="0"/>
        <w:rPr/>
      </w:pPr>
      <w:r>
        <w:rPr/>
        <w:t xml:space="preserve">BRASIL. Ministério da Educação. </w:t>
      </w:r>
      <w:r>
        <w:rPr>
          <w:rStyle w:val="Strong"/>
        </w:rPr>
        <w:t>Base Nacional Comum Curricular</w:t>
      </w:r>
      <w:r>
        <w:rPr/>
        <w:t xml:space="preserve">. Brasília, DF: MEC, 2018. Disponível em: </w:t>
      </w:r>
      <w:hyperlink r:id="rId8" w:tgtFrame="_new">
        <w:r>
          <w:rPr>
            <w:rStyle w:val="Hyperlink"/>
          </w:rPr>
          <w:t>http://basenacionalcomum.mec.gov.br</w:t>
        </w:r>
      </w:hyperlink>
      <w:r>
        <w:rPr/>
        <w:t xml:space="preserve">. Acesso em: 11 ago. 2025. </w:t>
      </w:r>
    </w:p>
    <w:p>
      <w:pPr>
        <w:pStyle w:val="BodyText"/>
        <w:bidi w:val="0"/>
        <w:spacing w:lineRule="auto" w:line="240" w:before="240" w:after="240"/>
        <w:ind w:hanging="0"/>
        <w:jc w:val="left"/>
        <w:rPr/>
      </w:pPr>
      <w:r>
        <w:rPr/>
        <w:t xml:space="preserve">BELL, Tim; WITTEN, Ian; FELLOWS, Mike. </w:t>
      </w:r>
      <w:r>
        <w:rPr>
          <w:rStyle w:val="Strong"/>
        </w:rPr>
        <w:t>Computer Science Unplugged</w:t>
      </w:r>
      <w:r>
        <w:rPr/>
        <w:t>. Disponível em: https://csunplugged.org/. Acesso em: 11 ago. 2025.</w:t>
      </w:r>
      <w:bookmarkStart w:id="80" w:name="_tr8mch8915rd_Copia_93"/>
      <w:bookmarkEnd w:id="80"/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/>
      <w:pgMar w:left="1701" w:right="1134" w:gutter="0" w:header="720" w:top="1701" w:footer="72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hanging="0"/>
      <w:rPr/>
    </w:pPr>
    <w:r>
      <w:rPr/>
    </w:r>
  </w:p>
  <w:p>
    <w:pPr>
      <w:pStyle w:val="normal1"/>
      <w:jc w:val="right"/>
      <w:rPr>
        <w:sz w:val="20"/>
        <w:szCs w:val="2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hanging="0"/>
      <w:rPr/>
    </w:pPr>
    <w:r>
      <w:rPr/>
    </w:r>
  </w:p>
  <w:p>
    <w:pPr>
      <w:pStyle w:val="normal1"/>
      <w:jc w:val="right"/>
      <w:rPr>
        <w:sz w:val="20"/>
        <w:szCs w:val="2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hanging="0"/>
      <w:rPr/>
    </w:pPr>
    <w:r>
      <w:rPr/>
    </w:r>
  </w:p>
  <w:p>
    <w:pPr>
      <w:pStyle w:val="normal1"/>
      <w:jc w:val="right"/>
      <w:rPr>
        <w:sz w:val="20"/>
        <w:szCs w:val="2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hanging="0"/>
      <w:rPr/>
    </w:pPr>
    <w:r>
      <w:rPr/>
    </w:r>
  </w:p>
  <w:p>
    <w:pPr>
      <w:pStyle w:val="normal1"/>
      <w:jc w:val="right"/>
      <w:rPr>
        <w:sz w:val="20"/>
        <w:szCs w:val="2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ind w:hanging="0"/>
      <w:jc w:val="left"/>
      <w:rPr/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4385945</wp:posOffset>
          </wp:positionH>
          <wp:positionV relativeFrom="paragraph">
            <wp:posOffset>-114300</wp:posOffset>
          </wp:positionV>
          <wp:extent cx="1205230" cy="690245"/>
          <wp:effectExtent l="0" t="0" r="0" b="0"/>
          <wp:wrapNone/>
          <wp:docPr id="1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05230" cy="690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Calibri" w:cs="Calibri" w:ascii="Calibri" w:hAnsi="Calibri"/>
        <w:sz w:val="22"/>
        <w:szCs w:val="22"/>
      </w:rPr>
      <w:t>Universidade Federal de Juiz de Fora - UFJF</w:t>
    </w:r>
  </w:p>
  <w:p>
    <w:pPr>
      <w:pStyle w:val="normal1"/>
      <w:pBdr>
        <w:bottom w:val="single" w:sz="6" w:space="1" w:color="000000"/>
      </w:pBdr>
      <w:tabs>
        <w:tab w:val="clear" w:pos="720"/>
        <w:tab w:val="right" w:pos="10487" w:leader="none"/>
      </w:tabs>
      <w:spacing w:lineRule="auto" w:line="240"/>
      <w:ind w:hanging="0"/>
      <w:jc w:val="left"/>
      <w:rPr/>
    </w:pPr>
    <w:r>
      <w:rPr>
        <w:rFonts w:eastAsia="Calibri" w:cs="Calibri" w:ascii="Calibri" w:hAnsi="Calibri"/>
        <w:sz w:val="22"/>
        <w:szCs w:val="22"/>
      </w:rPr>
      <w:t>Departamento de Ciência da Computação - DCC</w:t>
      <w:br/>
      <w:t>Curso de Licenciatura em Computação</w:t>
    </w:r>
  </w:p>
  <w:p>
    <w:pPr>
      <w:pStyle w:val="normal1"/>
      <w:pBdr>
        <w:bottom w:val="single" w:sz="6" w:space="1" w:color="000000"/>
      </w:pBdr>
      <w:tabs>
        <w:tab w:val="clear" w:pos="720"/>
        <w:tab w:val="right" w:pos="10487" w:leader="none"/>
      </w:tabs>
      <w:spacing w:lineRule="auto" w:line="240"/>
      <w:ind w:hanging="0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Calibri" w:cs="Calibri" w:ascii="Calibri" w:hAnsi="Calibri"/>
        <w:sz w:val="22"/>
        <w:szCs w:val="22"/>
      </w:rPr>
      <w:t xml:space="preserve">Introdução ao Pensamento Computacional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ind w:hanging="0"/>
      <w:jc w:val="left"/>
      <w:rPr/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4385945</wp:posOffset>
          </wp:positionH>
          <wp:positionV relativeFrom="paragraph">
            <wp:posOffset>-114300</wp:posOffset>
          </wp:positionV>
          <wp:extent cx="1205230" cy="690245"/>
          <wp:effectExtent l="0" t="0" r="0" b="0"/>
          <wp:wrapNone/>
          <wp:docPr id="2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05230" cy="690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Calibri" w:cs="Calibri" w:ascii="Calibri" w:hAnsi="Calibri"/>
        <w:sz w:val="22"/>
        <w:szCs w:val="22"/>
      </w:rPr>
      <w:t>Universidade Federal de Juiz de Fora - UFJF</w:t>
    </w:r>
  </w:p>
  <w:p>
    <w:pPr>
      <w:pStyle w:val="normal1"/>
      <w:pBdr>
        <w:bottom w:val="single" w:sz="6" w:space="1" w:color="000000"/>
      </w:pBdr>
      <w:tabs>
        <w:tab w:val="clear" w:pos="720"/>
        <w:tab w:val="right" w:pos="10487" w:leader="none"/>
      </w:tabs>
      <w:spacing w:lineRule="auto" w:line="240"/>
      <w:ind w:hanging="0"/>
      <w:jc w:val="left"/>
      <w:rPr/>
    </w:pPr>
    <w:r>
      <w:rPr>
        <w:rFonts w:eastAsia="Calibri" w:cs="Calibri" w:ascii="Calibri" w:hAnsi="Calibri"/>
        <w:sz w:val="22"/>
        <w:szCs w:val="22"/>
      </w:rPr>
      <w:t>Departamento de Ciência da Computação - DCC</w:t>
      <w:br/>
      <w:t>Curso de Licenciatura em Computação</w:t>
    </w:r>
  </w:p>
  <w:p>
    <w:pPr>
      <w:pStyle w:val="normal1"/>
      <w:pBdr>
        <w:bottom w:val="single" w:sz="6" w:space="1" w:color="000000"/>
      </w:pBdr>
      <w:tabs>
        <w:tab w:val="clear" w:pos="720"/>
        <w:tab w:val="right" w:pos="10487" w:leader="none"/>
      </w:tabs>
      <w:spacing w:lineRule="auto" w:line="240"/>
      <w:ind w:hanging="0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Calibri" w:cs="Calibri" w:ascii="Calibri" w:hAnsi="Calibri"/>
        <w:sz w:val="22"/>
        <w:szCs w:val="22"/>
      </w:rPr>
      <w:t xml:space="preserve">Introdução ao Pensamento Computacional 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ind w:hanging="0"/>
      <w:jc w:val="left"/>
      <w:rPr/>
    </w:pPr>
    <w:r>
      <w:drawing>
        <wp:anchor behindDoc="1" distT="0" distB="0" distL="0" distR="0" simplePos="0" locked="0" layoutInCell="1" allowOverlap="1" relativeHeight="8">
          <wp:simplePos x="0" y="0"/>
          <wp:positionH relativeFrom="column">
            <wp:posOffset>4385945</wp:posOffset>
          </wp:positionH>
          <wp:positionV relativeFrom="paragraph">
            <wp:posOffset>-114300</wp:posOffset>
          </wp:positionV>
          <wp:extent cx="1205230" cy="690245"/>
          <wp:effectExtent l="0" t="0" r="0" b="0"/>
          <wp:wrapNone/>
          <wp:docPr id="3" name="image2.png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05230" cy="690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Calibri" w:cs="Calibri" w:ascii="Calibri" w:hAnsi="Calibri"/>
        <w:sz w:val="22"/>
        <w:szCs w:val="22"/>
      </w:rPr>
      <w:t>Universidade Federal de Juiz de Fora - UFJF</w:t>
    </w:r>
  </w:p>
  <w:p>
    <w:pPr>
      <w:pStyle w:val="normal1"/>
      <w:pBdr>
        <w:bottom w:val="single" w:sz="6" w:space="1" w:color="000000"/>
      </w:pBdr>
      <w:tabs>
        <w:tab w:val="clear" w:pos="720"/>
        <w:tab w:val="right" w:pos="10487" w:leader="none"/>
      </w:tabs>
      <w:spacing w:lineRule="auto" w:line="240"/>
      <w:ind w:hanging="0"/>
      <w:jc w:val="left"/>
      <w:rPr/>
    </w:pPr>
    <w:r>
      <w:rPr>
        <w:rFonts w:eastAsia="Calibri" w:cs="Calibri" w:ascii="Calibri" w:hAnsi="Calibri"/>
        <w:sz w:val="22"/>
        <w:szCs w:val="22"/>
      </w:rPr>
      <w:t>Departamento de Ciência da Computação - DCC</w:t>
      <w:br/>
      <w:t>Curso de Licenciatura em Computação</w:t>
    </w:r>
  </w:p>
  <w:p>
    <w:pPr>
      <w:pStyle w:val="normal1"/>
      <w:pBdr>
        <w:bottom w:val="single" w:sz="6" w:space="1" w:color="000000"/>
      </w:pBdr>
      <w:tabs>
        <w:tab w:val="clear" w:pos="720"/>
        <w:tab w:val="right" w:pos="10487" w:leader="none"/>
      </w:tabs>
      <w:spacing w:lineRule="auto" w:line="240"/>
      <w:ind w:hanging="0"/>
      <w:jc w:val="left"/>
      <w:rPr/>
    </w:pPr>
    <w:r>
      <w:rPr>
        <w:rFonts w:eastAsia="Calibri" w:cs="Calibri" w:ascii="Calibri" w:hAnsi="Calibri"/>
        <w:sz w:val="22"/>
        <w:szCs w:val="22"/>
      </w:rPr>
      <w:t xml:space="preserve">Introdução ao Pensamento Computacional 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ind w:hanging="0"/>
      <w:jc w:val="left"/>
      <w:rPr/>
    </w:pPr>
    <w:r>
      <w:drawing>
        <wp:anchor behindDoc="1" distT="0" distB="0" distL="0" distR="0" simplePos="0" locked="0" layoutInCell="1" allowOverlap="1" relativeHeight="8">
          <wp:simplePos x="0" y="0"/>
          <wp:positionH relativeFrom="column">
            <wp:posOffset>4385945</wp:posOffset>
          </wp:positionH>
          <wp:positionV relativeFrom="paragraph">
            <wp:posOffset>-114300</wp:posOffset>
          </wp:positionV>
          <wp:extent cx="1205230" cy="690245"/>
          <wp:effectExtent l="0" t="0" r="0" b="0"/>
          <wp:wrapNone/>
          <wp:docPr id="4" name="image2.png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05230" cy="690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Calibri" w:cs="Calibri" w:ascii="Calibri" w:hAnsi="Calibri"/>
        <w:sz w:val="22"/>
        <w:szCs w:val="22"/>
      </w:rPr>
      <w:t>Universidade Federal de Juiz de Fora - UFJF</w:t>
    </w:r>
  </w:p>
  <w:p>
    <w:pPr>
      <w:pStyle w:val="normal1"/>
      <w:pBdr>
        <w:bottom w:val="single" w:sz="6" w:space="1" w:color="000000"/>
      </w:pBdr>
      <w:tabs>
        <w:tab w:val="clear" w:pos="720"/>
        <w:tab w:val="right" w:pos="10487" w:leader="none"/>
      </w:tabs>
      <w:spacing w:lineRule="auto" w:line="240"/>
      <w:ind w:hanging="0"/>
      <w:jc w:val="left"/>
      <w:rPr/>
    </w:pPr>
    <w:r>
      <w:rPr>
        <w:rFonts w:eastAsia="Calibri" w:cs="Calibri" w:ascii="Calibri" w:hAnsi="Calibri"/>
        <w:sz w:val="22"/>
        <w:szCs w:val="22"/>
      </w:rPr>
      <w:t>Departamento de Ciência da Computação - DCC</w:t>
      <w:br/>
      <w:t>Curso de Licenciatura em Computação</w:t>
    </w:r>
  </w:p>
  <w:p>
    <w:pPr>
      <w:pStyle w:val="normal1"/>
      <w:pBdr>
        <w:bottom w:val="single" w:sz="6" w:space="1" w:color="000000"/>
      </w:pBdr>
      <w:tabs>
        <w:tab w:val="clear" w:pos="720"/>
        <w:tab w:val="right" w:pos="10487" w:leader="none"/>
      </w:tabs>
      <w:spacing w:lineRule="auto" w:line="240"/>
      <w:ind w:hanging="0"/>
      <w:jc w:val="left"/>
      <w:rPr/>
    </w:pPr>
    <w:r>
      <w:rPr>
        <w:rFonts w:eastAsia="Calibri" w:cs="Calibri" w:ascii="Calibri" w:hAnsi="Calibri"/>
        <w:sz w:val="22"/>
        <w:szCs w:val="22"/>
      </w:rPr>
      <w:t xml:space="preserve">Introdução ao Pensamento Computacional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 w:before="0" w:after="0"/>
      <w:ind w:firstLine="708"/>
      <w:jc w:val="both"/>
    </w:pPr>
    <w:rPr>
      <w:rFonts w:ascii="Times New Roman" w:hAnsi="Times New Roman" w:eastAsia="NSimSun" w:cs="Lucida Sans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120"/>
    </w:pPr>
    <w:rPr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320" w:after="80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80" w:after="80"/>
    </w:pPr>
    <w:rPr>
      <w:color w:val="666666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40" w:after="80"/>
    </w:pPr>
    <w:rPr>
      <w:i/>
      <w:color w:val="666666"/>
      <w:sz w:val="22"/>
      <w:szCs w:val="22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Smbolosdenumeraouser">
    <w:name w:val="Símbolos de numeração (user)"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360" w:before="0" w:after="0"/>
      <w:ind w:firstLine="708"/>
      <w:jc w:val="both"/>
    </w:pPr>
    <w:rPr>
      <w:rFonts w:ascii="Times New Roman" w:hAnsi="Times New Roman" w:eastAsia="NSimSun" w:cs="Lucida Sans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0" w:after="60"/>
      <w:ind w:hanging="360" w:left="720"/>
    </w:pPr>
    <w:rPr>
      <w:rFonts w:ascii="Arial" w:hAnsi="Arial" w:eastAsia="Arial" w:cs="Arial"/>
      <w:b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user"/>
    <w:pPr/>
    <w:rPr/>
  </w:style>
  <w:style w:type="paragraph" w:styleId="Footer">
    <w:name w:val="footer"/>
    <w:basedOn w:val="Cabealhoerodapuser"/>
    <w:pPr/>
    <w:rPr/>
  </w:style>
  <w:style w:type="paragraph" w:styleId="normal11">
    <w:name w:val="normal11"/>
    <w:qFormat/>
    <w:pPr>
      <w:widowControl/>
      <w:suppressAutoHyphens w:val="true"/>
      <w:overflowPunct w:val="true"/>
      <w:bidi w:val="0"/>
      <w:spacing w:lineRule="auto" w:line="360" w:before="0" w:after="0"/>
      <w:ind w:firstLine="708"/>
      <w:jc w:val="both"/>
    </w:pPr>
    <w:rPr>
      <w:rFonts w:ascii="Times New Roman" w:hAnsi="Times New Roman" w:eastAsia="NSimSun" w:cs="Lucida Sans"/>
      <w:color w:val="auto"/>
      <w:kern w:val="0"/>
      <w:sz w:val="24"/>
      <w:szCs w:val="24"/>
      <w:lang w:val="pt-BR" w:eastAsia="zh-CN" w:bidi="hi-IN"/>
    </w:rPr>
  </w:style>
  <w:style w:type="table" w:default="1" w:styleId="TableNormal">
    <w:name w:val="Table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yperlink" Target="http://basenacionalcomum.mec.gov.br/" TargetMode="Externa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LibreOffice/25.2.4.3$Windows_X86_64 LibreOffice_project/33e196637044ead23f5c3226cde09b47731f7e27</Application>
  <AppVersion>15.0000</AppVersion>
  <Pages>16</Pages>
  <Words>3620</Words>
  <Characters>22067</Characters>
  <CharactersWithSpaces>25545</CharactersWithSpaces>
  <Paragraphs>181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2025-08-11T22:54:33Z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