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CFD78F5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</w:t>
      </w:r>
      <w:r w:rsidR="00BC069F">
        <w:rPr>
          <w:rFonts w:ascii="仿宋" w:eastAsia="仿宋" w:hAnsi="仿宋" w:cs="仿宋"/>
          <w:b/>
          <w:sz w:val="32"/>
          <w:szCs w:val="32"/>
        </w:rPr>
        <w:t>3</w:t>
      </w:r>
      <w:r>
        <w:rPr>
          <w:rFonts w:ascii="仿宋" w:eastAsia="仿宋" w:hAnsi="仿宋" w:cs="仿宋" w:hint="eastAsia"/>
          <w:b/>
          <w:sz w:val="32"/>
          <w:szCs w:val="32"/>
        </w:rPr>
        <w:t>-202</w:t>
      </w:r>
      <w:r w:rsidR="00BC069F">
        <w:rPr>
          <w:rFonts w:ascii="仿宋" w:eastAsia="仿宋" w:hAnsi="仿宋" w:cs="仿宋"/>
          <w:b/>
          <w:sz w:val="32"/>
          <w:szCs w:val="32"/>
        </w:rPr>
        <w:t>4</w:t>
      </w:r>
      <w:r>
        <w:rPr>
          <w:rFonts w:ascii="仿宋" w:eastAsia="仿宋" w:hAnsi="仿宋" w:cs="仿宋" w:hint="eastAsia"/>
          <w:b/>
          <w:sz w:val="32"/>
          <w:szCs w:val="32"/>
        </w:rPr>
        <w:t>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615"/>
        <w:gridCol w:w="2208"/>
        <w:gridCol w:w="2407"/>
        <w:gridCol w:w="2100"/>
      </w:tblGrid>
      <w:tr w:rsidR="00D23779" w14:paraId="33D2BE0F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208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2407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100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5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A06B5">
        <w:trPr>
          <w:trHeight w:val="645"/>
        </w:trPr>
        <w:tc>
          <w:tcPr>
            <w:tcW w:w="1615" w:type="dxa"/>
            <w:tcBorders>
              <w:top w:val="single" w:sz="4" w:space="0" w:color="auto"/>
            </w:tcBorders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208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2407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100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A06B5">
        <w:trPr>
          <w:trHeight w:val="570"/>
        </w:trPr>
        <w:tc>
          <w:tcPr>
            <w:tcW w:w="1615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208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2407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00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A06B5">
        <w:trPr>
          <w:trHeight w:val="570"/>
        </w:trPr>
        <w:tc>
          <w:tcPr>
            <w:tcW w:w="1615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5" w:type="dxa"/>
            <w:gridSpan w:val="3"/>
          </w:tcPr>
          <w:p w14:paraId="6BDB1D9A" w14:textId="2B08F1A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947347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七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947347">
              <w:rPr>
                <w:rFonts w:ascii="仿宋" w:eastAsia="仿宋" w:hAnsi="仿宋" w:cs="仿宋"/>
                <w:bCs/>
                <w:sz w:val="30"/>
                <w:szCs w:val="30"/>
              </w:rPr>
              <w:t>22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DE527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394A34">
              <w:rPr>
                <w:rFonts w:ascii="仿宋" w:eastAsia="仿宋" w:hAnsi="仿宋" w:cs="仿宋"/>
                <w:bCs/>
                <w:sz w:val="30"/>
                <w:szCs w:val="30"/>
              </w:rPr>
              <w:t>2</w:t>
            </w:r>
            <w:r w:rsidR="00947347">
              <w:rPr>
                <w:rFonts w:ascii="仿宋" w:eastAsia="仿宋" w:hAnsi="仿宋" w:cs="仿宋"/>
                <w:bCs/>
                <w:sz w:val="30"/>
                <w:szCs w:val="30"/>
              </w:rPr>
              <w:t>8</w:t>
            </w:r>
          </w:p>
        </w:tc>
      </w:tr>
      <w:tr w:rsidR="00D23779" w:rsidRPr="00DE527D" w14:paraId="6C88B854" w14:textId="77777777" w:rsidTr="004A06B5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A06B5">
        <w:trPr>
          <w:trHeight w:val="570"/>
        </w:trPr>
        <w:tc>
          <w:tcPr>
            <w:tcW w:w="1615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507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6536FB" w:rsidRPr="006536FB" w14:paraId="62FF4BB2" w14:textId="77777777" w:rsidTr="004A06B5">
        <w:trPr>
          <w:trHeight w:val="1185"/>
        </w:trPr>
        <w:tc>
          <w:tcPr>
            <w:tcW w:w="1615" w:type="dxa"/>
            <w:hideMark/>
          </w:tcPr>
          <w:p w14:paraId="51C8E5F1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谷京京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hideMark/>
          </w:tcPr>
          <w:p w14:paraId="232A3A00" w14:textId="06A8986E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负责与受访者的沟通联系</w:t>
            </w:r>
          </w:p>
        </w:tc>
        <w:tc>
          <w:tcPr>
            <w:tcW w:w="4507" w:type="dxa"/>
            <w:gridSpan w:val="2"/>
            <w:hideMark/>
          </w:tcPr>
          <w:p w14:paraId="25FFD79C" w14:textId="6366E796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完成所有协调和沟通任务，确保访谈顺利进行。</w:t>
            </w:r>
          </w:p>
        </w:tc>
      </w:tr>
      <w:tr w:rsidR="006536FB" w:rsidRPr="006536FB" w14:paraId="03C85E0E" w14:textId="77777777" w:rsidTr="004A06B5">
        <w:trPr>
          <w:trHeight w:val="834"/>
        </w:trPr>
        <w:tc>
          <w:tcPr>
            <w:tcW w:w="1615" w:type="dxa"/>
            <w:hideMark/>
          </w:tcPr>
          <w:p w14:paraId="7707C53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邴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英茹</w:t>
            </w:r>
          </w:p>
        </w:tc>
        <w:tc>
          <w:tcPr>
            <w:tcW w:w="2208" w:type="dxa"/>
            <w:tcBorders>
              <w:top w:val="single" w:sz="4" w:space="0" w:color="auto"/>
            </w:tcBorders>
            <w:hideMark/>
          </w:tcPr>
          <w:p w14:paraId="0025380F" w14:textId="508165E8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设计访谈提纲和记录访谈内容</w:t>
            </w:r>
          </w:p>
        </w:tc>
        <w:tc>
          <w:tcPr>
            <w:tcW w:w="4507" w:type="dxa"/>
            <w:gridSpan w:val="2"/>
            <w:hideMark/>
          </w:tcPr>
          <w:p w14:paraId="2EE434BF" w14:textId="0C94197C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设计了详细的访谈提纲并完成了所有访谈记录。</w:t>
            </w:r>
          </w:p>
        </w:tc>
      </w:tr>
      <w:tr w:rsidR="006536FB" w:rsidRPr="006536FB" w14:paraId="4AD0290A" w14:textId="77777777" w:rsidTr="004A06B5">
        <w:trPr>
          <w:trHeight w:val="864"/>
        </w:trPr>
        <w:tc>
          <w:tcPr>
            <w:tcW w:w="1615" w:type="dxa"/>
            <w:hideMark/>
          </w:tcPr>
          <w:p w14:paraId="38CCF8B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蕊</w:t>
            </w:r>
            <w:proofErr w:type="gramEnd"/>
          </w:p>
        </w:tc>
        <w:tc>
          <w:tcPr>
            <w:tcW w:w="2208" w:type="dxa"/>
            <w:hideMark/>
          </w:tcPr>
          <w:p w14:paraId="2A6E0562" w14:textId="11C5E086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整理和初步分析访谈记录</w:t>
            </w:r>
          </w:p>
        </w:tc>
        <w:tc>
          <w:tcPr>
            <w:tcW w:w="4507" w:type="dxa"/>
            <w:gridSpan w:val="2"/>
            <w:hideMark/>
          </w:tcPr>
          <w:p w14:paraId="59D13AF8" w14:textId="6059408D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完成了访谈记录的整理和初步分析</w:t>
            </w:r>
          </w:p>
        </w:tc>
      </w:tr>
      <w:tr w:rsidR="006536FB" w:rsidRPr="006536FB" w14:paraId="249FE6EA" w14:textId="77777777" w:rsidTr="004A06B5">
        <w:tc>
          <w:tcPr>
            <w:tcW w:w="1615" w:type="dxa"/>
            <w:hideMark/>
          </w:tcPr>
          <w:p w14:paraId="2EC3428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仇会铠</w:t>
            </w:r>
          </w:p>
        </w:tc>
        <w:tc>
          <w:tcPr>
            <w:tcW w:w="2208" w:type="dxa"/>
            <w:hideMark/>
          </w:tcPr>
          <w:p w14:paraId="13DBB2A6" w14:textId="06694012" w:rsidR="006536FB" w:rsidRPr="006536FB" w:rsidRDefault="00BC069F" w:rsidP="004A06B5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协助进行访谈记录</w:t>
            </w:r>
          </w:p>
        </w:tc>
        <w:tc>
          <w:tcPr>
            <w:tcW w:w="4507" w:type="dxa"/>
            <w:gridSpan w:val="2"/>
            <w:hideMark/>
          </w:tcPr>
          <w:p w14:paraId="6E6144F9" w14:textId="6F767B91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完成了所有访谈记录的辅助工作</w:t>
            </w:r>
          </w:p>
        </w:tc>
      </w:tr>
      <w:tr w:rsidR="006536FB" w:rsidRPr="006536FB" w14:paraId="69A2BEA8" w14:textId="77777777" w:rsidTr="004A06B5">
        <w:tc>
          <w:tcPr>
            <w:tcW w:w="1615" w:type="dxa"/>
            <w:hideMark/>
          </w:tcPr>
          <w:p w14:paraId="256A6C8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李家豪</w:t>
            </w:r>
          </w:p>
        </w:tc>
        <w:tc>
          <w:tcPr>
            <w:tcW w:w="2208" w:type="dxa"/>
            <w:hideMark/>
          </w:tcPr>
          <w:p w14:paraId="7ED383B6" w14:textId="358C03C3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确保线上访谈平台的稳定使用</w:t>
            </w:r>
          </w:p>
        </w:tc>
        <w:tc>
          <w:tcPr>
            <w:tcW w:w="4507" w:type="dxa"/>
            <w:gridSpan w:val="2"/>
            <w:hideMark/>
          </w:tcPr>
          <w:p w14:paraId="1370CE30" w14:textId="16C9B8CB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解决了出现的技术问题。</w:t>
            </w:r>
          </w:p>
        </w:tc>
      </w:tr>
      <w:tr w:rsidR="006536FB" w:rsidRPr="006536FB" w14:paraId="650D1E56" w14:textId="77777777" w:rsidTr="004A06B5">
        <w:tc>
          <w:tcPr>
            <w:tcW w:w="1615" w:type="dxa"/>
            <w:hideMark/>
          </w:tcPr>
          <w:p w14:paraId="23792E3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王梦</w:t>
            </w:r>
          </w:p>
        </w:tc>
        <w:tc>
          <w:tcPr>
            <w:tcW w:w="2208" w:type="dxa"/>
            <w:hideMark/>
          </w:tcPr>
          <w:p w14:paraId="7AEEBF21" w14:textId="6394AC3E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访谈过程中的录音和后期整理</w:t>
            </w:r>
          </w:p>
        </w:tc>
        <w:tc>
          <w:tcPr>
            <w:tcW w:w="4507" w:type="dxa"/>
            <w:gridSpan w:val="2"/>
            <w:hideMark/>
          </w:tcPr>
          <w:p w14:paraId="34275C4F" w14:textId="65D747BC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录音清晰，并按时完成了所有录音的整理工作。</w:t>
            </w:r>
          </w:p>
        </w:tc>
      </w:tr>
      <w:tr w:rsidR="006536FB" w:rsidRPr="006536FB" w14:paraId="4BD85238" w14:textId="77777777" w:rsidTr="004A06B5">
        <w:tc>
          <w:tcPr>
            <w:tcW w:w="1615" w:type="dxa"/>
            <w:hideMark/>
          </w:tcPr>
          <w:p w14:paraId="4351A8B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陈春艳</w:t>
            </w:r>
          </w:p>
        </w:tc>
        <w:tc>
          <w:tcPr>
            <w:tcW w:w="2208" w:type="dxa"/>
            <w:hideMark/>
          </w:tcPr>
          <w:p w14:paraId="2EC1C49A" w14:textId="020BA660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协助设计访谈问题，并参与部分访谈</w:t>
            </w:r>
          </w:p>
        </w:tc>
        <w:tc>
          <w:tcPr>
            <w:tcW w:w="4507" w:type="dxa"/>
            <w:gridSpan w:val="2"/>
            <w:hideMark/>
          </w:tcPr>
          <w:p w14:paraId="5AA01F29" w14:textId="4B5299CE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协助设计了访谈问题，并积极参与了访谈。</w:t>
            </w:r>
          </w:p>
        </w:tc>
      </w:tr>
      <w:tr w:rsidR="006536FB" w:rsidRPr="006536FB" w14:paraId="760DB25C" w14:textId="77777777" w:rsidTr="004A06B5">
        <w:trPr>
          <w:trHeight w:val="936"/>
        </w:trPr>
        <w:tc>
          <w:tcPr>
            <w:tcW w:w="1615" w:type="dxa"/>
            <w:hideMark/>
          </w:tcPr>
          <w:p w14:paraId="44D6FE84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王岩松</w:t>
            </w:r>
          </w:p>
        </w:tc>
        <w:tc>
          <w:tcPr>
            <w:tcW w:w="2208" w:type="dxa"/>
            <w:hideMark/>
          </w:tcPr>
          <w:p w14:paraId="06EEF56F" w14:textId="78A84EF6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与团队其他成员的沟通协调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184A50E2" w14:textId="101A00DB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有效地进行了团队内部的沟通协调。</w:t>
            </w:r>
          </w:p>
        </w:tc>
      </w:tr>
      <w:tr w:rsidR="006536FB" w:rsidRPr="006536FB" w14:paraId="03410AF7" w14:textId="77777777" w:rsidTr="004A06B5">
        <w:trPr>
          <w:trHeight w:val="824"/>
        </w:trPr>
        <w:tc>
          <w:tcPr>
            <w:tcW w:w="1615" w:type="dxa"/>
            <w:hideMark/>
          </w:tcPr>
          <w:p w14:paraId="06805F7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李欣怡</w:t>
            </w:r>
          </w:p>
        </w:tc>
        <w:tc>
          <w:tcPr>
            <w:tcW w:w="2208" w:type="dxa"/>
            <w:hideMark/>
          </w:tcPr>
          <w:p w14:paraId="05DB55BD" w14:textId="4E2986DC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整理访谈数据</w:t>
            </w:r>
          </w:p>
        </w:tc>
        <w:tc>
          <w:tcPr>
            <w:tcW w:w="4507" w:type="dxa"/>
            <w:gridSpan w:val="2"/>
            <w:hideMark/>
          </w:tcPr>
          <w:p w14:paraId="4A74F0A7" w14:textId="4D5ED160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完成了访谈数据的整理</w:t>
            </w:r>
          </w:p>
        </w:tc>
      </w:tr>
      <w:tr w:rsidR="006536FB" w:rsidRPr="006536FB" w14:paraId="104B4DD3" w14:textId="77777777" w:rsidTr="004A06B5">
        <w:trPr>
          <w:trHeight w:val="840"/>
        </w:trPr>
        <w:tc>
          <w:tcPr>
            <w:tcW w:w="1615" w:type="dxa"/>
            <w:hideMark/>
          </w:tcPr>
          <w:p w14:paraId="714E667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吴庆菲</w:t>
            </w:r>
          </w:p>
        </w:tc>
        <w:tc>
          <w:tcPr>
            <w:tcW w:w="2208" w:type="dxa"/>
            <w:hideMark/>
          </w:tcPr>
          <w:p w14:paraId="67BDE109" w14:textId="2A8D5687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访谈过程中的录音和后期整理</w:t>
            </w:r>
          </w:p>
        </w:tc>
        <w:tc>
          <w:tcPr>
            <w:tcW w:w="4507" w:type="dxa"/>
            <w:gridSpan w:val="2"/>
            <w:hideMark/>
          </w:tcPr>
          <w:p w14:paraId="7A6F0622" w14:textId="78CFC917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录音清晰，并按时完成了所有录音的整理工作。</w:t>
            </w:r>
          </w:p>
        </w:tc>
      </w:tr>
      <w:tr w:rsidR="006536FB" w:rsidRPr="006536FB" w14:paraId="22DDA56C" w14:textId="77777777" w:rsidTr="004A06B5">
        <w:tc>
          <w:tcPr>
            <w:tcW w:w="1615" w:type="dxa"/>
            <w:hideMark/>
          </w:tcPr>
          <w:p w14:paraId="33F55AB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韩亚霖</w:t>
            </w:r>
          </w:p>
        </w:tc>
        <w:tc>
          <w:tcPr>
            <w:tcW w:w="2208" w:type="dxa"/>
            <w:hideMark/>
          </w:tcPr>
          <w:p w14:paraId="66A5E7C2" w14:textId="5CA4A849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协助组长进行整体协调，并参与访谈数据的分析和整理</w:t>
            </w:r>
          </w:p>
        </w:tc>
        <w:tc>
          <w:tcPr>
            <w:tcW w:w="4507" w:type="dxa"/>
            <w:gridSpan w:val="2"/>
            <w:hideMark/>
          </w:tcPr>
          <w:p w14:paraId="05B8F00C" w14:textId="5A6108D1" w:rsidR="006536FB" w:rsidRPr="006536FB" w:rsidRDefault="00BC069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协助完成了整体协调工作，并参与了数据分析和整理。</w:t>
            </w:r>
          </w:p>
        </w:tc>
      </w:tr>
      <w:tr w:rsidR="007877A2" w14:paraId="44A307EC" w14:textId="77777777" w:rsidTr="004A06B5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5D0904EA" w14:textId="77777777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本周，我们小组围绕课题“零零后大学生的消费行为调研”展开了访谈法的实施工作。根据前几周问卷调查的结果，选取了部分典型样本，进行深入访谈，以进一步挖掘零零后大学生消费行为背后的动机与观念。</w:t>
            </w:r>
          </w:p>
          <w:p w14:paraId="6E155F99" w14:textId="4FCDF157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重点是执行和记录访谈。我们通过问卷星平台联系了被选中的受访者，采用半结构化的访谈方式，围绕消费决策过程、价值观、消费动机及对未来的消费预期等方面进行了详细讨论。每次访谈后，团队成员对访谈内容进行了详细记录和初步整理。</w:t>
            </w:r>
          </w:p>
          <w:p w14:paraId="450164CC" w14:textId="77777777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本周的访谈工作对于整体调研计划至关重要。通过对问卷调查中典型样本的深入访谈，我们能够获取更深层次的数据，补充问卷调查中无法获得的定性信息。这些信息有助于我们在后续的案例分析和数据综合阶段，形成更全面和有深度的结论。</w:t>
            </w:r>
          </w:p>
          <w:p w14:paraId="639BA740" w14:textId="77777777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下周，我们将继续进行访谈法的工作，并开始对已收集的访谈数据进行更深入的整理和分析。同时，团队将开展初步的案例分析工作，选择典型个案进行详细剖析，为后续的数据综合和结论提炼奠定基础。</w:t>
            </w:r>
          </w:p>
          <w:p w14:paraId="5BB234C5" w14:textId="742BCEE6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本周访谈过程中，我们发现了一些有趣的现象和趋势。例如，不少受访者提到，虽然消费行为受互联网和社交媒体影响较大，但家庭教育和传统价值观仍然在消费决策中占据重要地位。此外，有些受访者表达了对可持续消费和环保产品的强烈兴趣，这为我们后续的研究提供了新的思路和方向。</w:t>
            </w:r>
          </w:p>
          <w:p w14:paraId="15AB9B16" w14:textId="61D2EF1B" w:rsidR="00947347" w:rsidRPr="00BC069F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通过本周的工作，团队成员的合作更加紧密，沟通更加顺畅。我们相信，这种高效的团队合作将继续推动课题研究的深入发展。</w:t>
            </w:r>
          </w:p>
          <w:p w14:paraId="040B680A" w14:textId="7369628C" w:rsidR="004A0185" w:rsidRPr="005E6A25" w:rsidRDefault="00947347" w:rsidP="00BC069F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BC069F">
              <w:rPr>
                <w:rFonts w:ascii="楷体" w:eastAsia="楷体" w:hAnsi="楷体" w:cs="Helvetica" w:hint="eastAsia"/>
                <w:color w:val="060607"/>
                <w:spacing w:val="8"/>
              </w:rPr>
              <w:t>本周的访谈工作为我们的研究提供了宝贵的定性数据，进一步加深了我们对零零后大学生消费行为的理解。团队的合作与努力，使得我们能够顺利推进课题研究，期待下周继续取得新的进展。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042A" w14:textId="77777777" w:rsidR="00C87CFD" w:rsidRDefault="00C87CFD" w:rsidP="004A0185">
      <w:r>
        <w:separator/>
      </w:r>
    </w:p>
  </w:endnote>
  <w:endnote w:type="continuationSeparator" w:id="0">
    <w:p w14:paraId="001AF6FA" w14:textId="77777777" w:rsidR="00C87CFD" w:rsidRDefault="00C87CFD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0407" w14:textId="77777777" w:rsidR="00C87CFD" w:rsidRDefault="00C87CFD" w:rsidP="004A0185">
      <w:r>
        <w:separator/>
      </w:r>
    </w:p>
  </w:footnote>
  <w:footnote w:type="continuationSeparator" w:id="0">
    <w:p w14:paraId="52653A84" w14:textId="77777777" w:rsidR="00C87CFD" w:rsidRDefault="00C87CFD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CD"/>
    <w:multiLevelType w:val="multilevel"/>
    <w:tmpl w:val="9B5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80703"/>
    <w:multiLevelType w:val="hybridMultilevel"/>
    <w:tmpl w:val="6EE4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C184A"/>
    <w:rsid w:val="00154816"/>
    <w:rsid w:val="00166BE9"/>
    <w:rsid w:val="00290244"/>
    <w:rsid w:val="002D2ADB"/>
    <w:rsid w:val="002E17C3"/>
    <w:rsid w:val="002F7504"/>
    <w:rsid w:val="003045FD"/>
    <w:rsid w:val="00394A34"/>
    <w:rsid w:val="003B427A"/>
    <w:rsid w:val="004047D2"/>
    <w:rsid w:val="00474525"/>
    <w:rsid w:val="004A0185"/>
    <w:rsid w:val="004A06B5"/>
    <w:rsid w:val="00512EAD"/>
    <w:rsid w:val="00530E92"/>
    <w:rsid w:val="0055588B"/>
    <w:rsid w:val="005B3DDE"/>
    <w:rsid w:val="005E6A25"/>
    <w:rsid w:val="00631968"/>
    <w:rsid w:val="006536FB"/>
    <w:rsid w:val="00663834"/>
    <w:rsid w:val="006C1BA8"/>
    <w:rsid w:val="006C4A8B"/>
    <w:rsid w:val="0074592D"/>
    <w:rsid w:val="007808B1"/>
    <w:rsid w:val="007871FE"/>
    <w:rsid w:val="007877A2"/>
    <w:rsid w:val="007A004A"/>
    <w:rsid w:val="007C62F6"/>
    <w:rsid w:val="00856D31"/>
    <w:rsid w:val="008651A4"/>
    <w:rsid w:val="00947347"/>
    <w:rsid w:val="00983514"/>
    <w:rsid w:val="0099382B"/>
    <w:rsid w:val="009A1195"/>
    <w:rsid w:val="009A1375"/>
    <w:rsid w:val="009E1E0A"/>
    <w:rsid w:val="009E523B"/>
    <w:rsid w:val="00A010F1"/>
    <w:rsid w:val="00A27F9C"/>
    <w:rsid w:val="00A33931"/>
    <w:rsid w:val="00A7346B"/>
    <w:rsid w:val="00AB2BCB"/>
    <w:rsid w:val="00AD1640"/>
    <w:rsid w:val="00B54179"/>
    <w:rsid w:val="00B62425"/>
    <w:rsid w:val="00B70295"/>
    <w:rsid w:val="00B965C0"/>
    <w:rsid w:val="00BB0F22"/>
    <w:rsid w:val="00BC069F"/>
    <w:rsid w:val="00BC3C56"/>
    <w:rsid w:val="00C017D0"/>
    <w:rsid w:val="00C87CFD"/>
    <w:rsid w:val="00CA4094"/>
    <w:rsid w:val="00D05D36"/>
    <w:rsid w:val="00D23779"/>
    <w:rsid w:val="00D501B4"/>
    <w:rsid w:val="00D80DBE"/>
    <w:rsid w:val="00D90276"/>
    <w:rsid w:val="00D968AA"/>
    <w:rsid w:val="00DA0EA4"/>
    <w:rsid w:val="00DE527D"/>
    <w:rsid w:val="00E40B24"/>
    <w:rsid w:val="00E41431"/>
    <w:rsid w:val="00E827D7"/>
    <w:rsid w:val="00E9647D"/>
    <w:rsid w:val="00EB4385"/>
    <w:rsid w:val="00EB5E0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5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3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3</cp:revision>
  <dcterms:created xsi:type="dcterms:W3CDTF">2024-06-04T04:00:00Z</dcterms:created>
  <dcterms:modified xsi:type="dcterms:W3CDTF">2024-06-04T04:21:00Z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