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9F80" w14:textId="77777777" w:rsidR="002C4042" w:rsidRDefault="00000000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18DCAB7F" w14:textId="77777777" w:rsidR="002C4042" w:rsidRDefault="00000000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实 </w:t>
      </w:r>
      <w:proofErr w:type="gramStart"/>
      <w:r>
        <w:rPr>
          <w:rFonts w:ascii="微软雅黑" w:eastAsia="微软雅黑" w:hAnsi="微软雅黑" w:cs="微软雅黑" w:hint="eastAsia"/>
          <w:b/>
          <w:sz w:val="36"/>
          <w:szCs w:val="36"/>
        </w:rPr>
        <w:t>践</w:t>
      </w:r>
      <w:proofErr w:type="gramEnd"/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周 志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620"/>
        <w:gridCol w:w="2326"/>
        <w:gridCol w:w="1691"/>
        <w:gridCol w:w="2693"/>
      </w:tblGrid>
      <w:tr w:rsidR="002C4042" w14:paraId="21750550" w14:textId="77777777">
        <w:trPr>
          <w:trHeight w:val="600"/>
        </w:trPr>
        <w:tc>
          <w:tcPr>
            <w:tcW w:w="1620" w:type="dxa"/>
          </w:tcPr>
          <w:p w14:paraId="64ABF13D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326" w:type="dxa"/>
          </w:tcPr>
          <w:p w14:paraId="3352A3A7" w14:textId="63F4CBF5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1691" w:type="dxa"/>
          </w:tcPr>
          <w:p w14:paraId="045D0621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693" w:type="dxa"/>
          </w:tcPr>
          <w:p w14:paraId="7FC0C5E6" w14:textId="77777777" w:rsidR="002C4042" w:rsidRDefault="002C4042">
            <w:pPr>
              <w:jc w:val="left"/>
              <w:rPr>
                <w:rFonts w:ascii="仿宋" w:eastAsia="仿宋" w:hAnsi="仿宋" w:cs="仿宋"/>
                <w:b/>
                <w:sz w:val="30"/>
                <w:szCs w:val="30"/>
              </w:rPr>
            </w:pPr>
          </w:p>
        </w:tc>
      </w:tr>
      <w:tr w:rsidR="002C4042" w14:paraId="12C3F7F5" w14:textId="77777777">
        <w:trPr>
          <w:trHeight w:val="600"/>
        </w:trPr>
        <w:tc>
          <w:tcPr>
            <w:tcW w:w="1620" w:type="dxa"/>
          </w:tcPr>
          <w:p w14:paraId="2159922D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 w14:paraId="04498019" w14:textId="7FD71DE1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2C4042" w14:paraId="2F4BA2F3" w14:textId="77777777">
        <w:trPr>
          <w:trHeight w:val="645"/>
        </w:trPr>
        <w:tc>
          <w:tcPr>
            <w:tcW w:w="1620" w:type="dxa"/>
          </w:tcPr>
          <w:p w14:paraId="030C2050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326" w:type="dxa"/>
          </w:tcPr>
          <w:p w14:paraId="03405A48" w14:textId="69C9F387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1691" w:type="dxa"/>
          </w:tcPr>
          <w:p w14:paraId="56D43EFE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693" w:type="dxa"/>
          </w:tcPr>
          <w:p w14:paraId="27818803" w14:textId="6E6B28A7" w:rsidR="002C4042" w:rsidRPr="001F6D28" w:rsidRDefault="001F6D28">
            <w:pPr>
              <w:jc w:val="left"/>
              <w:rPr>
                <w:rFonts w:ascii="仿宋" w:eastAsia="仿宋" w:hAnsi="仿宋" w:cs="仿宋" w:hint="eastAsia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2C4042" w14:paraId="473683CB" w14:textId="77777777">
        <w:trPr>
          <w:trHeight w:val="570"/>
        </w:trPr>
        <w:tc>
          <w:tcPr>
            <w:tcW w:w="1620" w:type="dxa"/>
          </w:tcPr>
          <w:p w14:paraId="03B6FF2D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326" w:type="dxa"/>
          </w:tcPr>
          <w:p w14:paraId="1E680BFC" w14:textId="41C3973C" w:rsidR="002C4042" w:rsidRPr="001F6D28" w:rsidRDefault="001F6D28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1691" w:type="dxa"/>
          </w:tcPr>
          <w:p w14:paraId="18A08396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693" w:type="dxa"/>
          </w:tcPr>
          <w:p w14:paraId="60E4DE71" w14:textId="2C37D1EC" w:rsidR="002C4042" w:rsidRPr="001F6D28" w:rsidRDefault="001F6D28">
            <w:pPr>
              <w:jc w:val="left"/>
              <w:rPr>
                <w:rFonts w:ascii="仿宋" w:eastAsia="仿宋" w:hAnsi="仿宋" w:cs="仿宋" w:hint="eastAsia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2C4042" w14:paraId="6EF6EE9F" w14:textId="77777777">
        <w:trPr>
          <w:trHeight w:val="570"/>
        </w:trPr>
        <w:tc>
          <w:tcPr>
            <w:tcW w:w="1620" w:type="dxa"/>
          </w:tcPr>
          <w:p w14:paraId="116AEE6C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0" w:type="dxa"/>
            <w:gridSpan w:val="3"/>
          </w:tcPr>
          <w:p w14:paraId="4E495962" w14:textId="108CD741" w:rsidR="002C4042" w:rsidRPr="001F6D28" w:rsidRDefault="00000000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三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.03.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1-202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.03.</w:t>
            </w:r>
            <w:r w:rsidR="001F6D28"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1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7</w:t>
            </w:r>
          </w:p>
        </w:tc>
      </w:tr>
      <w:tr w:rsidR="002C4042" w14:paraId="6E9AF921" w14:textId="77777777">
        <w:trPr>
          <w:trHeight w:val="570"/>
        </w:trPr>
        <w:tc>
          <w:tcPr>
            <w:tcW w:w="8330" w:type="dxa"/>
            <w:gridSpan w:val="4"/>
          </w:tcPr>
          <w:p w14:paraId="122D4ACB" w14:textId="77777777" w:rsidR="002C4042" w:rsidRDefault="00000000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2C4042" w14:paraId="76B03529" w14:textId="77777777">
        <w:trPr>
          <w:trHeight w:val="570"/>
        </w:trPr>
        <w:tc>
          <w:tcPr>
            <w:tcW w:w="1620" w:type="dxa"/>
          </w:tcPr>
          <w:p w14:paraId="4A544759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326" w:type="dxa"/>
          </w:tcPr>
          <w:p w14:paraId="1E41EB97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384" w:type="dxa"/>
            <w:gridSpan w:val="2"/>
          </w:tcPr>
          <w:p w14:paraId="61F7B38E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2C4042" w14:paraId="49582F6A" w14:textId="77777777">
        <w:trPr>
          <w:trHeight w:val="570"/>
        </w:trPr>
        <w:tc>
          <w:tcPr>
            <w:tcW w:w="1620" w:type="dxa"/>
          </w:tcPr>
          <w:p w14:paraId="60F45948" w14:textId="277990D6" w:rsidR="002C4042" w:rsidRPr="002C337D" w:rsidRDefault="001F6D28" w:rsidP="00D36E90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仇会铠</w:t>
            </w:r>
            <w:proofErr w:type="gramEnd"/>
          </w:p>
        </w:tc>
        <w:tc>
          <w:tcPr>
            <w:tcW w:w="2326" w:type="dxa"/>
          </w:tcPr>
          <w:p w14:paraId="191214DF" w14:textId="706BC482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收集网络资料</w:t>
            </w:r>
          </w:p>
        </w:tc>
        <w:tc>
          <w:tcPr>
            <w:tcW w:w="4384" w:type="dxa"/>
            <w:gridSpan w:val="2"/>
          </w:tcPr>
          <w:p w14:paraId="65B77033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2385C2C2" w14:textId="77777777">
        <w:trPr>
          <w:trHeight w:val="570"/>
        </w:trPr>
        <w:tc>
          <w:tcPr>
            <w:tcW w:w="1620" w:type="dxa"/>
          </w:tcPr>
          <w:p w14:paraId="571FDC02" w14:textId="1A5E065B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邴</w:t>
            </w:r>
            <w:proofErr w:type="gramEnd"/>
            <w:r w:rsidRPr="002C337D">
              <w:rPr>
                <w:rFonts w:hint="eastAsia"/>
                <w:bCs/>
                <w:sz w:val="30"/>
                <w:szCs w:val="30"/>
              </w:rPr>
              <w:t>英茹</w:t>
            </w:r>
          </w:p>
        </w:tc>
        <w:tc>
          <w:tcPr>
            <w:tcW w:w="2326" w:type="dxa"/>
          </w:tcPr>
          <w:p w14:paraId="7C482525" w14:textId="56198B87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收集网络资料</w:t>
            </w:r>
          </w:p>
        </w:tc>
        <w:tc>
          <w:tcPr>
            <w:tcW w:w="4384" w:type="dxa"/>
            <w:gridSpan w:val="2"/>
          </w:tcPr>
          <w:p w14:paraId="76C5F646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5BEFCDA7" w14:textId="77777777">
        <w:trPr>
          <w:trHeight w:val="570"/>
        </w:trPr>
        <w:tc>
          <w:tcPr>
            <w:tcW w:w="1620" w:type="dxa"/>
          </w:tcPr>
          <w:p w14:paraId="5D8D5288" w14:textId="19DD0892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公</w:t>
            </w: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蕊</w:t>
            </w:r>
            <w:proofErr w:type="gramEnd"/>
          </w:p>
        </w:tc>
        <w:tc>
          <w:tcPr>
            <w:tcW w:w="2326" w:type="dxa"/>
          </w:tcPr>
          <w:p w14:paraId="11A4253E" w14:textId="1D542854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分类整理网络资料</w:t>
            </w:r>
          </w:p>
        </w:tc>
        <w:tc>
          <w:tcPr>
            <w:tcW w:w="4384" w:type="dxa"/>
            <w:gridSpan w:val="2"/>
          </w:tcPr>
          <w:p w14:paraId="61357C56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62723D59" w14:textId="77777777">
        <w:trPr>
          <w:trHeight w:val="570"/>
        </w:trPr>
        <w:tc>
          <w:tcPr>
            <w:tcW w:w="1620" w:type="dxa"/>
          </w:tcPr>
          <w:p w14:paraId="19B1546A" w14:textId="175E028B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谷京京</w:t>
            </w:r>
          </w:p>
        </w:tc>
        <w:tc>
          <w:tcPr>
            <w:tcW w:w="2326" w:type="dxa"/>
          </w:tcPr>
          <w:p w14:paraId="43002AB1" w14:textId="7A213406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查找纸质文献</w:t>
            </w:r>
          </w:p>
        </w:tc>
        <w:tc>
          <w:tcPr>
            <w:tcW w:w="4384" w:type="dxa"/>
            <w:gridSpan w:val="2"/>
          </w:tcPr>
          <w:p w14:paraId="7872AD60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52F1B44D" w14:textId="77777777">
        <w:trPr>
          <w:trHeight w:val="570"/>
        </w:trPr>
        <w:tc>
          <w:tcPr>
            <w:tcW w:w="1620" w:type="dxa"/>
          </w:tcPr>
          <w:p w14:paraId="53A87ABD" w14:textId="7CD52AC2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李家豪</w:t>
            </w:r>
          </w:p>
        </w:tc>
        <w:tc>
          <w:tcPr>
            <w:tcW w:w="2326" w:type="dxa"/>
          </w:tcPr>
          <w:p w14:paraId="017984B9" w14:textId="023812DF" w:rsidR="002C4042" w:rsidRPr="002C337D" w:rsidRDefault="00D36E90" w:rsidP="00D36E90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proofErr w:type="gramStart"/>
            <w:r w:rsidRPr="002C337D">
              <w:rPr>
                <w:rFonts w:hint="eastAsia"/>
                <w:bCs/>
                <w:sz w:val="28"/>
                <w:szCs w:val="28"/>
              </w:rPr>
              <w:t>收集知网文献</w:t>
            </w:r>
            <w:proofErr w:type="gramEnd"/>
          </w:p>
        </w:tc>
        <w:tc>
          <w:tcPr>
            <w:tcW w:w="4384" w:type="dxa"/>
            <w:gridSpan w:val="2"/>
          </w:tcPr>
          <w:p w14:paraId="2DE55B70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1917FBB7" w14:textId="77777777">
        <w:trPr>
          <w:trHeight w:val="570"/>
        </w:trPr>
        <w:tc>
          <w:tcPr>
            <w:tcW w:w="1620" w:type="dxa"/>
          </w:tcPr>
          <w:p w14:paraId="1D9EC06F" w14:textId="554472F4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王梦</w:t>
            </w:r>
          </w:p>
        </w:tc>
        <w:tc>
          <w:tcPr>
            <w:tcW w:w="2326" w:type="dxa"/>
          </w:tcPr>
          <w:p w14:paraId="6E492502" w14:textId="5F813823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 w:rsidRPr="002C337D">
              <w:rPr>
                <w:rFonts w:hint="eastAsia"/>
                <w:bCs/>
                <w:sz w:val="28"/>
                <w:szCs w:val="28"/>
              </w:rPr>
              <w:t>收集知网文献</w:t>
            </w:r>
            <w:proofErr w:type="gramEnd"/>
          </w:p>
        </w:tc>
        <w:tc>
          <w:tcPr>
            <w:tcW w:w="4384" w:type="dxa"/>
            <w:gridSpan w:val="2"/>
          </w:tcPr>
          <w:p w14:paraId="071DB0E5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2242EFFE" w14:textId="77777777">
        <w:trPr>
          <w:trHeight w:val="570"/>
        </w:trPr>
        <w:tc>
          <w:tcPr>
            <w:tcW w:w="1620" w:type="dxa"/>
          </w:tcPr>
          <w:p w14:paraId="482049A3" w14:textId="096E62A1" w:rsidR="002C4042" w:rsidRPr="002C337D" w:rsidRDefault="00D36E90" w:rsidP="00D36E90">
            <w:pPr>
              <w:jc w:val="center"/>
              <w:rPr>
                <w:rFonts w:hint="eastAsia"/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陈春艳</w:t>
            </w:r>
          </w:p>
        </w:tc>
        <w:tc>
          <w:tcPr>
            <w:tcW w:w="2326" w:type="dxa"/>
          </w:tcPr>
          <w:p w14:paraId="19B5C7DC" w14:textId="17A18F56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分类整理文献</w:t>
            </w:r>
          </w:p>
        </w:tc>
        <w:tc>
          <w:tcPr>
            <w:tcW w:w="4384" w:type="dxa"/>
            <w:gridSpan w:val="2"/>
          </w:tcPr>
          <w:p w14:paraId="6DC10DFF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26679D2B" w14:textId="77777777">
        <w:trPr>
          <w:trHeight w:val="570"/>
        </w:trPr>
        <w:tc>
          <w:tcPr>
            <w:tcW w:w="1620" w:type="dxa"/>
          </w:tcPr>
          <w:p w14:paraId="7CFD9C97" w14:textId="5892526D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王岩松</w:t>
            </w:r>
          </w:p>
        </w:tc>
        <w:tc>
          <w:tcPr>
            <w:tcW w:w="2326" w:type="dxa"/>
          </w:tcPr>
          <w:p w14:paraId="286D4B56" w14:textId="66F9F5E7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总结网络资料</w:t>
            </w:r>
          </w:p>
        </w:tc>
        <w:tc>
          <w:tcPr>
            <w:tcW w:w="4384" w:type="dxa"/>
            <w:gridSpan w:val="2"/>
          </w:tcPr>
          <w:p w14:paraId="03EFED19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5B097B28" w14:textId="77777777">
        <w:trPr>
          <w:trHeight w:val="570"/>
        </w:trPr>
        <w:tc>
          <w:tcPr>
            <w:tcW w:w="1620" w:type="dxa"/>
          </w:tcPr>
          <w:p w14:paraId="7005403A" w14:textId="5B040838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李欣</w:t>
            </w: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怡</w:t>
            </w:r>
            <w:proofErr w:type="gramEnd"/>
          </w:p>
        </w:tc>
        <w:tc>
          <w:tcPr>
            <w:tcW w:w="2326" w:type="dxa"/>
          </w:tcPr>
          <w:p w14:paraId="147DE776" w14:textId="3D961F33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总结网络资料</w:t>
            </w:r>
          </w:p>
        </w:tc>
        <w:tc>
          <w:tcPr>
            <w:tcW w:w="4384" w:type="dxa"/>
            <w:gridSpan w:val="2"/>
          </w:tcPr>
          <w:p w14:paraId="3D254D0B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25E823ED" w14:textId="77777777">
        <w:trPr>
          <w:trHeight w:val="570"/>
        </w:trPr>
        <w:tc>
          <w:tcPr>
            <w:tcW w:w="1620" w:type="dxa"/>
          </w:tcPr>
          <w:p w14:paraId="15C69768" w14:textId="0EDE3115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lastRenderedPageBreak/>
              <w:t>吴庆菲</w:t>
            </w:r>
            <w:proofErr w:type="gramEnd"/>
          </w:p>
        </w:tc>
        <w:tc>
          <w:tcPr>
            <w:tcW w:w="2326" w:type="dxa"/>
          </w:tcPr>
          <w:p w14:paraId="7EAB3D81" w14:textId="6A88D0FA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总结文献</w:t>
            </w:r>
          </w:p>
        </w:tc>
        <w:tc>
          <w:tcPr>
            <w:tcW w:w="4384" w:type="dxa"/>
            <w:gridSpan w:val="2"/>
          </w:tcPr>
          <w:p w14:paraId="0A637E12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133AFE1D" w14:textId="77777777">
        <w:trPr>
          <w:trHeight w:val="570"/>
        </w:trPr>
        <w:tc>
          <w:tcPr>
            <w:tcW w:w="1620" w:type="dxa"/>
          </w:tcPr>
          <w:p w14:paraId="55B6F517" w14:textId="28972B68" w:rsidR="002C4042" w:rsidRPr="002C337D" w:rsidRDefault="00D36E90" w:rsidP="00D36E90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韩亚霖</w:t>
            </w:r>
          </w:p>
        </w:tc>
        <w:tc>
          <w:tcPr>
            <w:tcW w:w="2326" w:type="dxa"/>
          </w:tcPr>
          <w:p w14:paraId="66E563D2" w14:textId="6A27BAF3" w:rsidR="002C4042" w:rsidRPr="002C337D" w:rsidRDefault="00D36E90" w:rsidP="00D36E90">
            <w:pPr>
              <w:jc w:val="center"/>
              <w:rPr>
                <w:bCs/>
                <w:sz w:val="28"/>
                <w:szCs w:val="28"/>
              </w:rPr>
            </w:pPr>
            <w:r w:rsidRPr="002C337D">
              <w:rPr>
                <w:rFonts w:hint="eastAsia"/>
                <w:bCs/>
                <w:sz w:val="28"/>
                <w:szCs w:val="28"/>
              </w:rPr>
              <w:t>研究</w:t>
            </w:r>
            <w:r w:rsidR="002C337D">
              <w:rPr>
                <w:rFonts w:hint="eastAsia"/>
                <w:bCs/>
                <w:sz w:val="28"/>
                <w:szCs w:val="28"/>
              </w:rPr>
              <w:t>总结文献</w:t>
            </w:r>
          </w:p>
        </w:tc>
        <w:tc>
          <w:tcPr>
            <w:tcW w:w="4384" w:type="dxa"/>
            <w:gridSpan w:val="2"/>
          </w:tcPr>
          <w:p w14:paraId="093361C8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2C64E0C7" w14:textId="77777777">
        <w:trPr>
          <w:trHeight w:val="570"/>
        </w:trPr>
        <w:tc>
          <w:tcPr>
            <w:tcW w:w="1620" w:type="dxa"/>
          </w:tcPr>
          <w:p w14:paraId="59336AD0" w14:textId="77777777" w:rsidR="002C4042" w:rsidRPr="002C337D" w:rsidRDefault="002C4042">
            <w:pPr>
              <w:jc w:val="center"/>
              <w:rPr>
                <w:rFonts w:hint="eastAsia"/>
                <w:bCs/>
                <w:sz w:val="30"/>
                <w:szCs w:val="30"/>
              </w:rPr>
            </w:pPr>
          </w:p>
        </w:tc>
        <w:tc>
          <w:tcPr>
            <w:tcW w:w="2326" w:type="dxa"/>
          </w:tcPr>
          <w:p w14:paraId="249583F5" w14:textId="77777777" w:rsidR="002C4042" w:rsidRPr="002C337D" w:rsidRDefault="002C4042">
            <w:pPr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384" w:type="dxa"/>
            <w:gridSpan w:val="2"/>
          </w:tcPr>
          <w:p w14:paraId="16F4120B" w14:textId="77777777" w:rsidR="002C4042" w:rsidRDefault="002C4042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2C4042" w14:paraId="37DBEDAA" w14:textId="77777777">
        <w:trPr>
          <w:trHeight w:val="13438"/>
        </w:trPr>
        <w:tc>
          <w:tcPr>
            <w:tcW w:w="8330" w:type="dxa"/>
            <w:gridSpan w:val="4"/>
          </w:tcPr>
          <w:p w14:paraId="350FEF49" w14:textId="77777777" w:rsidR="002C4042" w:rsidRDefault="00000000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44439883" w14:textId="77777777" w:rsidR="002C4042" w:rsidRDefault="00000000">
            <w:pPr>
              <w:rPr>
                <w:rFonts w:ascii="楷体" w:eastAsia="楷体" w:hAnsi="楷体" w:cs="楷体"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（对本周实践情况作总体描述，</w:t>
            </w:r>
            <w:proofErr w:type="gramStart"/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突出周</w:t>
            </w:r>
            <w:proofErr w:type="gramEnd"/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工作重点、分析本周工作对整体计划的贡献度、团队合作情况、描述下周工作安排和团队认为的其他亮点内容等。500-800字）</w:t>
            </w:r>
          </w:p>
          <w:p w14:paraId="2062356A" w14:textId="77777777" w:rsidR="002C337D" w:rsidRDefault="002C337D">
            <w:pPr>
              <w:rPr>
                <w:rFonts w:ascii="楷体" w:eastAsia="楷体" w:hAnsi="楷体" w:cs="楷体" w:hint="eastAsia"/>
                <w:bCs/>
                <w:sz w:val="24"/>
                <w:szCs w:val="24"/>
              </w:rPr>
            </w:pPr>
          </w:p>
          <w:p w14:paraId="30F4CEF2" w14:textId="77777777" w:rsidR="002C337D" w:rsidRDefault="002C337D">
            <w:pPr>
              <w:rPr>
                <w:rFonts w:ascii="楷体" w:eastAsia="楷体" w:hAnsi="楷体" w:cs="楷体" w:hint="eastAsia"/>
                <w:bCs/>
                <w:sz w:val="24"/>
                <w:szCs w:val="24"/>
              </w:rPr>
            </w:pPr>
          </w:p>
          <w:p w14:paraId="3F5B97D0" w14:textId="77777777" w:rsidR="002C337D" w:rsidRDefault="002C337D">
            <w:pPr>
              <w:rPr>
                <w:rFonts w:hint="eastAsia"/>
                <w:b/>
                <w:sz w:val="30"/>
                <w:szCs w:val="30"/>
              </w:rPr>
            </w:pPr>
          </w:p>
        </w:tc>
      </w:tr>
    </w:tbl>
    <w:p w14:paraId="0B396A34" w14:textId="77777777" w:rsidR="002C4042" w:rsidRDefault="002C4042">
      <w:pPr>
        <w:rPr>
          <w:b/>
          <w:sz w:val="30"/>
          <w:szCs w:val="30"/>
        </w:rPr>
      </w:pPr>
    </w:p>
    <w:sectPr w:rsidR="002C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A8"/>
    <w:rsid w:val="00144C61"/>
    <w:rsid w:val="00166BE9"/>
    <w:rsid w:val="001F6D28"/>
    <w:rsid w:val="002C337D"/>
    <w:rsid w:val="002C4042"/>
    <w:rsid w:val="002E17C3"/>
    <w:rsid w:val="002F7504"/>
    <w:rsid w:val="00512EAD"/>
    <w:rsid w:val="00530E92"/>
    <w:rsid w:val="006C1BA8"/>
    <w:rsid w:val="007808B1"/>
    <w:rsid w:val="007C62F6"/>
    <w:rsid w:val="00856D31"/>
    <w:rsid w:val="00A010F1"/>
    <w:rsid w:val="00A7346B"/>
    <w:rsid w:val="00AB2BCB"/>
    <w:rsid w:val="00B54179"/>
    <w:rsid w:val="00B70295"/>
    <w:rsid w:val="00BC3C56"/>
    <w:rsid w:val="00CA4094"/>
    <w:rsid w:val="00D36E90"/>
    <w:rsid w:val="00D90276"/>
    <w:rsid w:val="00E41431"/>
    <w:rsid w:val="00E827D7"/>
    <w:rsid w:val="00E9647D"/>
    <w:rsid w:val="00EF2D21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4DC1A"/>
  <w15:docId w15:val="{05AB914D-CB3A-43A8-B050-603558A5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20</cp:revision>
  <dcterms:created xsi:type="dcterms:W3CDTF">2018-09-21T01:04:00Z</dcterms:created>
  <dcterms:modified xsi:type="dcterms:W3CDTF">2024-03-22T03:18:00Z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