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9099" w14:textId="1739AEA2" w:rsidR="00947BFF" w:rsidRDefault="00947BFF" w:rsidP="00947BFF">
      <w:pPr>
        <w:jc w:val="both"/>
        <w:rPr>
          <w:b/>
          <w:bCs/>
          <w:color w:val="244061" w:themeColor="accent1" w:themeShade="80"/>
          <w:sz w:val="52"/>
          <w:szCs w:val="52"/>
        </w:rPr>
      </w:pPr>
      <w:r>
        <w:rPr>
          <w:b/>
          <w:bCs/>
          <w:color w:val="244061" w:themeColor="accent1" w:themeShade="80"/>
          <w:sz w:val="52"/>
          <w:szCs w:val="52"/>
        </w:rPr>
        <w:t xml:space="preserve">                   </w:t>
      </w:r>
      <w:r w:rsidR="003B0A39" w:rsidRPr="003B0A39">
        <w:rPr>
          <w:b/>
          <w:bCs/>
          <w:color w:val="244061" w:themeColor="accent1" w:themeShade="80"/>
          <w:sz w:val="52"/>
          <w:szCs w:val="52"/>
        </w:rPr>
        <w:t>P</w:t>
      </w:r>
      <w:r>
        <w:rPr>
          <w:b/>
          <w:bCs/>
          <w:color w:val="244061" w:themeColor="accent1" w:themeShade="80"/>
          <w:sz w:val="52"/>
          <w:szCs w:val="52"/>
        </w:rPr>
        <w:t>ROJECT</w:t>
      </w:r>
      <w:r w:rsidR="003B0A39" w:rsidRPr="003B0A39">
        <w:rPr>
          <w:b/>
          <w:bCs/>
          <w:color w:val="244061" w:themeColor="accent1" w:themeShade="80"/>
          <w:sz w:val="52"/>
          <w:szCs w:val="52"/>
        </w:rPr>
        <w:t xml:space="preserve"> O</w:t>
      </w:r>
      <w:r>
        <w:rPr>
          <w:b/>
          <w:bCs/>
          <w:color w:val="244061" w:themeColor="accent1" w:themeShade="80"/>
          <w:sz w:val="52"/>
          <w:szCs w:val="52"/>
        </w:rPr>
        <w:t>BJECTIVES</w:t>
      </w:r>
      <w:r w:rsidR="003B0A39" w:rsidRPr="003B0A39">
        <w:rPr>
          <w:b/>
          <w:bCs/>
          <w:color w:val="244061" w:themeColor="accent1" w:themeShade="80"/>
          <w:sz w:val="52"/>
          <w:szCs w:val="52"/>
        </w:rPr>
        <w:t>:</w:t>
      </w:r>
    </w:p>
    <w:p w14:paraId="2865148C" w14:textId="698EDD3E" w:rsidR="003B0A39" w:rsidRPr="003B0A39" w:rsidRDefault="00947BFF" w:rsidP="00947BFF">
      <w:pPr>
        <w:jc w:val="both"/>
        <w:rPr>
          <w:b/>
          <w:bCs/>
          <w:color w:val="244061" w:themeColor="accent1" w:themeShade="80"/>
          <w:sz w:val="52"/>
          <w:szCs w:val="52"/>
        </w:rPr>
      </w:pPr>
      <w:r>
        <w:rPr>
          <w:b/>
          <w:bCs/>
          <w:color w:val="244061" w:themeColor="accent1" w:themeShade="80"/>
          <w:sz w:val="52"/>
          <w:szCs w:val="52"/>
        </w:rPr>
        <w:t xml:space="preserve">          </w:t>
      </w:r>
      <w:r w:rsidR="003B0A39" w:rsidRPr="003B0A39">
        <w:rPr>
          <w:b/>
          <w:bCs/>
          <w:color w:val="244061" w:themeColor="accent1" w:themeShade="80"/>
          <w:sz w:val="52"/>
          <w:szCs w:val="52"/>
        </w:rPr>
        <w:t xml:space="preserve"> H</w:t>
      </w:r>
      <w:r>
        <w:rPr>
          <w:b/>
          <w:bCs/>
          <w:color w:val="244061" w:themeColor="accent1" w:themeShade="80"/>
          <w:sz w:val="52"/>
          <w:szCs w:val="52"/>
        </w:rPr>
        <w:t>OSPITAL</w:t>
      </w:r>
      <w:r w:rsidR="003B0A39" w:rsidRPr="003B0A39">
        <w:rPr>
          <w:b/>
          <w:bCs/>
          <w:color w:val="244061" w:themeColor="accent1" w:themeShade="80"/>
          <w:sz w:val="52"/>
          <w:szCs w:val="52"/>
        </w:rPr>
        <w:t xml:space="preserve"> O</w:t>
      </w:r>
      <w:r>
        <w:rPr>
          <w:b/>
          <w:bCs/>
          <w:color w:val="244061" w:themeColor="accent1" w:themeShade="80"/>
          <w:sz w:val="52"/>
          <w:szCs w:val="52"/>
        </w:rPr>
        <w:t>PERATION</w:t>
      </w:r>
      <w:r w:rsidR="003B0A39" w:rsidRPr="003B0A39">
        <w:rPr>
          <w:b/>
          <w:bCs/>
          <w:color w:val="244061" w:themeColor="accent1" w:themeShade="80"/>
          <w:sz w:val="52"/>
          <w:szCs w:val="52"/>
        </w:rPr>
        <w:t xml:space="preserve"> A</w:t>
      </w:r>
      <w:r>
        <w:rPr>
          <w:b/>
          <w:bCs/>
          <w:color w:val="244061" w:themeColor="accent1" w:themeShade="80"/>
          <w:sz w:val="52"/>
          <w:szCs w:val="52"/>
        </w:rPr>
        <w:t>NALYSIS</w:t>
      </w:r>
    </w:p>
    <w:p w14:paraId="147412AF" w14:textId="77777777" w:rsidR="00947BFF" w:rsidRDefault="00947BFF" w:rsidP="00947BFF">
      <w:pPr>
        <w:jc w:val="both"/>
        <w:rPr>
          <w:b/>
          <w:bCs/>
          <w:color w:val="17365D" w:themeColor="text2" w:themeShade="BF"/>
          <w:sz w:val="44"/>
          <w:szCs w:val="44"/>
        </w:rPr>
      </w:pPr>
    </w:p>
    <w:p w14:paraId="48D20E6F" w14:textId="3788C180" w:rsidR="003B0A39" w:rsidRPr="003B0A39" w:rsidRDefault="003B0A39" w:rsidP="00947BFF">
      <w:pPr>
        <w:jc w:val="both"/>
        <w:rPr>
          <w:color w:val="17365D" w:themeColor="text2" w:themeShade="BF"/>
          <w:sz w:val="44"/>
          <w:szCs w:val="44"/>
        </w:rPr>
      </w:pPr>
      <w:r w:rsidRPr="003B0A39">
        <w:rPr>
          <w:b/>
          <w:bCs/>
          <w:color w:val="17365D" w:themeColor="text2" w:themeShade="BF"/>
          <w:sz w:val="44"/>
          <w:szCs w:val="44"/>
        </w:rPr>
        <w:t>1. Operational Overview</w:t>
      </w:r>
    </w:p>
    <w:p w14:paraId="3D808E6B" w14:textId="77777777" w:rsidR="003B0A39" w:rsidRPr="003B0A39" w:rsidRDefault="003B0A39" w:rsidP="00947BFF">
      <w:pPr>
        <w:numPr>
          <w:ilvl w:val="0"/>
          <w:numId w:val="1"/>
        </w:numPr>
        <w:jc w:val="both"/>
      </w:pPr>
      <w:r w:rsidRPr="003B0A39">
        <w:t>To analyze the annual volume of hospital encounters and identify long-term trends.</w:t>
      </w:r>
    </w:p>
    <w:p w14:paraId="07E46D66" w14:textId="77777777" w:rsidR="003B0A39" w:rsidRPr="003B0A39" w:rsidRDefault="003B0A39" w:rsidP="00947BFF">
      <w:pPr>
        <w:numPr>
          <w:ilvl w:val="0"/>
          <w:numId w:val="1"/>
        </w:numPr>
        <w:jc w:val="both"/>
      </w:pPr>
      <w:r w:rsidRPr="003B0A39">
        <w:t>To determine the distribution of encounter classes (e.g., Ambulatory, Wellness, Emergency).</w:t>
      </w:r>
    </w:p>
    <w:p w14:paraId="6145A351" w14:textId="77777777" w:rsidR="003B0A39" w:rsidRPr="003B0A39" w:rsidRDefault="003B0A39" w:rsidP="00947BFF">
      <w:pPr>
        <w:numPr>
          <w:ilvl w:val="0"/>
          <w:numId w:val="1"/>
        </w:numPr>
        <w:jc w:val="both"/>
      </w:pPr>
      <w:r w:rsidRPr="003B0A39">
        <w:t xml:space="preserve">To calculate the percentage of short-stay visits (under 24 hours) versus long-stay </w:t>
      </w:r>
      <w:proofErr w:type="spellStart"/>
      <w:r w:rsidRPr="003B0A39">
        <w:t>inpatient</w:t>
      </w:r>
      <w:proofErr w:type="spellEnd"/>
      <w:r w:rsidRPr="003B0A39">
        <w:t xml:space="preserve"> visits.</w:t>
      </w:r>
    </w:p>
    <w:p w14:paraId="71031A68" w14:textId="77777777" w:rsidR="00947BFF" w:rsidRDefault="00947BFF" w:rsidP="00947BFF">
      <w:pPr>
        <w:jc w:val="both"/>
        <w:rPr>
          <w:b/>
          <w:bCs/>
          <w:color w:val="17365D" w:themeColor="text2" w:themeShade="BF"/>
          <w:sz w:val="44"/>
          <w:szCs w:val="44"/>
        </w:rPr>
      </w:pPr>
    </w:p>
    <w:p w14:paraId="47973C48" w14:textId="43FD8C7B" w:rsidR="003B0A39" w:rsidRPr="003B0A39" w:rsidRDefault="003B0A39" w:rsidP="00947BFF">
      <w:pPr>
        <w:jc w:val="both"/>
        <w:rPr>
          <w:color w:val="17365D" w:themeColor="text2" w:themeShade="BF"/>
          <w:sz w:val="44"/>
          <w:szCs w:val="44"/>
        </w:rPr>
      </w:pPr>
      <w:r w:rsidRPr="003B0A39">
        <w:rPr>
          <w:b/>
          <w:bCs/>
          <w:color w:val="17365D" w:themeColor="text2" w:themeShade="BF"/>
          <w:sz w:val="44"/>
          <w:szCs w:val="44"/>
        </w:rPr>
        <w:t>2. Financial &amp; Coverage Insights</w:t>
      </w:r>
    </w:p>
    <w:p w14:paraId="0FF0788A" w14:textId="77777777" w:rsidR="003B0A39" w:rsidRPr="003B0A39" w:rsidRDefault="003B0A39" w:rsidP="00947BFF">
      <w:pPr>
        <w:numPr>
          <w:ilvl w:val="0"/>
          <w:numId w:val="2"/>
        </w:numPr>
        <w:jc w:val="both"/>
      </w:pPr>
      <w:r w:rsidRPr="003B0A39">
        <w:t>To identify the volume of encounters with zero insurance coverage (Self-Pay).</w:t>
      </w:r>
    </w:p>
    <w:p w14:paraId="174D0C91" w14:textId="77777777" w:rsidR="003B0A39" w:rsidRPr="003B0A39" w:rsidRDefault="003B0A39" w:rsidP="00947BFF">
      <w:pPr>
        <w:numPr>
          <w:ilvl w:val="0"/>
          <w:numId w:val="2"/>
        </w:numPr>
        <w:jc w:val="both"/>
      </w:pPr>
      <w:r w:rsidRPr="003B0A39">
        <w:t>To calculate the average payer coverage and base cost for different types of medical visits.</w:t>
      </w:r>
    </w:p>
    <w:p w14:paraId="01E7E6A1" w14:textId="77777777" w:rsidR="003B0A39" w:rsidRPr="003B0A39" w:rsidRDefault="003B0A39" w:rsidP="00947BFF">
      <w:pPr>
        <w:numPr>
          <w:ilvl w:val="0"/>
          <w:numId w:val="2"/>
        </w:numPr>
        <w:jc w:val="both"/>
      </w:pPr>
      <w:r w:rsidRPr="003B0A39">
        <w:t>To determine the top 5 most expensive medical procedures by average cost and total revenue.</w:t>
      </w:r>
    </w:p>
    <w:p w14:paraId="1A1B50EC" w14:textId="77777777" w:rsidR="00947BFF" w:rsidRDefault="00947BFF" w:rsidP="00947BFF">
      <w:pPr>
        <w:jc w:val="both"/>
        <w:rPr>
          <w:b/>
          <w:bCs/>
          <w:color w:val="17365D" w:themeColor="text2" w:themeShade="BF"/>
          <w:sz w:val="44"/>
          <w:szCs w:val="44"/>
        </w:rPr>
      </w:pPr>
    </w:p>
    <w:p w14:paraId="38875AB2" w14:textId="1F18EBD0" w:rsidR="003B0A39" w:rsidRPr="003B0A39" w:rsidRDefault="003B0A39" w:rsidP="00947BFF">
      <w:pPr>
        <w:jc w:val="both"/>
        <w:rPr>
          <w:color w:val="17365D" w:themeColor="text2" w:themeShade="BF"/>
          <w:sz w:val="44"/>
          <w:szCs w:val="44"/>
        </w:rPr>
      </w:pPr>
      <w:r w:rsidRPr="003B0A39">
        <w:rPr>
          <w:b/>
          <w:bCs/>
          <w:color w:val="17365D" w:themeColor="text2" w:themeShade="BF"/>
          <w:sz w:val="44"/>
          <w:szCs w:val="44"/>
        </w:rPr>
        <w:t>3. Patient Demographics &amp; Geography</w:t>
      </w:r>
    </w:p>
    <w:p w14:paraId="3BAF3EF3" w14:textId="77777777" w:rsidR="003B0A39" w:rsidRPr="003B0A39" w:rsidRDefault="003B0A39" w:rsidP="00947BFF">
      <w:pPr>
        <w:numPr>
          <w:ilvl w:val="0"/>
          <w:numId w:val="3"/>
        </w:numPr>
        <w:jc w:val="both"/>
      </w:pPr>
      <w:r w:rsidRPr="003B0A39">
        <w:t>To identify the primary geographic locations (Cities and Counties) where patients reside.</w:t>
      </w:r>
    </w:p>
    <w:p w14:paraId="4D0ECA6A" w14:textId="77777777" w:rsidR="003B0A39" w:rsidRDefault="003B0A39" w:rsidP="00947BFF">
      <w:pPr>
        <w:numPr>
          <w:ilvl w:val="0"/>
          <w:numId w:val="3"/>
        </w:numPr>
        <w:jc w:val="both"/>
      </w:pPr>
      <w:r w:rsidRPr="003B0A39">
        <w:t>To analyze the patient population by gender and age groups to understand the hospital's primary demographic.</w:t>
      </w:r>
    </w:p>
    <w:p w14:paraId="7B8C0C54" w14:textId="77777777" w:rsidR="003B0A39" w:rsidRDefault="003B0A39" w:rsidP="00947BFF">
      <w:pPr>
        <w:jc w:val="both"/>
      </w:pPr>
    </w:p>
    <w:p w14:paraId="6BC02015" w14:textId="0EA36C18" w:rsidR="00E93CA1" w:rsidRDefault="00E93CA1" w:rsidP="00947BFF">
      <w:pPr>
        <w:tabs>
          <w:tab w:val="left" w:pos="1740"/>
        </w:tabs>
        <w:jc w:val="both"/>
        <w:rPr>
          <w:b/>
          <w:bCs/>
          <w:color w:val="244061" w:themeColor="accent1" w:themeShade="80"/>
          <w:sz w:val="44"/>
          <w:szCs w:val="44"/>
        </w:rPr>
      </w:pPr>
    </w:p>
    <w:p w14:paraId="76611688" w14:textId="2E767B3C" w:rsidR="00947BFF" w:rsidRPr="00947BFF" w:rsidRDefault="00947BFF" w:rsidP="00947BFF">
      <w:pPr>
        <w:jc w:val="both"/>
        <w:rPr>
          <w:b/>
          <w:bCs/>
          <w:color w:val="244061" w:themeColor="accent1" w:themeShade="80"/>
          <w:sz w:val="52"/>
          <w:szCs w:val="52"/>
        </w:rPr>
      </w:pPr>
      <w:r w:rsidRPr="00947BFF">
        <w:rPr>
          <w:b/>
          <w:bCs/>
          <w:color w:val="244061" w:themeColor="accent1" w:themeShade="80"/>
          <w:sz w:val="52"/>
          <w:szCs w:val="52"/>
        </w:rPr>
        <w:lastRenderedPageBreak/>
        <w:t xml:space="preserve">                          </w:t>
      </w:r>
      <w:r w:rsidRPr="003B0A39">
        <w:rPr>
          <w:b/>
          <w:bCs/>
          <w:color w:val="244061" w:themeColor="accent1" w:themeShade="80"/>
          <w:sz w:val="52"/>
          <w:szCs w:val="52"/>
        </w:rPr>
        <w:t>K</w:t>
      </w:r>
      <w:r>
        <w:rPr>
          <w:b/>
          <w:bCs/>
          <w:color w:val="244061" w:themeColor="accent1" w:themeShade="80"/>
          <w:sz w:val="52"/>
          <w:szCs w:val="52"/>
        </w:rPr>
        <w:t>EY FINDINGS</w:t>
      </w:r>
    </w:p>
    <w:p w14:paraId="652AD70C" w14:textId="77777777" w:rsidR="00947BFF" w:rsidRDefault="00947BFF" w:rsidP="00947BFF">
      <w:pPr>
        <w:jc w:val="both"/>
        <w:rPr>
          <w:b/>
          <w:bCs/>
          <w:color w:val="244061" w:themeColor="accent1" w:themeShade="80"/>
          <w:sz w:val="44"/>
          <w:szCs w:val="44"/>
        </w:rPr>
      </w:pPr>
      <w:r>
        <w:rPr>
          <w:b/>
          <w:bCs/>
          <w:color w:val="244061" w:themeColor="accent1" w:themeShade="80"/>
          <w:sz w:val="44"/>
          <w:szCs w:val="44"/>
        </w:rPr>
        <w:t xml:space="preserve">     </w:t>
      </w:r>
    </w:p>
    <w:p w14:paraId="61C512B6" w14:textId="12626E36" w:rsidR="003B0A39" w:rsidRPr="003B0A39" w:rsidRDefault="00947BFF" w:rsidP="00947BFF">
      <w:pPr>
        <w:jc w:val="both"/>
        <w:rPr>
          <w:color w:val="244061" w:themeColor="accent1" w:themeShade="80"/>
          <w:sz w:val="44"/>
          <w:szCs w:val="44"/>
        </w:rPr>
      </w:pPr>
      <w:r>
        <w:rPr>
          <w:b/>
          <w:bCs/>
          <w:color w:val="244061" w:themeColor="accent1" w:themeShade="80"/>
          <w:sz w:val="44"/>
          <w:szCs w:val="44"/>
        </w:rPr>
        <w:t xml:space="preserve"> </w:t>
      </w:r>
      <w:r w:rsidR="003B0A39" w:rsidRPr="003B0A39">
        <w:rPr>
          <w:b/>
          <w:bCs/>
          <w:color w:val="244061" w:themeColor="accent1" w:themeShade="80"/>
          <w:sz w:val="44"/>
          <w:szCs w:val="44"/>
        </w:rPr>
        <w:t>1: Hospital Efficiency</w:t>
      </w:r>
    </w:p>
    <w:p w14:paraId="606BB006" w14:textId="77777777" w:rsidR="003B0A39" w:rsidRPr="003B0A39" w:rsidRDefault="003B0A39" w:rsidP="00947BFF">
      <w:pPr>
        <w:numPr>
          <w:ilvl w:val="0"/>
          <w:numId w:val="4"/>
        </w:numPr>
        <w:jc w:val="both"/>
      </w:pPr>
      <w:r w:rsidRPr="003B0A39">
        <w:rPr>
          <w:b/>
          <w:bCs/>
        </w:rPr>
        <w:t>Finding:</w:t>
      </w:r>
      <w:r w:rsidRPr="003B0A39">
        <w:t xml:space="preserve"> 96.8% of all hospital visits were completed in under 24 hours.</w:t>
      </w:r>
    </w:p>
    <w:p w14:paraId="1E4CC334" w14:textId="77777777" w:rsidR="003B0A39" w:rsidRPr="003B0A39" w:rsidRDefault="003B0A39" w:rsidP="00947BFF">
      <w:pPr>
        <w:numPr>
          <w:ilvl w:val="0"/>
          <w:numId w:val="4"/>
        </w:numPr>
        <w:jc w:val="both"/>
      </w:pPr>
      <w:r w:rsidRPr="003B0A39">
        <w:rPr>
          <w:b/>
          <w:bCs/>
        </w:rPr>
        <w:t>Analysis:</w:t>
      </w:r>
      <w:r w:rsidRPr="003B0A39">
        <w:t xml:space="preserve"> This indicates that the facility functions primarily as an outpatient or urgent care hub rather than a long-term inpatient hospital.</w:t>
      </w:r>
    </w:p>
    <w:p w14:paraId="53B97B52" w14:textId="24F65B42" w:rsidR="003B0A39" w:rsidRPr="003B0A39" w:rsidRDefault="00947BFF" w:rsidP="00947BFF">
      <w:pPr>
        <w:jc w:val="both"/>
        <w:rPr>
          <w:color w:val="244061" w:themeColor="accent1" w:themeShade="80"/>
          <w:sz w:val="44"/>
          <w:szCs w:val="44"/>
        </w:rPr>
      </w:pPr>
      <w:r>
        <w:rPr>
          <w:b/>
          <w:bCs/>
          <w:color w:val="244061" w:themeColor="accent1" w:themeShade="80"/>
          <w:sz w:val="44"/>
          <w:szCs w:val="44"/>
        </w:rPr>
        <w:t xml:space="preserve">    </w:t>
      </w:r>
      <w:r w:rsidR="003B0A39" w:rsidRPr="003B0A39">
        <w:rPr>
          <w:b/>
          <w:bCs/>
          <w:color w:val="244061" w:themeColor="accent1" w:themeShade="80"/>
          <w:sz w:val="44"/>
          <w:szCs w:val="44"/>
        </w:rPr>
        <w:t xml:space="preserve"> 2: Patient Demographics</w:t>
      </w:r>
    </w:p>
    <w:p w14:paraId="0DBCD5EE" w14:textId="000DDFE2" w:rsidR="003B0A39" w:rsidRPr="003B0A39" w:rsidRDefault="003B0A39" w:rsidP="00947BFF">
      <w:pPr>
        <w:numPr>
          <w:ilvl w:val="0"/>
          <w:numId w:val="5"/>
        </w:numPr>
        <w:jc w:val="both"/>
      </w:pPr>
      <w:r w:rsidRPr="003B0A39">
        <w:rPr>
          <w:b/>
          <w:bCs/>
        </w:rPr>
        <w:t>Finding:</w:t>
      </w:r>
      <w:r w:rsidRPr="003B0A39">
        <w:t xml:space="preserve"> </w:t>
      </w:r>
      <w:proofErr w:type="gramStart"/>
      <w:r w:rsidRPr="003B0A39">
        <w:t>The majority of</w:t>
      </w:r>
      <w:proofErr w:type="gramEnd"/>
      <w:r w:rsidRPr="003B0A39">
        <w:t xml:space="preserve"> the patient population is aged 65 and older.</w:t>
      </w:r>
    </w:p>
    <w:p w14:paraId="2067B679" w14:textId="77777777" w:rsidR="003B0A39" w:rsidRDefault="003B0A39" w:rsidP="00947BFF">
      <w:pPr>
        <w:numPr>
          <w:ilvl w:val="0"/>
          <w:numId w:val="5"/>
        </w:numPr>
        <w:jc w:val="both"/>
      </w:pPr>
      <w:r w:rsidRPr="003B0A39">
        <w:rPr>
          <w:b/>
          <w:bCs/>
        </w:rPr>
        <w:t>Analysis:</w:t>
      </w:r>
      <w:r w:rsidRPr="003B0A39">
        <w:t xml:space="preserve"> This suggests the hospital should prioritize resources for geriatric care and chronic condition management common in older adults.</w:t>
      </w:r>
    </w:p>
    <w:p w14:paraId="1DE6900C" w14:textId="6D488CC2" w:rsidR="0018239C" w:rsidRPr="0018239C" w:rsidRDefault="0018239C" w:rsidP="00947BFF">
      <w:pPr>
        <w:ind w:left="360"/>
        <w:jc w:val="both"/>
        <w:rPr>
          <w:color w:val="244061" w:themeColor="accent1" w:themeShade="80"/>
          <w:sz w:val="44"/>
          <w:szCs w:val="44"/>
        </w:rPr>
      </w:pPr>
      <w:r w:rsidRPr="0018239C">
        <w:rPr>
          <w:b/>
          <w:bCs/>
          <w:color w:val="244061" w:themeColor="accent1" w:themeShade="80"/>
          <w:sz w:val="44"/>
          <w:szCs w:val="44"/>
        </w:rPr>
        <w:t>3: High-Value Procedures</w:t>
      </w:r>
    </w:p>
    <w:p w14:paraId="3130DB3A" w14:textId="77777777" w:rsidR="0018239C" w:rsidRPr="0018239C" w:rsidRDefault="0018239C" w:rsidP="00947BFF">
      <w:pPr>
        <w:numPr>
          <w:ilvl w:val="0"/>
          <w:numId w:val="6"/>
        </w:numPr>
        <w:jc w:val="both"/>
      </w:pPr>
      <w:r w:rsidRPr="0018239C">
        <w:rPr>
          <w:b/>
          <w:bCs/>
        </w:rPr>
        <w:t>Finding:</w:t>
      </w:r>
      <w:r w:rsidRPr="0018239C">
        <w:t xml:space="preserve"> "Admit to ICU" was identified as the most expensive procedure, with an average cost exceeding 200,000.</w:t>
      </w:r>
    </w:p>
    <w:p w14:paraId="3A5702C2" w14:textId="77777777" w:rsidR="0018239C" w:rsidRPr="0018239C" w:rsidRDefault="0018239C" w:rsidP="00947BFF">
      <w:pPr>
        <w:numPr>
          <w:ilvl w:val="0"/>
          <w:numId w:val="6"/>
        </w:numPr>
        <w:jc w:val="both"/>
      </w:pPr>
      <w:r w:rsidRPr="0018239C">
        <w:rPr>
          <w:b/>
          <w:bCs/>
        </w:rPr>
        <w:t>Analysis:</w:t>
      </w:r>
      <w:r w:rsidRPr="0018239C">
        <w:t xml:space="preserve"> Identifying these "big ticket" items helps the hospital understand which services drive the most revenue and require the most specialized staffing.</w:t>
      </w:r>
    </w:p>
    <w:p w14:paraId="37119947" w14:textId="5802CA5A" w:rsidR="0018239C" w:rsidRPr="0018239C" w:rsidRDefault="00947BFF" w:rsidP="00947BFF">
      <w:pPr>
        <w:ind w:left="360"/>
        <w:jc w:val="both"/>
        <w:rPr>
          <w:color w:val="244061" w:themeColor="accent1" w:themeShade="80"/>
          <w:sz w:val="44"/>
          <w:szCs w:val="44"/>
        </w:rPr>
      </w:pPr>
      <w:r>
        <w:rPr>
          <w:b/>
          <w:bCs/>
          <w:color w:val="244061" w:themeColor="accent1" w:themeShade="80"/>
          <w:sz w:val="44"/>
          <w:szCs w:val="44"/>
        </w:rPr>
        <w:t xml:space="preserve"> 4</w:t>
      </w:r>
      <w:r w:rsidR="0018239C" w:rsidRPr="0018239C">
        <w:rPr>
          <w:b/>
          <w:bCs/>
          <w:color w:val="244061" w:themeColor="accent1" w:themeShade="80"/>
          <w:sz w:val="44"/>
          <w:szCs w:val="44"/>
        </w:rPr>
        <w:t>: Patient Geography</w:t>
      </w:r>
    </w:p>
    <w:p w14:paraId="3932199A" w14:textId="77777777" w:rsidR="0018239C" w:rsidRPr="0018239C" w:rsidRDefault="0018239C" w:rsidP="00947BFF">
      <w:pPr>
        <w:numPr>
          <w:ilvl w:val="0"/>
          <w:numId w:val="7"/>
        </w:numPr>
        <w:jc w:val="both"/>
      </w:pPr>
      <w:r w:rsidRPr="0018239C">
        <w:rPr>
          <w:b/>
          <w:bCs/>
        </w:rPr>
        <w:t>Finding:</w:t>
      </w:r>
      <w:r w:rsidRPr="0018239C">
        <w:t xml:space="preserve"> The </w:t>
      </w:r>
      <w:proofErr w:type="gramStart"/>
      <w:r w:rsidRPr="0018239C">
        <w:t>city</w:t>
      </w:r>
      <w:proofErr w:type="gramEnd"/>
      <w:r w:rsidRPr="0018239C">
        <w:t xml:space="preserve"> of Boston and Suffolk County represent the largest share of the hospital's patient base.</w:t>
      </w:r>
    </w:p>
    <w:p w14:paraId="3EB3D67D" w14:textId="00D576EE" w:rsidR="0018239C" w:rsidRPr="0018239C" w:rsidRDefault="0018239C" w:rsidP="00947BFF">
      <w:pPr>
        <w:numPr>
          <w:ilvl w:val="0"/>
          <w:numId w:val="7"/>
        </w:numPr>
        <w:jc w:val="both"/>
      </w:pPr>
      <w:r w:rsidRPr="0018239C">
        <w:rPr>
          <w:b/>
          <w:bCs/>
        </w:rPr>
        <w:t>Analysis:</w:t>
      </w:r>
      <w:r w:rsidRPr="0018239C">
        <w:t xml:space="preserve"> This geographic concentration suggests that marketing and community outreach efforts should remain focused on these specific urban hubs to maintain patient volume</w:t>
      </w:r>
    </w:p>
    <w:p w14:paraId="4FD1A08A" w14:textId="77777777" w:rsidR="0018239C" w:rsidRDefault="0018239C" w:rsidP="00947BFF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25CA7E2" w14:textId="77777777" w:rsidR="0018239C" w:rsidRDefault="0018239C" w:rsidP="00947BFF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26F783A" w14:textId="77777777" w:rsidR="0018239C" w:rsidRDefault="0018239C" w:rsidP="00947BFF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</w:pPr>
    </w:p>
    <w:p w14:paraId="496B0055" w14:textId="77777777" w:rsidR="00947BFF" w:rsidRDefault="00947BFF" w:rsidP="00947BFF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</w:pPr>
    </w:p>
    <w:p w14:paraId="64D495D7" w14:textId="77777777" w:rsidR="00947BFF" w:rsidRDefault="00947BFF" w:rsidP="00947BFF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</w:pPr>
    </w:p>
    <w:p w14:paraId="0CAE607A" w14:textId="6A1D0023" w:rsidR="00947BFF" w:rsidRDefault="00947BFF" w:rsidP="00947BFF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</w:pPr>
      <w:r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 xml:space="preserve">                </w:t>
      </w:r>
      <w:r w:rsidR="00411340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 xml:space="preserve">  </w:t>
      </w:r>
      <w:r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 xml:space="preserve"> </w:t>
      </w:r>
      <w:r w:rsidR="0018239C" w:rsidRPr="0018239C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>S</w:t>
      </w:r>
      <w:r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>AMPLE</w:t>
      </w:r>
      <w:r w:rsidR="0018239C" w:rsidRPr="0018239C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 xml:space="preserve"> A</w:t>
      </w:r>
      <w:r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>NALYSIS:</w:t>
      </w:r>
    </w:p>
    <w:p w14:paraId="6AB849C1" w14:textId="6DB0A48D" w:rsidR="0018239C" w:rsidRPr="0018239C" w:rsidRDefault="00411340" w:rsidP="00947BFF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</w:pPr>
      <w:r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 xml:space="preserve">  </w:t>
      </w:r>
      <w:r w:rsidR="0018239C" w:rsidRPr="0018239C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>C</w:t>
      </w:r>
      <w:r w:rsidR="00947BFF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>ALCULATING</w:t>
      </w:r>
      <w:r w:rsidR="0018239C" w:rsidRPr="0018239C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 xml:space="preserve"> P</w:t>
      </w:r>
      <w:r w:rsidR="00947BFF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>ATIENT</w:t>
      </w:r>
      <w:r w:rsidR="0018239C" w:rsidRPr="0018239C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 xml:space="preserve"> A</w:t>
      </w:r>
      <w:r w:rsidR="00947BFF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>GE</w:t>
      </w:r>
      <w:r w:rsidR="0018239C" w:rsidRPr="0018239C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 xml:space="preserve"> G</w:t>
      </w:r>
      <w:r w:rsidR="00947BFF">
        <w:rPr>
          <w:rFonts w:eastAsia="Times New Roman" w:cstheme="minorHAnsi"/>
          <w:b/>
          <w:bCs/>
          <w:color w:val="244061" w:themeColor="accent1" w:themeShade="80"/>
          <w:kern w:val="0"/>
          <w:sz w:val="40"/>
          <w:szCs w:val="40"/>
          <w14:ligatures w14:val="none"/>
        </w:rPr>
        <w:t>ROUPS</w:t>
      </w:r>
    </w:p>
    <w:p w14:paraId="1FF636FB" w14:textId="77777777" w:rsidR="0018239C" w:rsidRDefault="0018239C" w:rsidP="00947BFF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F26EC5" w14:textId="182A0B0A" w:rsidR="0018239C" w:rsidRPr="00947BFF" w:rsidRDefault="0018239C" w:rsidP="00947BF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7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understand the hospital's demographic, I calculated patient ages from their birthdates using the </w:t>
      </w:r>
      <w:r w:rsidRPr="00947BFF">
        <w:rPr>
          <w:rFonts w:ascii="Courier New" w:eastAsia="Times New Roman" w:hAnsi="Courier New" w:cs="Courier New"/>
          <w:color w:val="548DD4" w:themeColor="text2" w:themeTint="99"/>
          <w:kern w:val="0"/>
          <w:sz w:val="20"/>
          <w:szCs w:val="20"/>
          <w14:ligatures w14:val="none"/>
        </w:rPr>
        <w:t>DATEDIFF</w:t>
      </w:r>
      <w:r w:rsidRPr="00947BFF">
        <w:rPr>
          <w:rFonts w:ascii="Times New Roman" w:eastAsia="Times New Roman" w:hAnsi="Times New Roman" w:cs="Times New Roman"/>
          <w:color w:val="548DD4" w:themeColor="text2" w:themeTint="99"/>
          <w:kern w:val="0"/>
          <w:sz w:val="24"/>
          <w:szCs w:val="24"/>
          <w14:ligatures w14:val="none"/>
        </w:rPr>
        <w:t xml:space="preserve"> </w:t>
      </w:r>
      <w:r w:rsidRPr="00947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function and categorized them into meaningful groups using a </w:t>
      </w:r>
      <w:r w:rsidRPr="00947BFF">
        <w:rPr>
          <w:rFonts w:ascii="Courier New" w:eastAsia="Times New Roman" w:hAnsi="Courier New" w:cs="Courier New"/>
          <w:color w:val="548DD4" w:themeColor="text2" w:themeTint="99"/>
          <w:kern w:val="0"/>
          <w:sz w:val="20"/>
          <w:szCs w:val="20"/>
          <w14:ligatures w14:val="none"/>
        </w:rPr>
        <w:t>CASE</w:t>
      </w:r>
      <w:r w:rsidRPr="00947BFF">
        <w:rPr>
          <w:rFonts w:ascii="Times New Roman" w:eastAsia="Times New Roman" w:hAnsi="Times New Roman" w:cs="Times New Roman"/>
          <w:color w:val="548DD4" w:themeColor="text2" w:themeTint="99"/>
          <w:kern w:val="0"/>
          <w:sz w:val="24"/>
          <w:szCs w:val="24"/>
          <w14:ligatures w14:val="none"/>
        </w:rPr>
        <w:t xml:space="preserve"> </w:t>
      </w:r>
      <w:r w:rsidRPr="00947B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statement</w:t>
      </w:r>
    </w:p>
    <w:p w14:paraId="0058A742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WITH </w:t>
      </w:r>
      <w:proofErr w:type="spellStart"/>
      <w:r w:rsidRPr="0018239C">
        <w:rPr>
          <w:color w:val="000000" w:themeColor="text1"/>
        </w:rPr>
        <w:t>PatientAge</w:t>
      </w:r>
      <w:proofErr w:type="spellEnd"/>
      <w:r w:rsidRPr="0018239C">
        <w:rPr>
          <w:color w:val="000000" w:themeColor="text1"/>
        </w:rPr>
        <w:t xml:space="preserve"> AS (</w:t>
      </w:r>
    </w:p>
    <w:p w14:paraId="641538A3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SELECT </w:t>
      </w:r>
    </w:p>
    <w:p w14:paraId="1D2A9EC2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    GENDER,</w:t>
      </w:r>
    </w:p>
    <w:p w14:paraId="07193CAA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    </w:t>
      </w:r>
      <w:proofErr w:type="gramStart"/>
      <w:r w:rsidRPr="0018239C">
        <w:rPr>
          <w:color w:val="000000" w:themeColor="text1"/>
        </w:rPr>
        <w:t>DATEDIFF(</w:t>
      </w:r>
      <w:proofErr w:type="gramEnd"/>
      <w:r w:rsidRPr="0018239C">
        <w:rPr>
          <w:color w:val="000000" w:themeColor="text1"/>
        </w:rPr>
        <w:t xml:space="preserve">YEAR, BIRTHDATE, </w:t>
      </w:r>
      <w:proofErr w:type="gramStart"/>
      <w:r w:rsidRPr="0018239C">
        <w:rPr>
          <w:color w:val="000000" w:themeColor="text1"/>
        </w:rPr>
        <w:t>GETDATE(</w:t>
      </w:r>
      <w:proofErr w:type="gramEnd"/>
      <w:r w:rsidRPr="0018239C">
        <w:rPr>
          <w:color w:val="000000" w:themeColor="text1"/>
        </w:rPr>
        <w:t>)) AS Age</w:t>
      </w:r>
    </w:p>
    <w:p w14:paraId="6E390478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FROM patients</w:t>
      </w:r>
    </w:p>
    <w:p w14:paraId="1C6D7113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>)</w:t>
      </w:r>
    </w:p>
    <w:p w14:paraId="2D979496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SELECT </w:t>
      </w:r>
    </w:p>
    <w:p w14:paraId="2B2BF830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GENDER,</w:t>
      </w:r>
    </w:p>
    <w:p w14:paraId="50DD1E08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CASE </w:t>
      </w:r>
    </w:p>
    <w:p w14:paraId="4DD5F584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    WHEN Age &lt; 18 THEN 'Under 18'</w:t>
      </w:r>
    </w:p>
    <w:p w14:paraId="2438B647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    WHEN Age BETWEEN 18 AND 35 THEN '18-35'</w:t>
      </w:r>
    </w:p>
    <w:p w14:paraId="2EB575CB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    WHEN Age BETWEEN 36 AND 50 THEN '36-50'</w:t>
      </w:r>
    </w:p>
    <w:p w14:paraId="0274C8D6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    WHEN Age BETWEEN 51 AND 65 THEN '51-65'</w:t>
      </w:r>
    </w:p>
    <w:p w14:paraId="55497649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    ELSE '65+'</w:t>
      </w:r>
    </w:p>
    <w:p w14:paraId="7E4B9F5E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END AS </w:t>
      </w:r>
      <w:proofErr w:type="spellStart"/>
      <w:r w:rsidRPr="0018239C">
        <w:rPr>
          <w:color w:val="000000" w:themeColor="text1"/>
        </w:rPr>
        <w:t>Age_Group</w:t>
      </w:r>
      <w:proofErr w:type="spellEnd"/>
      <w:r w:rsidRPr="0018239C">
        <w:rPr>
          <w:color w:val="000000" w:themeColor="text1"/>
        </w:rPr>
        <w:t>,</w:t>
      </w:r>
    </w:p>
    <w:p w14:paraId="362DC99E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    </w:t>
      </w:r>
      <w:proofErr w:type="gramStart"/>
      <w:r w:rsidRPr="0018239C">
        <w:rPr>
          <w:color w:val="000000" w:themeColor="text1"/>
        </w:rPr>
        <w:t>COUNT(</w:t>
      </w:r>
      <w:proofErr w:type="gramEnd"/>
      <w:r w:rsidRPr="0018239C">
        <w:rPr>
          <w:color w:val="000000" w:themeColor="text1"/>
        </w:rPr>
        <w:t xml:space="preserve">*) AS </w:t>
      </w:r>
      <w:proofErr w:type="spellStart"/>
      <w:r w:rsidRPr="0018239C">
        <w:rPr>
          <w:color w:val="000000" w:themeColor="text1"/>
        </w:rPr>
        <w:t>Patient_Count</w:t>
      </w:r>
      <w:proofErr w:type="spellEnd"/>
    </w:p>
    <w:p w14:paraId="159C7E9A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FROM </w:t>
      </w:r>
      <w:proofErr w:type="spellStart"/>
      <w:r w:rsidRPr="0018239C">
        <w:rPr>
          <w:color w:val="000000" w:themeColor="text1"/>
        </w:rPr>
        <w:t>PatientAge</w:t>
      </w:r>
      <w:proofErr w:type="spellEnd"/>
    </w:p>
    <w:p w14:paraId="2FB1A95F" w14:textId="77777777" w:rsidR="0018239C" w:rsidRPr="0018239C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GROUP BY GENDER, </w:t>
      </w:r>
      <w:proofErr w:type="spellStart"/>
      <w:r w:rsidRPr="0018239C">
        <w:rPr>
          <w:color w:val="000000" w:themeColor="text1"/>
        </w:rPr>
        <w:t>Age_Group</w:t>
      </w:r>
      <w:proofErr w:type="spellEnd"/>
    </w:p>
    <w:p w14:paraId="0B2DB73A" w14:textId="4DBB69AB" w:rsidR="0018239C" w:rsidRPr="003B0A39" w:rsidRDefault="0018239C" w:rsidP="00947BFF">
      <w:pPr>
        <w:shd w:val="clear" w:color="auto" w:fill="DBE5F1" w:themeFill="accent1" w:themeFillTint="33"/>
        <w:spacing w:line="240" w:lineRule="auto"/>
        <w:jc w:val="both"/>
        <w:rPr>
          <w:color w:val="000000" w:themeColor="text1"/>
        </w:rPr>
      </w:pPr>
      <w:r w:rsidRPr="0018239C">
        <w:rPr>
          <w:color w:val="000000" w:themeColor="text1"/>
        </w:rPr>
        <w:t xml:space="preserve">ORDER BY </w:t>
      </w:r>
      <w:proofErr w:type="spellStart"/>
      <w:r w:rsidRPr="0018239C">
        <w:rPr>
          <w:color w:val="000000" w:themeColor="text1"/>
        </w:rPr>
        <w:t>Age_</w:t>
      </w:r>
      <w:proofErr w:type="gramStart"/>
      <w:r w:rsidRPr="0018239C">
        <w:rPr>
          <w:color w:val="000000" w:themeColor="text1"/>
        </w:rPr>
        <w:t>Group</w:t>
      </w:r>
      <w:proofErr w:type="spellEnd"/>
      <w:r w:rsidRPr="0018239C">
        <w:rPr>
          <w:color w:val="000000" w:themeColor="text1"/>
        </w:rPr>
        <w:t>;</w:t>
      </w:r>
      <w:proofErr w:type="gramEnd"/>
    </w:p>
    <w:p w14:paraId="19894E98" w14:textId="77777777" w:rsidR="003B0A39" w:rsidRPr="003B0A39" w:rsidRDefault="003B0A39" w:rsidP="00947BFF">
      <w:pPr>
        <w:shd w:val="clear" w:color="auto" w:fill="DBE5F1" w:themeFill="accent1" w:themeFillTint="33"/>
        <w:spacing w:line="240" w:lineRule="auto"/>
        <w:jc w:val="both"/>
      </w:pPr>
    </w:p>
    <w:p w14:paraId="1C7E9F2B" w14:textId="77777777" w:rsidR="00A23D74" w:rsidRDefault="00A23D74" w:rsidP="00947BFF">
      <w:pPr>
        <w:shd w:val="clear" w:color="auto" w:fill="DBE5F1" w:themeFill="accent1" w:themeFillTint="33"/>
        <w:spacing w:line="240" w:lineRule="auto"/>
        <w:jc w:val="both"/>
      </w:pPr>
    </w:p>
    <w:sectPr w:rsidR="00A23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A7E9D"/>
    <w:multiLevelType w:val="multilevel"/>
    <w:tmpl w:val="1D6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B7D5F"/>
    <w:multiLevelType w:val="multilevel"/>
    <w:tmpl w:val="022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703E7"/>
    <w:multiLevelType w:val="multilevel"/>
    <w:tmpl w:val="BFC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46625"/>
    <w:multiLevelType w:val="multilevel"/>
    <w:tmpl w:val="DCA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C40F7"/>
    <w:multiLevelType w:val="multilevel"/>
    <w:tmpl w:val="3060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C5237"/>
    <w:multiLevelType w:val="multilevel"/>
    <w:tmpl w:val="78A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D60A3"/>
    <w:multiLevelType w:val="multilevel"/>
    <w:tmpl w:val="0E18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471285">
    <w:abstractNumId w:val="4"/>
  </w:num>
  <w:num w:numId="2" w16cid:durableId="396781149">
    <w:abstractNumId w:val="5"/>
  </w:num>
  <w:num w:numId="3" w16cid:durableId="1566338867">
    <w:abstractNumId w:val="1"/>
  </w:num>
  <w:num w:numId="4" w16cid:durableId="1884244949">
    <w:abstractNumId w:val="3"/>
  </w:num>
  <w:num w:numId="5" w16cid:durableId="1494760867">
    <w:abstractNumId w:val="6"/>
  </w:num>
  <w:num w:numId="6" w16cid:durableId="390006845">
    <w:abstractNumId w:val="2"/>
  </w:num>
  <w:num w:numId="7" w16cid:durableId="79765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B0A39"/>
    <w:rsid w:val="0018239C"/>
    <w:rsid w:val="003B0A39"/>
    <w:rsid w:val="00411340"/>
    <w:rsid w:val="00452479"/>
    <w:rsid w:val="00523AF6"/>
    <w:rsid w:val="00947BFF"/>
    <w:rsid w:val="00A23D74"/>
    <w:rsid w:val="00E9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3236"/>
  <w15:chartTrackingRefBased/>
  <w15:docId w15:val="{EE9BEBA6-DC09-473B-94FA-F2D9750B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A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3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3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0A3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3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3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3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3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2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23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Enujuba</dc:creator>
  <cp:keywords/>
  <dc:description/>
  <cp:lastModifiedBy>Mercy Enujuba</cp:lastModifiedBy>
  <cp:revision>1</cp:revision>
  <dcterms:created xsi:type="dcterms:W3CDTF">2026-04-16T10:14:00Z</dcterms:created>
  <dcterms:modified xsi:type="dcterms:W3CDTF">2026-04-16T11:09:00Z</dcterms:modified>
</cp:coreProperties>
</file>