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33885946" w14:textId="041FEDE4" w:rsidR="0051344D" w:rsidRDefault="00A11F9E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Medications reconciliation following a</w:t>
      </w:r>
      <w:r w:rsidR="002D6EE9">
        <w:rPr>
          <w:rFonts w:cstheme="minorHAnsi"/>
        </w:rPr>
        <w:t xml:space="preserve">dmission of patient to </w:t>
      </w:r>
      <w:r>
        <w:rPr>
          <w:rFonts w:cstheme="minorHAnsi"/>
        </w:rPr>
        <w:t>Leeds Teaching Hospital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9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00752A4B" w14:textId="2F772610" w:rsidR="00A11F9E" w:rsidRPr="003E166B" w:rsidRDefault="006D0728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E166B">
        <w:rPr>
          <w:rFonts w:ascii="Calibri" w:hAnsi="Calibri" w:cs="Calibri"/>
        </w:rPr>
        <w:t xml:space="preserve">Upon admission to </w:t>
      </w:r>
      <w:r w:rsidR="002D6EE9" w:rsidRPr="003E166B">
        <w:rPr>
          <w:rFonts w:ascii="Calibri" w:hAnsi="Calibri" w:cs="Calibri"/>
        </w:rPr>
        <w:t>the</w:t>
      </w:r>
      <w:r w:rsidR="003C7F7A">
        <w:rPr>
          <w:rFonts w:ascii="Calibri" w:hAnsi="Calibri" w:cs="Calibri"/>
        </w:rPr>
        <w:t xml:space="preserve"> acute </w:t>
      </w:r>
      <w:r w:rsidR="003C7F7A" w:rsidRPr="003E166B">
        <w:rPr>
          <w:rFonts w:ascii="Calibri" w:hAnsi="Calibri" w:cs="Calibri"/>
        </w:rPr>
        <w:t>hospital</w:t>
      </w:r>
      <w:r w:rsidR="003C7F7A">
        <w:rPr>
          <w:rFonts w:ascii="Calibri" w:hAnsi="Calibri" w:cs="Calibri"/>
        </w:rPr>
        <w:t>,</w:t>
      </w:r>
      <w:r w:rsidR="00A11F9E" w:rsidRPr="003E166B">
        <w:rPr>
          <w:rFonts w:ascii="Calibri" w:hAnsi="Calibri" w:cs="Calibri"/>
        </w:rPr>
        <w:t xml:space="preserve"> all</w:t>
      </w:r>
      <w:r w:rsidR="00601A53" w:rsidRPr="003E166B">
        <w:rPr>
          <w:rFonts w:ascii="Calibri" w:hAnsi="Calibri" w:cs="Calibri"/>
        </w:rPr>
        <w:t xml:space="preserve"> </w:t>
      </w:r>
      <w:r w:rsidR="00A11F9E" w:rsidRPr="003E166B">
        <w:rPr>
          <w:rFonts w:ascii="Calibri" w:hAnsi="Calibri" w:cs="Calibri"/>
        </w:rPr>
        <w:t>medications the patient is currently taking need to</w:t>
      </w:r>
      <w:r w:rsidR="005225C0" w:rsidRPr="003E166B">
        <w:rPr>
          <w:rFonts w:ascii="Calibri" w:hAnsi="Calibri" w:cs="Calibri"/>
        </w:rPr>
        <w:t xml:space="preserve"> be</w:t>
      </w:r>
      <w:r w:rsidR="00601A53" w:rsidRPr="003E166B">
        <w:rPr>
          <w:rFonts w:ascii="Calibri" w:hAnsi="Calibri" w:cs="Calibri"/>
        </w:rPr>
        <w:t xml:space="preserve"> gathered </w:t>
      </w:r>
      <w:r w:rsidR="003E166B" w:rsidRPr="003E166B">
        <w:rPr>
          <w:rFonts w:ascii="Calibri" w:hAnsi="Calibri" w:cs="Calibri"/>
        </w:rPr>
        <w:t xml:space="preserve">for review in a medication reconciliation. All current medication will be entered into the </w:t>
      </w:r>
      <w:r w:rsidR="00AC7B3F">
        <w:rPr>
          <w:rFonts w:ascii="Calibri" w:hAnsi="Calibri" w:cs="Calibri"/>
        </w:rPr>
        <w:t>MedChart</w:t>
      </w:r>
      <w:r w:rsidR="003E166B" w:rsidRPr="003E166B">
        <w:rPr>
          <w:rFonts w:ascii="Calibri" w:hAnsi="Calibri" w:cs="Calibri"/>
        </w:rPr>
        <w:t xml:space="preserve"> syst</w:t>
      </w:r>
      <w:bookmarkStart w:id="0" w:name="_GoBack"/>
      <w:bookmarkEnd w:id="0"/>
      <w:r w:rsidR="003E166B" w:rsidRPr="003E166B">
        <w:rPr>
          <w:rFonts w:ascii="Calibri" w:hAnsi="Calibri" w:cs="Calibri"/>
        </w:rPr>
        <w:t>em to be reviewed by a pharmacist and/or clinician to determine what the patient needs to continue takin whilst an in patient and what needs to be discontinued.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0" w14:textId="4754F844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transcription between systems and paper to IT, leading to a reduction in errors.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they are not being asked for information which should already be available to the clinician.</w:t>
      </w:r>
    </w:p>
    <w:p w14:paraId="3388595B" w14:textId="77777777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A7182FC" w14:textId="68033CB6" w:rsidR="00AD0D05" w:rsidRDefault="00AD0D05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Pharmacy Technician</w:t>
      </w:r>
    </w:p>
    <w:p w14:paraId="5CB37454" w14:textId="77950EEC" w:rsidR="00AD0D05" w:rsidRDefault="00AD0D05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Pharmacist</w:t>
      </w:r>
    </w:p>
    <w:p w14:paraId="3388595C" w14:textId="50669F0F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Clinician</w:t>
      </w:r>
    </w:p>
    <w:p w14:paraId="346FA1D0" w14:textId="36E2B0A2" w:rsidR="00AD0D05" w:rsidRDefault="00AD0D05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Med</w:t>
      </w:r>
      <w:r w:rsidR="00AC7B3F">
        <w:rPr>
          <w:rFonts w:cstheme="minorHAnsi"/>
        </w:rPr>
        <w:t>C</w:t>
      </w:r>
      <w:r>
        <w:rPr>
          <w:rFonts w:cstheme="minorHAnsi"/>
        </w:rPr>
        <w:t>hart</w:t>
      </w:r>
      <w:r w:rsidR="00AC7B3F">
        <w:rPr>
          <w:rFonts w:cstheme="minorHAnsi"/>
        </w:rPr>
        <w:t xml:space="preserve"> System</w:t>
      </w:r>
    </w:p>
    <w:p w14:paraId="3388595E" w14:textId="0BF0EF40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351713D6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Triggers:</w:t>
      </w:r>
    </w:p>
    <w:p w14:paraId="33885967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33885968" w14:textId="12A57D86" w:rsidR="00043FA7" w:rsidRDefault="006D0728" w:rsidP="00DC46F5">
      <w:pPr>
        <w:spacing w:after="0" w:line="240" w:lineRule="auto"/>
        <w:rPr>
          <w:i/>
        </w:rPr>
      </w:pPr>
      <w:r w:rsidRPr="006D0728">
        <w:rPr>
          <w:rFonts w:cstheme="minorHAnsi"/>
        </w:rPr>
        <w:t>Patient is admitted to</w:t>
      </w:r>
      <w:r w:rsidR="00FF6ACB">
        <w:rPr>
          <w:rFonts w:cstheme="minorHAnsi"/>
        </w:rPr>
        <w:t xml:space="preserve"> </w:t>
      </w:r>
      <w:r w:rsidR="00AD0D05">
        <w:rPr>
          <w:rFonts w:cstheme="minorHAnsi"/>
        </w:rPr>
        <w:t>Leeds Teaching Hospitals</w:t>
      </w:r>
    </w:p>
    <w:p w14:paraId="33885969" w14:textId="77777777" w:rsidR="00BB5EEF" w:rsidRPr="00BB5EEF" w:rsidRDefault="00BB5EEF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58F9781B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details have been verified and entered on the hospital</w:t>
      </w:r>
      <w:r w:rsidR="00FF6ACB">
        <w:t xml:space="preserve"> system</w:t>
      </w:r>
      <w:r>
        <w:t>.</w:t>
      </w:r>
    </w:p>
    <w:p w14:paraId="3388596D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Hospital staff 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 allows this shared information to be viewed / used by hospital staff.</w:t>
      </w:r>
    </w:p>
    <w:p w14:paraId="33885970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Electronic Interactions between Hospital System(s) 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324D0AEA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recorded on the </w:t>
      </w:r>
      <w:r w:rsidR="00AD0D05">
        <w:t xml:space="preserve">Medchart </w:t>
      </w:r>
      <w:r>
        <w:t>system.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8E3354" w:rsidRPr="008E3354" w14:paraId="33885985" w14:textId="77777777" w:rsidTr="00277CEF">
        <w:tc>
          <w:tcPr>
            <w:tcW w:w="1490" w:type="dxa"/>
          </w:tcPr>
          <w:p w14:paraId="33885983" w14:textId="777777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1</w:t>
            </w:r>
          </w:p>
        </w:tc>
        <w:tc>
          <w:tcPr>
            <w:tcW w:w="7526" w:type="dxa"/>
          </w:tcPr>
          <w:p w14:paraId="33885984" w14:textId="42B26839" w:rsidR="006B5A8F" w:rsidRPr="008E3354" w:rsidRDefault="008A5BCC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8E3354">
              <w:rPr>
                <w:rFonts w:cstheme="minorHAnsi"/>
              </w:rPr>
              <w:t>Patient</w:t>
            </w:r>
            <w:r w:rsidR="008E3354" w:rsidRPr="008E3354">
              <w:rPr>
                <w:rFonts w:cstheme="minorHAnsi"/>
              </w:rPr>
              <w:t xml:space="preserve"> is </w:t>
            </w:r>
            <w:r w:rsidR="00AD0D05" w:rsidRPr="008E3354">
              <w:rPr>
                <w:rFonts w:cstheme="minorHAnsi"/>
              </w:rPr>
              <w:t>admitted to the hospital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2FC6D49C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3C7F7A">
              <w:rPr>
                <w:rFonts w:cstheme="minorHAnsi"/>
              </w:rPr>
              <w:t>2</w:t>
            </w:r>
          </w:p>
        </w:tc>
        <w:tc>
          <w:tcPr>
            <w:tcW w:w="7526" w:type="dxa"/>
          </w:tcPr>
          <w:p w14:paraId="3388598A" w14:textId="753D4F6B" w:rsidR="006B5A8F" w:rsidRPr="008E3354" w:rsidRDefault="008E3354" w:rsidP="007A1FFE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Pharmacy technician will log onto </w:t>
            </w:r>
            <w:r w:rsidR="00AC7B3F">
              <w:rPr>
                <w:rFonts w:cstheme="minorHAnsi"/>
              </w:rPr>
              <w:t>MedChart to</w:t>
            </w:r>
            <w:r w:rsidRPr="008E3354">
              <w:rPr>
                <w:rFonts w:cstheme="minorHAnsi"/>
              </w:rPr>
              <w:t xml:space="preserve"> enter </w:t>
            </w:r>
            <w:r w:rsidR="00AC7B3F">
              <w:rPr>
                <w:rFonts w:cstheme="minorHAnsi"/>
              </w:rPr>
              <w:t xml:space="preserve">the </w:t>
            </w:r>
            <w:r w:rsidRPr="008E3354">
              <w:rPr>
                <w:rFonts w:cstheme="minorHAnsi"/>
              </w:rPr>
              <w:t>patient</w:t>
            </w:r>
            <w:r w:rsidR="00AC7B3F">
              <w:rPr>
                <w:rFonts w:cstheme="minorHAnsi"/>
              </w:rPr>
              <w:t>’s</w:t>
            </w:r>
            <w:r w:rsidRPr="008E3354">
              <w:rPr>
                <w:rFonts w:cstheme="minorHAnsi"/>
              </w:rPr>
              <w:t xml:space="preserve"> record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5115DE4E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3C7F7A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D" w14:textId="05457834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 Med</w:t>
            </w:r>
            <w:r w:rsidR="00AC7B3F">
              <w:rPr>
                <w:rFonts w:cstheme="minorHAnsi"/>
              </w:rPr>
              <w:t>C</w:t>
            </w:r>
            <w:r w:rsidRPr="008E3354">
              <w:rPr>
                <w:rFonts w:cstheme="minorHAnsi"/>
              </w:rPr>
              <w:t>hart system will request the patient’s current medications and allergies that are held in the 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09937420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3C7F7A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62790B5F" w14:textId="4EC55842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GP Connect and the GP Practice system will check that Leeds Teaching Hospitals 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774B2721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3C7F7A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5029E041" w14:textId="2F40E5E1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GP Clinical System provides all current medications and allergies</w:t>
            </w:r>
          </w:p>
          <w:p w14:paraId="49D5599A" w14:textId="77777777" w:rsidR="008E3354" w:rsidRPr="008E3354" w:rsidRDefault="008E3354" w:rsidP="00D65FD3">
            <w:pPr>
              <w:rPr>
                <w:rFonts w:cstheme="minorHAnsi"/>
              </w:rPr>
            </w:pPr>
          </w:p>
          <w:p w14:paraId="052E2676" w14:textId="67BFBCF5" w:rsidR="008E3354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This will include:</w:t>
            </w:r>
          </w:p>
          <w:p w14:paraId="57EF4134" w14:textId="2A400DF0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Acute medications</w:t>
            </w:r>
          </w:p>
          <w:p w14:paraId="1AF425F6" w14:textId="3FB04F02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Repeat Medication issues</w:t>
            </w:r>
          </w:p>
          <w:p w14:paraId="03303BB4" w14:textId="36131449" w:rsidR="008E3354" w:rsidRPr="008E3354" w:rsidRDefault="008E3354" w:rsidP="008E33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Medication marked as prescribed elsewhere</w:t>
            </w:r>
          </w:p>
          <w:p w14:paraId="14FE0452" w14:textId="5D87F953" w:rsidR="008E3354" w:rsidRPr="008E3354" w:rsidRDefault="008E3354" w:rsidP="008E3354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Including dosage of medications in mg</w:t>
            </w:r>
          </w:p>
          <w:p w14:paraId="7364579D" w14:textId="77777777" w:rsidR="008E3354" w:rsidRPr="008E3354" w:rsidRDefault="008E3354" w:rsidP="008E3354">
            <w:pPr>
              <w:rPr>
                <w:rFonts w:cstheme="minorHAnsi"/>
              </w:rPr>
            </w:pPr>
          </w:p>
          <w:p w14:paraId="453AAB3B" w14:textId="3C647808" w:rsidR="008E3354" w:rsidRPr="008E3354" w:rsidRDefault="008E3354" w:rsidP="008E33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Allergies</w:t>
            </w:r>
          </w:p>
          <w:p w14:paraId="755DB0A8" w14:textId="4D119B01" w:rsidR="008E3354" w:rsidRPr="008E3354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Level of reaction</w:t>
            </w:r>
          </w:p>
          <w:p w14:paraId="37745499" w14:textId="70A1647B" w:rsidR="008E3354" w:rsidRPr="008E3354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What reaction occurs</w:t>
            </w:r>
          </w:p>
          <w:p w14:paraId="03AD7FE9" w14:textId="732CB1F4" w:rsidR="008E3354" w:rsidRPr="008E3354" w:rsidRDefault="008E3354" w:rsidP="008E3354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When allergy was reported</w:t>
            </w:r>
          </w:p>
          <w:p w14:paraId="31F8125A" w14:textId="77777777" w:rsidR="008E3354" w:rsidRPr="008E3354" w:rsidRDefault="008E3354" w:rsidP="008E3354">
            <w:pPr>
              <w:rPr>
                <w:rFonts w:cstheme="minorHAnsi"/>
              </w:rPr>
            </w:pPr>
          </w:p>
          <w:p w14:paraId="2808C1AA" w14:textId="69CFA86E" w:rsidR="008E3354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Other information that would be useful</w:t>
            </w:r>
            <w:r w:rsidR="003C7F7A">
              <w:rPr>
                <w:rFonts w:cstheme="minorHAnsi"/>
              </w:rPr>
              <w:t>:</w:t>
            </w:r>
          </w:p>
          <w:p w14:paraId="14B3C0D9" w14:textId="14E4C93C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Current problems and diagnosis</w:t>
            </w:r>
          </w:p>
          <w:p w14:paraId="072B8AB1" w14:textId="3C39856C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>Current referrals</w:t>
            </w:r>
          </w:p>
          <w:p w14:paraId="05C0532F" w14:textId="53905A9D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Vaccinations</w:t>
            </w:r>
          </w:p>
          <w:p w14:paraId="1D239395" w14:textId="70514C28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Compliance aids</w:t>
            </w:r>
          </w:p>
          <w:p w14:paraId="79E383BA" w14:textId="5C63E213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Preferred pharmacy</w:t>
            </w:r>
          </w:p>
          <w:p w14:paraId="7EE4DCB3" w14:textId="40A88157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Carer information</w:t>
            </w:r>
          </w:p>
          <w:p w14:paraId="1B76C192" w14:textId="686DFEDA" w:rsidR="008E3354" w:rsidRPr="008E3354" w:rsidRDefault="008E3354" w:rsidP="008E33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8E3354">
              <w:rPr>
                <w:rFonts w:cstheme="minorHAnsi"/>
              </w:rPr>
              <w:t>Clinic appointments</w:t>
            </w:r>
          </w:p>
          <w:p w14:paraId="348910BC" w14:textId="4578C56C" w:rsidR="008E3354" w:rsidRPr="008E3354" w:rsidRDefault="008E3354" w:rsidP="008E3354">
            <w:pPr>
              <w:rPr>
                <w:rFonts w:cstheme="minorHAnsi"/>
              </w:rPr>
            </w:pP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23EC211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3C7F7A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338859B5" w14:textId="5E7D85CF" w:rsidR="00753C5F" w:rsidRPr="008E3354" w:rsidRDefault="008E3354" w:rsidP="008E3354">
            <w:pPr>
              <w:rPr>
                <w:rFonts w:cstheme="minorHAnsi"/>
                <w:color w:val="FF0000"/>
              </w:rPr>
            </w:pPr>
            <w:r w:rsidRPr="008E3354">
              <w:rPr>
                <w:rFonts w:cstheme="minorHAnsi"/>
              </w:rPr>
              <w:t xml:space="preserve">Medchart imports the all </w:t>
            </w:r>
            <w:r>
              <w:rPr>
                <w:rFonts w:cstheme="minorHAnsi"/>
              </w:rPr>
              <w:t xml:space="preserve">information </w:t>
            </w:r>
            <w:r w:rsidRPr="008E3354">
              <w:rPr>
                <w:rFonts w:cstheme="minorHAnsi"/>
              </w:rPr>
              <w:t>supplied from the GP practice. This data is now available for clinicians to review and maintain.</w:t>
            </w:r>
            <w:r w:rsidR="003C7F7A">
              <w:rPr>
                <w:rFonts w:cstheme="minorHAnsi"/>
              </w:rPr>
              <w:t xml:space="preserve"> </w:t>
            </w:r>
          </w:p>
        </w:tc>
      </w:tr>
      <w:tr w:rsidR="003C7F7A" w:rsidRPr="008E3354" w14:paraId="3BF3E7E8" w14:textId="77777777" w:rsidTr="00277CEF">
        <w:tc>
          <w:tcPr>
            <w:tcW w:w="1490" w:type="dxa"/>
          </w:tcPr>
          <w:p w14:paraId="6D0E84E1" w14:textId="10A5B110" w:rsidR="003C7F7A" w:rsidRPr="008E3354" w:rsidRDefault="003C7F7A" w:rsidP="003C7F7A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610C9D1A" w14:textId="64CFCF78" w:rsidR="003C7F7A" w:rsidRPr="008E3354" w:rsidRDefault="003C7F7A" w:rsidP="003C7F7A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 pharmacy technician will gather</w:t>
            </w:r>
            <w:r>
              <w:rPr>
                <w:rFonts w:cstheme="minorHAnsi"/>
              </w:rPr>
              <w:t xml:space="preserve"> any additional </w:t>
            </w:r>
            <w:r w:rsidRPr="008E3354">
              <w:rPr>
                <w:rFonts w:cstheme="minorHAnsi"/>
              </w:rPr>
              <w:t>information they can about the medications the patient is currently taking.</w:t>
            </w:r>
          </w:p>
        </w:tc>
      </w:tr>
      <w:tr w:rsidR="003C7F7A" w:rsidRPr="008E3354" w14:paraId="338859BC" w14:textId="77777777" w:rsidTr="00277CEF">
        <w:tc>
          <w:tcPr>
            <w:tcW w:w="1490" w:type="dxa"/>
          </w:tcPr>
          <w:p w14:paraId="338859BA" w14:textId="00C5F247" w:rsidR="003C7F7A" w:rsidRPr="008E3354" w:rsidRDefault="003C7F7A" w:rsidP="003C7F7A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Step 8</w:t>
            </w:r>
          </w:p>
        </w:tc>
        <w:tc>
          <w:tcPr>
            <w:tcW w:w="7526" w:type="dxa"/>
          </w:tcPr>
          <w:p w14:paraId="338859BB" w14:textId="5173F974" w:rsidR="003C7F7A" w:rsidRPr="008E3354" w:rsidRDefault="003C7F7A" w:rsidP="003C7F7A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</w:rPr>
              <w:t>The medical data retrieved by the Pharmacy technicians from other sources is manually added to the MedChart system.</w:t>
            </w:r>
          </w:p>
        </w:tc>
      </w:tr>
      <w:tr w:rsidR="003C7F7A" w:rsidRPr="008E3354" w14:paraId="1D22DBAF" w14:textId="77777777" w:rsidTr="00277CEF">
        <w:tc>
          <w:tcPr>
            <w:tcW w:w="1490" w:type="dxa"/>
          </w:tcPr>
          <w:p w14:paraId="7EF89EFB" w14:textId="1B31730F" w:rsidR="003C7F7A" w:rsidRPr="008E3354" w:rsidRDefault="003C7F7A" w:rsidP="003C7F7A">
            <w:pPr>
              <w:rPr>
                <w:rFonts w:cstheme="minorHAnsi"/>
              </w:rPr>
            </w:pPr>
            <w:r>
              <w:rPr>
                <w:rFonts w:cstheme="minorHAnsi"/>
              </w:rPr>
              <w:t>Step 9</w:t>
            </w:r>
          </w:p>
        </w:tc>
        <w:tc>
          <w:tcPr>
            <w:tcW w:w="7526" w:type="dxa"/>
          </w:tcPr>
          <w:p w14:paraId="22F7F29B" w14:textId="3BC3FE1A" w:rsidR="003C7F7A" w:rsidRPr="003C7F7A" w:rsidRDefault="003C7F7A" w:rsidP="003C7F7A">
            <w:pPr>
              <w:rPr>
                <w:rFonts w:cstheme="minorHAnsi"/>
                <w:highlight w:val="yellow"/>
              </w:rPr>
            </w:pPr>
            <w:r w:rsidRPr="00AC7B3F">
              <w:rPr>
                <w:rFonts w:cstheme="minorHAnsi"/>
              </w:rPr>
              <w:t>The clinician reviews the medication with the patient</w:t>
            </w:r>
            <w:r w:rsidR="00AC7B3F">
              <w:rPr>
                <w:rFonts w:cstheme="minorHAnsi"/>
              </w:rPr>
              <w:t xml:space="preserve"> and makes any required corrections.</w:t>
            </w:r>
          </w:p>
        </w:tc>
      </w:tr>
      <w:tr w:rsidR="003C7F7A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3C7F7A" w:rsidRPr="008E3354" w:rsidRDefault="003C7F7A" w:rsidP="003C7F7A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3C7F7A" w:rsidRPr="008E3354" w14:paraId="338859CD" w14:textId="77777777" w:rsidTr="00277CEF">
        <w:tc>
          <w:tcPr>
            <w:tcW w:w="1490" w:type="dxa"/>
          </w:tcPr>
          <w:p w14:paraId="338859C9" w14:textId="7E310CB4" w:rsidR="003C7F7A" w:rsidRPr="008E3354" w:rsidRDefault="003C7F7A" w:rsidP="003C7F7A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3C7F7A" w:rsidRPr="008E3354" w:rsidRDefault="003C7F7A" w:rsidP="003C7F7A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3C7F7A" w:rsidRPr="008E3354" w:rsidRDefault="003C7F7A" w:rsidP="003C7F7A">
            <w:pPr>
              <w:rPr>
                <w:rFonts w:cstheme="minorHAnsi"/>
                <w:color w:val="000000"/>
              </w:rPr>
            </w:pPr>
          </w:p>
          <w:p w14:paraId="338859CC" w14:textId="2767B234" w:rsidR="003C7F7A" w:rsidRPr="008E3354" w:rsidRDefault="003C7F7A" w:rsidP="003C7F7A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The Pharmacy technician will retrieve the information using the SCR, Leeds Care Record and direct requests to the GP practice. They will then manually enter the data.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8"/>
  </w:num>
  <w:num w:numId="9">
    <w:abstractNumId w:val="1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7"/>
  </w:num>
  <w:num w:numId="18">
    <w:abstractNumId w:val="14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10BB4"/>
    <w:rsid w:val="00033259"/>
    <w:rsid w:val="00043FA7"/>
    <w:rsid w:val="000B60CA"/>
    <w:rsid w:val="000C48AC"/>
    <w:rsid w:val="00147F34"/>
    <w:rsid w:val="00193790"/>
    <w:rsid w:val="001B6089"/>
    <w:rsid w:val="002133E0"/>
    <w:rsid w:val="00230D71"/>
    <w:rsid w:val="00277CEF"/>
    <w:rsid w:val="002B392B"/>
    <w:rsid w:val="002D6EE9"/>
    <w:rsid w:val="00334637"/>
    <w:rsid w:val="00363A1D"/>
    <w:rsid w:val="00384422"/>
    <w:rsid w:val="003C7F7A"/>
    <w:rsid w:val="003D6828"/>
    <w:rsid w:val="003E166B"/>
    <w:rsid w:val="00411061"/>
    <w:rsid w:val="004254B9"/>
    <w:rsid w:val="00434F4A"/>
    <w:rsid w:val="00480C6A"/>
    <w:rsid w:val="0048101F"/>
    <w:rsid w:val="004F5FE0"/>
    <w:rsid w:val="0051344D"/>
    <w:rsid w:val="005225C0"/>
    <w:rsid w:val="005655A1"/>
    <w:rsid w:val="00582FDE"/>
    <w:rsid w:val="005C0303"/>
    <w:rsid w:val="00601A53"/>
    <w:rsid w:val="00611CA5"/>
    <w:rsid w:val="00653E0D"/>
    <w:rsid w:val="00680C00"/>
    <w:rsid w:val="006A3B12"/>
    <w:rsid w:val="006B5A8F"/>
    <w:rsid w:val="006C3A35"/>
    <w:rsid w:val="006D0728"/>
    <w:rsid w:val="007039DA"/>
    <w:rsid w:val="00753C5F"/>
    <w:rsid w:val="007775B9"/>
    <w:rsid w:val="007A044B"/>
    <w:rsid w:val="007A1FFE"/>
    <w:rsid w:val="007D1D90"/>
    <w:rsid w:val="007F1A87"/>
    <w:rsid w:val="00882AB6"/>
    <w:rsid w:val="008A5BCC"/>
    <w:rsid w:val="008E3354"/>
    <w:rsid w:val="008F7318"/>
    <w:rsid w:val="00902AD7"/>
    <w:rsid w:val="00951E04"/>
    <w:rsid w:val="009D0C2D"/>
    <w:rsid w:val="009F0665"/>
    <w:rsid w:val="00A11F9E"/>
    <w:rsid w:val="00A65453"/>
    <w:rsid w:val="00AA30F1"/>
    <w:rsid w:val="00AB60ED"/>
    <w:rsid w:val="00AC7B3F"/>
    <w:rsid w:val="00AD0D05"/>
    <w:rsid w:val="00AF4DBF"/>
    <w:rsid w:val="00B07EF0"/>
    <w:rsid w:val="00B74D80"/>
    <w:rsid w:val="00B8124E"/>
    <w:rsid w:val="00B91C45"/>
    <w:rsid w:val="00B94009"/>
    <w:rsid w:val="00BB41EE"/>
    <w:rsid w:val="00BB5EEF"/>
    <w:rsid w:val="00BB7703"/>
    <w:rsid w:val="00BD7DF6"/>
    <w:rsid w:val="00BF36ED"/>
    <w:rsid w:val="00CC1E2B"/>
    <w:rsid w:val="00D22DA5"/>
    <w:rsid w:val="00D3566C"/>
    <w:rsid w:val="00DC46F5"/>
    <w:rsid w:val="00DC499F"/>
    <w:rsid w:val="00DC5607"/>
    <w:rsid w:val="00E341F6"/>
    <w:rsid w:val="00E84C8D"/>
    <w:rsid w:val="00EE597B"/>
    <w:rsid w:val="00F10CAE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NHSD-1000041-878486224-759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https://hscic365.sharepoint.com/sites/gpsoc/GPC/_layouts/15/DocIdRedir.aspx?ID=NHSD-1000041-878486224-759</Url>
      <Description>NHSD-1000041-878486224-759</Description>
    </_dlc_DocIdUrl>
  </documentManagement>
</p:properties>
</file>

<file path=customXml/item5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7CA417F-6060-4484-8524-9C68AA1DE874}">
  <ds:schemaRefs>
    <ds:schemaRef ds:uri="http://schemas.microsoft.com/sharepoint/v3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5a352f6-bb32-4738-bdb1-5d89d34e1d5b"/>
    <ds:schemaRef ds:uri="5668c8bc-6c30-45e9-80ca-5109d4270dfd"/>
  </ds:schemaRefs>
</ds:datastoreItem>
</file>

<file path=customXml/itemProps5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10</cp:revision>
  <dcterms:created xsi:type="dcterms:W3CDTF">2017-12-19T16:29:00Z</dcterms:created>
  <dcterms:modified xsi:type="dcterms:W3CDTF">2018-02-09T11:08:00Z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350ecd85-f851-4c4f-8a13-a7e3125bbb76</vt:lpwstr>
  </property>
</Properties>
</file>