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B9190C" w14:textId="77777777" w:rsidR="00230D71" w:rsidRPr="00DC499F" w:rsidRDefault="0051344D" w:rsidP="0051344D">
      <w:pPr>
        <w:spacing w:after="0" w:line="240" w:lineRule="auto"/>
        <w:jc w:val="center"/>
        <w:rPr>
          <w:rFonts w:cstheme="minorHAnsi"/>
          <w:b/>
        </w:rPr>
      </w:pPr>
      <w:r w:rsidRPr="00DC499F">
        <w:rPr>
          <w:rFonts w:cstheme="minorHAnsi"/>
          <w:b/>
        </w:rPr>
        <w:t>Use Case Template Document</w:t>
      </w:r>
    </w:p>
    <w:p w14:paraId="31B9190D" w14:textId="77777777" w:rsidR="0051344D" w:rsidRPr="0051344D" w:rsidRDefault="0051344D" w:rsidP="00DC46F5">
      <w:pPr>
        <w:spacing w:after="0" w:line="240" w:lineRule="auto"/>
        <w:rPr>
          <w:rFonts w:cstheme="minorHAnsi"/>
        </w:rPr>
      </w:pPr>
    </w:p>
    <w:p w14:paraId="22E76006" w14:textId="77777777" w:rsidR="00054803" w:rsidRDefault="0051344D" w:rsidP="00DC46F5">
      <w:pPr>
        <w:spacing w:after="0" w:line="240" w:lineRule="auto"/>
        <w:rPr>
          <w:rFonts w:cstheme="minorHAnsi"/>
          <w:b/>
        </w:rPr>
      </w:pPr>
      <w:r w:rsidRPr="001B6089">
        <w:rPr>
          <w:rFonts w:cstheme="minorHAnsi"/>
          <w:b/>
        </w:rPr>
        <w:t>Use Case Name:</w:t>
      </w:r>
      <w:r w:rsidR="004401B9">
        <w:rPr>
          <w:rFonts w:cstheme="minorHAnsi"/>
          <w:b/>
        </w:rPr>
        <w:t xml:space="preserve"> </w:t>
      </w:r>
    </w:p>
    <w:p w14:paraId="31B9190E" w14:textId="09588E5B" w:rsidR="0051344D" w:rsidRPr="00054803" w:rsidRDefault="00054803" w:rsidP="00DC46F5">
      <w:pPr>
        <w:spacing w:after="0" w:line="240" w:lineRule="auto"/>
        <w:rPr>
          <w:rFonts w:cstheme="minorHAnsi"/>
        </w:rPr>
      </w:pPr>
      <w:r w:rsidRPr="00054803">
        <w:rPr>
          <w:rFonts w:cstheme="minorHAnsi"/>
        </w:rPr>
        <w:t xml:space="preserve">View </w:t>
      </w:r>
      <w:r w:rsidR="004401B9" w:rsidRPr="00054803">
        <w:rPr>
          <w:rFonts w:cstheme="minorHAnsi"/>
        </w:rPr>
        <w:t>Patient centric summary in Leeds Care Record</w:t>
      </w:r>
    </w:p>
    <w:p w14:paraId="31B91910" w14:textId="77777777" w:rsidR="0051344D" w:rsidRDefault="0051344D" w:rsidP="00DC46F5">
      <w:pPr>
        <w:spacing w:after="0" w:line="240" w:lineRule="auto"/>
        <w:rPr>
          <w:rFonts w:cstheme="minorHAnsi"/>
        </w:rPr>
      </w:pPr>
    </w:p>
    <w:p w14:paraId="31B91911" w14:textId="77777777" w:rsidR="0051344D" w:rsidRPr="001B6089" w:rsidRDefault="0051344D" w:rsidP="00DC46F5">
      <w:pPr>
        <w:spacing w:after="0" w:line="240" w:lineRule="auto"/>
        <w:rPr>
          <w:rFonts w:cstheme="minorHAnsi"/>
          <w:b/>
        </w:rPr>
      </w:pPr>
      <w:r w:rsidRPr="001B6089">
        <w:rPr>
          <w:rFonts w:cstheme="minorHAnsi"/>
          <w:b/>
        </w:rPr>
        <w:t>Brief Description:</w:t>
      </w:r>
    </w:p>
    <w:p w14:paraId="31B91912" w14:textId="77777777" w:rsidR="00AB60ED" w:rsidRDefault="00AB60ED" w:rsidP="00AB60ED">
      <w:pPr>
        <w:spacing w:after="0" w:line="240" w:lineRule="auto"/>
        <w:rPr>
          <w:rFonts w:cstheme="minorHAnsi"/>
        </w:rPr>
      </w:pPr>
    </w:p>
    <w:p w14:paraId="31B91913" w14:textId="04ADEC4D" w:rsidR="00E341F6" w:rsidRPr="004401B9" w:rsidRDefault="004401B9" w:rsidP="00E341F6">
      <w:pPr>
        <w:rPr>
          <w:rFonts w:ascii="Calibri" w:hAnsi="Calibri" w:cs="Calibri"/>
          <w:color w:val="FF0000"/>
        </w:rPr>
      </w:pPr>
      <w:r w:rsidRPr="004401B9">
        <w:rPr>
          <w:rFonts w:ascii="Calibri" w:hAnsi="Calibri" w:cs="Calibri"/>
        </w:rPr>
        <w:t>Leeds Care Record</w:t>
      </w:r>
      <w:r w:rsidR="00054803">
        <w:rPr>
          <w:rFonts w:ascii="Calibri" w:hAnsi="Calibri" w:cs="Calibri"/>
        </w:rPr>
        <w:t xml:space="preserve"> (LCR)</w:t>
      </w:r>
      <w:r w:rsidRPr="004401B9">
        <w:rPr>
          <w:rFonts w:ascii="Calibri" w:hAnsi="Calibri" w:cs="Calibri"/>
        </w:rPr>
        <w:t xml:space="preserve"> intends to </w:t>
      </w:r>
      <w:r>
        <w:rPr>
          <w:rFonts w:ascii="Calibri" w:hAnsi="Calibri" w:cs="Calibri"/>
        </w:rPr>
        <w:t>deliver a</w:t>
      </w:r>
      <w:r w:rsidR="003E2940">
        <w:rPr>
          <w:rFonts w:ascii="Calibri" w:hAnsi="Calibri" w:cs="Calibri"/>
        </w:rPr>
        <w:t>n</w:t>
      </w:r>
      <w:r>
        <w:rPr>
          <w:rFonts w:ascii="Calibri" w:hAnsi="Calibri" w:cs="Calibri"/>
        </w:rPr>
        <w:t xml:space="preserve"> integrated patient summary, presented to every user, when they first log into a patient. In order to do this they will require structured data from GP systems EMIS and S</w:t>
      </w:r>
      <w:r w:rsidR="00C223C3">
        <w:rPr>
          <w:rFonts w:ascii="Calibri" w:hAnsi="Calibri" w:cs="Calibri"/>
        </w:rPr>
        <w:t>ystem One</w:t>
      </w:r>
      <w:r>
        <w:rPr>
          <w:rFonts w:ascii="Calibri" w:hAnsi="Calibri" w:cs="Calibri"/>
        </w:rPr>
        <w:t>. (Hospital, Community, Mental health and Social care data already comes in structured form)</w:t>
      </w:r>
    </w:p>
    <w:p w14:paraId="31B91914" w14:textId="77777777" w:rsidR="00C223C3" w:rsidRPr="001B6089" w:rsidRDefault="00C223C3" w:rsidP="00C223C3">
      <w:pPr>
        <w:spacing w:after="0" w:line="240" w:lineRule="auto"/>
        <w:rPr>
          <w:rFonts w:cstheme="minorHAnsi"/>
          <w:b/>
        </w:rPr>
      </w:pPr>
      <w:r>
        <w:rPr>
          <w:rFonts w:cstheme="minorHAnsi"/>
          <w:b/>
        </w:rPr>
        <w:t>Scenarios</w:t>
      </w:r>
      <w:r w:rsidRPr="001B6089">
        <w:rPr>
          <w:rFonts w:cstheme="minorHAnsi"/>
          <w:b/>
        </w:rPr>
        <w:t>:</w:t>
      </w:r>
    </w:p>
    <w:p w14:paraId="31B91915" w14:textId="77777777" w:rsidR="00C223C3" w:rsidRDefault="00C223C3" w:rsidP="00C223C3">
      <w:pPr>
        <w:spacing w:after="0" w:line="240" w:lineRule="auto"/>
        <w:rPr>
          <w:rFonts w:cstheme="minorHAnsi"/>
        </w:rPr>
      </w:pPr>
    </w:p>
    <w:p w14:paraId="31B91916" w14:textId="77777777" w:rsidR="00CC1E2B" w:rsidRPr="001B149A" w:rsidRDefault="00C223C3" w:rsidP="00C223C3">
      <w:pPr>
        <w:pStyle w:val="ListParagraph"/>
        <w:numPr>
          <w:ilvl w:val="0"/>
          <w:numId w:val="5"/>
        </w:numPr>
        <w:autoSpaceDE w:val="0"/>
        <w:autoSpaceDN w:val="0"/>
        <w:adjustRightInd w:val="0"/>
        <w:spacing w:after="0" w:line="240" w:lineRule="auto"/>
        <w:rPr>
          <w:rFonts w:cstheme="minorHAnsi"/>
          <w:b/>
        </w:rPr>
      </w:pPr>
      <w:r w:rsidRPr="00C223C3">
        <w:rPr>
          <w:rFonts w:ascii="Calibri" w:hAnsi="Calibri" w:cs="Calibri"/>
        </w:rPr>
        <w:t xml:space="preserve">District nurse checking a patient’s record before visiting </w:t>
      </w:r>
      <w:r>
        <w:rPr>
          <w:rFonts w:ascii="Calibri" w:hAnsi="Calibri" w:cs="Calibri"/>
        </w:rPr>
        <w:t>the patient</w:t>
      </w:r>
      <w:r w:rsidRPr="00C223C3">
        <w:rPr>
          <w:rFonts w:ascii="Calibri" w:hAnsi="Calibri" w:cs="Calibri"/>
        </w:rPr>
        <w:t xml:space="preserve"> at their home</w:t>
      </w:r>
      <w:r w:rsidR="00A64950">
        <w:rPr>
          <w:rFonts w:ascii="Calibri" w:hAnsi="Calibri" w:cs="Calibri"/>
        </w:rPr>
        <w:t xml:space="preserve"> so they have an up to date understanding or their </w:t>
      </w:r>
      <w:r w:rsidR="00ED10A1">
        <w:rPr>
          <w:rFonts w:ascii="Calibri" w:hAnsi="Calibri" w:cs="Calibri"/>
        </w:rPr>
        <w:t xml:space="preserve">medical </w:t>
      </w:r>
      <w:r w:rsidR="00A64950">
        <w:rPr>
          <w:rFonts w:ascii="Calibri" w:hAnsi="Calibri" w:cs="Calibri"/>
        </w:rPr>
        <w:t>status and treatments</w:t>
      </w:r>
      <w:r w:rsidR="00ED10A1">
        <w:rPr>
          <w:rFonts w:ascii="Calibri" w:hAnsi="Calibri" w:cs="Calibri"/>
        </w:rPr>
        <w:t xml:space="preserve"> from all the </w:t>
      </w:r>
      <w:bookmarkStart w:id="0" w:name="_GoBack"/>
      <w:bookmarkEnd w:id="0"/>
      <w:r w:rsidRPr="00C223C3">
        <w:rPr>
          <w:rFonts w:ascii="Calibri" w:hAnsi="Calibri" w:cs="Calibri"/>
        </w:rPr>
        <w:t>.</w:t>
      </w:r>
    </w:p>
    <w:p w14:paraId="31B91917" w14:textId="5D8E5EF5" w:rsidR="003A13AE" w:rsidRPr="00DF4347" w:rsidRDefault="003A13AE" w:rsidP="00C223C3">
      <w:pPr>
        <w:pStyle w:val="ListParagraph"/>
        <w:numPr>
          <w:ilvl w:val="0"/>
          <w:numId w:val="5"/>
        </w:numPr>
        <w:autoSpaceDE w:val="0"/>
        <w:autoSpaceDN w:val="0"/>
        <w:adjustRightInd w:val="0"/>
        <w:spacing w:after="0" w:line="240" w:lineRule="auto"/>
        <w:rPr>
          <w:rFonts w:cstheme="minorHAnsi"/>
          <w:b/>
        </w:rPr>
      </w:pPr>
      <w:r>
        <w:rPr>
          <w:rFonts w:ascii="Calibri" w:hAnsi="Calibri" w:cs="Calibri"/>
        </w:rPr>
        <w:t xml:space="preserve">Mental Health professional, reviewing a patient’s holistic situation as part of initial assessment - understanding the various encounters the patient is receiving across </w:t>
      </w:r>
      <w:r w:rsidR="00054803">
        <w:rPr>
          <w:rFonts w:ascii="Calibri" w:hAnsi="Calibri" w:cs="Calibri"/>
        </w:rPr>
        <w:t>all</w:t>
      </w:r>
      <w:r>
        <w:rPr>
          <w:rFonts w:ascii="Calibri" w:hAnsi="Calibri" w:cs="Calibri"/>
        </w:rPr>
        <w:t xml:space="preserve"> care settings</w:t>
      </w:r>
    </w:p>
    <w:p w14:paraId="31B91918" w14:textId="39221F25" w:rsidR="001B149A" w:rsidRPr="00C223C3" w:rsidRDefault="003A13AE" w:rsidP="00C223C3">
      <w:pPr>
        <w:pStyle w:val="ListParagraph"/>
        <w:numPr>
          <w:ilvl w:val="0"/>
          <w:numId w:val="5"/>
        </w:numPr>
        <w:autoSpaceDE w:val="0"/>
        <w:autoSpaceDN w:val="0"/>
        <w:adjustRightInd w:val="0"/>
        <w:spacing w:after="0" w:line="240" w:lineRule="auto"/>
        <w:rPr>
          <w:rFonts w:cstheme="minorHAnsi"/>
          <w:b/>
        </w:rPr>
      </w:pPr>
      <w:r>
        <w:rPr>
          <w:rFonts w:ascii="Calibri" w:hAnsi="Calibri" w:cs="Calibri"/>
        </w:rPr>
        <w:t xml:space="preserve">Hospital pharmacist assessing medications and </w:t>
      </w:r>
      <w:r w:rsidR="001678C5">
        <w:rPr>
          <w:rFonts w:ascii="Calibri" w:hAnsi="Calibri" w:cs="Calibri"/>
        </w:rPr>
        <w:t>allergies</w:t>
      </w:r>
      <w:r>
        <w:rPr>
          <w:rFonts w:ascii="Calibri" w:hAnsi="Calibri" w:cs="Calibri"/>
        </w:rPr>
        <w:t xml:space="preserve"> across all care settings as part of meds reconciliation process</w:t>
      </w:r>
    </w:p>
    <w:p w14:paraId="31B91919" w14:textId="77777777" w:rsidR="00C223C3" w:rsidRDefault="00C223C3" w:rsidP="00CC1E2B">
      <w:pPr>
        <w:autoSpaceDE w:val="0"/>
        <w:autoSpaceDN w:val="0"/>
        <w:adjustRightInd w:val="0"/>
        <w:spacing w:after="0" w:line="240" w:lineRule="auto"/>
        <w:rPr>
          <w:rFonts w:cstheme="minorHAnsi"/>
          <w:b/>
        </w:rPr>
      </w:pPr>
    </w:p>
    <w:p w14:paraId="31B9191A" w14:textId="77777777" w:rsidR="001B149A" w:rsidRDefault="001B149A" w:rsidP="00CC1E2B">
      <w:pPr>
        <w:autoSpaceDE w:val="0"/>
        <w:autoSpaceDN w:val="0"/>
        <w:adjustRightInd w:val="0"/>
        <w:spacing w:after="0" w:line="240" w:lineRule="auto"/>
        <w:rPr>
          <w:rFonts w:cstheme="minorHAnsi"/>
          <w:b/>
        </w:rPr>
      </w:pPr>
    </w:p>
    <w:p w14:paraId="31B9191B" w14:textId="77777777" w:rsidR="00CC1E2B" w:rsidRDefault="00CC1E2B" w:rsidP="00CC1E2B">
      <w:pPr>
        <w:autoSpaceDE w:val="0"/>
        <w:autoSpaceDN w:val="0"/>
        <w:adjustRightInd w:val="0"/>
        <w:spacing w:after="0" w:line="240" w:lineRule="auto"/>
        <w:rPr>
          <w:rFonts w:cstheme="minorHAnsi"/>
          <w:b/>
        </w:rPr>
      </w:pPr>
      <w:r w:rsidRPr="00505149">
        <w:rPr>
          <w:rFonts w:cstheme="minorHAnsi"/>
          <w:b/>
        </w:rPr>
        <w:t>Use Case Justification:</w:t>
      </w:r>
    </w:p>
    <w:p w14:paraId="31B9191C" w14:textId="77777777" w:rsidR="00CC1E2B" w:rsidRPr="005F5BC9" w:rsidRDefault="00CC1E2B" w:rsidP="00CC1E2B">
      <w:pPr>
        <w:autoSpaceDE w:val="0"/>
        <w:autoSpaceDN w:val="0"/>
        <w:adjustRightInd w:val="0"/>
        <w:spacing w:after="0" w:line="240" w:lineRule="auto"/>
        <w:rPr>
          <w:rFonts w:cstheme="minorHAnsi"/>
          <w:b/>
        </w:rPr>
      </w:pPr>
    </w:p>
    <w:p w14:paraId="31B9191D" w14:textId="77777777" w:rsidR="003E4197" w:rsidRDefault="004401B9" w:rsidP="00CC1E2B">
      <w:pPr>
        <w:autoSpaceDE w:val="0"/>
        <w:autoSpaceDN w:val="0"/>
        <w:adjustRightInd w:val="0"/>
        <w:spacing w:after="0" w:line="240" w:lineRule="auto"/>
        <w:rPr>
          <w:rFonts w:cstheme="minorHAnsi"/>
        </w:rPr>
      </w:pPr>
      <w:r w:rsidRPr="005F5BC9">
        <w:rPr>
          <w:rFonts w:cstheme="minorHAnsi"/>
        </w:rPr>
        <w:t xml:space="preserve">Structured GP data is an essential element for Leeds Care Record. </w:t>
      </w:r>
    </w:p>
    <w:p w14:paraId="31B9191E" w14:textId="77777777" w:rsidR="003E4197" w:rsidRDefault="003E4197" w:rsidP="00CC1E2B">
      <w:pPr>
        <w:autoSpaceDE w:val="0"/>
        <w:autoSpaceDN w:val="0"/>
        <w:adjustRightInd w:val="0"/>
        <w:spacing w:after="0" w:line="240" w:lineRule="auto"/>
        <w:rPr>
          <w:rFonts w:cstheme="minorHAnsi"/>
        </w:rPr>
      </w:pPr>
    </w:p>
    <w:p w14:paraId="31B9191F" w14:textId="77777777" w:rsidR="003E4197" w:rsidRDefault="003E4197" w:rsidP="00CC1E2B">
      <w:pPr>
        <w:autoSpaceDE w:val="0"/>
        <w:autoSpaceDN w:val="0"/>
        <w:adjustRightInd w:val="0"/>
        <w:spacing w:after="0" w:line="240" w:lineRule="auto"/>
        <w:rPr>
          <w:rFonts w:cstheme="minorHAnsi"/>
        </w:rPr>
      </w:pPr>
      <w:r>
        <w:rPr>
          <w:rFonts w:cstheme="minorHAnsi"/>
        </w:rPr>
        <w:t>This is due to extensive feedback we have received that frontline users find the current layout too complex to navigate and they require a snapshot view of the patient across all care settings</w:t>
      </w:r>
    </w:p>
    <w:p w14:paraId="31B91920" w14:textId="77777777" w:rsidR="00CC1E2B" w:rsidRPr="005F5BC9" w:rsidRDefault="004401B9" w:rsidP="00CC1E2B">
      <w:pPr>
        <w:autoSpaceDE w:val="0"/>
        <w:autoSpaceDN w:val="0"/>
        <w:adjustRightInd w:val="0"/>
        <w:spacing w:after="0" w:line="240" w:lineRule="auto"/>
        <w:rPr>
          <w:rFonts w:cstheme="minorHAnsi"/>
        </w:rPr>
      </w:pPr>
      <w:r w:rsidRPr="005F5BC9">
        <w:rPr>
          <w:rFonts w:cstheme="minorHAnsi"/>
        </w:rPr>
        <w:t>This patient summary could be re-used in other locations once delivered</w:t>
      </w:r>
    </w:p>
    <w:p w14:paraId="31B91921" w14:textId="77777777" w:rsidR="00AB60ED" w:rsidRDefault="00AB60ED" w:rsidP="00AB60ED">
      <w:pPr>
        <w:autoSpaceDE w:val="0"/>
        <w:autoSpaceDN w:val="0"/>
        <w:adjustRightInd w:val="0"/>
        <w:spacing w:after="0" w:line="240" w:lineRule="auto"/>
        <w:rPr>
          <w:rFonts w:cstheme="minorHAnsi"/>
        </w:rPr>
      </w:pPr>
    </w:p>
    <w:p w14:paraId="31B91922" w14:textId="77777777" w:rsidR="001B149A" w:rsidRDefault="001B149A" w:rsidP="00AB60ED">
      <w:pPr>
        <w:autoSpaceDE w:val="0"/>
        <w:autoSpaceDN w:val="0"/>
        <w:adjustRightInd w:val="0"/>
        <w:spacing w:after="0" w:line="240" w:lineRule="auto"/>
        <w:rPr>
          <w:rFonts w:cstheme="minorHAnsi"/>
        </w:rPr>
      </w:pPr>
    </w:p>
    <w:p w14:paraId="31B91924" w14:textId="77777777" w:rsidR="00147F34" w:rsidRPr="001B6089" w:rsidRDefault="0051344D" w:rsidP="0051344D">
      <w:pPr>
        <w:rPr>
          <w:rFonts w:cstheme="minorHAnsi"/>
          <w:b/>
        </w:rPr>
      </w:pPr>
      <w:r w:rsidRPr="001B6089">
        <w:rPr>
          <w:rFonts w:cstheme="minorHAnsi"/>
          <w:b/>
        </w:rPr>
        <w:t xml:space="preserve">Primary Actors: </w:t>
      </w:r>
    </w:p>
    <w:p w14:paraId="31B91925" w14:textId="77777777" w:rsidR="0051344D" w:rsidRPr="005F5BC9" w:rsidRDefault="004401B9" w:rsidP="0051344D">
      <w:pPr>
        <w:rPr>
          <w:rFonts w:cstheme="minorHAnsi"/>
        </w:rPr>
      </w:pPr>
      <w:r w:rsidRPr="005F5BC9">
        <w:rPr>
          <w:rFonts w:cstheme="minorHAnsi"/>
        </w:rPr>
        <w:t>Any</w:t>
      </w:r>
      <w:r w:rsidR="00A64950">
        <w:rPr>
          <w:rFonts w:cstheme="minorHAnsi"/>
        </w:rPr>
        <w:t xml:space="preserve"> clinician</w:t>
      </w:r>
      <w:r w:rsidR="001B149A">
        <w:rPr>
          <w:rFonts w:cstheme="minorHAnsi"/>
        </w:rPr>
        <w:t>/care giver</w:t>
      </w:r>
      <w:r w:rsidR="00A64950">
        <w:rPr>
          <w:rFonts w:cstheme="minorHAnsi"/>
        </w:rPr>
        <w:t xml:space="preserve"> who views the Leeds Summary Record and </w:t>
      </w:r>
      <w:r w:rsidR="001B149A">
        <w:rPr>
          <w:rFonts w:cstheme="minorHAnsi"/>
        </w:rPr>
        <w:t>are</w:t>
      </w:r>
      <w:r w:rsidR="00A64950">
        <w:rPr>
          <w:rFonts w:cstheme="minorHAnsi"/>
        </w:rPr>
        <w:t xml:space="preserve"> not a </w:t>
      </w:r>
      <w:r w:rsidRPr="005F5BC9">
        <w:rPr>
          <w:rFonts w:cstheme="minorHAnsi"/>
        </w:rPr>
        <w:t>hospital user (hospital users will receive their own patient summary with a hospital focussed scope)</w:t>
      </w:r>
      <w:r w:rsidR="00A64950">
        <w:rPr>
          <w:rFonts w:cstheme="minorHAnsi"/>
        </w:rPr>
        <w:t xml:space="preserve">. Approximately 2100 users </w:t>
      </w:r>
      <w:r w:rsidR="003A13AE">
        <w:rPr>
          <w:rFonts w:cstheme="minorHAnsi"/>
        </w:rPr>
        <w:t xml:space="preserve">currently </w:t>
      </w:r>
      <w:r w:rsidR="001B149A">
        <w:rPr>
          <w:rFonts w:cstheme="minorHAnsi"/>
        </w:rPr>
        <w:t>fit</w:t>
      </w:r>
      <w:r w:rsidR="00A64950">
        <w:rPr>
          <w:rFonts w:cstheme="minorHAnsi"/>
        </w:rPr>
        <w:t xml:space="preserve"> this category.</w:t>
      </w:r>
    </w:p>
    <w:p w14:paraId="31B91926" w14:textId="77777777" w:rsidR="002133E0" w:rsidRDefault="002133E0" w:rsidP="00DC46F5">
      <w:pPr>
        <w:spacing w:after="0" w:line="240" w:lineRule="auto"/>
        <w:rPr>
          <w:rFonts w:cstheme="minorHAnsi"/>
          <w:b/>
        </w:rPr>
      </w:pPr>
    </w:p>
    <w:p w14:paraId="31B91927" w14:textId="77777777" w:rsidR="0051344D" w:rsidRPr="001B6089" w:rsidRDefault="0051344D" w:rsidP="00DC46F5">
      <w:pPr>
        <w:spacing w:after="0" w:line="240" w:lineRule="auto"/>
        <w:rPr>
          <w:rFonts w:cstheme="minorHAnsi"/>
          <w:b/>
        </w:rPr>
      </w:pPr>
      <w:r w:rsidRPr="001B6089">
        <w:rPr>
          <w:rFonts w:cstheme="minorHAnsi"/>
          <w:b/>
        </w:rPr>
        <w:t>Secondary Actors:</w:t>
      </w:r>
    </w:p>
    <w:p w14:paraId="31B91928" w14:textId="77777777" w:rsidR="00147F34" w:rsidRDefault="00147F34" w:rsidP="00DC46F5">
      <w:pPr>
        <w:spacing w:after="0" w:line="240" w:lineRule="auto"/>
        <w:rPr>
          <w:rFonts w:cstheme="minorHAnsi"/>
        </w:rPr>
      </w:pPr>
    </w:p>
    <w:p w14:paraId="31B91929" w14:textId="77777777" w:rsidR="00147F34" w:rsidRPr="00BB5EEF" w:rsidRDefault="00BB5EEF" w:rsidP="00DC46F5">
      <w:pPr>
        <w:spacing w:after="0" w:line="240" w:lineRule="auto"/>
        <w:rPr>
          <w:rFonts w:cstheme="minorHAnsi"/>
          <w:i/>
        </w:rPr>
      </w:pPr>
      <w:r w:rsidRPr="00BB5EEF">
        <w:rPr>
          <w:rFonts w:cstheme="minorHAnsi"/>
          <w:i/>
        </w:rPr>
        <w:t>{</w:t>
      </w:r>
      <w:r w:rsidRPr="00BB5EEF">
        <w:rPr>
          <w:rFonts w:cstheme="minorHAnsi"/>
          <w:i/>
          <w:color w:val="383838"/>
          <w:shd w:val="clear" w:color="auto" w:fill="FFFFFF"/>
        </w:rPr>
        <w:t>A secondary actor is a person or group of people that is needed to complete the process successfully</w:t>
      </w:r>
      <w:r w:rsidR="00147F34" w:rsidRPr="00BB5EEF">
        <w:rPr>
          <w:rFonts w:cstheme="minorHAnsi"/>
          <w:i/>
        </w:rPr>
        <w:t>.}</w:t>
      </w:r>
    </w:p>
    <w:p w14:paraId="31B9192A" w14:textId="77777777" w:rsidR="00147F34" w:rsidRDefault="00147F34" w:rsidP="00DC46F5">
      <w:pPr>
        <w:spacing w:after="0" w:line="240" w:lineRule="auto"/>
        <w:rPr>
          <w:rFonts w:cstheme="minorHAnsi"/>
        </w:rPr>
      </w:pPr>
    </w:p>
    <w:p w14:paraId="31B9192B" w14:textId="77777777" w:rsidR="00BB5EEF" w:rsidRPr="00BB5EEF" w:rsidRDefault="00BB5EEF" w:rsidP="00BB5EEF">
      <w:pPr>
        <w:pStyle w:val="ListParagraph"/>
        <w:spacing w:after="0" w:line="240" w:lineRule="auto"/>
        <w:rPr>
          <w:rFonts w:cstheme="minorHAnsi"/>
        </w:rPr>
      </w:pPr>
    </w:p>
    <w:p w14:paraId="31B9192C" w14:textId="77777777" w:rsidR="0051344D" w:rsidRPr="001B6089" w:rsidRDefault="0051344D" w:rsidP="00DC46F5">
      <w:pPr>
        <w:spacing w:after="0" w:line="240" w:lineRule="auto"/>
        <w:rPr>
          <w:rFonts w:cstheme="minorHAnsi"/>
          <w:b/>
        </w:rPr>
      </w:pPr>
      <w:r w:rsidRPr="001B6089">
        <w:rPr>
          <w:rFonts w:cstheme="minorHAnsi"/>
          <w:b/>
        </w:rPr>
        <w:t>Triggers:</w:t>
      </w:r>
    </w:p>
    <w:p w14:paraId="31B9192D" w14:textId="77777777" w:rsidR="0051344D" w:rsidRDefault="0051344D" w:rsidP="00DC46F5">
      <w:pPr>
        <w:spacing w:after="0" w:line="240" w:lineRule="auto"/>
        <w:rPr>
          <w:rFonts w:cstheme="minorHAnsi"/>
        </w:rPr>
      </w:pPr>
    </w:p>
    <w:p w14:paraId="31B9192E" w14:textId="77777777" w:rsidR="00043FA7" w:rsidRPr="005F5BC9" w:rsidRDefault="004401B9" w:rsidP="00DC46F5">
      <w:pPr>
        <w:spacing w:after="0" w:line="240" w:lineRule="auto"/>
        <w:rPr>
          <w:rFonts w:cstheme="minorHAnsi"/>
        </w:rPr>
      </w:pPr>
      <w:r w:rsidRPr="005F5BC9">
        <w:rPr>
          <w:rFonts w:cstheme="minorHAnsi"/>
        </w:rPr>
        <w:t xml:space="preserve">Non-hospital user accesses patient’s Leeds </w:t>
      </w:r>
      <w:r w:rsidR="003E4197">
        <w:rPr>
          <w:rFonts w:cstheme="minorHAnsi"/>
        </w:rPr>
        <w:t>Care R</w:t>
      </w:r>
      <w:r w:rsidRPr="005F5BC9">
        <w:rPr>
          <w:rFonts w:cstheme="minorHAnsi"/>
        </w:rPr>
        <w:t>ecord view of their patient</w:t>
      </w:r>
      <w:r w:rsidR="003E4197">
        <w:rPr>
          <w:rFonts w:cstheme="minorHAnsi"/>
        </w:rPr>
        <w:t xml:space="preserve"> to gain a snapshot of who is involved with the patient, what alerts, allergies, medications etc. are currently available.</w:t>
      </w:r>
    </w:p>
    <w:p w14:paraId="31B9192F" w14:textId="77777777" w:rsidR="00043FA7" w:rsidRDefault="00043FA7" w:rsidP="00DC46F5">
      <w:pPr>
        <w:spacing w:after="0" w:line="240" w:lineRule="auto"/>
        <w:rPr>
          <w:i/>
        </w:rPr>
      </w:pPr>
    </w:p>
    <w:p w14:paraId="31B91931" w14:textId="77777777" w:rsidR="00BB5EEF" w:rsidRPr="00BB5EEF" w:rsidRDefault="00BB5EEF" w:rsidP="00BB5EEF">
      <w:pPr>
        <w:spacing w:after="0" w:line="240" w:lineRule="auto"/>
      </w:pPr>
    </w:p>
    <w:p w14:paraId="31B91932" w14:textId="77777777" w:rsidR="00043FA7" w:rsidRPr="001B6089" w:rsidRDefault="00043FA7" w:rsidP="00DC46F5">
      <w:pPr>
        <w:spacing w:after="0" w:line="240" w:lineRule="auto"/>
        <w:rPr>
          <w:b/>
        </w:rPr>
      </w:pPr>
      <w:r w:rsidRPr="001B6089">
        <w:rPr>
          <w:b/>
        </w:rPr>
        <w:lastRenderedPageBreak/>
        <w:t>Pre-Conditions:</w:t>
      </w:r>
    </w:p>
    <w:p w14:paraId="31B91933" w14:textId="77777777" w:rsidR="00043FA7" w:rsidRPr="005F5BC9" w:rsidRDefault="00043FA7" w:rsidP="00DC46F5">
      <w:pPr>
        <w:spacing w:after="0" w:line="240" w:lineRule="auto"/>
      </w:pPr>
    </w:p>
    <w:p w14:paraId="31B91934" w14:textId="77777777" w:rsidR="00043FA7" w:rsidRPr="005F5BC9" w:rsidRDefault="004401B9" w:rsidP="00043FA7">
      <w:r w:rsidRPr="005F5BC9">
        <w:t xml:space="preserve">Patient must be registered at a Leeds Care Record GP </w:t>
      </w:r>
      <w:r w:rsidR="00121351">
        <w:t>P</w:t>
      </w:r>
      <w:r w:rsidR="001B149A">
        <w:t>ractice</w:t>
      </w:r>
    </w:p>
    <w:p w14:paraId="31B91935" w14:textId="77777777" w:rsidR="004401B9" w:rsidRPr="005F5BC9" w:rsidRDefault="004401B9" w:rsidP="00043FA7">
      <w:r w:rsidRPr="005F5BC9">
        <w:t>Patient must have a valid NHS number</w:t>
      </w:r>
    </w:p>
    <w:p w14:paraId="31B91944" w14:textId="488FBF68" w:rsidR="00CD2B6C" w:rsidRDefault="004401B9" w:rsidP="002C51E6">
      <w:r w:rsidRPr="005F5BC9">
        <w:t xml:space="preserve">Patient must have </w:t>
      </w:r>
      <w:r w:rsidR="001B149A">
        <w:t xml:space="preserve">data </w:t>
      </w:r>
      <w:r w:rsidRPr="005F5BC9">
        <w:t xml:space="preserve">sharing preferences in their GP </w:t>
      </w:r>
      <w:r w:rsidR="00121351">
        <w:t>Practice C</w:t>
      </w:r>
      <w:r w:rsidR="001B149A">
        <w:t xml:space="preserve">linical </w:t>
      </w:r>
      <w:r w:rsidR="00121351">
        <w:t>S</w:t>
      </w:r>
      <w:r w:rsidR="00121351" w:rsidRPr="005F5BC9">
        <w:t xml:space="preserve">ystem </w:t>
      </w:r>
      <w:r w:rsidRPr="005F5BC9">
        <w:t xml:space="preserve">set to </w:t>
      </w:r>
      <w:r w:rsidR="001B149A">
        <w:t>allow the sharing of data</w:t>
      </w:r>
    </w:p>
    <w:p w14:paraId="31B91945" w14:textId="77777777" w:rsidR="00AB60ED" w:rsidRDefault="00AB60ED" w:rsidP="00AB60ED">
      <w:pPr>
        <w:spacing w:after="0" w:line="240" w:lineRule="auto"/>
      </w:pPr>
    </w:p>
    <w:p w14:paraId="31B91946" w14:textId="77777777" w:rsidR="00043FA7" w:rsidRPr="001B6089" w:rsidRDefault="00043FA7" w:rsidP="00DC46F5">
      <w:pPr>
        <w:spacing w:after="0" w:line="240" w:lineRule="auto"/>
        <w:rPr>
          <w:b/>
        </w:rPr>
      </w:pPr>
      <w:r w:rsidRPr="001B6089">
        <w:rPr>
          <w:b/>
        </w:rPr>
        <w:t>Post Conditions:</w:t>
      </w:r>
    </w:p>
    <w:p w14:paraId="31B91947" w14:textId="77777777" w:rsidR="00043FA7" w:rsidRDefault="00043FA7" w:rsidP="00DC46F5">
      <w:pPr>
        <w:spacing w:after="0" w:line="240" w:lineRule="auto"/>
      </w:pPr>
    </w:p>
    <w:p w14:paraId="31B91948" w14:textId="77777777" w:rsidR="007D1D90" w:rsidRDefault="007D1D90" w:rsidP="007D1D90">
      <w:pPr>
        <w:rPr>
          <w:i/>
        </w:rPr>
      </w:pPr>
      <w:r w:rsidRPr="002E47B2">
        <w:rPr>
          <w:i/>
        </w:rPr>
        <w:t>{</w:t>
      </w:r>
      <w:r>
        <w:rPr>
          <w:i/>
        </w:rPr>
        <w:t>Post-conditions are guaranteed outcomes of the use case.  Any post-condition is guaranteed to the true when the use case ends.}</w:t>
      </w:r>
    </w:p>
    <w:p w14:paraId="31B91949" w14:textId="77777777" w:rsidR="00043FA7" w:rsidRPr="001B6089" w:rsidRDefault="007D1D90" w:rsidP="007D1D90">
      <w:pPr>
        <w:pStyle w:val="ListParagraph"/>
        <w:numPr>
          <w:ilvl w:val="0"/>
          <w:numId w:val="1"/>
        </w:numPr>
        <w:spacing w:after="0" w:line="240" w:lineRule="auto"/>
        <w:rPr>
          <w:rFonts w:cstheme="minorHAnsi"/>
          <w:b/>
        </w:rPr>
      </w:pPr>
      <w:r w:rsidRPr="001B6089">
        <w:rPr>
          <w:rFonts w:cstheme="minorHAnsi"/>
          <w:b/>
        </w:rPr>
        <w:t>On Success:</w:t>
      </w:r>
    </w:p>
    <w:p w14:paraId="31B9194A" w14:textId="77777777" w:rsidR="007D1D90" w:rsidRPr="003E4197" w:rsidRDefault="003E4197" w:rsidP="007D1D90">
      <w:pPr>
        <w:pStyle w:val="ListParagraph"/>
      </w:pPr>
      <w:r>
        <w:t xml:space="preserve">Patient data will be retrieved from the patient’s GP </w:t>
      </w:r>
      <w:r w:rsidR="00121351">
        <w:t xml:space="preserve">Practice Clinical System </w:t>
      </w:r>
      <w:r>
        <w:t>and incorporated into the summary screen displayed to the user.</w:t>
      </w:r>
    </w:p>
    <w:p w14:paraId="31B9194B" w14:textId="77777777" w:rsidR="00AB60ED" w:rsidRPr="007D1D90" w:rsidRDefault="00AB60ED" w:rsidP="007D1D90">
      <w:pPr>
        <w:pStyle w:val="ListParagraph"/>
        <w:rPr>
          <w:i/>
        </w:rPr>
      </w:pPr>
    </w:p>
    <w:p w14:paraId="31B9194C" w14:textId="77777777" w:rsidR="007D1D90" w:rsidRPr="001B6089" w:rsidRDefault="007D1D90" w:rsidP="007D1D90">
      <w:pPr>
        <w:pStyle w:val="ListParagraph"/>
        <w:numPr>
          <w:ilvl w:val="0"/>
          <w:numId w:val="1"/>
        </w:numPr>
        <w:spacing w:after="0" w:line="240" w:lineRule="auto"/>
        <w:rPr>
          <w:rFonts w:cstheme="minorHAnsi"/>
          <w:b/>
        </w:rPr>
      </w:pPr>
      <w:r w:rsidRPr="001B6089">
        <w:rPr>
          <w:rFonts w:cstheme="minorHAnsi"/>
          <w:b/>
        </w:rPr>
        <w:t>Guaranteed:</w:t>
      </w:r>
    </w:p>
    <w:p w14:paraId="31B9194D" w14:textId="77777777" w:rsidR="007D1D90" w:rsidRDefault="003E4197" w:rsidP="007D1D90">
      <w:pPr>
        <w:spacing w:after="0" w:line="240" w:lineRule="auto"/>
        <w:ind w:left="720"/>
      </w:pPr>
      <w:r>
        <w:t>Either the patient’s data, or an error message explaining why there is no data passed will be available to display in the patient summary screen</w:t>
      </w:r>
    </w:p>
    <w:p w14:paraId="31B9194E" w14:textId="77777777" w:rsidR="001678C5" w:rsidRDefault="001678C5" w:rsidP="00500936">
      <w:pPr>
        <w:spacing w:after="0" w:line="240" w:lineRule="auto"/>
        <w:ind w:left="720"/>
        <w:rPr>
          <w:color w:val="FF0000"/>
        </w:rPr>
      </w:pPr>
    </w:p>
    <w:p w14:paraId="31B9194F" w14:textId="77777777" w:rsidR="001678C5" w:rsidRDefault="001678C5" w:rsidP="001678C5">
      <w:pPr>
        <w:spacing w:after="0" w:line="240" w:lineRule="auto"/>
        <w:rPr>
          <w:color w:val="FF0000"/>
        </w:rPr>
      </w:pPr>
      <w:r>
        <w:rPr>
          <w:color w:val="FF0000"/>
        </w:rPr>
        <w:t>Potential Error messages:</w:t>
      </w:r>
    </w:p>
    <w:p w14:paraId="31B91950" w14:textId="77777777" w:rsidR="001678C5" w:rsidRPr="001678C5" w:rsidRDefault="001678C5" w:rsidP="001678C5">
      <w:pPr>
        <w:pStyle w:val="ListParagraph"/>
        <w:numPr>
          <w:ilvl w:val="0"/>
          <w:numId w:val="7"/>
        </w:numPr>
        <w:spacing w:after="0" w:line="240" w:lineRule="auto"/>
        <w:rPr>
          <w:color w:val="FF0000"/>
        </w:rPr>
      </w:pPr>
      <w:r w:rsidRPr="001678C5">
        <w:rPr>
          <w:color w:val="FF0000"/>
        </w:rPr>
        <w:t>No data available</w:t>
      </w:r>
    </w:p>
    <w:p w14:paraId="31B91951" w14:textId="77777777" w:rsidR="001678C5" w:rsidRPr="001678C5" w:rsidRDefault="001678C5" w:rsidP="001678C5">
      <w:pPr>
        <w:pStyle w:val="ListParagraph"/>
        <w:numPr>
          <w:ilvl w:val="0"/>
          <w:numId w:val="7"/>
        </w:numPr>
        <w:spacing w:after="0" w:line="240" w:lineRule="auto"/>
        <w:rPr>
          <w:color w:val="FF0000"/>
        </w:rPr>
      </w:pPr>
      <w:r w:rsidRPr="001678C5">
        <w:rPr>
          <w:color w:val="FF0000"/>
        </w:rPr>
        <w:t>Patient not found</w:t>
      </w:r>
    </w:p>
    <w:p w14:paraId="31B91952" w14:textId="77777777" w:rsidR="001678C5" w:rsidRDefault="001678C5" w:rsidP="001678C5">
      <w:pPr>
        <w:pStyle w:val="ListParagraph"/>
        <w:numPr>
          <w:ilvl w:val="0"/>
          <w:numId w:val="7"/>
        </w:numPr>
        <w:spacing w:after="0" w:line="240" w:lineRule="auto"/>
        <w:rPr>
          <w:color w:val="FF0000"/>
        </w:rPr>
      </w:pPr>
      <w:r w:rsidRPr="001678C5">
        <w:rPr>
          <w:color w:val="FF0000"/>
        </w:rPr>
        <w:t>Sharing Agreement is not set up</w:t>
      </w:r>
    </w:p>
    <w:p w14:paraId="31B91953" w14:textId="77777777" w:rsidR="001678C5" w:rsidRPr="001678C5" w:rsidRDefault="001678C5" w:rsidP="001678C5">
      <w:pPr>
        <w:pStyle w:val="ListParagraph"/>
        <w:numPr>
          <w:ilvl w:val="0"/>
          <w:numId w:val="7"/>
        </w:numPr>
        <w:spacing w:after="0" w:line="240" w:lineRule="auto"/>
        <w:rPr>
          <w:color w:val="FF0000"/>
        </w:rPr>
      </w:pPr>
      <w:r w:rsidRPr="001678C5">
        <w:rPr>
          <w:color w:val="FF0000"/>
        </w:rPr>
        <w:t>Patient does not consent</w:t>
      </w:r>
    </w:p>
    <w:p w14:paraId="31B91954" w14:textId="77777777" w:rsidR="001678C5" w:rsidRPr="001678C5" w:rsidRDefault="001678C5" w:rsidP="001678C5">
      <w:pPr>
        <w:pStyle w:val="ListParagraph"/>
        <w:numPr>
          <w:ilvl w:val="0"/>
          <w:numId w:val="7"/>
        </w:numPr>
        <w:spacing w:after="0" w:line="240" w:lineRule="auto"/>
        <w:rPr>
          <w:color w:val="FF0000"/>
        </w:rPr>
      </w:pPr>
      <w:r w:rsidRPr="001678C5">
        <w:rPr>
          <w:color w:val="FF0000"/>
        </w:rPr>
        <w:t>Response payload is invoked</w:t>
      </w:r>
    </w:p>
    <w:p w14:paraId="31B91955" w14:textId="77777777" w:rsidR="001678C5" w:rsidRPr="001678C5" w:rsidRDefault="001678C5" w:rsidP="001678C5">
      <w:pPr>
        <w:pStyle w:val="ListParagraph"/>
        <w:numPr>
          <w:ilvl w:val="0"/>
          <w:numId w:val="7"/>
        </w:numPr>
        <w:spacing w:after="0" w:line="240" w:lineRule="auto"/>
        <w:rPr>
          <w:color w:val="FF0000"/>
        </w:rPr>
      </w:pPr>
      <w:r w:rsidRPr="001678C5">
        <w:rPr>
          <w:color w:val="FF0000"/>
        </w:rPr>
        <w:t>Unable to invoke endpoint</w:t>
      </w:r>
    </w:p>
    <w:p w14:paraId="31B91956" w14:textId="77777777" w:rsidR="001678C5" w:rsidRPr="001678C5" w:rsidRDefault="001678C5" w:rsidP="001678C5">
      <w:pPr>
        <w:pStyle w:val="ListParagraph"/>
        <w:numPr>
          <w:ilvl w:val="0"/>
          <w:numId w:val="7"/>
        </w:numPr>
        <w:spacing w:after="0" w:line="240" w:lineRule="auto"/>
        <w:rPr>
          <w:color w:val="FF0000"/>
        </w:rPr>
      </w:pPr>
      <w:r w:rsidRPr="001678C5">
        <w:rPr>
          <w:color w:val="FF0000"/>
        </w:rPr>
        <w:t>Unable to resolve NACS</w:t>
      </w:r>
    </w:p>
    <w:p w14:paraId="31B91957" w14:textId="77777777" w:rsidR="001678C5" w:rsidRPr="001678C5" w:rsidRDefault="001678C5" w:rsidP="001678C5">
      <w:pPr>
        <w:pStyle w:val="ListParagraph"/>
        <w:numPr>
          <w:ilvl w:val="0"/>
          <w:numId w:val="7"/>
        </w:numPr>
        <w:spacing w:after="0" w:line="240" w:lineRule="auto"/>
        <w:rPr>
          <w:color w:val="FF0000"/>
        </w:rPr>
      </w:pPr>
      <w:r w:rsidRPr="001678C5">
        <w:rPr>
          <w:color w:val="FF0000"/>
        </w:rPr>
        <w:t>Unknown error details</w:t>
      </w:r>
    </w:p>
    <w:p w14:paraId="31B91958" w14:textId="77777777" w:rsidR="001678C5" w:rsidRPr="001678C5" w:rsidRDefault="001678C5" w:rsidP="001678C5">
      <w:pPr>
        <w:pStyle w:val="ListParagraph"/>
        <w:numPr>
          <w:ilvl w:val="0"/>
          <w:numId w:val="7"/>
        </w:numPr>
        <w:spacing w:after="0" w:line="240" w:lineRule="auto"/>
        <w:rPr>
          <w:color w:val="FF0000"/>
        </w:rPr>
      </w:pPr>
      <w:r w:rsidRPr="001678C5">
        <w:rPr>
          <w:color w:val="FF0000"/>
        </w:rPr>
        <w:t>Timeout</w:t>
      </w:r>
    </w:p>
    <w:p w14:paraId="31B91959" w14:textId="77777777" w:rsidR="001678C5" w:rsidRPr="001678C5" w:rsidRDefault="001678C5" w:rsidP="001678C5">
      <w:pPr>
        <w:pStyle w:val="ListParagraph"/>
        <w:numPr>
          <w:ilvl w:val="0"/>
          <w:numId w:val="7"/>
        </w:numPr>
        <w:spacing w:after="0" w:line="240" w:lineRule="auto"/>
        <w:rPr>
          <w:color w:val="FF0000"/>
        </w:rPr>
      </w:pPr>
      <w:r w:rsidRPr="001678C5">
        <w:rPr>
          <w:color w:val="FF0000"/>
        </w:rPr>
        <w:t>Message processing error</w:t>
      </w:r>
    </w:p>
    <w:p w14:paraId="31B9195A" w14:textId="77777777" w:rsidR="001678C5" w:rsidRPr="001678C5" w:rsidRDefault="001678C5" w:rsidP="001678C5">
      <w:pPr>
        <w:pStyle w:val="ListParagraph"/>
        <w:numPr>
          <w:ilvl w:val="0"/>
          <w:numId w:val="7"/>
        </w:numPr>
        <w:spacing w:after="0" w:line="240" w:lineRule="auto"/>
        <w:rPr>
          <w:color w:val="FF0000"/>
        </w:rPr>
      </w:pPr>
      <w:r w:rsidRPr="001678C5">
        <w:rPr>
          <w:color w:val="FF0000"/>
        </w:rPr>
        <w:t>Request channel timeout</w:t>
      </w:r>
    </w:p>
    <w:p w14:paraId="31B9195B" w14:textId="77777777" w:rsidR="001678C5" w:rsidRPr="001678C5" w:rsidRDefault="001678C5" w:rsidP="001678C5">
      <w:pPr>
        <w:pStyle w:val="ListParagraph"/>
        <w:numPr>
          <w:ilvl w:val="0"/>
          <w:numId w:val="7"/>
        </w:numPr>
        <w:spacing w:after="0" w:line="240" w:lineRule="auto"/>
        <w:rPr>
          <w:color w:val="FF0000"/>
        </w:rPr>
      </w:pPr>
      <w:r w:rsidRPr="001678C5">
        <w:rPr>
          <w:color w:val="FF0000"/>
        </w:rPr>
        <w:t>Underlying connection was closed</w:t>
      </w:r>
    </w:p>
    <w:p w14:paraId="31B9195C" w14:textId="77777777" w:rsidR="001678C5" w:rsidRPr="001678C5" w:rsidRDefault="001678C5" w:rsidP="001678C5">
      <w:pPr>
        <w:pStyle w:val="ListParagraph"/>
        <w:numPr>
          <w:ilvl w:val="0"/>
          <w:numId w:val="7"/>
        </w:numPr>
        <w:spacing w:after="0" w:line="240" w:lineRule="auto"/>
        <w:rPr>
          <w:color w:val="FF0000"/>
        </w:rPr>
      </w:pPr>
      <w:r w:rsidRPr="001678C5">
        <w:rPr>
          <w:color w:val="FF0000"/>
        </w:rPr>
        <w:t>No endpoint listening</w:t>
      </w:r>
    </w:p>
    <w:p w14:paraId="31B9195D" w14:textId="77777777" w:rsidR="001678C5" w:rsidRDefault="001678C5" w:rsidP="001678C5">
      <w:pPr>
        <w:spacing w:after="0" w:line="240" w:lineRule="auto"/>
        <w:rPr>
          <w:color w:val="FF0000"/>
        </w:rPr>
      </w:pPr>
    </w:p>
    <w:p w14:paraId="31B91986" w14:textId="77777777" w:rsidR="001B6089" w:rsidRDefault="001B6089" w:rsidP="00DC46F5">
      <w:pPr>
        <w:spacing w:after="0" w:line="240" w:lineRule="auto"/>
        <w:rPr>
          <w:rFonts w:cstheme="minorHAnsi"/>
        </w:rPr>
      </w:pPr>
    </w:p>
    <w:p w14:paraId="31B91987" w14:textId="77777777" w:rsidR="00951E04" w:rsidRPr="00951E04" w:rsidRDefault="00951E04" w:rsidP="00DC46F5">
      <w:pPr>
        <w:spacing w:after="0" w:line="240" w:lineRule="auto"/>
        <w:rPr>
          <w:rFonts w:cstheme="minorHAnsi"/>
          <w:b/>
        </w:rPr>
      </w:pPr>
      <w:r w:rsidRPr="00951E04">
        <w:rPr>
          <w:rFonts w:cstheme="minorHAnsi"/>
          <w:b/>
        </w:rPr>
        <w:t>Basic Flow</w:t>
      </w:r>
      <w:r w:rsidR="00334637">
        <w:rPr>
          <w:rFonts w:cstheme="minorHAnsi"/>
          <w:b/>
        </w:rPr>
        <w:t xml:space="preserve"> with Alternative and Exception Flows</w:t>
      </w:r>
      <w:r w:rsidRPr="00951E04">
        <w:rPr>
          <w:rFonts w:cstheme="minorHAnsi"/>
          <w:b/>
        </w:rPr>
        <w:t>:</w:t>
      </w:r>
    </w:p>
    <w:p w14:paraId="31B91988" w14:textId="77777777" w:rsidR="00951E04" w:rsidRDefault="00951E04" w:rsidP="00DC46F5">
      <w:pPr>
        <w:spacing w:after="0" w:line="240" w:lineRule="auto"/>
        <w:rPr>
          <w:i/>
        </w:rPr>
      </w:pPr>
    </w:p>
    <w:tbl>
      <w:tblPr>
        <w:tblStyle w:val="TableGrid"/>
        <w:tblW w:w="0" w:type="auto"/>
        <w:tblLook w:val="04A0" w:firstRow="1" w:lastRow="0" w:firstColumn="1" w:lastColumn="0" w:noHBand="0" w:noVBand="1"/>
      </w:tblPr>
      <w:tblGrid>
        <w:gridCol w:w="1525"/>
        <w:gridCol w:w="7655"/>
      </w:tblGrid>
      <w:tr w:rsidR="00BB41EE" w:rsidRPr="00E341F6" w14:paraId="31B9198D" w14:textId="77777777" w:rsidTr="00BB41EE">
        <w:tc>
          <w:tcPr>
            <w:tcW w:w="1525" w:type="dxa"/>
          </w:tcPr>
          <w:p w14:paraId="31B91989" w14:textId="77777777" w:rsidR="00BB41EE" w:rsidRPr="00E341F6" w:rsidRDefault="00BB41EE" w:rsidP="00E341F6">
            <w:pPr>
              <w:rPr>
                <w:rFonts w:cstheme="minorHAnsi"/>
              </w:rPr>
            </w:pPr>
            <w:r w:rsidRPr="00E341F6">
              <w:rPr>
                <w:rFonts w:cstheme="minorHAnsi"/>
              </w:rPr>
              <w:t>Step 1</w:t>
            </w:r>
          </w:p>
        </w:tc>
        <w:tc>
          <w:tcPr>
            <w:tcW w:w="7655" w:type="dxa"/>
          </w:tcPr>
          <w:p w14:paraId="31B9198A" w14:textId="77777777" w:rsidR="00BB41EE" w:rsidRDefault="00BB41EE" w:rsidP="002133E0">
            <w:pPr>
              <w:rPr>
                <w:rFonts w:ascii="Calibri" w:hAnsi="Calibri" w:cs="Calibri"/>
                <w:color w:val="000000"/>
              </w:rPr>
            </w:pPr>
          </w:p>
          <w:p w14:paraId="31B9198B" w14:textId="77777777" w:rsidR="002133E0" w:rsidRDefault="005F5BC9" w:rsidP="00977A08">
            <w:pPr>
              <w:rPr>
                <w:rFonts w:ascii="Arial" w:hAnsi="Arial" w:cs="Arial"/>
                <w:sz w:val="24"/>
                <w:szCs w:val="24"/>
              </w:rPr>
            </w:pPr>
            <w:r>
              <w:rPr>
                <w:rFonts w:ascii="Arial" w:hAnsi="Arial" w:cs="Arial"/>
                <w:sz w:val="24"/>
                <w:szCs w:val="24"/>
              </w:rPr>
              <w:t>LCR user attempts to access patient LCR record</w:t>
            </w:r>
            <w:r w:rsidR="00977A08">
              <w:rPr>
                <w:rFonts w:ascii="Arial" w:hAnsi="Arial" w:cs="Arial"/>
                <w:sz w:val="24"/>
                <w:szCs w:val="24"/>
              </w:rPr>
              <w:t xml:space="preserve"> on PPM+ (either using a browser or a link within their local clinical system)</w:t>
            </w:r>
          </w:p>
          <w:p w14:paraId="31B9198C" w14:textId="77777777" w:rsidR="001B149A" w:rsidRPr="00E341F6" w:rsidRDefault="001B149A" w:rsidP="00977A08">
            <w:pPr>
              <w:rPr>
                <w:rFonts w:ascii="Arial" w:hAnsi="Arial" w:cs="Arial"/>
                <w:sz w:val="24"/>
                <w:szCs w:val="24"/>
              </w:rPr>
            </w:pPr>
          </w:p>
        </w:tc>
      </w:tr>
      <w:tr w:rsidR="00BB41EE" w:rsidRPr="00E341F6" w14:paraId="31B91991" w14:textId="77777777" w:rsidTr="00BB41EE">
        <w:tc>
          <w:tcPr>
            <w:tcW w:w="1525" w:type="dxa"/>
          </w:tcPr>
          <w:p w14:paraId="31B9198E" w14:textId="77777777" w:rsidR="00BB41EE" w:rsidRPr="00E341F6" w:rsidRDefault="00BB41EE" w:rsidP="00E341F6">
            <w:pPr>
              <w:rPr>
                <w:rFonts w:cstheme="minorHAnsi"/>
              </w:rPr>
            </w:pPr>
            <w:r w:rsidRPr="00E341F6">
              <w:rPr>
                <w:rFonts w:cstheme="minorHAnsi"/>
              </w:rPr>
              <w:t>Step 2</w:t>
            </w:r>
          </w:p>
        </w:tc>
        <w:tc>
          <w:tcPr>
            <w:tcW w:w="7655" w:type="dxa"/>
          </w:tcPr>
          <w:p w14:paraId="31B9198F" w14:textId="77777777" w:rsidR="00977A08" w:rsidRPr="001B149A" w:rsidRDefault="00977A08" w:rsidP="00977A08">
            <w:pPr>
              <w:rPr>
                <w:rFonts w:ascii="Arial" w:hAnsi="Arial" w:cs="Arial"/>
                <w:sz w:val="24"/>
                <w:szCs w:val="24"/>
              </w:rPr>
            </w:pPr>
            <w:r w:rsidRPr="001B149A">
              <w:rPr>
                <w:rFonts w:ascii="Arial" w:hAnsi="Arial" w:cs="Arial"/>
                <w:sz w:val="24"/>
                <w:szCs w:val="24"/>
              </w:rPr>
              <w:t>LCR system identifies the Patient’s GP Practice end point using PDS/SDS lookup</w:t>
            </w:r>
          </w:p>
          <w:p w14:paraId="31B91990" w14:textId="77777777" w:rsidR="002133E0" w:rsidRPr="00E341F6" w:rsidRDefault="005F5BC9" w:rsidP="003E2940">
            <w:pPr>
              <w:rPr>
                <w:rFonts w:ascii="Arial" w:hAnsi="Arial" w:cs="Arial"/>
                <w:sz w:val="24"/>
                <w:szCs w:val="24"/>
              </w:rPr>
            </w:pPr>
            <w:r>
              <w:rPr>
                <w:rFonts w:ascii="Arial" w:hAnsi="Arial" w:cs="Arial"/>
                <w:sz w:val="24"/>
                <w:szCs w:val="24"/>
              </w:rPr>
              <w:t xml:space="preserve"> </w:t>
            </w:r>
          </w:p>
        </w:tc>
      </w:tr>
      <w:tr w:rsidR="00F404DD" w:rsidRPr="00E341F6" w14:paraId="31B91996" w14:textId="77777777" w:rsidTr="00DF4347">
        <w:tc>
          <w:tcPr>
            <w:tcW w:w="1525" w:type="dxa"/>
          </w:tcPr>
          <w:p w14:paraId="31B91992" w14:textId="77777777" w:rsidR="00F404DD" w:rsidRPr="00E341F6" w:rsidRDefault="00F404DD" w:rsidP="00F404DD">
            <w:pPr>
              <w:rPr>
                <w:rFonts w:cstheme="minorHAnsi"/>
              </w:rPr>
            </w:pPr>
            <w:r>
              <w:rPr>
                <w:rFonts w:cstheme="minorHAnsi"/>
              </w:rPr>
              <w:t>Step 2a</w:t>
            </w:r>
          </w:p>
        </w:tc>
        <w:tc>
          <w:tcPr>
            <w:tcW w:w="7655" w:type="dxa"/>
          </w:tcPr>
          <w:p w14:paraId="31B91993" w14:textId="77777777" w:rsidR="001B149A" w:rsidRDefault="001B149A" w:rsidP="00DF4347">
            <w:pPr>
              <w:rPr>
                <w:rFonts w:ascii="Arial" w:hAnsi="Arial" w:cs="Arial"/>
                <w:sz w:val="24"/>
                <w:szCs w:val="24"/>
              </w:rPr>
            </w:pPr>
          </w:p>
          <w:p w14:paraId="31B91994" w14:textId="77777777" w:rsidR="00F404DD" w:rsidRDefault="00F404DD" w:rsidP="00DF4347">
            <w:pPr>
              <w:rPr>
                <w:rFonts w:ascii="Arial" w:hAnsi="Arial" w:cs="Arial"/>
                <w:sz w:val="24"/>
                <w:szCs w:val="24"/>
              </w:rPr>
            </w:pPr>
            <w:r>
              <w:rPr>
                <w:rFonts w:ascii="Arial" w:hAnsi="Arial" w:cs="Arial"/>
                <w:sz w:val="24"/>
                <w:szCs w:val="24"/>
              </w:rPr>
              <w:t xml:space="preserve">Patient is not found at a GP practice, standard hospital view (PPM+) </w:t>
            </w:r>
            <w:r>
              <w:rPr>
                <w:rFonts w:ascii="Arial" w:hAnsi="Arial" w:cs="Arial"/>
                <w:sz w:val="24"/>
                <w:szCs w:val="24"/>
              </w:rPr>
              <w:lastRenderedPageBreak/>
              <w:t>is presented to user - error message advising why no GP data available</w:t>
            </w:r>
          </w:p>
          <w:p w14:paraId="31B91995" w14:textId="77777777" w:rsidR="00F404DD" w:rsidRPr="00E341F6" w:rsidRDefault="00F404DD" w:rsidP="00DF4347">
            <w:pPr>
              <w:rPr>
                <w:rFonts w:ascii="Arial" w:hAnsi="Arial" w:cs="Arial"/>
                <w:sz w:val="24"/>
                <w:szCs w:val="24"/>
              </w:rPr>
            </w:pPr>
          </w:p>
        </w:tc>
      </w:tr>
      <w:tr w:rsidR="00977A08" w:rsidRPr="00E341F6" w14:paraId="31B9199B" w14:textId="77777777" w:rsidTr="00DF4347">
        <w:tc>
          <w:tcPr>
            <w:tcW w:w="1525" w:type="dxa"/>
          </w:tcPr>
          <w:p w14:paraId="31B91997" w14:textId="77777777" w:rsidR="00977A08" w:rsidRPr="000A4424" w:rsidDel="00C80000" w:rsidRDefault="00977A08" w:rsidP="00DF4347">
            <w:pPr>
              <w:rPr>
                <w:rFonts w:cstheme="minorHAnsi"/>
              </w:rPr>
            </w:pPr>
            <w:r>
              <w:rPr>
                <w:rFonts w:cstheme="minorHAnsi"/>
              </w:rPr>
              <w:lastRenderedPageBreak/>
              <w:t>Step 3</w:t>
            </w:r>
          </w:p>
        </w:tc>
        <w:tc>
          <w:tcPr>
            <w:tcW w:w="7655" w:type="dxa"/>
          </w:tcPr>
          <w:p w14:paraId="31B91998" w14:textId="77777777" w:rsidR="001B149A" w:rsidRDefault="001B149A" w:rsidP="00DF4347">
            <w:pPr>
              <w:rPr>
                <w:rFonts w:ascii="Arial" w:hAnsi="Arial" w:cs="Arial"/>
                <w:sz w:val="24"/>
                <w:szCs w:val="24"/>
              </w:rPr>
            </w:pPr>
          </w:p>
          <w:p w14:paraId="31B91999" w14:textId="77777777" w:rsidR="00977A08" w:rsidRDefault="00977A08" w:rsidP="00DF4347">
            <w:pPr>
              <w:rPr>
                <w:rFonts w:ascii="Arial" w:hAnsi="Arial" w:cs="Arial"/>
                <w:sz w:val="24"/>
                <w:szCs w:val="24"/>
              </w:rPr>
            </w:pPr>
            <w:r w:rsidRPr="001B149A">
              <w:rPr>
                <w:rFonts w:ascii="Arial" w:hAnsi="Arial" w:cs="Arial"/>
                <w:sz w:val="24"/>
                <w:szCs w:val="24"/>
              </w:rPr>
              <w:t>Spine Security Proxy (SSP) checks organisation to organisation sharing agreement exists between requesting organisation (doctors) and the Patients register GP Practice, and that the interaction (e.g. Get Medications) is part of the sharing agreement</w:t>
            </w:r>
          </w:p>
          <w:p w14:paraId="31B9199A" w14:textId="77777777" w:rsidR="001B149A" w:rsidRPr="000A4424" w:rsidRDefault="001B149A" w:rsidP="00DF4347">
            <w:pPr>
              <w:rPr>
                <w:rFonts w:cstheme="minorHAnsi"/>
              </w:rPr>
            </w:pPr>
          </w:p>
        </w:tc>
      </w:tr>
      <w:tr w:rsidR="00F404DD" w:rsidRPr="00E341F6" w14:paraId="31B919A0" w14:textId="77777777" w:rsidTr="00DF4347">
        <w:tc>
          <w:tcPr>
            <w:tcW w:w="1525" w:type="dxa"/>
          </w:tcPr>
          <w:p w14:paraId="31B9199C" w14:textId="77777777" w:rsidR="00F404DD" w:rsidRPr="00E341F6" w:rsidRDefault="00F404DD" w:rsidP="00F404DD">
            <w:pPr>
              <w:rPr>
                <w:rFonts w:cstheme="minorHAnsi"/>
              </w:rPr>
            </w:pPr>
            <w:r>
              <w:rPr>
                <w:rFonts w:cstheme="minorHAnsi"/>
              </w:rPr>
              <w:t>Step 3a</w:t>
            </w:r>
          </w:p>
        </w:tc>
        <w:tc>
          <w:tcPr>
            <w:tcW w:w="7655" w:type="dxa"/>
          </w:tcPr>
          <w:p w14:paraId="31B9199D" w14:textId="77777777" w:rsidR="001B149A" w:rsidRDefault="001B149A" w:rsidP="00DF4347">
            <w:pPr>
              <w:rPr>
                <w:rFonts w:ascii="Arial" w:hAnsi="Arial" w:cs="Arial"/>
                <w:sz w:val="24"/>
                <w:szCs w:val="24"/>
              </w:rPr>
            </w:pPr>
          </w:p>
          <w:p w14:paraId="31B9199E" w14:textId="77777777" w:rsidR="00F404DD" w:rsidRDefault="00F404DD" w:rsidP="00DF4347">
            <w:pPr>
              <w:rPr>
                <w:rFonts w:ascii="Arial" w:hAnsi="Arial" w:cs="Arial"/>
                <w:sz w:val="24"/>
                <w:szCs w:val="24"/>
              </w:rPr>
            </w:pPr>
            <w:r>
              <w:rPr>
                <w:rFonts w:ascii="Arial" w:hAnsi="Arial" w:cs="Arial"/>
                <w:sz w:val="24"/>
                <w:szCs w:val="24"/>
              </w:rPr>
              <w:t>Patient is not registered at an LCR practice therefore there is no data sharing agreement, standard hospital view (PPM+) is presented to user - error message advising why no GP data available</w:t>
            </w:r>
          </w:p>
          <w:p w14:paraId="31B9199F" w14:textId="77777777" w:rsidR="00F404DD" w:rsidRPr="00E341F6" w:rsidRDefault="00F404DD" w:rsidP="00DF4347">
            <w:pPr>
              <w:rPr>
                <w:rFonts w:ascii="Arial" w:hAnsi="Arial" w:cs="Arial"/>
                <w:sz w:val="24"/>
                <w:szCs w:val="24"/>
              </w:rPr>
            </w:pPr>
          </w:p>
        </w:tc>
      </w:tr>
      <w:tr w:rsidR="00977A08" w:rsidRPr="00E341F6" w14:paraId="31B919A5" w14:textId="77777777" w:rsidTr="00DF4347">
        <w:tc>
          <w:tcPr>
            <w:tcW w:w="1525" w:type="dxa"/>
          </w:tcPr>
          <w:p w14:paraId="31B919A1" w14:textId="77777777" w:rsidR="00977A08" w:rsidRPr="000A4424" w:rsidDel="00C80000" w:rsidRDefault="00977A08" w:rsidP="00DF4347">
            <w:pPr>
              <w:rPr>
                <w:rFonts w:cstheme="minorHAnsi"/>
              </w:rPr>
            </w:pPr>
            <w:r>
              <w:rPr>
                <w:rFonts w:cstheme="minorHAnsi"/>
              </w:rPr>
              <w:t>Step 4</w:t>
            </w:r>
          </w:p>
        </w:tc>
        <w:tc>
          <w:tcPr>
            <w:tcW w:w="7655" w:type="dxa"/>
          </w:tcPr>
          <w:p w14:paraId="31B919A2" w14:textId="77777777" w:rsidR="001B149A" w:rsidRDefault="001B149A" w:rsidP="00DF4347">
            <w:pPr>
              <w:rPr>
                <w:rFonts w:ascii="Arial" w:hAnsi="Arial" w:cs="Arial"/>
                <w:sz w:val="24"/>
                <w:szCs w:val="24"/>
              </w:rPr>
            </w:pPr>
          </w:p>
          <w:p w14:paraId="31B919A3" w14:textId="77777777" w:rsidR="00977A08" w:rsidRDefault="00977A08" w:rsidP="00DF4347">
            <w:pPr>
              <w:rPr>
                <w:rFonts w:ascii="Arial" w:hAnsi="Arial" w:cs="Arial"/>
                <w:sz w:val="24"/>
                <w:szCs w:val="24"/>
              </w:rPr>
            </w:pPr>
            <w:r w:rsidRPr="001B149A">
              <w:rPr>
                <w:rFonts w:ascii="Arial" w:hAnsi="Arial" w:cs="Arial"/>
                <w:sz w:val="24"/>
                <w:szCs w:val="24"/>
              </w:rPr>
              <w:t>GP Practice Clinical System checks Patient permissions and consent to share</w:t>
            </w:r>
          </w:p>
          <w:p w14:paraId="31B919A4" w14:textId="77777777" w:rsidR="001B149A" w:rsidRPr="001B149A" w:rsidRDefault="001B149A" w:rsidP="00DF4347">
            <w:pPr>
              <w:rPr>
                <w:rFonts w:ascii="Arial" w:hAnsi="Arial" w:cs="Arial"/>
                <w:sz w:val="24"/>
                <w:szCs w:val="24"/>
              </w:rPr>
            </w:pPr>
          </w:p>
        </w:tc>
      </w:tr>
      <w:tr w:rsidR="00BB41EE" w:rsidRPr="00E341F6" w14:paraId="31B919AA" w14:textId="77777777" w:rsidTr="00BB41EE">
        <w:tc>
          <w:tcPr>
            <w:tcW w:w="1525" w:type="dxa"/>
          </w:tcPr>
          <w:p w14:paraId="31B919A6" w14:textId="77777777" w:rsidR="00BB41EE" w:rsidRPr="00E341F6" w:rsidRDefault="005F5BC9" w:rsidP="00E341F6">
            <w:pPr>
              <w:rPr>
                <w:rFonts w:cstheme="minorHAnsi"/>
              </w:rPr>
            </w:pPr>
            <w:r>
              <w:rPr>
                <w:rFonts w:cstheme="minorHAnsi"/>
              </w:rPr>
              <w:t xml:space="preserve">Step </w:t>
            </w:r>
            <w:r w:rsidR="00F404DD">
              <w:rPr>
                <w:rFonts w:cstheme="minorHAnsi"/>
              </w:rPr>
              <w:t>4</w:t>
            </w:r>
            <w:r>
              <w:rPr>
                <w:rFonts w:cstheme="minorHAnsi"/>
              </w:rPr>
              <w:t>a</w:t>
            </w:r>
          </w:p>
        </w:tc>
        <w:tc>
          <w:tcPr>
            <w:tcW w:w="7655" w:type="dxa"/>
          </w:tcPr>
          <w:p w14:paraId="31B919A7" w14:textId="77777777" w:rsidR="001B149A" w:rsidRDefault="001B149A" w:rsidP="002133E0">
            <w:pPr>
              <w:rPr>
                <w:rFonts w:ascii="Arial" w:hAnsi="Arial" w:cs="Arial"/>
                <w:sz w:val="24"/>
                <w:szCs w:val="24"/>
              </w:rPr>
            </w:pPr>
          </w:p>
          <w:p w14:paraId="31B919A8" w14:textId="77777777" w:rsidR="00BB41EE" w:rsidRDefault="005F5BC9" w:rsidP="002133E0">
            <w:pPr>
              <w:rPr>
                <w:rFonts w:ascii="Arial" w:hAnsi="Arial" w:cs="Arial"/>
                <w:sz w:val="24"/>
                <w:szCs w:val="24"/>
              </w:rPr>
            </w:pPr>
            <w:r>
              <w:rPr>
                <w:rFonts w:ascii="Arial" w:hAnsi="Arial" w:cs="Arial"/>
                <w:sz w:val="24"/>
                <w:szCs w:val="24"/>
              </w:rPr>
              <w:t xml:space="preserve">Patient </w:t>
            </w:r>
            <w:r w:rsidR="00F404DD">
              <w:rPr>
                <w:rFonts w:ascii="Arial" w:hAnsi="Arial" w:cs="Arial"/>
                <w:sz w:val="24"/>
                <w:szCs w:val="24"/>
              </w:rPr>
              <w:t>has not consented to share</w:t>
            </w:r>
            <w:r>
              <w:rPr>
                <w:rFonts w:ascii="Arial" w:hAnsi="Arial" w:cs="Arial"/>
                <w:sz w:val="24"/>
                <w:szCs w:val="24"/>
              </w:rPr>
              <w:t xml:space="preserve">, standard hospital view </w:t>
            </w:r>
            <w:r w:rsidR="003E4197">
              <w:rPr>
                <w:rFonts w:ascii="Arial" w:hAnsi="Arial" w:cs="Arial"/>
                <w:sz w:val="24"/>
                <w:szCs w:val="24"/>
              </w:rPr>
              <w:t>(</w:t>
            </w:r>
            <w:r>
              <w:rPr>
                <w:rFonts w:ascii="Arial" w:hAnsi="Arial" w:cs="Arial"/>
                <w:sz w:val="24"/>
                <w:szCs w:val="24"/>
              </w:rPr>
              <w:t>PPM+) is presented to user</w:t>
            </w:r>
            <w:r w:rsidR="003E2940">
              <w:rPr>
                <w:rFonts w:ascii="Arial" w:hAnsi="Arial" w:cs="Arial"/>
                <w:sz w:val="24"/>
                <w:szCs w:val="24"/>
              </w:rPr>
              <w:t xml:space="preserve"> - error message advising why no GP data available</w:t>
            </w:r>
          </w:p>
          <w:p w14:paraId="31B919A9" w14:textId="77777777" w:rsidR="002133E0" w:rsidRPr="00E341F6" w:rsidRDefault="002133E0" w:rsidP="002133E0">
            <w:pPr>
              <w:rPr>
                <w:rFonts w:ascii="Arial" w:hAnsi="Arial" w:cs="Arial"/>
                <w:sz w:val="24"/>
                <w:szCs w:val="24"/>
              </w:rPr>
            </w:pPr>
          </w:p>
        </w:tc>
      </w:tr>
      <w:tr w:rsidR="00BB41EE" w:rsidRPr="00E341F6" w14:paraId="31B919C9" w14:textId="77777777" w:rsidTr="00BB41EE">
        <w:tc>
          <w:tcPr>
            <w:tcW w:w="1525" w:type="dxa"/>
          </w:tcPr>
          <w:p w14:paraId="31B919AB" w14:textId="77777777" w:rsidR="00BB41EE" w:rsidRPr="00E341F6" w:rsidRDefault="005F5BC9" w:rsidP="00E341F6">
            <w:pPr>
              <w:rPr>
                <w:rFonts w:cstheme="minorHAnsi"/>
              </w:rPr>
            </w:pPr>
            <w:r>
              <w:rPr>
                <w:rFonts w:cstheme="minorHAnsi"/>
              </w:rPr>
              <w:t xml:space="preserve">Step </w:t>
            </w:r>
            <w:r w:rsidR="00F404DD">
              <w:rPr>
                <w:rFonts w:cstheme="minorHAnsi"/>
              </w:rPr>
              <w:t>5</w:t>
            </w:r>
          </w:p>
        </w:tc>
        <w:tc>
          <w:tcPr>
            <w:tcW w:w="7655" w:type="dxa"/>
          </w:tcPr>
          <w:p w14:paraId="31B919AC" w14:textId="77777777" w:rsidR="001B149A" w:rsidRDefault="001B149A" w:rsidP="002133E0">
            <w:pPr>
              <w:rPr>
                <w:rFonts w:ascii="Arial" w:hAnsi="Arial" w:cs="Arial"/>
                <w:sz w:val="24"/>
                <w:szCs w:val="24"/>
              </w:rPr>
            </w:pPr>
          </w:p>
          <w:p w14:paraId="31B919AD" w14:textId="77777777" w:rsidR="00F404DD" w:rsidRDefault="00F404DD" w:rsidP="002133E0">
            <w:pPr>
              <w:rPr>
                <w:rFonts w:ascii="Arial" w:hAnsi="Arial" w:cs="Arial"/>
                <w:sz w:val="24"/>
                <w:szCs w:val="24"/>
              </w:rPr>
            </w:pPr>
            <w:r>
              <w:rPr>
                <w:rFonts w:ascii="Arial" w:hAnsi="Arial" w:cs="Arial"/>
                <w:sz w:val="24"/>
                <w:szCs w:val="24"/>
              </w:rPr>
              <w:t>S</w:t>
            </w:r>
            <w:r w:rsidR="005F5BC9">
              <w:rPr>
                <w:rFonts w:ascii="Arial" w:hAnsi="Arial" w:cs="Arial"/>
                <w:sz w:val="24"/>
                <w:szCs w:val="24"/>
              </w:rPr>
              <w:t>ystem makes a series of calls to GP Connect</w:t>
            </w:r>
            <w:r>
              <w:rPr>
                <w:rFonts w:ascii="Arial" w:hAnsi="Arial" w:cs="Arial"/>
                <w:sz w:val="24"/>
                <w:szCs w:val="24"/>
              </w:rPr>
              <w:t>:</w:t>
            </w:r>
          </w:p>
          <w:p w14:paraId="31B919AF" w14:textId="178A73DD" w:rsidR="00F404DD" w:rsidRPr="001678C5" w:rsidRDefault="00F404DD" w:rsidP="001678C5">
            <w:pPr>
              <w:pStyle w:val="ListParagraph"/>
              <w:numPr>
                <w:ilvl w:val="0"/>
                <w:numId w:val="4"/>
              </w:numPr>
              <w:rPr>
                <w:rFonts w:ascii="Arial" w:hAnsi="Arial" w:cs="Arial"/>
                <w:sz w:val="24"/>
                <w:szCs w:val="24"/>
              </w:rPr>
            </w:pPr>
            <w:r>
              <w:rPr>
                <w:rFonts w:ascii="Arial" w:hAnsi="Arial" w:cs="Arial"/>
                <w:sz w:val="24"/>
                <w:szCs w:val="24"/>
              </w:rPr>
              <w:t>Medications</w:t>
            </w:r>
            <w:r w:rsidR="003D5AF7">
              <w:rPr>
                <w:rFonts w:ascii="Arial" w:hAnsi="Arial" w:cs="Arial"/>
                <w:sz w:val="24"/>
                <w:szCs w:val="24"/>
              </w:rPr>
              <w:t xml:space="preserve"> – medications within their prescribed periods</w:t>
            </w:r>
            <w:r w:rsidR="001678C5">
              <w:rPr>
                <w:rFonts w:ascii="Arial" w:hAnsi="Arial" w:cs="Arial"/>
                <w:sz w:val="24"/>
                <w:szCs w:val="24"/>
              </w:rPr>
              <w:t xml:space="preserve"> (i.e. active)</w:t>
            </w:r>
            <w:r w:rsidR="003D5AF7">
              <w:rPr>
                <w:rFonts w:ascii="Arial" w:hAnsi="Arial" w:cs="Arial"/>
                <w:sz w:val="24"/>
                <w:szCs w:val="24"/>
              </w:rPr>
              <w:t>.</w:t>
            </w:r>
            <w:r w:rsidR="001678C5">
              <w:rPr>
                <w:rFonts w:ascii="Arial" w:hAnsi="Arial" w:cs="Arial"/>
                <w:sz w:val="24"/>
                <w:szCs w:val="24"/>
              </w:rPr>
              <w:t xml:space="preserve"> E.g. </w:t>
            </w:r>
            <w:r w:rsidR="00CD2B6C" w:rsidRPr="001678C5">
              <w:rPr>
                <w:rFonts w:ascii="Arial" w:hAnsi="Arial" w:cs="Arial"/>
                <w:sz w:val="24"/>
                <w:szCs w:val="24"/>
              </w:rPr>
              <w:t>GP prescribes for 8 weeks on 1st February - this medication would show as active until 29th March, 8 weeks later</w:t>
            </w:r>
          </w:p>
          <w:p w14:paraId="31B919B0" w14:textId="77777777" w:rsidR="00F404DD" w:rsidRDefault="003D5AF7" w:rsidP="001B149A">
            <w:pPr>
              <w:pStyle w:val="ListParagraph"/>
              <w:numPr>
                <w:ilvl w:val="1"/>
                <w:numId w:val="4"/>
              </w:numPr>
              <w:rPr>
                <w:rFonts w:ascii="Arial" w:hAnsi="Arial" w:cs="Arial"/>
                <w:sz w:val="24"/>
                <w:szCs w:val="24"/>
              </w:rPr>
            </w:pPr>
            <w:r>
              <w:rPr>
                <w:rFonts w:ascii="Arial" w:hAnsi="Arial" w:cs="Arial"/>
                <w:sz w:val="24"/>
                <w:szCs w:val="24"/>
              </w:rPr>
              <w:t xml:space="preserve">Acute </w:t>
            </w:r>
          </w:p>
          <w:p w14:paraId="31B919B1" w14:textId="77777777" w:rsidR="003D5AF7" w:rsidRDefault="003D5AF7" w:rsidP="001B149A">
            <w:pPr>
              <w:pStyle w:val="ListParagraph"/>
              <w:numPr>
                <w:ilvl w:val="1"/>
                <w:numId w:val="4"/>
              </w:numPr>
              <w:rPr>
                <w:rFonts w:ascii="Arial" w:hAnsi="Arial" w:cs="Arial"/>
                <w:sz w:val="24"/>
                <w:szCs w:val="24"/>
              </w:rPr>
            </w:pPr>
            <w:r>
              <w:rPr>
                <w:rFonts w:ascii="Arial" w:hAnsi="Arial" w:cs="Arial"/>
                <w:sz w:val="24"/>
                <w:szCs w:val="24"/>
              </w:rPr>
              <w:t>Repeat</w:t>
            </w:r>
          </w:p>
          <w:p w14:paraId="31B919B2" w14:textId="77777777" w:rsidR="003D5AF7" w:rsidRDefault="003D5AF7" w:rsidP="001B149A">
            <w:pPr>
              <w:pStyle w:val="ListParagraph"/>
              <w:numPr>
                <w:ilvl w:val="1"/>
                <w:numId w:val="4"/>
              </w:numPr>
              <w:rPr>
                <w:rFonts w:ascii="Arial" w:hAnsi="Arial" w:cs="Arial"/>
                <w:sz w:val="24"/>
                <w:szCs w:val="24"/>
              </w:rPr>
            </w:pPr>
            <w:r>
              <w:rPr>
                <w:rFonts w:ascii="Arial" w:hAnsi="Arial" w:cs="Arial"/>
                <w:sz w:val="24"/>
                <w:szCs w:val="24"/>
              </w:rPr>
              <w:t>Hospital (prescribed by hospital, recorded on GPSS)</w:t>
            </w:r>
          </w:p>
          <w:p w14:paraId="31B919B3" w14:textId="77777777" w:rsidR="003720EA" w:rsidRPr="001B149A" w:rsidRDefault="003720EA" w:rsidP="001B149A">
            <w:pPr>
              <w:pStyle w:val="ListParagraph"/>
              <w:numPr>
                <w:ilvl w:val="1"/>
                <w:numId w:val="4"/>
              </w:numPr>
              <w:rPr>
                <w:rFonts w:ascii="Arial" w:hAnsi="Arial" w:cs="Arial"/>
                <w:sz w:val="24"/>
                <w:szCs w:val="24"/>
              </w:rPr>
            </w:pPr>
            <w:r>
              <w:rPr>
                <w:rFonts w:ascii="Arial" w:hAnsi="Arial" w:cs="Arial"/>
                <w:sz w:val="24"/>
                <w:szCs w:val="24"/>
              </w:rPr>
              <w:t>Who and when</w:t>
            </w:r>
            <w:r w:rsidR="00031E23">
              <w:rPr>
                <w:rFonts w:ascii="Arial" w:hAnsi="Arial" w:cs="Arial"/>
                <w:sz w:val="24"/>
                <w:szCs w:val="24"/>
              </w:rPr>
              <w:t xml:space="preserve"> prescribed it</w:t>
            </w:r>
          </w:p>
          <w:p w14:paraId="31B919B4" w14:textId="77777777" w:rsidR="00F404DD" w:rsidRDefault="003D5AF7" w:rsidP="001B149A">
            <w:pPr>
              <w:pStyle w:val="ListParagraph"/>
              <w:numPr>
                <w:ilvl w:val="0"/>
                <w:numId w:val="4"/>
              </w:numPr>
              <w:rPr>
                <w:rFonts w:ascii="Arial" w:hAnsi="Arial" w:cs="Arial"/>
                <w:sz w:val="24"/>
                <w:szCs w:val="24"/>
              </w:rPr>
            </w:pPr>
            <w:r>
              <w:rPr>
                <w:rFonts w:ascii="Arial" w:hAnsi="Arial" w:cs="Arial"/>
                <w:sz w:val="24"/>
                <w:szCs w:val="24"/>
              </w:rPr>
              <w:t>Allergies</w:t>
            </w:r>
          </w:p>
          <w:p w14:paraId="31B919B5" w14:textId="77777777" w:rsidR="003720EA" w:rsidRDefault="003720EA" w:rsidP="001B149A">
            <w:pPr>
              <w:pStyle w:val="ListParagraph"/>
              <w:numPr>
                <w:ilvl w:val="1"/>
                <w:numId w:val="4"/>
              </w:numPr>
              <w:rPr>
                <w:rFonts w:ascii="Arial" w:hAnsi="Arial" w:cs="Arial"/>
                <w:sz w:val="24"/>
                <w:szCs w:val="24"/>
              </w:rPr>
            </w:pPr>
            <w:r>
              <w:rPr>
                <w:rFonts w:ascii="Arial" w:hAnsi="Arial" w:cs="Arial"/>
                <w:sz w:val="24"/>
                <w:szCs w:val="24"/>
              </w:rPr>
              <w:t>Allergy and severity (if available)</w:t>
            </w:r>
          </w:p>
          <w:p w14:paraId="31B919B6" w14:textId="77777777" w:rsidR="003720EA" w:rsidRDefault="003720EA" w:rsidP="001B149A">
            <w:pPr>
              <w:pStyle w:val="ListParagraph"/>
              <w:numPr>
                <w:ilvl w:val="1"/>
                <w:numId w:val="4"/>
              </w:numPr>
              <w:rPr>
                <w:rFonts w:ascii="Arial" w:hAnsi="Arial" w:cs="Arial"/>
                <w:sz w:val="24"/>
                <w:szCs w:val="24"/>
              </w:rPr>
            </w:pPr>
            <w:r>
              <w:rPr>
                <w:rFonts w:ascii="Arial" w:hAnsi="Arial" w:cs="Arial"/>
                <w:sz w:val="24"/>
                <w:szCs w:val="24"/>
              </w:rPr>
              <w:t>Who and when</w:t>
            </w:r>
            <w:r w:rsidR="00031E23">
              <w:rPr>
                <w:rFonts w:ascii="Arial" w:hAnsi="Arial" w:cs="Arial"/>
                <w:sz w:val="24"/>
                <w:szCs w:val="24"/>
              </w:rPr>
              <w:t xml:space="preserve"> identified it</w:t>
            </w:r>
          </w:p>
          <w:p w14:paraId="31B919B7" w14:textId="77777777" w:rsidR="003720EA" w:rsidRDefault="00031E23" w:rsidP="001B149A">
            <w:pPr>
              <w:pStyle w:val="ListParagraph"/>
              <w:numPr>
                <w:ilvl w:val="0"/>
                <w:numId w:val="4"/>
              </w:numPr>
              <w:rPr>
                <w:rFonts w:ascii="Arial" w:hAnsi="Arial" w:cs="Arial"/>
                <w:sz w:val="24"/>
                <w:szCs w:val="24"/>
              </w:rPr>
            </w:pPr>
            <w:r>
              <w:rPr>
                <w:rFonts w:ascii="Arial" w:hAnsi="Arial" w:cs="Arial"/>
                <w:sz w:val="24"/>
                <w:szCs w:val="24"/>
              </w:rPr>
              <w:t>Conditions/Problems</w:t>
            </w:r>
          </w:p>
          <w:p w14:paraId="31B919B8" w14:textId="77777777" w:rsidR="00031E23" w:rsidRDefault="00031E23" w:rsidP="001B149A">
            <w:pPr>
              <w:pStyle w:val="ListParagraph"/>
              <w:numPr>
                <w:ilvl w:val="1"/>
                <w:numId w:val="4"/>
              </w:numPr>
              <w:rPr>
                <w:rFonts w:ascii="Arial" w:hAnsi="Arial" w:cs="Arial"/>
                <w:sz w:val="24"/>
                <w:szCs w:val="24"/>
              </w:rPr>
            </w:pPr>
            <w:r>
              <w:rPr>
                <w:rFonts w:ascii="Arial" w:hAnsi="Arial" w:cs="Arial"/>
                <w:sz w:val="24"/>
                <w:szCs w:val="24"/>
              </w:rPr>
              <w:t>Severity</w:t>
            </w:r>
          </w:p>
          <w:p w14:paraId="31B919B9" w14:textId="77777777" w:rsidR="00031E23" w:rsidRDefault="00031E23" w:rsidP="001B149A">
            <w:pPr>
              <w:pStyle w:val="ListParagraph"/>
              <w:numPr>
                <w:ilvl w:val="1"/>
                <w:numId w:val="4"/>
              </w:numPr>
              <w:rPr>
                <w:rFonts w:ascii="Arial" w:hAnsi="Arial" w:cs="Arial"/>
                <w:sz w:val="24"/>
                <w:szCs w:val="24"/>
              </w:rPr>
            </w:pPr>
            <w:r>
              <w:rPr>
                <w:rFonts w:ascii="Arial" w:hAnsi="Arial" w:cs="Arial"/>
                <w:sz w:val="24"/>
                <w:szCs w:val="24"/>
              </w:rPr>
              <w:t>Who and when identified it</w:t>
            </w:r>
          </w:p>
          <w:p w14:paraId="31B919BA" w14:textId="77777777" w:rsidR="004A0F81" w:rsidRDefault="004A0F81" w:rsidP="001B149A">
            <w:pPr>
              <w:pStyle w:val="ListParagraph"/>
              <w:numPr>
                <w:ilvl w:val="0"/>
                <w:numId w:val="4"/>
              </w:numPr>
              <w:rPr>
                <w:rFonts w:ascii="Arial" w:hAnsi="Arial" w:cs="Arial"/>
                <w:sz w:val="24"/>
                <w:szCs w:val="24"/>
              </w:rPr>
            </w:pPr>
            <w:r>
              <w:rPr>
                <w:rFonts w:ascii="Arial" w:hAnsi="Arial" w:cs="Arial"/>
                <w:sz w:val="24"/>
                <w:szCs w:val="24"/>
              </w:rPr>
              <w:t>Immunisation</w:t>
            </w:r>
          </w:p>
          <w:p w14:paraId="31B919BB" w14:textId="77777777" w:rsidR="004A0F81" w:rsidRDefault="004A0F81" w:rsidP="001B149A">
            <w:pPr>
              <w:pStyle w:val="ListParagraph"/>
              <w:numPr>
                <w:ilvl w:val="1"/>
                <w:numId w:val="4"/>
              </w:numPr>
              <w:rPr>
                <w:rFonts w:ascii="Arial" w:hAnsi="Arial" w:cs="Arial"/>
                <w:sz w:val="24"/>
                <w:szCs w:val="24"/>
              </w:rPr>
            </w:pPr>
            <w:r>
              <w:rPr>
                <w:rFonts w:ascii="Arial" w:hAnsi="Arial" w:cs="Arial"/>
                <w:sz w:val="24"/>
                <w:szCs w:val="24"/>
              </w:rPr>
              <w:t>Which version</w:t>
            </w:r>
          </w:p>
          <w:p w14:paraId="31B919BC" w14:textId="358B9B62" w:rsidR="004A0F81" w:rsidRDefault="004A0F81" w:rsidP="001B149A">
            <w:pPr>
              <w:pStyle w:val="ListParagraph"/>
              <w:numPr>
                <w:ilvl w:val="1"/>
                <w:numId w:val="4"/>
              </w:numPr>
              <w:rPr>
                <w:rFonts w:ascii="Arial" w:hAnsi="Arial" w:cs="Arial"/>
                <w:sz w:val="24"/>
                <w:szCs w:val="24"/>
              </w:rPr>
            </w:pPr>
            <w:r>
              <w:rPr>
                <w:rFonts w:ascii="Arial" w:hAnsi="Arial" w:cs="Arial"/>
                <w:sz w:val="24"/>
                <w:szCs w:val="24"/>
              </w:rPr>
              <w:t xml:space="preserve">Who and when gave </w:t>
            </w:r>
            <w:r w:rsidR="001678C5">
              <w:rPr>
                <w:rFonts w:ascii="Arial" w:hAnsi="Arial" w:cs="Arial"/>
                <w:sz w:val="24"/>
                <w:szCs w:val="24"/>
              </w:rPr>
              <w:t>vaccination</w:t>
            </w:r>
          </w:p>
          <w:p w14:paraId="31B919BD" w14:textId="77777777" w:rsidR="004A0F81" w:rsidRDefault="004A0F81" w:rsidP="001B149A">
            <w:pPr>
              <w:pStyle w:val="ListParagraph"/>
              <w:numPr>
                <w:ilvl w:val="1"/>
                <w:numId w:val="4"/>
              </w:numPr>
              <w:rPr>
                <w:rFonts w:ascii="Arial" w:hAnsi="Arial" w:cs="Arial"/>
                <w:sz w:val="24"/>
                <w:szCs w:val="24"/>
              </w:rPr>
            </w:pPr>
            <w:r>
              <w:rPr>
                <w:rFonts w:ascii="Arial" w:hAnsi="Arial" w:cs="Arial"/>
                <w:sz w:val="24"/>
                <w:szCs w:val="24"/>
              </w:rPr>
              <w:t>Date</w:t>
            </w:r>
          </w:p>
          <w:p w14:paraId="31B919BE" w14:textId="77777777" w:rsidR="004A0F81" w:rsidRDefault="004A0F81" w:rsidP="001B149A">
            <w:pPr>
              <w:pStyle w:val="ListParagraph"/>
              <w:numPr>
                <w:ilvl w:val="1"/>
                <w:numId w:val="4"/>
              </w:numPr>
              <w:rPr>
                <w:rFonts w:ascii="Arial" w:hAnsi="Arial" w:cs="Arial"/>
                <w:sz w:val="24"/>
                <w:szCs w:val="24"/>
              </w:rPr>
            </w:pPr>
            <w:r>
              <w:rPr>
                <w:rFonts w:ascii="Arial" w:hAnsi="Arial" w:cs="Arial"/>
                <w:sz w:val="24"/>
                <w:szCs w:val="24"/>
              </w:rPr>
              <w:t>Vaccine Code</w:t>
            </w:r>
          </w:p>
          <w:p w14:paraId="31B919BF" w14:textId="77777777" w:rsidR="004A0F81" w:rsidRPr="001B149A" w:rsidRDefault="004A0F81" w:rsidP="001B149A">
            <w:pPr>
              <w:pStyle w:val="ListParagraph"/>
              <w:numPr>
                <w:ilvl w:val="1"/>
                <w:numId w:val="4"/>
              </w:numPr>
              <w:rPr>
                <w:rFonts w:ascii="Arial" w:hAnsi="Arial" w:cs="Arial"/>
                <w:sz w:val="24"/>
                <w:szCs w:val="24"/>
              </w:rPr>
            </w:pPr>
            <w:r>
              <w:rPr>
                <w:rFonts w:ascii="Arial" w:hAnsi="Arial" w:cs="Arial"/>
                <w:sz w:val="24"/>
                <w:szCs w:val="24"/>
              </w:rPr>
              <w:t>Performer</w:t>
            </w:r>
          </w:p>
          <w:p w14:paraId="31B919C0" w14:textId="77777777" w:rsidR="004A0F81" w:rsidRDefault="004A0F81" w:rsidP="003720EA">
            <w:pPr>
              <w:rPr>
                <w:rFonts w:ascii="Arial" w:hAnsi="Arial" w:cs="Arial"/>
                <w:sz w:val="24"/>
                <w:szCs w:val="24"/>
              </w:rPr>
            </w:pPr>
          </w:p>
          <w:p w14:paraId="31B919C1" w14:textId="77777777" w:rsidR="004A0F81" w:rsidRDefault="004A0F81" w:rsidP="001B149A">
            <w:pPr>
              <w:pStyle w:val="ListParagraph"/>
              <w:numPr>
                <w:ilvl w:val="0"/>
                <w:numId w:val="4"/>
              </w:numPr>
              <w:rPr>
                <w:rFonts w:ascii="Arial" w:hAnsi="Arial" w:cs="Arial"/>
                <w:sz w:val="24"/>
                <w:szCs w:val="24"/>
              </w:rPr>
            </w:pPr>
            <w:r>
              <w:rPr>
                <w:rFonts w:ascii="Arial" w:hAnsi="Arial" w:cs="Arial"/>
                <w:sz w:val="24"/>
                <w:szCs w:val="24"/>
              </w:rPr>
              <w:t>Vital Signs</w:t>
            </w:r>
          </w:p>
          <w:p w14:paraId="31B919C2" w14:textId="77777777" w:rsidR="00D81274" w:rsidRDefault="00D81274" w:rsidP="001B149A">
            <w:pPr>
              <w:pStyle w:val="ListParagraph"/>
              <w:numPr>
                <w:ilvl w:val="0"/>
                <w:numId w:val="4"/>
              </w:numPr>
              <w:rPr>
                <w:rFonts w:ascii="Arial" w:hAnsi="Arial" w:cs="Arial"/>
                <w:sz w:val="24"/>
                <w:szCs w:val="24"/>
              </w:rPr>
            </w:pPr>
            <w:r>
              <w:rPr>
                <w:rFonts w:ascii="Arial" w:hAnsi="Arial" w:cs="Arial"/>
                <w:sz w:val="24"/>
                <w:szCs w:val="24"/>
              </w:rPr>
              <w:t>Observations</w:t>
            </w:r>
          </w:p>
          <w:p w14:paraId="31B919C3" w14:textId="77777777" w:rsidR="00D81274" w:rsidRDefault="00D81274" w:rsidP="001B149A">
            <w:pPr>
              <w:pStyle w:val="ListParagraph"/>
              <w:numPr>
                <w:ilvl w:val="0"/>
                <w:numId w:val="4"/>
              </w:numPr>
              <w:rPr>
                <w:rFonts w:ascii="Arial" w:hAnsi="Arial" w:cs="Arial"/>
                <w:sz w:val="24"/>
                <w:szCs w:val="24"/>
              </w:rPr>
            </w:pPr>
            <w:r>
              <w:rPr>
                <w:rFonts w:ascii="Arial" w:hAnsi="Arial" w:cs="Arial"/>
                <w:sz w:val="24"/>
                <w:szCs w:val="24"/>
              </w:rPr>
              <w:t>Procedures</w:t>
            </w:r>
          </w:p>
          <w:p w14:paraId="31B919C4" w14:textId="77777777" w:rsidR="00D81274" w:rsidRDefault="00D81274" w:rsidP="001B149A">
            <w:pPr>
              <w:pStyle w:val="ListParagraph"/>
              <w:numPr>
                <w:ilvl w:val="0"/>
                <w:numId w:val="4"/>
              </w:numPr>
              <w:rPr>
                <w:rFonts w:ascii="Arial" w:hAnsi="Arial" w:cs="Arial"/>
                <w:sz w:val="24"/>
                <w:szCs w:val="24"/>
              </w:rPr>
            </w:pPr>
            <w:r>
              <w:rPr>
                <w:rFonts w:ascii="Arial" w:hAnsi="Arial" w:cs="Arial"/>
                <w:sz w:val="24"/>
                <w:szCs w:val="24"/>
              </w:rPr>
              <w:t>Encounter</w:t>
            </w:r>
          </w:p>
          <w:p w14:paraId="31B919C5" w14:textId="77777777" w:rsidR="00D81274" w:rsidRDefault="00D81274" w:rsidP="00D81274">
            <w:pPr>
              <w:rPr>
                <w:rFonts w:ascii="Arial" w:hAnsi="Arial" w:cs="Arial"/>
                <w:sz w:val="24"/>
                <w:szCs w:val="24"/>
              </w:rPr>
            </w:pPr>
          </w:p>
          <w:p w14:paraId="31B919C6" w14:textId="77777777" w:rsidR="00D81274" w:rsidRDefault="00D81274" w:rsidP="00D81274">
            <w:pPr>
              <w:rPr>
                <w:rFonts w:ascii="Arial" w:hAnsi="Arial" w:cs="Arial"/>
                <w:sz w:val="24"/>
                <w:szCs w:val="24"/>
              </w:rPr>
            </w:pPr>
            <w:r>
              <w:rPr>
                <w:rFonts w:ascii="Arial" w:hAnsi="Arial" w:cs="Arial"/>
                <w:sz w:val="24"/>
                <w:szCs w:val="24"/>
              </w:rPr>
              <w:t>For all data retrieved include date recorded.</w:t>
            </w:r>
          </w:p>
          <w:p w14:paraId="31B919C7" w14:textId="77777777" w:rsidR="009F2C88" w:rsidRDefault="009F2C88" w:rsidP="00D81274">
            <w:pPr>
              <w:rPr>
                <w:rFonts w:ascii="Arial" w:hAnsi="Arial" w:cs="Arial"/>
                <w:sz w:val="24"/>
                <w:szCs w:val="24"/>
              </w:rPr>
            </w:pPr>
          </w:p>
          <w:p w14:paraId="31B919C8" w14:textId="77777777" w:rsidR="002133E0" w:rsidRPr="001B149A" w:rsidRDefault="002133E0" w:rsidP="009F2C88">
            <w:pPr>
              <w:rPr>
                <w:rFonts w:ascii="Arial" w:hAnsi="Arial" w:cs="Arial"/>
                <w:sz w:val="24"/>
                <w:szCs w:val="24"/>
              </w:rPr>
            </w:pPr>
          </w:p>
        </w:tc>
      </w:tr>
      <w:tr w:rsidR="00F404DD" w:rsidRPr="00E341F6" w14:paraId="31B919CE" w14:textId="77777777" w:rsidTr="00DF4347">
        <w:tc>
          <w:tcPr>
            <w:tcW w:w="1525" w:type="dxa"/>
          </w:tcPr>
          <w:p w14:paraId="31B919CA" w14:textId="77777777" w:rsidR="00F404DD" w:rsidRPr="00E341F6" w:rsidRDefault="00F404DD" w:rsidP="00DF4347">
            <w:pPr>
              <w:rPr>
                <w:rFonts w:cstheme="minorHAnsi"/>
              </w:rPr>
            </w:pPr>
            <w:r>
              <w:rPr>
                <w:rFonts w:cstheme="minorHAnsi"/>
              </w:rPr>
              <w:lastRenderedPageBreak/>
              <w:t xml:space="preserve">Step </w:t>
            </w:r>
            <w:r w:rsidR="00C71796">
              <w:rPr>
                <w:rFonts w:cstheme="minorHAnsi"/>
              </w:rPr>
              <w:t>6</w:t>
            </w:r>
          </w:p>
        </w:tc>
        <w:tc>
          <w:tcPr>
            <w:tcW w:w="7655" w:type="dxa"/>
          </w:tcPr>
          <w:p w14:paraId="31B919CB" w14:textId="77777777" w:rsidR="001B149A" w:rsidRDefault="001B149A" w:rsidP="00DF4347">
            <w:pPr>
              <w:rPr>
                <w:rFonts w:ascii="Arial" w:hAnsi="Arial" w:cs="Arial"/>
                <w:sz w:val="24"/>
                <w:szCs w:val="24"/>
              </w:rPr>
            </w:pPr>
          </w:p>
          <w:p w14:paraId="31B919CC" w14:textId="77777777" w:rsidR="00F404DD" w:rsidRPr="005F5BC9" w:rsidRDefault="00F404DD" w:rsidP="00DF4347">
            <w:pPr>
              <w:rPr>
                <w:rFonts w:ascii="Arial" w:hAnsi="Arial" w:cs="Arial"/>
                <w:sz w:val="24"/>
                <w:szCs w:val="24"/>
              </w:rPr>
            </w:pPr>
            <w:r>
              <w:rPr>
                <w:rFonts w:ascii="Arial" w:hAnsi="Arial" w:cs="Arial"/>
                <w:sz w:val="24"/>
                <w:szCs w:val="24"/>
              </w:rPr>
              <w:t>System makes a series of calls to other 4 systems to which the patient has an open referral with (Hospital, Community, Social Care, Mental Health) requesting the summary dataset from each</w:t>
            </w:r>
          </w:p>
          <w:p w14:paraId="31B919CD" w14:textId="77777777" w:rsidR="00F404DD" w:rsidRPr="001B149A" w:rsidRDefault="00F404DD" w:rsidP="00DF4347">
            <w:pPr>
              <w:rPr>
                <w:rFonts w:ascii="Arial" w:hAnsi="Arial" w:cs="Arial"/>
                <w:sz w:val="24"/>
                <w:szCs w:val="24"/>
              </w:rPr>
            </w:pPr>
          </w:p>
        </w:tc>
      </w:tr>
      <w:tr w:rsidR="00BB41EE" w:rsidRPr="00E341F6" w14:paraId="31B919D3" w14:textId="77777777" w:rsidTr="00BB41EE">
        <w:tc>
          <w:tcPr>
            <w:tcW w:w="1525" w:type="dxa"/>
          </w:tcPr>
          <w:p w14:paraId="31B919CF" w14:textId="77777777" w:rsidR="00BB41EE" w:rsidRPr="00E341F6" w:rsidRDefault="005F5BC9" w:rsidP="00E341F6">
            <w:pPr>
              <w:rPr>
                <w:rFonts w:cstheme="minorHAnsi"/>
              </w:rPr>
            </w:pPr>
            <w:r>
              <w:rPr>
                <w:rFonts w:cstheme="minorHAnsi"/>
              </w:rPr>
              <w:t xml:space="preserve">Step </w:t>
            </w:r>
            <w:r w:rsidR="00C71796">
              <w:rPr>
                <w:rFonts w:cstheme="minorHAnsi"/>
              </w:rPr>
              <w:t>7</w:t>
            </w:r>
          </w:p>
        </w:tc>
        <w:tc>
          <w:tcPr>
            <w:tcW w:w="7655" w:type="dxa"/>
          </w:tcPr>
          <w:p w14:paraId="31B919D0" w14:textId="77777777" w:rsidR="001B149A" w:rsidRDefault="001B149A" w:rsidP="002133E0">
            <w:pPr>
              <w:rPr>
                <w:rFonts w:ascii="Arial" w:hAnsi="Arial" w:cs="Arial"/>
                <w:sz w:val="24"/>
                <w:szCs w:val="24"/>
              </w:rPr>
            </w:pPr>
          </w:p>
          <w:p w14:paraId="31B919D1" w14:textId="77777777" w:rsidR="00BB41EE" w:rsidRPr="005F5BC9" w:rsidRDefault="005F5BC9" w:rsidP="002133E0">
            <w:pPr>
              <w:rPr>
                <w:rFonts w:ascii="Arial" w:hAnsi="Arial" w:cs="Arial"/>
                <w:sz w:val="24"/>
                <w:szCs w:val="24"/>
              </w:rPr>
            </w:pPr>
            <w:r w:rsidRPr="005F5BC9">
              <w:rPr>
                <w:rFonts w:ascii="Arial" w:hAnsi="Arial" w:cs="Arial"/>
                <w:sz w:val="24"/>
                <w:szCs w:val="24"/>
              </w:rPr>
              <w:t>The results of the calls made to</w:t>
            </w:r>
            <w:r>
              <w:rPr>
                <w:rFonts w:ascii="Arial" w:hAnsi="Arial" w:cs="Arial"/>
                <w:sz w:val="24"/>
                <w:szCs w:val="24"/>
              </w:rPr>
              <w:t xml:space="preserve"> each system are integrated into a series of melded views, displayed to the user as illustrated</w:t>
            </w:r>
            <w:r w:rsidRPr="005F5BC9">
              <w:rPr>
                <w:rFonts w:ascii="Arial" w:hAnsi="Arial" w:cs="Arial"/>
                <w:sz w:val="24"/>
                <w:szCs w:val="24"/>
              </w:rPr>
              <w:t xml:space="preserve"> </w:t>
            </w:r>
            <w:r w:rsidR="003E4197">
              <w:rPr>
                <w:rFonts w:ascii="Arial" w:hAnsi="Arial" w:cs="Arial"/>
                <w:sz w:val="24"/>
                <w:szCs w:val="24"/>
              </w:rPr>
              <w:t>below</w:t>
            </w:r>
          </w:p>
          <w:p w14:paraId="31B919D2" w14:textId="77777777" w:rsidR="002133E0" w:rsidRPr="001B149A" w:rsidRDefault="002133E0" w:rsidP="002133E0">
            <w:pPr>
              <w:rPr>
                <w:rFonts w:ascii="Arial" w:hAnsi="Arial" w:cs="Arial"/>
                <w:sz w:val="24"/>
                <w:szCs w:val="24"/>
              </w:rPr>
            </w:pPr>
          </w:p>
        </w:tc>
      </w:tr>
      <w:tr w:rsidR="00BB41EE" w:rsidRPr="00E341F6" w14:paraId="31B919D8" w14:textId="77777777" w:rsidTr="00BB41EE">
        <w:tc>
          <w:tcPr>
            <w:tcW w:w="1525" w:type="dxa"/>
          </w:tcPr>
          <w:p w14:paraId="31B919D4" w14:textId="77777777" w:rsidR="00BB41EE" w:rsidRPr="00E341F6" w:rsidRDefault="005F5BC9" w:rsidP="00E341F6">
            <w:pPr>
              <w:rPr>
                <w:rFonts w:cstheme="minorHAnsi"/>
              </w:rPr>
            </w:pPr>
            <w:r>
              <w:rPr>
                <w:rFonts w:cstheme="minorHAnsi"/>
              </w:rPr>
              <w:t xml:space="preserve">Step </w:t>
            </w:r>
            <w:r w:rsidR="00C71796">
              <w:rPr>
                <w:rFonts w:cstheme="minorHAnsi"/>
              </w:rPr>
              <w:t>7</w:t>
            </w:r>
            <w:r>
              <w:rPr>
                <w:rFonts w:cstheme="minorHAnsi"/>
              </w:rPr>
              <w:t>a</w:t>
            </w:r>
          </w:p>
        </w:tc>
        <w:tc>
          <w:tcPr>
            <w:tcW w:w="7655" w:type="dxa"/>
          </w:tcPr>
          <w:p w14:paraId="31B919D5" w14:textId="77777777" w:rsidR="001B149A" w:rsidRDefault="001B149A" w:rsidP="002133E0">
            <w:pPr>
              <w:rPr>
                <w:rFonts w:ascii="Arial" w:hAnsi="Arial" w:cs="Arial"/>
                <w:sz w:val="24"/>
                <w:szCs w:val="24"/>
              </w:rPr>
            </w:pPr>
          </w:p>
          <w:p w14:paraId="31B919D6" w14:textId="77777777" w:rsidR="00BB41EE" w:rsidRPr="005F5BC9" w:rsidRDefault="005F5BC9" w:rsidP="002133E0">
            <w:pPr>
              <w:rPr>
                <w:rFonts w:ascii="Arial" w:hAnsi="Arial" w:cs="Arial"/>
                <w:sz w:val="24"/>
                <w:szCs w:val="24"/>
              </w:rPr>
            </w:pPr>
            <w:r w:rsidRPr="005F5BC9">
              <w:rPr>
                <w:rFonts w:ascii="Arial" w:hAnsi="Arial" w:cs="Arial"/>
                <w:sz w:val="24"/>
                <w:szCs w:val="24"/>
              </w:rPr>
              <w:t xml:space="preserve">Any errors returned from any/all of the calls in </w:t>
            </w:r>
            <w:r w:rsidR="00C71796">
              <w:rPr>
                <w:rFonts w:ascii="Arial" w:hAnsi="Arial" w:cs="Arial"/>
                <w:sz w:val="24"/>
                <w:szCs w:val="24"/>
              </w:rPr>
              <w:t xml:space="preserve">previous </w:t>
            </w:r>
            <w:r w:rsidR="001B149A">
              <w:rPr>
                <w:rFonts w:ascii="Arial" w:hAnsi="Arial" w:cs="Arial"/>
                <w:sz w:val="24"/>
                <w:szCs w:val="24"/>
              </w:rPr>
              <w:t>s</w:t>
            </w:r>
            <w:r w:rsidRPr="005F5BC9">
              <w:rPr>
                <w:rFonts w:ascii="Arial" w:hAnsi="Arial" w:cs="Arial"/>
                <w:sz w:val="24"/>
                <w:szCs w:val="24"/>
              </w:rPr>
              <w:t>tep</w:t>
            </w:r>
            <w:r w:rsidR="00C71796">
              <w:rPr>
                <w:rFonts w:ascii="Arial" w:hAnsi="Arial" w:cs="Arial"/>
                <w:sz w:val="24"/>
                <w:szCs w:val="24"/>
              </w:rPr>
              <w:t xml:space="preserve">s </w:t>
            </w:r>
            <w:r w:rsidRPr="005F5BC9">
              <w:rPr>
                <w:rFonts w:ascii="Arial" w:hAnsi="Arial" w:cs="Arial"/>
                <w:sz w:val="24"/>
                <w:szCs w:val="24"/>
              </w:rPr>
              <w:t>will be displayed as part of the summary</w:t>
            </w:r>
          </w:p>
          <w:p w14:paraId="31B919D7" w14:textId="77777777" w:rsidR="002133E0" w:rsidRPr="001B149A" w:rsidRDefault="002133E0" w:rsidP="002133E0">
            <w:pPr>
              <w:rPr>
                <w:rFonts w:ascii="Arial" w:hAnsi="Arial" w:cs="Arial"/>
                <w:sz w:val="24"/>
                <w:szCs w:val="24"/>
              </w:rPr>
            </w:pPr>
          </w:p>
        </w:tc>
      </w:tr>
    </w:tbl>
    <w:p w14:paraId="31B919D9" w14:textId="77777777" w:rsidR="00951E04" w:rsidRDefault="00951E04" w:rsidP="00DC46F5">
      <w:pPr>
        <w:spacing w:after="0" w:line="240" w:lineRule="auto"/>
        <w:rPr>
          <w:i/>
        </w:rPr>
      </w:pPr>
    </w:p>
    <w:p w14:paraId="683A1781" w14:textId="1F4EEB11" w:rsidR="001F33D6" w:rsidRDefault="001F33D6" w:rsidP="00DC46F5">
      <w:pPr>
        <w:spacing w:after="0" w:line="240" w:lineRule="auto"/>
        <w:rPr>
          <w:b/>
        </w:rPr>
      </w:pPr>
    </w:p>
    <w:p w14:paraId="6D383C82" w14:textId="77777777" w:rsidR="001F33D6" w:rsidRDefault="001F33D6" w:rsidP="00DC46F5">
      <w:pPr>
        <w:spacing w:after="0" w:line="240" w:lineRule="auto"/>
        <w:rPr>
          <w:b/>
        </w:rPr>
      </w:pPr>
    </w:p>
    <w:p w14:paraId="217638BF" w14:textId="77777777" w:rsidR="001F33D6" w:rsidRDefault="001F33D6" w:rsidP="00DC46F5">
      <w:pPr>
        <w:spacing w:after="0" w:line="240" w:lineRule="auto"/>
        <w:rPr>
          <w:b/>
        </w:rPr>
      </w:pPr>
    </w:p>
    <w:p w14:paraId="2E46B16B" w14:textId="77777777" w:rsidR="001F33D6" w:rsidRDefault="001F33D6" w:rsidP="00DC46F5">
      <w:pPr>
        <w:spacing w:after="0" w:line="240" w:lineRule="auto"/>
        <w:rPr>
          <w:b/>
        </w:rPr>
      </w:pPr>
    </w:p>
    <w:p w14:paraId="31B919DB" w14:textId="77777777" w:rsidR="00D361FA" w:rsidRDefault="00D361FA" w:rsidP="00DC46F5">
      <w:pPr>
        <w:spacing w:after="0" w:line="240" w:lineRule="auto"/>
        <w:rPr>
          <w:i/>
        </w:rPr>
        <w:sectPr w:rsidR="00D361FA">
          <w:pgSz w:w="11906" w:h="16838"/>
          <w:pgMar w:top="1440" w:right="1440" w:bottom="1440" w:left="1440" w:header="708" w:footer="708" w:gutter="0"/>
          <w:cols w:space="708"/>
          <w:docGrid w:linePitch="360"/>
        </w:sectPr>
      </w:pPr>
    </w:p>
    <w:p w14:paraId="17811486" w14:textId="77777777" w:rsidR="001F33D6" w:rsidRDefault="001F33D6" w:rsidP="001F33D6">
      <w:pPr>
        <w:spacing w:after="0" w:line="240" w:lineRule="auto"/>
        <w:rPr>
          <w:b/>
        </w:rPr>
      </w:pPr>
      <w:r>
        <w:rPr>
          <w:b/>
        </w:rPr>
        <w:lastRenderedPageBreak/>
        <w:t>Supporting Information:</w:t>
      </w:r>
    </w:p>
    <w:p w14:paraId="4DFD20FC" w14:textId="77777777" w:rsidR="001F33D6" w:rsidRDefault="001F33D6" w:rsidP="001F33D6">
      <w:pPr>
        <w:spacing w:after="0" w:line="240" w:lineRule="auto"/>
        <w:rPr>
          <w:b/>
        </w:rPr>
      </w:pPr>
    </w:p>
    <w:p w14:paraId="31B919DC" w14:textId="77777777" w:rsidR="001B6089" w:rsidRDefault="00D361FA" w:rsidP="00DC46F5">
      <w:pPr>
        <w:spacing w:after="0" w:line="240" w:lineRule="auto"/>
        <w:rPr>
          <w:i/>
        </w:rPr>
      </w:pPr>
      <w:r w:rsidRPr="00D361FA">
        <w:rPr>
          <w:noProof/>
          <w:lang w:eastAsia="en-GB"/>
        </w:rPr>
        <w:drawing>
          <wp:inline distT="0" distB="0" distL="0" distR="0" wp14:anchorId="31B919ED" wp14:editId="4958F083">
            <wp:extent cx="9039184" cy="6057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038715" cy="6057586"/>
                    </a:xfrm>
                    <a:prstGeom prst="rect">
                      <a:avLst/>
                    </a:prstGeom>
                    <a:noFill/>
                    <a:ln>
                      <a:noFill/>
                    </a:ln>
                  </pic:spPr>
                </pic:pic>
              </a:graphicData>
            </a:graphic>
          </wp:inline>
        </w:drawing>
      </w:r>
    </w:p>
    <w:p w14:paraId="02E74841" w14:textId="77777777" w:rsidR="001F33D6" w:rsidRDefault="001F33D6" w:rsidP="00DC46F5">
      <w:pPr>
        <w:spacing w:after="0" w:line="240" w:lineRule="auto"/>
        <w:rPr>
          <w:b/>
          <w:color w:val="984806" w:themeColor="accent6" w:themeShade="80"/>
          <w:sz w:val="28"/>
          <w:szCs w:val="28"/>
        </w:rPr>
      </w:pPr>
    </w:p>
    <w:p w14:paraId="31B919DD" w14:textId="77777777" w:rsidR="001B6089" w:rsidRPr="003E4197" w:rsidRDefault="003E4197" w:rsidP="00DC46F5">
      <w:pPr>
        <w:spacing w:after="0" w:line="240" w:lineRule="auto"/>
        <w:rPr>
          <w:b/>
          <w:color w:val="984806" w:themeColor="accent6" w:themeShade="80"/>
          <w:sz w:val="28"/>
          <w:szCs w:val="28"/>
        </w:rPr>
      </w:pPr>
      <w:r>
        <w:rPr>
          <w:b/>
          <w:color w:val="984806" w:themeColor="accent6" w:themeShade="80"/>
          <w:sz w:val="28"/>
          <w:szCs w:val="28"/>
        </w:rPr>
        <w:lastRenderedPageBreak/>
        <w:t xml:space="preserve">Current </w:t>
      </w:r>
      <w:r w:rsidR="00D361FA" w:rsidRPr="003E4197">
        <w:rPr>
          <w:b/>
          <w:color w:val="984806" w:themeColor="accent6" w:themeShade="80"/>
          <w:sz w:val="28"/>
          <w:szCs w:val="28"/>
        </w:rPr>
        <w:t>Standard 5 - tab view. Data is segmented by organisation</w:t>
      </w:r>
    </w:p>
    <w:p w14:paraId="31B919DE" w14:textId="77777777" w:rsidR="00D361FA" w:rsidRDefault="00D361FA" w:rsidP="00DC46F5">
      <w:pPr>
        <w:spacing w:after="0" w:line="240" w:lineRule="auto"/>
        <w:rPr>
          <w:i/>
        </w:rPr>
      </w:pPr>
    </w:p>
    <w:p w14:paraId="7DCB9DE2" w14:textId="77777777" w:rsidR="001F33D6" w:rsidRDefault="00D361FA" w:rsidP="00DC46F5">
      <w:pPr>
        <w:spacing w:after="0" w:line="240" w:lineRule="auto"/>
        <w:rPr>
          <w:b/>
          <w:color w:val="984806" w:themeColor="accent6" w:themeShade="80"/>
          <w:sz w:val="28"/>
          <w:szCs w:val="28"/>
        </w:rPr>
      </w:pPr>
      <w:r w:rsidRPr="00D361FA">
        <w:rPr>
          <w:i/>
          <w:noProof/>
          <w:lang w:eastAsia="en-GB"/>
        </w:rPr>
        <mc:AlternateContent>
          <mc:Choice Requires="wps">
            <w:drawing>
              <wp:anchor distT="0" distB="0" distL="114300" distR="114300" simplePos="0" relativeHeight="251659264" behindDoc="0" locked="0" layoutInCell="1" allowOverlap="1" wp14:anchorId="31B919EF" wp14:editId="31B919F0">
                <wp:simplePos x="0" y="0"/>
                <wp:positionH relativeFrom="column">
                  <wp:posOffset>4562475</wp:posOffset>
                </wp:positionH>
                <wp:positionV relativeFrom="paragraph">
                  <wp:posOffset>2668905</wp:posOffset>
                </wp:positionV>
                <wp:extent cx="2143125" cy="666750"/>
                <wp:effectExtent l="0" t="0" r="28575"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3125" cy="666750"/>
                        </a:xfrm>
                        <a:prstGeom prst="rect">
                          <a:avLst/>
                        </a:prstGeom>
                        <a:solidFill>
                          <a:srgbClr val="FFFFFF"/>
                        </a:solidFill>
                        <a:ln w="9525">
                          <a:solidFill>
                            <a:srgbClr val="000000"/>
                          </a:solidFill>
                          <a:miter lim="800000"/>
                          <a:headEnd/>
                          <a:tailEnd/>
                        </a:ln>
                      </wps:spPr>
                      <wps:txbx>
                        <w:txbxContent>
                          <w:p w14:paraId="31B91A04" w14:textId="77777777" w:rsidR="009F2C88" w:rsidRPr="00D361FA" w:rsidRDefault="009F2C88">
                            <w:pPr>
                              <w:rPr>
                                <w:color w:val="FF0000"/>
                              </w:rPr>
                            </w:pPr>
                            <w:r w:rsidRPr="00D361FA">
                              <w:rPr>
                                <w:color w:val="FF0000"/>
                              </w:rPr>
                              <w:t>User has to click back and forth to see data across care settings. Unable to see a melded 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1B919EF" id="_x0000_t202" coordsize="21600,21600" o:spt="202" path="m,l,21600r21600,l21600,xe">
                <v:stroke joinstyle="miter"/>
                <v:path gradientshapeok="t" o:connecttype="rect"/>
              </v:shapetype>
              <v:shape id="Text Box 2" o:spid="_x0000_s1026" type="#_x0000_t202" style="position:absolute;margin-left:359.25pt;margin-top:210.15pt;width:168.75pt;height: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">
                <v:textbox>
                  <w:txbxContent>
                    <w:p w14:paraId="31B91A04" w14:textId="77777777" w:rsidR="009F2C88" w:rsidRPr="00D361FA" w:rsidRDefault="009F2C88">
                      <w:pPr>
                        <w:rPr>
                          <w:color w:val="FF0000"/>
                        </w:rPr>
                      </w:pPr>
                      <w:r w:rsidRPr="00D361FA">
                        <w:rPr>
                          <w:color w:val="FF0000"/>
                        </w:rPr>
                        <w:t>User has to click back and forth to see data across care settings. Unable to see a melded view</w:t>
                      </w:r>
                    </w:p>
                  </w:txbxContent>
                </v:textbox>
              </v:shape>
            </w:pict>
          </mc:Fallback>
        </mc:AlternateContent>
      </w:r>
      <w:r>
        <w:rPr>
          <w:i/>
          <w:noProof/>
          <w:lang w:eastAsia="en-GB"/>
        </w:rPr>
        <mc:AlternateContent>
          <mc:Choice Requires="wps">
            <w:drawing>
              <wp:anchor distT="0" distB="0" distL="114300" distR="114300" simplePos="0" relativeHeight="251668480" behindDoc="0" locked="0" layoutInCell="1" allowOverlap="1" wp14:anchorId="31B919F1" wp14:editId="31B919F2">
                <wp:simplePos x="0" y="0"/>
                <wp:positionH relativeFrom="column">
                  <wp:posOffset>5629275</wp:posOffset>
                </wp:positionH>
                <wp:positionV relativeFrom="paragraph">
                  <wp:posOffset>1887855</wp:posOffset>
                </wp:positionV>
                <wp:extent cx="1104900" cy="781050"/>
                <wp:effectExtent l="0" t="38100" r="57150" b="19050"/>
                <wp:wrapNone/>
                <wp:docPr id="6" name="Straight Arrow Connector 6"/>
                <wp:cNvGraphicFramePr/>
                <a:graphic xmlns:a="http://schemas.openxmlformats.org/drawingml/2006/main">
                  <a:graphicData uri="http://schemas.microsoft.com/office/word/2010/wordprocessingShape">
                    <wps:wsp>
                      <wps:cNvCnPr/>
                      <wps:spPr>
                        <a:xfrm flipV="1">
                          <a:off x="0" y="0"/>
                          <a:ext cx="1104900" cy="781050"/>
                        </a:xfrm>
                        <a:prstGeom prst="straightConnector1">
                          <a:avLst/>
                        </a:prstGeom>
                        <a:ln w="19050">
                          <a:solidFill>
                            <a:schemeClr val="accent6">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7674F23" id="_x0000_t32" coordsize="21600,21600" o:spt="32" o:oned="t" path="m,l21600,21600e" filled="f">
                <v:path arrowok="t" fillok="f" o:connecttype="none"/>
                <o:lock v:ext="edit" shapetype="t"/>
              </v:shapetype>
              <v:shape id="Straight Arrow Connector 6" o:spid="_x0000_s1026" type="#_x0000_t32" style="position:absolute;margin-left:443.25pt;margin-top:148.65pt;width:87pt;height:61.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" strokecolor="#974706 [1609]" strokeweight="1.5pt">
                <v:stroke endarrow="open"/>
              </v:shape>
            </w:pict>
          </mc:Fallback>
        </mc:AlternateContent>
      </w:r>
      <w:r>
        <w:rPr>
          <w:i/>
          <w:noProof/>
          <w:lang w:eastAsia="en-GB"/>
        </w:rPr>
        <mc:AlternateContent>
          <mc:Choice Requires="wps">
            <w:drawing>
              <wp:anchor distT="0" distB="0" distL="114300" distR="114300" simplePos="0" relativeHeight="251666432" behindDoc="0" locked="0" layoutInCell="1" allowOverlap="1" wp14:anchorId="31B919F3" wp14:editId="31B919F4">
                <wp:simplePos x="0" y="0"/>
                <wp:positionH relativeFrom="column">
                  <wp:posOffset>5629275</wp:posOffset>
                </wp:positionH>
                <wp:positionV relativeFrom="paragraph">
                  <wp:posOffset>1840230</wp:posOffset>
                </wp:positionV>
                <wp:extent cx="0" cy="828675"/>
                <wp:effectExtent l="95250" t="38100" r="57150" b="9525"/>
                <wp:wrapNone/>
                <wp:docPr id="5" name="Straight Arrow Connector 5"/>
                <wp:cNvGraphicFramePr/>
                <a:graphic xmlns:a="http://schemas.openxmlformats.org/drawingml/2006/main">
                  <a:graphicData uri="http://schemas.microsoft.com/office/word/2010/wordprocessingShape">
                    <wps:wsp>
                      <wps:cNvCnPr/>
                      <wps:spPr>
                        <a:xfrm flipV="1">
                          <a:off x="0" y="0"/>
                          <a:ext cx="0" cy="828675"/>
                        </a:xfrm>
                        <a:prstGeom prst="straightConnector1">
                          <a:avLst/>
                        </a:prstGeom>
                        <a:ln w="19050">
                          <a:solidFill>
                            <a:schemeClr val="accent6">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C459CA" id="Straight Arrow Connector 5" o:spid="_x0000_s1026" type="#_x0000_t32" style="position:absolute;margin-left:443.25pt;margin-top:144.9pt;width:0;height:65.2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" strokecolor="#974706 [1609]" strokeweight="1.5pt">
                <v:stroke endarrow="open"/>
              </v:shape>
            </w:pict>
          </mc:Fallback>
        </mc:AlternateContent>
      </w:r>
      <w:r>
        <w:rPr>
          <w:i/>
          <w:noProof/>
          <w:lang w:eastAsia="en-GB"/>
        </w:rPr>
        <mc:AlternateContent>
          <mc:Choice Requires="wps">
            <w:drawing>
              <wp:anchor distT="0" distB="0" distL="114300" distR="114300" simplePos="0" relativeHeight="251664384" behindDoc="0" locked="0" layoutInCell="1" allowOverlap="1" wp14:anchorId="31B919F5" wp14:editId="31B919F6">
                <wp:simplePos x="0" y="0"/>
                <wp:positionH relativeFrom="column">
                  <wp:posOffset>4695825</wp:posOffset>
                </wp:positionH>
                <wp:positionV relativeFrom="paragraph">
                  <wp:posOffset>1887855</wp:posOffset>
                </wp:positionV>
                <wp:extent cx="933450" cy="781050"/>
                <wp:effectExtent l="38100" t="38100" r="19050" b="19050"/>
                <wp:wrapNone/>
                <wp:docPr id="4" name="Straight Arrow Connector 4"/>
                <wp:cNvGraphicFramePr/>
                <a:graphic xmlns:a="http://schemas.openxmlformats.org/drawingml/2006/main">
                  <a:graphicData uri="http://schemas.microsoft.com/office/word/2010/wordprocessingShape">
                    <wps:wsp>
                      <wps:cNvCnPr/>
                      <wps:spPr>
                        <a:xfrm flipH="1" flipV="1">
                          <a:off x="0" y="0"/>
                          <a:ext cx="933450" cy="781050"/>
                        </a:xfrm>
                        <a:prstGeom prst="straightConnector1">
                          <a:avLst/>
                        </a:prstGeom>
                        <a:ln w="19050">
                          <a:solidFill>
                            <a:schemeClr val="accent6">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F8A7DE" id="Straight Arrow Connector 4" o:spid="_x0000_s1026" type="#_x0000_t32" style="position:absolute;margin-left:369.75pt;margin-top:148.65pt;width:73.5pt;height:61.5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" strokecolor="#974706 [1609]" strokeweight="1.5pt">
                <v:stroke endarrow="open"/>
              </v:shape>
            </w:pict>
          </mc:Fallback>
        </mc:AlternateContent>
      </w:r>
      <w:r>
        <w:rPr>
          <w:i/>
          <w:noProof/>
          <w:lang w:eastAsia="en-GB"/>
        </w:rPr>
        <mc:AlternateContent>
          <mc:Choice Requires="wps">
            <w:drawing>
              <wp:anchor distT="0" distB="0" distL="114300" distR="114300" simplePos="0" relativeHeight="251662336" behindDoc="0" locked="0" layoutInCell="1" allowOverlap="1" wp14:anchorId="31B919F7" wp14:editId="31B919F8">
                <wp:simplePos x="0" y="0"/>
                <wp:positionH relativeFrom="column">
                  <wp:posOffset>3686175</wp:posOffset>
                </wp:positionH>
                <wp:positionV relativeFrom="paragraph">
                  <wp:posOffset>1887855</wp:posOffset>
                </wp:positionV>
                <wp:extent cx="1943100" cy="781050"/>
                <wp:effectExtent l="38100" t="38100" r="19050" b="19050"/>
                <wp:wrapNone/>
                <wp:docPr id="3" name="Straight Arrow Connector 3"/>
                <wp:cNvGraphicFramePr/>
                <a:graphic xmlns:a="http://schemas.openxmlformats.org/drawingml/2006/main">
                  <a:graphicData uri="http://schemas.microsoft.com/office/word/2010/wordprocessingShape">
                    <wps:wsp>
                      <wps:cNvCnPr/>
                      <wps:spPr>
                        <a:xfrm flipH="1" flipV="1">
                          <a:off x="0" y="0"/>
                          <a:ext cx="1943100" cy="781050"/>
                        </a:xfrm>
                        <a:prstGeom prst="straightConnector1">
                          <a:avLst/>
                        </a:prstGeom>
                        <a:ln w="19050">
                          <a:solidFill>
                            <a:schemeClr val="accent6">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918494" id="Straight Arrow Connector 3" o:spid="_x0000_s1026" type="#_x0000_t32" style="position:absolute;margin-left:290.25pt;margin-top:148.65pt;width:153pt;height:61.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" strokecolor="#974706 [1609]" strokeweight="1.5pt">
                <v:stroke endarrow="open"/>
              </v:shape>
            </w:pict>
          </mc:Fallback>
        </mc:AlternateContent>
      </w:r>
      <w:r>
        <w:rPr>
          <w:i/>
          <w:noProof/>
          <w:lang w:eastAsia="en-GB"/>
        </w:rPr>
        <mc:AlternateContent>
          <mc:Choice Requires="wps">
            <w:drawing>
              <wp:anchor distT="0" distB="0" distL="114300" distR="114300" simplePos="0" relativeHeight="251660288" behindDoc="0" locked="0" layoutInCell="1" allowOverlap="1" wp14:anchorId="31B919F9" wp14:editId="31B919FA">
                <wp:simplePos x="0" y="0"/>
                <wp:positionH relativeFrom="column">
                  <wp:posOffset>2790825</wp:posOffset>
                </wp:positionH>
                <wp:positionV relativeFrom="paragraph">
                  <wp:posOffset>1887855</wp:posOffset>
                </wp:positionV>
                <wp:extent cx="2838450" cy="781050"/>
                <wp:effectExtent l="38100" t="57150" r="19050" b="19050"/>
                <wp:wrapNone/>
                <wp:docPr id="2" name="Straight Arrow Connector 2"/>
                <wp:cNvGraphicFramePr/>
                <a:graphic xmlns:a="http://schemas.openxmlformats.org/drawingml/2006/main">
                  <a:graphicData uri="http://schemas.microsoft.com/office/word/2010/wordprocessingShape">
                    <wps:wsp>
                      <wps:cNvCnPr/>
                      <wps:spPr>
                        <a:xfrm flipH="1" flipV="1">
                          <a:off x="0" y="0"/>
                          <a:ext cx="2838450" cy="781050"/>
                        </a:xfrm>
                        <a:prstGeom prst="straightConnector1">
                          <a:avLst/>
                        </a:prstGeom>
                        <a:ln w="19050">
                          <a:solidFill>
                            <a:schemeClr val="accent6">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4E0274" id="Straight Arrow Connector 2" o:spid="_x0000_s1026" type="#_x0000_t32" style="position:absolute;margin-left:219.75pt;margin-top:148.65pt;width:223.5pt;height:61.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" strokecolor="#974706 [1609]" strokeweight="1.5pt">
                <v:stroke endarrow="open"/>
              </v:shape>
            </w:pict>
          </mc:Fallback>
        </mc:AlternateContent>
      </w:r>
      <w:r w:rsidRPr="00D361FA">
        <w:rPr>
          <w:i/>
          <w:noProof/>
          <w:lang w:eastAsia="en-GB"/>
        </w:rPr>
        <w:drawing>
          <wp:inline distT="0" distB="0" distL="0" distR="0" wp14:anchorId="31B919FB" wp14:editId="31B919FC">
            <wp:extent cx="5557595" cy="9513424"/>
            <wp:effectExtent l="60642" t="53658" r="122873" b="122872"/>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5400000">
                      <a:off x="0" y="0"/>
                      <a:ext cx="5596082" cy="9579306"/>
                    </a:xfrm>
                    <a:prstGeom prst="rect">
                      <a:avLst/>
                    </a:prstGeom>
                    <a:noFill/>
                    <a:ln>
                      <a:solidFill>
                        <a:schemeClr val="accent6">
                          <a:lumMod val="50000"/>
                        </a:schemeClr>
                      </a:solidFill>
                    </a:ln>
                    <a:effectLst>
                      <a:outerShdw blurRad="50800" dist="38100" dir="2700000" algn="tl" rotWithShape="0">
                        <a:prstClr val="black">
                          <a:alpha val="40000"/>
                        </a:prstClr>
                      </a:outerShdw>
                    </a:effectLst>
                    <a:extLst/>
                  </pic:spPr>
                </pic:pic>
              </a:graphicData>
            </a:graphic>
          </wp:inline>
        </w:drawing>
      </w:r>
    </w:p>
    <w:p w14:paraId="27794B04" w14:textId="77777777" w:rsidR="001F33D6" w:rsidRDefault="001F33D6" w:rsidP="00DC46F5">
      <w:pPr>
        <w:spacing w:after="0" w:line="240" w:lineRule="auto"/>
        <w:rPr>
          <w:b/>
          <w:color w:val="984806" w:themeColor="accent6" w:themeShade="80"/>
          <w:sz w:val="28"/>
          <w:szCs w:val="28"/>
        </w:rPr>
      </w:pPr>
    </w:p>
    <w:p w14:paraId="733F9631" w14:textId="77777777" w:rsidR="001F33D6" w:rsidRDefault="001F33D6" w:rsidP="00DC46F5">
      <w:pPr>
        <w:spacing w:after="0" w:line="240" w:lineRule="auto"/>
        <w:rPr>
          <w:b/>
          <w:color w:val="984806" w:themeColor="accent6" w:themeShade="80"/>
          <w:sz w:val="28"/>
          <w:szCs w:val="28"/>
        </w:rPr>
      </w:pPr>
    </w:p>
    <w:p w14:paraId="31B919E3" w14:textId="0774D0C2" w:rsidR="00A1616E" w:rsidRPr="00A1616E" w:rsidRDefault="00A1616E" w:rsidP="00DC46F5">
      <w:pPr>
        <w:spacing w:after="0" w:line="240" w:lineRule="auto"/>
        <w:rPr>
          <w:b/>
          <w:color w:val="984806" w:themeColor="accent6" w:themeShade="80"/>
          <w:sz w:val="28"/>
          <w:szCs w:val="28"/>
        </w:rPr>
      </w:pPr>
      <w:r w:rsidRPr="00A1616E">
        <w:rPr>
          <w:b/>
          <w:color w:val="984806" w:themeColor="accent6" w:themeShade="80"/>
          <w:sz w:val="28"/>
          <w:szCs w:val="28"/>
        </w:rPr>
        <w:lastRenderedPageBreak/>
        <w:t>PATIENT SUM</w:t>
      </w:r>
      <w:r w:rsidR="003E4197">
        <w:rPr>
          <w:b/>
          <w:color w:val="984806" w:themeColor="accent6" w:themeShade="80"/>
          <w:sz w:val="28"/>
          <w:szCs w:val="28"/>
        </w:rPr>
        <w:t>MARY showing melded views incorporating data retrieved from GP CONNECT</w:t>
      </w:r>
    </w:p>
    <w:p w14:paraId="31B919E4" w14:textId="77777777" w:rsidR="00A1616E" w:rsidRDefault="00A1616E" w:rsidP="00DC46F5">
      <w:pPr>
        <w:spacing w:after="0" w:line="240" w:lineRule="auto"/>
        <w:rPr>
          <w:i/>
        </w:rPr>
      </w:pPr>
    </w:p>
    <w:p w14:paraId="31B919E5" w14:textId="77777777" w:rsidR="00A1616E" w:rsidRDefault="00A1616E" w:rsidP="00DC46F5">
      <w:pPr>
        <w:spacing w:after="0" w:line="240" w:lineRule="auto"/>
        <w:rPr>
          <w:i/>
        </w:rPr>
      </w:pPr>
    </w:p>
    <w:p w14:paraId="31B919E6" w14:textId="77777777" w:rsidR="00A1616E" w:rsidRDefault="00A1616E" w:rsidP="00A1616E">
      <w:pPr>
        <w:spacing w:after="0" w:line="240" w:lineRule="auto"/>
        <w:jc w:val="center"/>
        <w:rPr>
          <w:i/>
        </w:rPr>
      </w:pPr>
      <w:r w:rsidRPr="00A1616E">
        <w:rPr>
          <w:noProof/>
          <w:lang w:eastAsia="en-GB"/>
        </w:rPr>
        <w:drawing>
          <wp:inline distT="0" distB="0" distL="0" distR="0" wp14:anchorId="31B919FD" wp14:editId="31B919FE">
            <wp:extent cx="8343900" cy="5734050"/>
            <wp:effectExtent l="0" t="0" r="0" b="0"/>
            <wp:docPr id="2058" name="Picture 2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343900" cy="5734050"/>
                    </a:xfrm>
                    <a:prstGeom prst="rect">
                      <a:avLst/>
                    </a:prstGeom>
                    <a:noFill/>
                    <a:ln>
                      <a:noFill/>
                    </a:ln>
                  </pic:spPr>
                </pic:pic>
              </a:graphicData>
            </a:graphic>
          </wp:inline>
        </w:drawing>
      </w:r>
    </w:p>
    <w:p w14:paraId="31B919E7" w14:textId="77777777" w:rsidR="004B3E62" w:rsidRDefault="004B3E62" w:rsidP="00A1616E">
      <w:pPr>
        <w:spacing w:after="0" w:line="240" w:lineRule="auto"/>
        <w:jc w:val="center"/>
        <w:rPr>
          <w:i/>
        </w:rPr>
      </w:pPr>
    </w:p>
    <w:p w14:paraId="31B919E8" w14:textId="77777777" w:rsidR="004B3E62" w:rsidRDefault="004B3E62" w:rsidP="00A1616E">
      <w:pPr>
        <w:spacing w:after="0" w:line="240" w:lineRule="auto"/>
        <w:jc w:val="center"/>
        <w:rPr>
          <w:i/>
        </w:rPr>
      </w:pPr>
    </w:p>
    <w:p w14:paraId="31B919E9" w14:textId="77777777" w:rsidR="004B3E62" w:rsidRDefault="004B3E62" w:rsidP="00A1616E">
      <w:pPr>
        <w:spacing w:after="0" w:line="240" w:lineRule="auto"/>
        <w:jc w:val="center"/>
        <w:rPr>
          <w:i/>
        </w:rPr>
      </w:pPr>
    </w:p>
    <w:p w14:paraId="31B919EA" w14:textId="77777777" w:rsidR="004B3E62" w:rsidRPr="003A13AE" w:rsidRDefault="004B3E62" w:rsidP="00A1616E">
      <w:pPr>
        <w:spacing w:after="0" w:line="240" w:lineRule="auto"/>
        <w:jc w:val="center"/>
        <w:rPr>
          <w:b/>
          <w:sz w:val="36"/>
          <w:szCs w:val="36"/>
        </w:rPr>
      </w:pPr>
      <w:r w:rsidRPr="003A13AE">
        <w:rPr>
          <w:b/>
          <w:sz w:val="36"/>
          <w:szCs w:val="36"/>
        </w:rPr>
        <w:t>Example of a dedicated care Journey which crosses Care Boundaries (Diabetes)</w:t>
      </w:r>
    </w:p>
    <w:p w14:paraId="31B919EB" w14:textId="77777777" w:rsidR="004B3E62" w:rsidRPr="004B3E62" w:rsidRDefault="004B3E62" w:rsidP="00A1616E">
      <w:pPr>
        <w:spacing w:after="0" w:line="240" w:lineRule="auto"/>
        <w:jc w:val="center"/>
        <w:rPr>
          <w:sz w:val="36"/>
          <w:szCs w:val="36"/>
        </w:rPr>
      </w:pPr>
    </w:p>
    <w:p w14:paraId="31B919EC" w14:textId="77777777" w:rsidR="001B6089" w:rsidRPr="00043FA7" w:rsidRDefault="004B3E62" w:rsidP="004B3E62">
      <w:pPr>
        <w:spacing w:after="0" w:line="240" w:lineRule="auto"/>
        <w:rPr>
          <w:rFonts w:cstheme="minorHAnsi"/>
        </w:rPr>
      </w:pPr>
      <w:r w:rsidRPr="004B3E62">
        <w:rPr>
          <w:noProof/>
          <w:lang w:eastAsia="en-GB"/>
        </w:rPr>
        <w:drawing>
          <wp:inline distT="0" distB="0" distL="0" distR="0" wp14:anchorId="31B919FF" wp14:editId="31B91A00">
            <wp:extent cx="9662615" cy="580029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670546" cy="5805060"/>
                    </a:xfrm>
                    <a:prstGeom prst="rect">
                      <a:avLst/>
                    </a:prstGeom>
                    <a:noFill/>
                    <a:ln>
                      <a:noFill/>
                    </a:ln>
                  </pic:spPr>
                </pic:pic>
              </a:graphicData>
            </a:graphic>
          </wp:inline>
        </w:drawing>
      </w:r>
    </w:p>
    <w:sectPr w:rsidR="001B6089" w:rsidRPr="00043FA7" w:rsidSect="00D361FA">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A10FA"/>
    <w:multiLevelType w:val="hybridMultilevel"/>
    <w:tmpl w:val="859A03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966672"/>
    <w:multiLevelType w:val="hybridMultilevel"/>
    <w:tmpl w:val="FB5200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B4D07F3"/>
    <w:multiLevelType w:val="hybridMultilevel"/>
    <w:tmpl w:val="433243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DF134E2"/>
    <w:multiLevelType w:val="hybridMultilevel"/>
    <w:tmpl w:val="51709A8E"/>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5AA51C2"/>
    <w:multiLevelType w:val="hybridMultilevel"/>
    <w:tmpl w:val="CE16CB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80227A2"/>
    <w:multiLevelType w:val="hybridMultilevel"/>
    <w:tmpl w:val="DF66D0E2"/>
    <w:lvl w:ilvl="0" w:tplc="DE7A77E0">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BA53D8B"/>
    <w:multiLevelType w:val="hybridMultilevel"/>
    <w:tmpl w:val="8DEAEE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0"/>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344D"/>
    <w:rsid w:val="00031E23"/>
    <w:rsid w:val="00043FA7"/>
    <w:rsid w:val="00054803"/>
    <w:rsid w:val="000C48AC"/>
    <w:rsid w:val="00121351"/>
    <w:rsid w:val="00147F34"/>
    <w:rsid w:val="001678C5"/>
    <w:rsid w:val="001B149A"/>
    <w:rsid w:val="001B6089"/>
    <w:rsid w:val="001F33D6"/>
    <w:rsid w:val="002133E0"/>
    <w:rsid w:val="00230D71"/>
    <w:rsid w:val="00271B9C"/>
    <w:rsid w:val="002B392B"/>
    <w:rsid w:val="002C51E6"/>
    <w:rsid w:val="002F39C5"/>
    <w:rsid w:val="00300B0A"/>
    <w:rsid w:val="00334637"/>
    <w:rsid w:val="00363A1D"/>
    <w:rsid w:val="003720EA"/>
    <w:rsid w:val="003A13AE"/>
    <w:rsid w:val="003D5AF7"/>
    <w:rsid w:val="003E2940"/>
    <w:rsid w:val="003E4197"/>
    <w:rsid w:val="00434F4A"/>
    <w:rsid w:val="004401B9"/>
    <w:rsid w:val="00480C6A"/>
    <w:rsid w:val="0048101F"/>
    <w:rsid w:val="004A0F81"/>
    <w:rsid w:val="004B3E62"/>
    <w:rsid w:val="00500936"/>
    <w:rsid w:val="0051344D"/>
    <w:rsid w:val="00517C87"/>
    <w:rsid w:val="00540AFD"/>
    <w:rsid w:val="005655A1"/>
    <w:rsid w:val="005C4BB7"/>
    <w:rsid w:val="005F5BC9"/>
    <w:rsid w:val="006A3B12"/>
    <w:rsid w:val="007D1D90"/>
    <w:rsid w:val="007F1A87"/>
    <w:rsid w:val="00827033"/>
    <w:rsid w:val="00882AB6"/>
    <w:rsid w:val="00902AD7"/>
    <w:rsid w:val="00951E04"/>
    <w:rsid w:val="00977A08"/>
    <w:rsid w:val="009D0C2D"/>
    <w:rsid w:val="009E099E"/>
    <w:rsid w:val="009F2C88"/>
    <w:rsid w:val="00A1616E"/>
    <w:rsid w:val="00A64950"/>
    <w:rsid w:val="00AB60ED"/>
    <w:rsid w:val="00B74D80"/>
    <w:rsid w:val="00B8124E"/>
    <w:rsid w:val="00BB41EE"/>
    <w:rsid w:val="00BB5EEF"/>
    <w:rsid w:val="00BB7703"/>
    <w:rsid w:val="00C223C3"/>
    <w:rsid w:val="00C71796"/>
    <w:rsid w:val="00CC1E2B"/>
    <w:rsid w:val="00CD2B6C"/>
    <w:rsid w:val="00D361FA"/>
    <w:rsid w:val="00D3698B"/>
    <w:rsid w:val="00D427D0"/>
    <w:rsid w:val="00D81274"/>
    <w:rsid w:val="00DC46F5"/>
    <w:rsid w:val="00DC499F"/>
    <w:rsid w:val="00DC5607"/>
    <w:rsid w:val="00DF4347"/>
    <w:rsid w:val="00DF72DF"/>
    <w:rsid w:val="00E341F6"/>
    <w:rsid w:val="00E64BB0"/>
    <w:rsid w:val="00E84C8D"/>
    <w:rsid w:val="00EA47AD"/>
    <w:rsid w:val="00ED0F4D"/>
    <w:rsid w:val="00ED10A1"/>
    <w:rsid w:val="00EE4DFA"/>
    <w:rsid w:val="00F404DD"/>
    <w:rsid w:val="00FF4E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9190C"/>
  <w15:docId w15:val="{D573A426-A2D0-4947-AC26-744DBDE6B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1D90"/>
    <w:pPr>
      <w:ind w:left="720"/>
      <w:contextualSpacing/>
    </w:pPr>
  </w:style>
  <w:style w:type="paragraph" w:styleId="BalloonText">
    <w:name w:val="Balloon Text"/>
    <w:basedOn w:val="Normal"/>
    <w:link w:val="BalloonTextChar"/>
    <w:uiPriority w:val="99"/>
    <w:semiHidden/>
    <w:unhideWhenUsed/>
    <w:rsid w:val="001B60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6089"/>
    <w:rPr>
      <w:rFonts w:ascii="Tahoma" w:hAnsi="Tahoma" w:cs="Tahoma"/>
      <w:sz w:val="16"/>
      <w:szCs w:val="16"/>
    </w:rPr>
  </w:style>
  <w:style w:type="table" w:styleId="TableGrid">
    <w:name w:val="Table Grid"/>
    <w:basedOn w:val="TableNormal"/>
    <w:uiPriority w:val="59"/>
    <w:rsid w:val="00E341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D0F4D"/>
    <w:rPr>
      <w:sz w:val="16"/>
      <w:szCs w:val="16"/>
    </w:rPr>
  </w:style>
  <w:style w:type="paragraph" w:styleId="CommentText">
    <w:name w:val="annotation text"/>
    <w:basedOn w:val="Normal"/>
    <w:link w:val="CommentTextChar"/>
    <w:uiPriority w:val="99"/>
    <w:semiHidden/>
    <w:unhideWhenUsed/>
    <w:rsid w:val="00ED0F4D"/>
    <w:pPr>
      <w:spacing w:line="240" w:lineRule="auto"/>
    </w:pPr>
    <w:rPr>
      <w:sz w:val="20"/>
      <w:szCs w:val="20"/>
    </w:rPr>
  </w:style>
  <w:style w:type="character" w:customStyle="1" w:styleId="CommentTextChar">
    <w:name w:val="Comment Text Char"/>
    <w:basedOn w:val="DefaultParagraphFont"/>
    <w:link w:val="CommentText"/>
    <w:uiPriority w:val="99"/>
    <w:semiHidden/>
    <w:rsid w:val="00ED0F4D"/>
    <w:rPr>
      <w:sz w:val="20"/>
      <w:szCs w:val="20"/>
    </w:rPr>
  </w:style>
  <w:style w:type="paragraph" w:styleId="CommentSubject">
    <w:name w:val="annotation subject"/>
    <w:basedOn w:val="CommentText"/>
    <w:next w:val="CommentText"/>
    <w:link w:val="CommentSubjectChar"/>
    <w:uiPriority w:val="99"/>
    <w:semiHidden/>
    <w:unhideWhenUsed/>
    <w:rsid w:val="00ED0F4D"/>
    <w:rPr>
      <w:b/>
      <w:bCs/>
    </w:rPr>
  </w:style>
  <w:style w:type="character" w:customStyle="1" w:styleId="CommentSubjectChar">
    <w:name w:val="Comment Subject Char"/>
    <w:basedOn w:val="CommentTextChar"/>
    <w:link w:val="CommentSubject"/>
    <w:uiPriority w:val="99"/>
    <w:semiHidden/>
    <w:rsid w:val="00ED0F4D"/>
    <w:rPr>
      <w:b/>
      <w:bCs/>
      <w:sz w:val="20"/>
      <w:szCs w:val="20"/>
    </w:rPr>
  </w:style>
  <w:style w:type="paragraph" w:styleId="Revision">
    <w:name w:val="Revision"/>
    <w:hidden/>
    <w:uiPriority w:val="99"/>
    <w:semiHidden/>
    <w:rsid w:val="00F404D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0158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image" Target="media/image1.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image" Target="media/image4.emf"/><Relationship Id="rId10" Type="http://schemas.openxmlformats.org/officeDocument/2006/relationships/settings" Target="settings.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p:properties xmlns:p="http://schemas.microsoft.com/office/2006/metadata/properties" xmlns:xsi="http://www.w3.org/2001/XMLSchema-instance">
  <documentManagement>
    <UserField1 xmlns="http://schemas.microsoft.com/sharepoint/v3" xsi:nil="true"/>
    <InformationAudience xmlns="5668c8bc-6c30-45e9-80ca-5109d4270dfd">NHS Digital</InformationAudience>
    <SecurityClassification xmlns="5668c8bc-6c30-45e9-80ca-5109d4270dfd">Official</SecurityClassification>
    <InformationVersion xmlns="5668c8bc-6c30-45e9-80ca-5109d4270dfd" xsi:nil="true"/>
    <Summary xmlns="5668c8bc-6c30-45e9-80ca-5109d4270dfd" xsi:nil="true"/>
    <ApprovalDate xmlns="5668c8bc-6c30-45e9-80ca-5109d4270dfd">2017-08-30T09:45:16+00:00</ApprovalDate>
    <ApproverName xmlns="5668c8bc-6c30-45e9-80ca-5109d4270dfd" xsi:nil="true"/>
    <i8502cb9d1b74c4f9e1ea45824336350 xmlns="5668c8bc-6c30-45e9-80ca-5109d4270dfd">
      <Terms xmlns="http://schemas.microsoft.com/office/infopath/2007/PartnerControls"/>
    </i8502cb9d1b74c4f9e1ea45824336350>
    <SecurityDescriptor xmlns="5668c8bc-6c30-45e9-80ca-5109d4270dfd" xsi:nil="true"/>
    <InformationSource xmlns="5668c8bc-6c30-45e9-80ca-5109d4270dfd">NHS Digital</InformationSource>
    <InformationStatus xmlns="5668c8bc-6c30-45e9-80ca-5109d4270dfd">In Review</InformationStatus>
    <AuthoredDate xmlns="5668c8bc-6c30-45e9-80ca-5109d4270dfd">2017-08-11T13:20:11+00:00</AuthoredDate>
    <TaxCatchAll xmlns="5668c8bc-6c30-45e9-80ca-5109d4270dfd">
      <Value>1</Value>
    </TaxCatchAll>
    <AuthorName xmlns="5668c8bc-6c30-45e9-80ca-5109d4270dfd">
      <UserInfo>
        <DisplayName/>
        <AccountId xsi:nil="true"/>
        <AccountType/>
      </UserInfo>
    </AuthorName>
    <e076e489fa624670a6d5030aa6510568 xmlns="5668c8bc-6c30-45e9-80ca-5109d4270dfd">
      <Terms xmlns="http://schemas.microsoft.com/office/infopath/2007/PartnerControls">
        <TermInfo xmlns="http://schemas.microsoft.com/office/infopath/2007/PartnerControls">
          <TermName xmlns="http://schemas.microsoft.com/office/infopath/2007/PartnerControls">Migrated Content</TermName>
          <TermId xmlns="http://schemas.microsoft.com/office/infopath/2007/PartnerControls">a89a6889-f925-45e5-857d-35573c791613</TermId>
        </TermInfo>
      </Terms>
    </e076e489fa624670a6d5030aa6510568>
    <_dlc_DocId xmlns="35a352f6-bb32-4738-bdb1-5d89d34e1d5b">NHSD-1000041-878486224-796</_dlc_DocId>
    <_dlc_ExpireDateSaved xmlns="http://schemas.microsoft.com/sharepoint/v3" xsi:nil="true"/>
    <_dlc_ExpireDate xmlns="http://schemas.microsoft.com/sharepoint/v3">2025-08-11T13:20:11+00:00</_dlc_ExpireDate>
    <_dlc_DocIdUrl xmlns="35a352f6-bb32-4738-bdb1-5d89d34e1d5b">
      <Url>https://hscic365.sharepoint.com/sites/gpsoc/GPC/_layouts/15/DocIdRedir.aspx?ID=NHSD-1000041-878486224-796</Url>
      <Description>NHSD-1000041-878486224-796</Description>
    </_dlc_DocIdUrl>
  </documentManagement>
</p:properties>
</file>

<file path=customXml/item2.xml><?xml version="1.0" encoding="utf-8"?>
<?mso-contentType ?>
<SharedContentType xmlns="Microsoft.SharePoint.Taxonomy.ContentTypeSync" SourceId="bb72b7f4-c981-47a4-a26e-043e4b78ebf3" ContentTypeId="0x010100CE61D9DC7AFC6844B595FD0A55B75DF7" PreviousValue="false"/>
</file>

<file path=customXml/item3.xml><?xml version="1.0" encoding="utf-8"?>
<?mso-contentType ?>
<p:Policy xmlns:p="office.server.policy" id="" local="true">
  <p:Name>NHSD Portfolio Document (8 years)</p:Name>
  <p:Description/>
  <p:Statement>This document implements 8 years retention from Authored Date</p:Statement>
  <p:PolicyItems>
    <p:PolicyItem featureId="Microsoft.Office.RecordsManagement.PolicyFeatures.Expiration" staticId="0x010100CE61D9DC7AFC6844B595FD0A55B75DF7|-2054357789" UniqueId="c9a81329-e124-4cbc-9b7a-8099d020f266">
      <p:Name>Retention</p:Name>
      <p:Description>Automatic scheduling of content for processing, and performing a retention action on content that has reached its due date.</p:Description>
      <p:CustomData>
        <Schedules nextStageId="3">
          <Schedule type="Default">
            <stages>
              <data stageId="1">
                <formula id="Microsoft.Office.RecordsManagement.PolicyFeatures.Expiration.Formula.BuiltIn">
                  <number>8</number>
                  <property>AuthoredDate</property>
                  <propertyId>78342c6d-8801-441d-a333-a9f070617aff</propertyId>
                  <period>years</period>
                </formula>
                <action type="action" id="Microsoft.Office.RecordsManagement.PolicyFeatures.Expiration.Action.Skip"/>
              </data>
              <data stageId="2">
                <formula id="Microsoft.Office.RecordsManagement.PolicyFeatures.Expiration.Formula.BuiltIn">
                  <number>22</number>
                  <property>AuthoredDate</property>
                  <propertyId>78342c6d-8801-441d-a333-a9f070617aff</propertyId>
                  <period>years</period>
                </formula>
                <action type="action" id="Microsoft.Office.RecordsManagement.PolicyFeatures.Expiration.Action.MoveToRecycleBin"/>
              </data>
            </stages>
          </Schedule>
        </Schedules>
      </p:CustomData>
    </p:PolicyItem>
  </p:PolicyItems>
</p:Policy>
</file>

<file path=customXml/item4.xml><?xml version="1.0" encoding="utf-8"?>
<ct:contentTypeSchema xmlns:ct="http://schemas.microsoft.com/office/2006/metadata/contentType" xmlns:ma="http://schemas.microsoft.com/office/2006/metadata/properties/metaAttributes" ct:_="" ma:_="" ma:contentTypeName="NHSD Portfolio Document (8 years)" ma:contentTypeID="0x010100CE61D9DC7AFC6844B595FD0A55B75DF7003A32A83EE5D83948BE540EBD6E52FF3A" ma:contentTypeVersion="5" ma:contentTypeDescription="" ma:contentTypeScope="" ma:versionID="52e6108a09a3d423093353b37f1e3e46">
  <xsd:schema xmlns:xsd="http://www.w3.org/2001/XMLSchema" xmlns:xs="http://www.w3.org/2001/XMLSchema" xmlns:p="http://schemas.microsoft.com/office/2006/metadata/properties" xmlns:ns1="http://schemas.microsoft.com/sharepoint/v3" xmlns:ns2="5668c8bc-6c30-45e9-80ca-5109d4270dfd" xmlns:ns3="35a352f6-bb32-4738-bdb1-5d89d34e1d5b" targetNamespace="http://schemas.microsoft.com/office/2006/metadata/properties" ma:root="true" ma:fieldsID="0d1ccd7bf2483616f3f5ee83e97f9fc5" ns1:_="" ns2:_="" ns3:_="">
    <xsd:import namespace="http://schemas.microsoft.com/sharepoint/v3"/>
    <xsd:import namespace="5668c8bc-6c30-45e9-80ca-5109d4270dfd"/>
    <xsd:import namespace="35a352f6-bb32-4738-bdb1-5d89d34e1d5b"/>
    <xsd:element name="properties">
      <xsd:complexType>
        <xsd:sequence>
          <xsd:element name="documentManagement">
            <xsd:complexType>
              <xsd:all>
                <xsd:element ref="ns2:ApprovalDate" minOccurs="0"/>
                <xsd:element ref="ns2:ApproverName" minOccurs="0"/>
                <xsd:element ref="ns2:AuthorName" minOccurs="0"/>
                <xsd:element ref="ns2:AuthoredDate"/>
                <xsd:element ref="ns2:InformationAudience" minOccurs="0"/>
                <xsd:element ref="ns2:InformationSource" minOccurs="0"/>
                <xsd:element ref="ns2:InformationStatus"/>
                <xsd:element ref="ns2:e076e489fa624670a6d5030aa6510568" minOccurs="0"/>
                <xsd:element ref="ns2:TaxCatchAll" minOccurs="0"/>
                <xsd:element ref="ns2:TaxCatchAllLabel" minOccurs="0"/>
                <xsd:element ref="ns2:InformationVersion" minOccurs="0"/>
                <xsd:element ref="ns2:i8502cb9d1b74c4f9e1ea45824336350" minOccurs="0"/>
                <xsd:element ref="ns2:SecurityClassification"/>
                <xsd:element ref="ns2:SecurityDescriptor" minOccurs="0"/>
                <xsd:element ref="ns2:Summary" minOccurs="0"/>
                <xsd:element ref="ns1:_dlc_Exempt" minOccurs="0"/>
                <xsd:element ref="ns1:_dlc_ExpireDateSaved" minOccurs="0"/>
                <xsd:element ref="ns1:_dlc_ExpireDate" minOccurs="0"/>
                <xsd:element ref="ns3:_dlc_DocId" minOccurs="0"/>
                <xsd:element ref="ns3:_dlc_DocIdUrl" minOccurs="0"/>
                <xsd:element ref="ns3:_dlc_DocIdPersistId" minOccurs="0"/>
                <xsd:element ref="ns1:UserField1"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25" nillable="true" ma:displayName="Exempt from Policy" ma:description="" ma:hidden="true" ma:internalName="_dlc_Exempt" ma:readOnly="true">
      <xsd:simpleType>
        <xsd:restriction base="dms:Unknown"/>
      </xsd:simpleType>
    </xsd:element>
    <xsd:element name="_dlc_ExpireDateSaved" ma:index="26" nillable="true" ma:displayName="Original Expiration Date" ma:description="" ma:hidden="true" ma:internalName="_dlc_ExpireDateSaved" ma:readOnly="true">
      <xsd:simpleType>
        <xsd:restriction base="dms:DateTime"/>
      </xsd:simpleType>
    </xsd:element>
    <xsd:element name="_dlc_ExpireDate" ma:index="27" nillable="true" ma:displayName="Expiration Date" ma:description="" ma:hidden="true" ma:indexed="true" ma:internalName="_dlc_ExpireDate" ma:readOnly="true">
      <xsd:simpleType>
        <xsd:restriction base="dms:DateTime"/>
      </xsd:simpleType>
    </xsd:element>
    <xsd:element name="UserField1" ma:index="31" nillable="true" ma:displayName="User Field 1" ma:description="" ma:internalName="UserField1">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668c8bc-6c30-45e9-80ca-5109d4270dfd" elementFormDefault="qualified">
    <xsd:import namespace="http://schemas.microsoft.com/office/2006/documentManagement/types"/>
    <xsd:import namespace="http://schemas.microsoft.com/office/infopath/2007/PartnerControls"/>
    <xsd:element name="ApprovalDate" ma:index="8" nillable="true" ma:displayName="Approval Date" ma:default="[Today]" ma:internalName="ApprovalDate">
      <xsd:simpleType>
        <xsd:restriction base="dms:DateTime"/>
      </xsd:simpleType>
    </xsd:element>
    <xsd:element name="ApproverName" ma:index="9" nillable="true" ma:displayName="Approver Name" ma:internalName="ApproverName">
      <xsd:simpleType>
        <xsd:restriction base="dms:Text"/>
      </xsd:simpleType>
    </xsd:element>
    <xsd:element name="AuthorName" ma:index="10" nillable="true" ma:displayName="Author Name" ma:description="The name of the primary author or contact" ma:internalName="Author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uthoredDate" ma:index="11" ma:displayName="Authored Date" ma:default="[Today]" ma:internalName="AuthoredDate">
      <xsd:simpleType>
        <xsd:restriction base="dms:DateTime"/>
      </xsd:simpleType>
    </xsd:element>
    <xsd:element name="InformationAudience" ma:index="12" nillable="true" ma:displayName="Information Audience" ma:default="NHS Digital" ma:description="A category of user for whom the resource is intended" ma:internalName="InformationAudience">
      <xsd:simpleType>
        <xsd:restriction base="dms:Text"/>
      </xsd:simpleType>
    </xsd:element>
    <xsd:element name="InformationSource" ma:index="13" nillable="true" ma:displayName="Information Source" ma:description="The source from which the described resource is derived" ma:internalName="InformationSource">
      <xsd:simpleType>
        <xsd:restriction base="dms:Text"/>
      </xsd:simpleType>
    </xsd:element>
    <xsd:element name="InformationStatus" ma:index="14" ma:displayName="Information Status" ma:default="Draft" ma:description="The position of state of the resource" ma:internalName="InformationStatus">
      <xsd:simpleType>
        <xsd:restriction base="dms:Choice">
          <xsd:enumeration value="Draft"/>
          <xsd:enumeration value="In Review"/>
          <xsd:enumeration value="Approved"/>
          <xsd:enumeration value="Archived"/>
          <xsd:enumeration value="Public"/>
        </xsd:restriction>
      </xsd:simpleType>
    </xsd:element>
    <xsd:element name="e076e489fa624670a6d5030aa6510568" ma:index="15" ma:taxonomy="true" ma:internalName="e076e489fa624670a6d5030aa6510568" ma:taxonomyFieldName="InformationType" ma:displayName="Information Type" ma:default="" ma:fieldId="{e076e489-fa62-4670-a6d5-030aa6510568}" ma:taxonomyMulti="true" ma:sspId="bb72b7f4-c981-47a4-a26e-043e4b78ebf3" ma:termSetId="62923a2f-f421-4e6f-b03c-6d9050967a32" ma:anchorId="00000000-0000-0000-0000-000000000000" ma:open="false" ma:isKeyword="false">
      <xsd:complexType>
        <xsd:sequence>
          <xsd:element ref="pc:Terms" minOccurs="0" maxOccurs="1"/>
        </xsd:sequence>
      </xsd:complexType>
    </xsd:element>
    <xsd:element name="TaxCatchAll" ma:index="16" nillable="true" ma:displayName="Taxonomy Catch All Column" ma:description="" ma:hidden="true" ma:list="{1cfab078-16e0-4520-9ec0-7375ac183d0a}" ma:internalName="TaxCatchAll" ma:showField="CatchAllData" ma:web="35a352f6-bb32-4738-bdb1-5d89d34e1d5b">
      <xsd:complexType>
        <xsd:complexContent>
          <xsd:extension base="dms:MultiChoiceLookup">
            <xsd:sequence>
              <xsd:element name="Value" type="dms:Lookup" maxOccurs="unbounded" minOccurs="0" nillable="true"/>
            </xsd:sequence>
          </xsd:extension>
        </xsd:complexContent>
      </xsd:complexType>
    </xsd:element>
    <xsd:element name="TaxCatchAllLabel" ma:index="17" nillable="true" ma:displayName="Taxonomy Catch All Column1" ma:description="" ma:hidden="true" ma:list="{1cfab078-16e0-4520-9ec0-7375ac183d0a}" ma:internalName="TaxCatchAllLabel" ma:readOnly="true" ma:showField="CatchAllDataLabel" ma:web="35a352f6-bb32-4738-bdb1-5d89d34e1d5b">
      <xsd:complexType>
        <xsd:complexContent>
          <xsd:extension base="dms:MultiChoiceLookup">
            <xsd:sequence>
              <xsd:element name="Value" type="dms:Lookup" maxOccurs="unbounded" minOccurs="0" nillable="true"/>
            </xsd:sequence>
          </xsd:extension>
        </xsd:complexContent>
      </xsd:complexType>
    </xsd:element>
    <xsd:element name="InformationVersion" ma:index="19" nillable="true" ma:displayName="Information Version" ma:decimals="2" ma:description="Identifies version number of the resource" ma:internalName="InformationVersion">
      <xsd:simpleType>
        <xsd:restriction base="dms:Number">
          <xsd:maxInclusive value="5000"/>
          <xsd:minInclusive value="0"/>
        </xsd:restriction>
      </xsd:simpleType>
    </xsd:element>
    <xsd:element name="i8502cb9d1b74c4f9e1ea45824336350" ma:index="20" nillable="true" ma:taxonomy="true" ma:internalName="i8502cb9d1b74c4f9e1ea45824336350" ma:taxonomyFieldName="PortfolioCode" ma:displayName="Portfolio Code" ma:default="" ma:fieldId="{28502cb9-d1b7-4c4f-9e1e-a45824336350}" ma:sspId="bb72b7f4-c981-47a4-a26e-043e4b78ebf3" ma:termSetId="83dca0dc-49f4-4ab6-814d-a10e46f2d065" ma:anchorId="00000000-0000-0000-0000-000000000000" ma:open="true" ma:isKeyword="false">
      <xsd:complexType>
        <xsd:sequence>
          <xsd:element ref="pc:Terms" minOccurs="0" maxOccurs="1"/>
        </xsd:sequence>
      </xsd:complexType>
    </xsd:element>
    <xsd:element name="SecurityClassification" ma:index="22" ma:displayName="Security Classification" ma:default="Official" ma:format="Dropdown" ma:internalName="SecurityClassification">
      <xsd:simpleType>
        <xsd:restriction base="dms:Choice">
          <xsd:enumeration value="Official"/>
          <xsd:enumeration value="Official - Sensitive"/>
        </xsd:restriction>
      </xsd:simpleType>
    </xsd:element>
    <xsd:element name="SecurityDescriptor" ma:index="23" nillable="true" ma:displayName="Security Descriptor" ma:format="Dropdown" ma:internalName="SecurityDescriptor">
      <xsd:simpleType>
        <xsd:restriction base="dms:Choice">
          <xsd:enumeration value="Commercial"/>
          <xsd:enumeration value="Personal"/>
          <xsd:enumeration value="Local Sensitive (LOCSEN)"/>
        </xsd:restriction>
      </xsd:simpleType>
    </xsd:element>
    <xsd:element name="Summary" ma:index="24" nillable="true" ma:displayName="Summary" ma:description="An account of the content of the resource" ma:internalName="Summary">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5a352f6-bb32-4738-bdb1-5d89d34e1d5b" elementFormDefault="qualified">
    <xsd:import namespace="http://schemas.microsoft.com/office/2006/documentManagement/types"/>
    <xsd:import namespace="http://schemas.microsoft.com/office/infopath/2007/PartnerControls"/>
    <xsd:element name="_dlc_DocId" ma:index="28" nillable="true" ma:displayName="Document ID Value" ma:description="The value of the document ID assigned to this item." ma:internalName="_dlc_DocId" ma:readOnly="true">
      <xsd:simpleType>
        <xsd:restriction base="dms:Text"/>
      </xsd:simpleType>
    </xsd:element>
    <xsd:element name="_dlc_DocIdUrl" ma:index="2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mso-contentType ?>
<spe:Receivers xmlns:spe="http://schemas.microsoft.com/sharepoint/events">
  <Receiver>
    <Name>Microsoft.Office.RecordsManagement.PolicyFeatures.ExpirationEventReceiver</Name>
    <Synchronization>Synchronous</Synchronization>
    <Type>10001</Type>
    <SequenceNumber>101</SequenceNumber>
    <Url/>
    <Assembly>Microsoft.Office.Policy, Version=16.0.0.0,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10002</Type>
    <SequenceNumber>102</SequenceNumber>
    <Url/>
    <Assembly>Microsoft.Office.Policy, Version=16.0.0.0,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10004</Type>
    <SequenceNumber>103</SequenceNumber>
    <Url/>
    <Assembly>Microsoft.Office.Policy, Version=16.0.0.0,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10006</Type>
    <SequenceNumber>104</SequenceNumber>
    <Url/>
    <Assembly>Microsoft.Office.Policy, Version=16.0.0.0,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10009</Type>
    <SequenceNumber>105</SequenceNumber>
    <Url/>
    <Assembly>Microsoft.Office.Policy, Version=16.0.0.0, Culture=neutral, PublicKeyToken=71e9bce111e9429c</Assembly>
    <Class>Microsoft.Office.RecordsManagement.Internal.UpdateExpireDate</Class>
    <Data/>
    <Filter/>
  </Receiver>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F483A2-9A05-4B8F-B261-48726763D896}">
  <ds:schemaRefs>
    <ds:schemaRef ds:uri="http://schemas.microsoft.com/office/2006/metadata/properties"/>
    <ds:schemaRef ds:uri="http://schemas.microsoft.com/sharepoint/v3"/>
    <ds:schemaRef ds:uri="5668c8bc-6c30-45e9-80ca-5109d4270dfd"/>
    <ds:schemaRef ds:uri="http://schemas.microsoft.com/office/infopath/2007/PartnerControls"/>
    <ds:schemaRef ds:uri="35a352f6-bb32-4738-bdb1-5d89d34e1d5b"/>
  </ds:schemaRefs>
</ds:datastoreItem>
</file>

<file path=customXml/itemProps2.xml><?xml version="1.0" encoding="utf-8"?>
<ds:datastoreItem xmlns:ds="http://schemas.openxmlformats.org/officeDocument/2006/customXml" ds:itemID="{66B8E050-F46C-455D-B1C9-B8FC94BD9F99}">
  <ds:schemaRefs>
    <ds:schemaRef ds:uri="Microsoft.SharePoint.Taxonomy.ContentTypeSync"/>
  </ds:schemaRefs>
</ds:datastoreItem>
</file>

<file path=customXml/itemProps3.xml><?xml version="1.0" encoding="utf-8"?>
<ds:datastoreItem xmlns:ds="http://schemas.openxmlformats.org/officeDocument/2006/customXml" ds:itemID="{53879036-C8BC-4621-9AAC-FE8802D6DFB7}">
  <ds:schemaRefs>
    <ds:schemaRef ds:uri="office.server.policy"/>
  </ds:schemaRefs>
</ds:datastoreItem>
</file>

<file path=customXml/itemProps4.xml><?xml version="1.0" encoding="utf-8"?>
<ds:datastoreItem xmlns:ds="http://schemas.openxmlformats.org/officeDocument/2006/customXml" ds:itemID="{48BE8959-761F-4BFA-A802-42A86A7540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668c8bc-6c30-45e9-80ca-5109d4270dfd"/>
    <ds:schemaRef ds:uri="35a352f6-bb32-4738-bdb1-5d89d34e1d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CF9AD9F-FE02-4A50-85E9-05AC903D2E7F}">
  <ds:schemaRefs>
    <ds:schemaRef ds:uri="http://schemas.microsoft.com/sharepoint/v3/contenttype/forms"/>
  </ds:schemaRefs>
</ds:datastoreItem>
</file>

<file path=customXml/itemProps6.xml><?xml version="1.0" encoding="utf-8"?>
<ds:datastoreItem xmlns:ds="http://schemas.openxmlformats.org/officeDocument/2006/customXml" ds:itemID="{739A04F6-9D81-4DFE-A65D-F69D097375C0}">
  <ds:schemaRefs>
    <ds:schemaRef ds:uri="http://schemas.microsoft.com/sharepoint/events"/>
  </ds:schemaRefs>
</ds:datastoreItem>
</file>

<file path=customXml/itemProps7.xml><?xml version="1.0" encoding="utf-8"?>
<ds:datastoreItem xmlns:ds="http://schemas.openxmlformats.org/officeDocument/2006/customXml" ds:itemID="{5295A2D6-A1F8-411B-915A-910264CA0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8</Pages>
  <Words>807</Words>
  <Characters>4602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Health &amp; Social Care Information Centre</Company>
  <LinksUpToDate>false</LinksUpToDate>
  <CharactersWithSpaces>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Michael Hitchins</cp:lastModifiedBy>
  <cp:revision>7</cp:revision>
  <cp:lastPrinted>2017-02-09T09:29:00Z</cp:lastPrinted>
  <dcterms:created xsi:type="dcterms:W3CDTF">2017-07-20T14:35:00Z</dcterms:created>
  <dcterms:modified xsi:type="dcterms:W3CDTF">2018-02-12T15:25:00Z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0x010100CE61D9DC7AFC6844B595FD0A55B75DF7003A32A83EE5D83948BE540EBD6E52FF3A</vt:lpwstr>
  </property>
  <property fmtid="{D5CDD505-2E9C-101B-9397-08002B2CF9AE}" pid="3" name="InformationType">
    <vt:lpwstr>1;#Migrated Content|a89a6889-f925-45e5-857d-35573c791613</vt:lpwstr>
  </property>
  <property fmtid="{D5CDD505-2E9C-101B-9397-08002B2CF9AE}" pid="4" name="Order">
    <vt:r8>100</vt:r8>
  </property>
  <property fmtid="{D5CDD505-2E9C-101B-9397-08002B2CF9AE}" pid="5" name="URL">
    <vt:lpwstr/>
  </property>
  <property fmtid="{D5CDD505-2E9C-101B-9397-08002B2CF9AE}" pid="6" name="OriginalAssignee">
    <vt:lpwstr>Mike Stacey (NHS Digital)</vt:lpwstr>
  </property>
  <property fmtid="{D5CDD505-2E9C-101B-9397-08002B2CF9AE}" pid="7" name="OriginalLastModifiedBy">
    <vt:lpwstr>Mike Stacey (NHS Digital)</vt:lpwstr>
  </property>
  <property fmtid="{D5CDD505-2E9C-101B-9397-08002B2CF9AE}" pid="8" name="Addressee">
    <vt:lpwstr/>
  </property>
  <property fmtid="{D5CDD505-2E9C-101B-9397-08002B2CF9AE}" pid="9" name="PortfolioCode">
    <vt:lpwstr/>
  </property>
  <property fmtid="{D5CDD505-2E9C-101B-9397-08002B2CF9AE}" pid="10" name="_dlc_policyId">
    <vt:lpwstr>0x010100CE61D9DC7AFC6844B595FD0A55B75DF7|-2054357789</vt:lpwstr>
  </property>
  <property fmtid="{D5CDD505-2E9C-101B-9397-08002B2CF9AE}" pid="11" name="ItemRetentionFormula">
    <vt:lpwstr>&lt;formula id="Microsoft.Office.RecordsManagement.PolicyFeatures.Expiration.Formula.BuiltIn"&gt;&lt;number&gt;8&lt;/number&gt;&lt;property&gt;AuthoredDate&lt;/property&gt;&lt;propertyId&gt;78342c6d-8801-441d-a333-a9f070617aff&lt;/propertyId&gt;&lt;period&gt;years&lt;/period&gt;&lt;/formula&gt;</vt:lpwstr>
  </property>
  <property fmtid="{D5CDD505-2E9C-101B-9397-08002B2CF9AE}" pid="12" name="_dlc_DocIdItemGuid">
    <vt:lpwstr>0f4a048c-8856-4208-b819-d5fef16b2c71</vt:lpwstr>
  </property>
</Properties>
</file>