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color w:val="D9D9D9"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color w:val="000000"/>
          <w:sz w:val="28"/>
          <w:szCs w:val="28"/>
          <w:rtl/>
        </w:rPr>
        <w:t xml:space="preserve">شماره تیم : </w:t>
      </w: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color w:val="000000"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color w:val="000000"/>
          <w:sz w:val="28"/>
          <w:szCs w:val="28"/>
          <w:rtl/>
        </w:rPr>
        <w:t xml:space="preserve">عنوان پروژه : </w:t>
      </w:r>
      <w:r w:rsidRPr="000B3923">
        <w:rPr>
          <w:rFonts w:ascii="Arial Narrow" w:eastAsia="Times New Roman" w:hAnsi="Arial Narrow" w:cs="B Nazanin"/>
          <w:b/>
          <w:sz w:val="28"/>
          <w:szCs w:val="28"/>
          <w:rtl/>
        </w:rPr>
        <w:t xml:space="preserve">داروخانه آنلاین </w:t>
      </w:r>
    </w:p>
    <w:p w:rsidR="00043469" w:rsidRPr="000B3923" w:rsidRDefault="0004346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color w:val="000000"/>
          <w:sz w:val="28"/>
          <w:szCs w:val="28"/>
        </w:rPr>
      </w:pP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color w:val="000000"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color w:val="000000"/>
          <w:sz w:val="28"/>
          <w:szCs w:val="28"/>
          <w:rtl/>
        </w:rPr>
        <w:t xml:space="preserve">توصیف اجمالی پروژه: </w:t>
      </w:r>
    </w:p>
    <w:p w:rsidR="00043469" w:rsidRPr="00AE06F7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color w:val="002060"/>
          <w:sz w:val="28"/>
          <w:szCs w:val="28"/>
        </w:rPr>
      </w:pPr>
      <w:r w:rsidRPr="00AE06F7">
        <w:rPr>
          <w:rFonts w:ascii="Arial Narrow" w:eastAsia="Times New Roman" w:hAnsi="Arial Narrow" w:cs="B Nazanin"/>
          <w:color w:val="002060"/>
          <w:sz w:val="28"/>
          <w:szCs w:val="28"/>
          <w:rtl/>
        </w:rPr>
        <w:t>پروژه ی داروخانه آنلاین با اهداف یکپارچه سازی داروخانه ها, سهولت در روند خرید دارو , کاهش اشتباهات ناشی از نسخه های دست نویس و نظارت مضاعف مراجع نظارتی در فرایند خرید دارو تعریف شده است.</w:t>
      </w:r>
    </w:p>
    <w:p w:rsidR="00043469" w:rsidRPr="00AE06F7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color w:val="002060"/>
          <w:sz w:val="28"/>
          <w:szCs w:val="28"/>
        </w:rPr>
      </w:pPr>
      <w:r w:rsidRPr="00AE06F7">
        <w:rPr>
          <w:rFonts w:ascii="Arial Narrow" w:eastAsia="Times New Roman" w:hAnsi="Arial Narrow" w:cs="B Nazanin"/>
          <w:color w:val="002060"/>
          <w:sz w:val="28"/>
          <w:szCs w:val="28"/>
          <w:rtl/>
        </w:rPr>
        <w:t xml:space="preserve">این پروژه به صورت یک اپلیکیشن موبایل پیاده سازی میشود به اینصورت که : </w:t>
      </w:r>
    </w:p>
    <w:p w:rsidR="00043469" w:rsidRPr="00AE06F7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color w:val="002060"/>
          <w:sz w:val="28"/>
          <w:szCs w:val="28"/>
        </w:rPr>
      </w:pPr>
      <w:r w:rsidRPr="00AE06F7">
        <w:rPr>
          <w:rFonts w:ascii="Arial Narrow" w:eastAsia="Times New Roman" w:hAnsi="Arial Narrow" w:cs="B Nazanin"/>
          <w:color w:val="002060"/>
          <w:sz w:val="28"/>
          <w:szCs w:val="28"/>
          <w:rtl/>
        </w:rPr>
        <w:t>هر کاربر در هنگام ورود به داروخانه آنلاین یا دارای نسخه پزشکی دیجیتال است یا نسخه دیجیتال ندارد.</w:t>
      </w:r>
    </w:p>
    <w:p w:rsidR="00043469" w:rsidRPr="00AE06F7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color w:val="002060"/>
          <w:sz w:val="28"/>
          <w:szCs w:val="28"/>
        </w:rPr>
      </w:pPr>
      <w:r w:rsidRPr="00AE06F7">
        <w:rPr>
          <w:rFonts w:ascii="Arial Narrow" w:eastAsia="Times New Roman" w:hAnsi="Arial Narrow" w:cs="B Nazanin"/>
          <w:color w:val="002060"/>
          <w:sz w:val="28"/>
          <w:szCs w:val="28"/>
          <w:rtl/>
        </w:rPr>
        <w:t xml:space="preserve">کاربرانی که نسخه دیجیتال ندارند فقط می توانند دارو ها یا لوازم بهداشتی که بدون نسخه پزشک قابل فروش است را سفارش بدهند مانند ویتامین ها و </w:t>
      </w:r>
      <w:r w:rsidRPr="00AE06F7">
        <w:rPr>
          <w:rFonts w:ascii="Times New Roman" w:eastAsia="Times New Roman" w:hAnsi="Times New Roman" w:cs="Times New Roman" w:hint="cs"/>
          <w:color w:val="002060"/>
          <w:sz w:val="28"/>
          <w:szCs w:val="28"/>
          <w:rtl/>
        </w:rPr>
        <w:t>…</w:t>
      </w:r>
    </w:p>
    <w:p w:rsidR="00043469" w:rsidRPr="00AE06F7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color w:val="002060"/>
          <w:sz w:val="28"/>
          <w:szCs w:val="28"/>
        </w:rPr>
      </w:pPr>
      <w:r w:rsidRPr="00AE06F7">
        <w:rPr>
          <w:rFonts w:ascii="Arial Narrow" w:eastAsia="Times New Roman" w:hAnsi="Arial Narrow" w:cs="B Nazanin"/>
          <w:color w:val="002060"/>
          <w:sz w:val="28"/>
          <w:szCs w:val="28"/>
          <w:rtl/>
        </w:rPr>
        <w:t xml:space="preserve">کاربرانی که نسخه دیجیتال از پزشک دریافت کرده اند با ورود به بخش داروخانه و بارگذاری نسخه یا اسکن کد </w:t>
      </w:r>
      <w:r w:rsidRPr="00AE06F7">
        <w:rPr>
          <w:rFonts w:ascii="Arial Narrow" w:eastAsia="Times New Roman" w:hAnsi="Arial Narrow" w:cs="B Nazanin"/>
          <w:color w:val="002060"/>
          <w:sz w:val="28"/>
          <w:szCs w:val="28"/>
        </w:rPr>
        <w:t>QR</w:t>
      </w:r>
      <w:r w:rsidRPr="00AE06F7">
        <w:rPr>
          <w:rFonts w:ascii="Arial Narrow" w:eastAsia="Times New Roman" w:hAnsi="Arial Narrow" w:cs="B Nazanin"/>
          <w:color w:val="002060"/>
          <w:sz w:val="28"/>
          <w:szCs w:val="28"/>
          <w:rtl/>
        </w:rPr>
        <w:t xml:space="preserve"> آن می توانند دارو های ذکر شده داخل نسخه را سفارش بدهند.</w:t>
      </w: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color w:val="000000"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color w:val="000000"/>
          <w:sz w:val="28"/>
          <w:szCs w:val="28"/>
          <w:rtl/>
        </w:rPr>
        <w:t xml:space="preserve">تیم اجرایی پروژه: </w:t>
      </w: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sz w:val="28"/>
          <w:szCs w:val="28"/>
          <w:rtl/>
        </w:rPr>
        <w:t>محمدرضا صمدی- گ ۱ - ۹۵۳۱۰۵۲ (مدیر پروژه)</w:t>
      </w: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sz w:val="28"/>
          <w:szCs w:val="28"/>
          <w:rtl/>
        </w:rPr>
        <w:t>پارسا کاوه زاده - گ۱ -  ۹۵۳۱۰۷۱</w:t>
      </w: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sz w:val="28"/>
          <w:szCs w:val="28"/>
          <w:rtl/>
        </w:rPr>
        <w:t>محمدباقر عابدی سقا - گ۱ - ۹۵۳۱۹۰۴</w:t>
      </w:r>
      <w:bookmarkStart w:id="0" w:name="_GoBack"/>
      <w:bookmarkEnd w:id="0"/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sz w:val="28"/>
          <w:szCs w:val="28"/>
          <w:rtl/>
        </w:rPr>
        <w:t>درنا بابادی - گ۲ - ۹۵۳۱۴۰۳</w:t>
      </w:r>
    </w:p>
    <w:p w:rsidR="00043469" w:rsidRPr="000B3923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 Narrow" w:eastAsia="Times New Roman" w:hAnsi="Arial Narrow" w:cs="B Nazanin"/>
          <w:b/>
          <w:sz w:val="28"/>
          <w:szCs w:val="28"/>
        </w:rPr>
      </w:pPr>
      <w:r w:rsidRPr="000B3923">
        <w:rPr>
          <w:rFonts w:ascii="Arial Narrow" w:eastAsia="Times New Roman" w:hAnsi="Arial Narrow" w:cs="B Nazanin"/>
          <w:b/>
          <w:sz w:val="28"/>
          <w:szCs w:val="28"/>
          <w:rtl/>
        </w:rPr>
        <w:t>زهرا یونس پور - گ۲ - ۹۵۳۱۰۸۷</w:t>
      </w:r>
    </w:p>
    <w:p w:rsidR="00043469" w:rsidRDefault="00043469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color w:val="C3BD96"/>
          <w:sz w:val="24"/>
          <w:szCs w:val="24"/>
        </w:rPr>
      </w:pPr>
    </w:p>
    <w:p w:rsidR="00043469" w:rsidRDefault="000B3923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43469" w:rsidRDefault="00043469"/>
    <w:sectPr w:rsidR="00043469">
      <w:pgSz w:w="11906" w:h="16838"/>
      <w:pgMar w:top="1440" w:right="1440" w:bottom="1440" w:left="144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3469"/>
    <w:rsid w:val="00043469"/>
    <w:rsid w:val="000B3923"/>
    <w:rsid w:val="00A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ACB90-9BCF-4051-883B-A1D2B189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Dorna</dc:creator>
  <cp:lastModifiedBy>asus</cp:lastModifiedBy>
  <cp:revision>4</cp:revision>
  <cp:lastPrinted>2018-10-12T16:48:00Z</cp:lastPrinted>
  <dcterms:created xsi:type="dcterms:W3CDTF">2018-10-12T15:49:00Z</dcterms:created>
  <dcterms:modified xsi:type="dcterms:W3CDTF">2018-10-12T16:48:00Z</dcterms:modified>
</cp:coreProperties>
</file>