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A8BE0" w14:textId="500F8F98" w:rsidR="008119CA" w:rsidRDefault="008119CA" w:rsidP="00644FD7">
      <w:pPr>
        <w:pStyle w:val="Heading1"/>
        <w:numPr>
          <w:ilvl w:val="0"/>
          <w:numId w:val="1"/>
        </w:numPr>
      </w:pPr>
      <w:bookmarkStart w:id="0" w:name="_Toc121238147"/>
      <w:r>
        <w:t>Table of contents</w:t>
      </w:r>
      <w:bookmarkEnd w:id="0"/>
    </w:p>
    <w:sdt>
      <w:sdtPr>
        <w:id w:val="-148526236"/>
        <w:docPartObj>
          <w:docPartGallery w:val="Table of Contents"/>
          <w:docPartUnique/>
        </w:docPartObj>
      </w:sdtPr>
      <w:sdtEndPr>
        <w:rPr>
          <w:b/>
          <w:bCs/>
          <w:noProof/>
        </w:rPr>
      </w:sdtEndPr>
      <w:sdtContent>
        <w:p w14:paraId="677C9FAB" w14:textId="36DA639E" w:rsidR="008119CA" w:rsidRDefault="008119CA" w:rsidP="000847AB">
          <w:pPr>
            <w:spacing w:line="600" w:lineRule="auto"/>
          </w:pPr>
        </w:p>
        <w:p w14:paraId="12DB2E0F" w14:textId="6903F11C" w:rsidR="000847AB" w:rsidRDefault="008119CA">
          <w:pPr>
            <w:pStyle w:val="TOC1"/>
            <w:tabs>
              <w:tab w:val="left" w:pos="440"/>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1238147" w:history="1">
            <w:r w:rsidR="000847AB" w:rsidRPr="00BA15E5">
              <w:rPr>
                <w:rStyle w:val="Hyperlink"/>
                <w:noProof/>
              </w:rPr>
              <w:t>1.</w:t>
            </w:r>
            <w:r w:rsidR="000847AB">
              <w:rPr>
                <w:rFonts w:asciiTheme="minorHAnsi" w:eastAsiaTheme="minorEastAsia" w:hAnsiTheme="minorHAnsi"/>
                <w:noProof/>
                <w:sz w:val="22"/>
                <w:lang w:val="en-US"/>
              </w:rPr>
              <w:tab/>
            </w:r>
            <w:r w:rsidR="000847AB" w:rsidRPr="00BA15E5">
              <w:rPr>
                <w:rStyle w:val="Hyperlink"/>
                <w:noProof/>
              </w:rPr>
              <w:t>Table of contents</w:t>
            </w:r>
            <w:r w:rsidR="000847AB">
              <w:rPr>
                <w:noProof/>
                <w:webHidden/>
              </w:rPr>
              <w:tab/>
            </w:r>
            <w:r w:rsidR="000847AB">
              <w:rPr>
                <w:noProof/>
                <w:webHidden/>
              </w:rPr>
              <w:fldChar w:fldCharType="begin"/>
            </w:r>
            <w:r w:rsidR="000847AB">
              <w:rPr>
                <w:noProof/>
                <w:webHidden/>
              </w:rPr>
              <w:instrText xml:space="preserve"> PAGEREF _Toc121238147 \h </w:instrText>
            </w:r>
            <w:r w:rsidR="000847AB">
              <w:rPr>
                <w:noProof/>
                <w:webHidden/>
              </w:rPr>
            </w:r>
            <w:r w:rsidR="000847AB">
              <w:rPr>
                <w:noProof/>
                <w:webHidden/>
              </w:rPr>
              <w:fldChar w:fldCharType="separate"/>
            </w:r>
            <w:r w:rsidR="00CE214D">
              <w:rPr>
                <w:noProof/>
                <w:webHidden/>
              </w:rPr>
              <w:t>1</w:t>
            </w:r>
            <w:r w:rsidR="000847AB">
              <w:rPr>
                <w:noProof/>
                <w:webHidden/>
              </w:rPr>
              <w:fldChar w:fldCharType="end"/>
            </w:r>
          </w:hyperlink>
        </w:p>
        <w:p w14:paraId="7D82ACE5" w14:textId="7149DEC9"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48" w:history="1">
            <w:r w:rsidR="000847AB" w:rsidRPr="00BA15E5">
              <w:rPr>
                <w:rStyle w:val="Hyperlink"/>
                <w:noProof/>
              </w:rPr>
              <w:t>2.</w:t>
            </w:r>
            <w:r w:rsidR="000847AB">
              <w:rPr>
                <w:rFonts w:asciiTheme="minorHAnsi" w:eastAsiaTheme="minorEastAsia" w:hAnsiTheme="minorHAnsi"/>
                <w:noProof/>
                <w:sz w:val="22"/>
                <w:lang w:val="en-US"/>
              </w:rPr>
              <w:tab/>
            </w:r>
            <w:r w:rsidR="000847AB" w:rsidRPr="00BA15E5">
              <w:rPr>
                <w:rStyle w:val="Hyperlink"/>
                <w:noProof/>
              </w:rPr>
              <w:t>Introduction</w:t>
            </w:r>
            <w:r w:rsidR="000847AB">
              <w:rPr>
                <w:noProof/>
                <w:webHidden/>
              </w:rPr>
              <w:tab/>
            </w:r>
            <w:r w:rsidR="000847AB">
              <w:rPr>
                <w:noProof/>
                <w:webHidden/>
              </w:rPr>
              <w:fldChar w:fldCharType="begin"/>
            </w:r>
            <w:r w:rsidR="000847AB">
              <w:rPr>
                <w:noProof/>
                <w:webHidden/>
              </w:rPr>
              <w:instrText xml:space="preserve"> PAGEREF _Toc121238148 \h </w:instrText>
            </w:r>
            <w:r w:rsidR="000847AB">
              <w:rPr>
                <w:noProof/>
                <w:webHidden/>
              </w:rPr>
            </w:r>
            <w:r w:rsidR="000847AB">
              <w:rPr>
                <w:noProof/>
                <w:webHidden/>
              </w:rPr>
              <w:fldChar w:fldCharType="separate"/>
            </w:r>
            <w:r w:rsidR="00CE214D">
              <w:rPr>
                <w:noProof/>
                <w:webHidden/>
              </w:rPr>
              <w:t>2</w:t>
            </w:r>
            <w:r w:rsidR="000847AB">
              <w:rPr>
                <w:noProof/>
                <w:webHidden/>
              </w:rPr>
              <w:fldChar w:fldCharType="end"/>
            </w:r>
          </w:hyperlink>
        </w:p>
        <w:p w14:paraId="192FB6EB" w14:textId="7ECBC70A"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49" w:history="1">
            <w:r w:rsidR="000847AB" w:rsidRPr="00BA15E5">
              <w:rPr>
                <w:rStyle w:val="Hyperlink"/>
                <w:noProof/>
              </w:rPr>
              <w:t>3.</w:t>
            </w:r>
            <w:r w:rsidR="000847AB">
              <w:rPr>
                <w:rFonts w:asciiTheme="minorHAnsi" w:eastAsiaTheme="minorEastAsia" w:hAnsiTheme="minorHAnsi"/>
                <w:noProof/>
                <w:sz w:val="22"/>
                <w:lang w:val="en-US"/>
              </w:rPr>
              <w:tab/>
            </w:r>
            <w:r w:rsidR="000847AB" w:rsidRPr="00BA15E5">
              <w:rPr>
                <w:rStyle w:val="Hyperlink"/>
                <w:noProof/>
              </w:rPr>
              <w:t>Cooling means for electric machines</w:t>
            </w:r>
            <w:r w:rsidR="000847AB">
              <w:rPr>
                <w:noProof/>
                <w:webHidden/>
              </w:rPr>
              <w:tab/>
            </w:r>
            <w:r w:rsidR="000847AB">
              <w:rPr>
                <w:noProof/>
                <w:webHidden/>
              </w:rPr>
              <w:fldChar w:fldCharType="begin"/>
            </w:r>
            <w:r w:rsidR="000847AB">
              <w:rPr>
                <w:noProof/>
                <w:webHidden/>
              </w:rPr>
              <w:instrText xml:space="preserve"> PAGEREF _Toc121238149 \h </w:instrText>
            </w:r>
            <w:r w:rsidR="000847AB">
              <w:rPr>
                <w:noProof/>
                <w:webHidden/>
              </w:rPr>
            </w:r>
            <w:r w:rsidR="000847AB">
              <w:rPr>
                <w:noProof/>
                <w:webHidden/>
              </w:rPr>
              <w:fldChar w:fldCharType="separate"/>
            </w:r>
            <w:r w:rsidR="00CE214D">
              <w:rPr>
                <w:noProof/>
                <w:webHidden/>
              </w:rPr>
              <w:t>3</w:t>
            </w:r>
            <w:r w:rsidR="000847AB">
              <w:rPr>
                <w:noProof/>
                <w:webHidden/>
              </w:rPr>
              <w:fldChar w:fldCharType="end"/>
            </w:r>
          </w:hyperlink>
        </w:p>
        <w:p w14:paraId="5689143C" w14:textId="0D9FF7CD"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50" w:history="1">
            <w:r w:rsidR="000847AB" w:rsidRPr="00BA15E5">
              <w:rPr>
                <w:rStyle w:val="Hyperlink"/>
                <w:noProof/>
                <w:rtl/>
              </w:rPr>
              <w:t>4.</w:t>
            </w:r>
            <w:r w:rsidR="000847AB">
              <w:rPr>
                <w:rFonts w:asciiTheme="minorHAnsi" w:eastAsiaTheme="minorEastAsia" w:hAnsiTheme="minorHAnsi"/>
                <w:noProof/>
                <w:sz w:val="22"/>
                <w:lang w:val="en-US"/>
              </w:rPr>
              <w:tab/>
            </w:r>
            <w:r w:rsidR="000847AB" w:rsidRPr="00BA15E5">
              <w:rPr>
                <w:rStyle w:val="Hyperlink"/>
                <w:noProof/>
              </w:rPr>
              <w:t>Cooling methods of motors according to IC number &amp; voltage levels</w:t>
            </w:r>
            <w:r w:rsidR="000847AB">
              <w:rPr>
                <w:noProof/>
                <w:webHidden/>
              </w:rPr>
              <w:tab/>
            </w:r>
            <w:r w:rsidR="000847AB">
              <w:rPr>
                <w:noProof/>
                <w:webHidden/>
              </w:rPr>
              <w:fldChar w:fldCharType="begin"/>
            </w:r>
            <w:r w:rsidR="000847AB">
              <w:rPr>
                <w:noProof/>
                <w:webHidden/>
              </w:rPr>
              <w:instrText xml:space="preserve"> PAGEREF _Toc121238150 \h </w:instrText>
            </w:r>
            <w:r w:rsidR="000847AB">
              <w:rPr>
                <w:noProof/>
                <w:webHidden/>
              </w:rPr>
            </w:r>
            <w:r w:rsidR="000847AB">
              <w:rPr>
                <w:noProof/>
                <w:webHidden/>
              </w:rPr>
              <w:fldChar w:fldCharType="separate"/>
            </w:r>
            <w:r w:rsidR="00CE214D">
              <w:rPr>
                <w:noProof/>
                <w:webHidden/>
              </w:rPr>
              <w:t>4</w:t>
            </w:r>
            <w:r w:rsidR="000847AB">
              <w:rPr>
                <w:noProof/>
                <w:webHidden/>
              </w:rPr>
              <w:fldChar w:fldCharType="end"/>
            </w:r>
          </w:hyperlink>
        </w:p>
        <w:p w14:paraId="63DA2AD8" w14:textId="03AA08FA"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51" w:history="1">
            <w:r w:rsidR="000847AB" w:rsidRPr="00BA15E5">
              <w:rPr>
                <w:rStyle w:val="Hyperlink"/>
                <w:noProof/>
              </w:rPr>
              <w:t>5.</w:t>
            </w:r>
            <w:r w:rsidR="000847AB">
              <w:rPr>
                <w:rFonts w:asciiTheme="minorHAnsi" w:eastAsiaTheme="minorEastAsia" w:hAnsiTheme="minorHAnsi"/>
                <w:noProof/>
                <w:sz w:val="22"/>
                <w:lang w:val="en-US"/>
              </w:rPr>
              <w:tab/>
            </w:r>
            <w:r w:rsidR="000847AB" w:rsidRPr="00BA15E5">
              <w:rPr>
                <w:rStyle w:val="Hyperlink"/>
                <w:noProof/>
              </w:rPr>
              <w:t>A comparison between two models of three phase induction motors (Menzel co. &amp; Omemotors co.)</w:t>
            </w:r>
            <w:r w:rsidR="000847AB">
              <w:rPr>
                <w:noProof/>
                <w:webHidden/>
              </w:rPr>
              <w:tab/>
            </w:r>
            <w:r w:rsidR="000847AB">
              <w:rPr>
                <w:noProof/>
                <w:webHidden/>
              </w:rPr>
              <w:fldChar w:fldCharType="begin"/>
            </w:r>
            <w:r w:rsidR="000847AB">
              <w:rPr>
                <w:noProof/>
                <w:webHidden/>
              </w:rPr>
              <w:instrText xml:space="preserve"> PAGEREF _Toc121238151 \h </w:instrText>
            </w:r>
            <w:r w:rsidR="000847AB">
              <w:rPr>
                <w:noProof/>
                <w:webHidden/>
              </w:rPr>
            </w:r>
            <w:r w:rsidR="000847AB">
              <w:rPr>
                <w:noProof/>
                <w:webHidden/>
              </w:rPr>
              <w:fldChar w:fldCharType="separate"/>
            </w:r>
            <w:r w:rsidR="00CE214D">
              <w:rPr>
                <w:noProof/>
                <w:webHidden/>
              </w:rPr>
              <w:t>12</w:t>
            </w:r>
            <w:r w:rsidR="000847AB">
              <w:rPr>
                <w:noProof/>
                <w:webHidden/>
              </w:rPr>
              <w:fldChar w:fldCharType="end"/>
            </w:r>
          </w:hyperlink>
        </w:p>
        <w:p w14:paraId="43AA93A2" w14:textId="4CA2BA0D"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52" w:history="1">
            <w:r w:rsidR="000847AB" w:rsidRPr="00BA15E5">
              <w:rPr>
                <w:rStyle w:val="Hyperlink"/>
                <w:noProof/>
              </w:rPr>
              <w:t>7.</w:t>
            </w:r>
            <w:r w:rsidR="000847AB">
              <w:rPr>
                <w:rFonts w:asciiTheme="minorHAnsi" w:eastAsiaTheme="minorEastAsia" w:hAnsiTheme="minorHAnsi"/>
                <w:noProof/>
                <w:sz w:val="22"/>
                <w:lang w:val="en-US"/>
              </w:rPr>
              <w:tab/>
            </w:r>
            <w:r w:rsidR="000847AB" w:rsidRPr="00BA15E5">
              <w:rPr>
                <w:rStyle w:val="Hyperlink"/>
                <w:noProof/>
              </w:rPr>
              <w:t>Conclusion</w:t>
            </w:r>
            <w:r w:rsidR="000847AB">
              <w:rPr>
                <w:noProof/>
                <w:webHidden/>
              </w:rPr>
              <w:tab/>
            </w:r>
            <w:r w:rsidR="000847AB">
              <w:rPr>
                <w:noProof/>
                <w:webHidden/>
              </w:rPr>
              <w:fldChar w:fldCharType="begin"/>
            </w:r>
            <w:r w:rsidR="000847AB">
              <w:rPr>
                <w:noProof/>
                <w:webHidden/>
              </w:rPr>
              <w:instrText xml:space="preserve"> PAGEREF _Toc121238152 \h </w:instrText>
            </w:r>
            <w:r w:rsidR="000847AB">
              <w:rPr>
                <w:noProof/>
                <w:webHidden/>
              </w:rPr>
            </w:r>
            <w:r w:rsidR="000847AB">
              <w:rPr>
                <w:noProof/>
                <w:webHidden/>
              </w:rPr>
              <w:fldChar w:fldCharType="separate"/>
            </w:r>
            <w:r w:rsidR="00CE214D">
              <w:rPr>
                <w:noProof/>
                <w:webHidden/>
              </w:rPr>
              <w:t>16</w:t>
            </w:r>
            <w:r w:rsidR="000847AB">
              <w:rPr>
                <w:noProof/>
                <w:webHidden/>
              </w:rPr>
              <w:fldChar w:fldCharType="end"/>
            </w:r>
          </w:hyperlink>
        </w:p>
        <w:p w14:paraId="01EE8EAA" w14:textId="382B1D1D"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53" w:history="1">
            <w:r w:rsidR="000847AB" w:rsidRPr="00BA15E5">
              <w:rPr>
                <w:rStyle w:val="Hyperlink"/>
                <w:noProof/>
                <w:rtl/>
              </w:rPr>
              <w:t>8.</w:t>
            </w:r>
            <w:r w:rsidR="000847AB">
              <w:rPr>
                <w:rFonts w:asciiTheme="minorHAnsi" w:eastAsiaTheme="minorEastAsia" w:hAnsiTheme="minorHAnsi"/>
                <w:noProof/>
                <w:sz w:val="22"/>
                <w:lang w:val="en-US"/>
              </w:rPr>
              <w:tab/>
            </w:r>
            <w:r w:rsidR="000847AB" w:rsidRPr="00BA15E5">
              <w:rPr>
                <w:rStyle w:val="Hyperlink"/>
                <w:noProof/>
              </w:rPr>
              <w:t>Table of figures</w:t>
            </w:r>
            <w:r w:rsidR="000847AB">
              <w:rPr>
                <w:noProof/>
                <w:webHidden/>
              </w:rPr>
              <w:tab/>
            </w:r>
            <w:r w:rsidR="000847AB">
              <w:rPr>
                <w:noProof/>
                <w:webHidden/>
              </w:rPr>
              <w:fldChar w:fldCharType="begin"/>
            </w:r>
            <w:r w:rsidR="000847AB">
              <w:rPr>
                <w:noProof/>
                <w:webHidden/>
              </w:rPr>
              <w:instrText xml:space="preserve"> PAGEREF _Toc121238153 \h </w:instrText>
            </w:r>
            <w:r w:rsidR="000847AB">
              <w:rPr>
                <w:noProof/>
                <w:webHidden/>
              </w:rPr>
            </w:r>
            <w:r w:rsidR="000847AB">
              <w:rPr>
                <w:noProof/>
                <w:webHidden/>
              </w:rPr>
              <w:fldChar w:fldCharType="separate"/>
            </w:r>
            <w:r w:rsidR="00CE214D">
              <w:rPr>
                <w:noProof/>
                <w:webHidden/>
              </w:rPr>
              <w:t>17</w:t>
            </w:r>
            <w:r w:rsidR="000847AB">
              <w:rPr>
                <w:noProof/>
                <w:webHidden/>
              </w:rPr>
              <w:fldChar w:fldCharType="end"/>
            </w:r>
          </w:hyperlink>
        </w:p>
        <w:p w14:paraId="37E3B6F2" w14:textId="0CEF9BBC" w:rsidR="000847AB" w:rsidRDefault="00000000">
          <w:pPr>
            <w:pStyle w:val="TOC1"/>
            <w:tabs>
              <w:tab w:val="left" w:pos="440"/>
              <w:tab w:val="right" w:leader="dot" w:pos="9350"/>
            </w:tabs>
            <w:rPr>
              <w:rFonts w:asciiTheme="minorHAnsi" w:eastAsiaTheme="minorEastAsia" w:hAnsiTheme="minorHAnsi"/>
              <w:noProof/>
              <w:sz w:val="22"/>
              <w:lang w:val="en-US"/>
            </w:rPr>
          </w:pPr>
          <w:hyperlink w:anchor="_Toc121238154" w:history="1">
            <w:r w:rsidR="000847AB" w:rsidRPr="00BA15E5">
              <w:rPr>
                <w:rStyle w:val="Hyperlink"/>
                <w:noProof/>
              </w:rPr>
              <w:t>9.</w:t>
            </w:r>
            <w:r w:rsidR="000847AB">
              <w:rPr>
                <w:rFonts w:asciiTheme="minorHAnsi" w:eastAsiaTheme="minorEastAsia" w:hAnsiTheme="minorHAnsi"/>
                <w:noProof/>
                <w:sz w:val="22"/>
                <w:lang w:val="en-US"/>
              </w:rPr>
              <w:tab/>
            </w:r>
            <w:r w:rsidR="000847AB" w:rsidRPr="00BA15E5">
              <w:rPr>
                <w:rStyle w:val="Hyperlink"/>
                <w:noProof/>
              </w:rPr>
              <w:t>References</w:t>
            </w:r>
            <w:r w:rsidR="000847AB">
              <w:rPr>
                <w:noProof/>
                <w:webHidden/>
              </w:rPr>
              <w:tab/>
            </w:r>
            <w:r w:rsidR="000847AB">
              <w:rPr>
                <w:noProof/>
                <w:webHidden/>
              </w:rPr>
              <w:fldChar w:fldCharType="begin"/>
            </w:r>
            <w:r w:rsidR="000847AB">
              <w:rPr>
                <w:noProof/>
                <w:webHidden/>
              </w:rPr>
              <w:instrText xml:space="preserve"> PAGEREF _Toc121238154 \h </w:instrText>
            </w:r>
            <w:r w:rsidR="000847AB">
              <w:rPr>
                <w:noProof/>
                <w:webHidden/>
              </w:rPr>
            </w:r>
            <w:r w:rsidR="000847AB">
              <w:rPr>
                <w:noProof/>
                <w:webHidden/>
              </w:rPr>
              <w:fldChar w:fldCharType="separate"/>
            </w:r>
            <w:r w:rsidR="00CE214D">
              <w:rPr>
                <w:noProof/>
                <w:webHidden/>
              </w:rPr>
              <w:t>17</w:t>
            </w:r>
            <w:r w:rsidR="000847AB">
              <w:rPr>
                <w:noProof/>
                <w:webHidden/>
              </w:rPr>
              <w:fldChar w:fldCharType="end"/>
            </w:r>
          </w:hyperlink>
        </w:p>
        <w:p w14:paraId="2688BF73" w14:textId="35EE3BAE" w:rsidR="008119CA" w:rsidRDefault="008119CA" w:rsidP="000847AB">
          <w:pPr>
            <w:spacing w:line="600" w:lineRule="auto"/>
          </w:pPr>
          <w:r>
            <w:rPr>
              <w:b/>
              <w:bCs/>
              <w:noProof/>
            </w:rPr>
            <w:fldChar w:fldCharType="end"/>
          </w:r>
        </w:p>
      </w:sdtContent>
    </w:sdt>
    <w:p w14:paraId="1C40928A" w14:textId="554AEFD5" w:rsidR="005625BD" w:rsidRDefault="005625BD" w:rsidP="00644FD7"/>
    <w:p w14:paraId="36DFA7E1" w14:textId="3D3832FD" w:rsidR="00754666" w:rsidRDefault="00754666" w:rsidP="00644FD7"/>
    <w:p w14:paraId="3008DBFE" w14:textId="00A70E16" w:rsidR="00754666" w:rsidRDefault="00754666" w:rsidP="00644FD7">
      <w:pPr>
        <w:rPr>
          <w:rtl/>
        </w:rPr>
      </w:pPr>
    </w:p>
    <w:p w14:paraId="23D40EA7" w14:textId="619820A4" w:rsidR="00BE02CC" w:rsidRDefault="00BE02CC" w:rsidP="00644FD7">
      <w:pPr>
        <w:rPr>
          <w:rtl/>
        </w:rPr>
      </w:pPr>
    </w:p>
    <w:p w14:paraId="24290D4F" w14:textId="55F043B3" w:rsidR="00BE02CC" w:rsidRDefault="00BE02CC" w:rsidP="00644FD7">
      <w:pPr>
        <w:rPr>
          <w:rtl/>
        </w:rPr>
      </w:pPr>
    </w:p>
    <w:p w14:paraId="7D62061C" w14:textId="34916971" w:rsidR="00BE02CC" w:rsidRDefault="00BE02CC" w:rsidP="00644FD7">
      <w:pPr>
        <w:rPr>
          <w:rtl/>
        </w:rPr>
      </w:pPr>
    </w:p>
    <w:p w14:paraId="4986E4E6" w14:textId="57082505" w:rsidR="00BE02CC" w:rsidRDefault="00BE02CC" w:rsidP="00644FD7">
      <w:pPr>
        <w:rPr>
          <w:rtl/>
        </w:rPr>
      </w:pPr>
    </w:p>
    <w:p w14:paraId="6E810602" w14:textId="66D068B8" w:rsidR="00BE02CC" w:rsidRDefault="00BE02CC" w:rsidP="00644FD7">
      <w:pPr>
        <w:rPr>
          <w:rtl/>
        </w:rPr>
      </w:pPr>
    </w:p>
    <w:p w14:paraId="644E4D8F" w14:textId="2B024450" w:rsidR="00BE02CC" w:rsidRDefault="00BE02CC" w:rsidP="00644FD7">
      <w:pPr>
        <w:rPr>
          <w:rtl/>
        </w:rPr>
      </w:pPr>
    </w:p>
    <w:p w14:paraId="110370FB" w14:textId="4C11FE56" w:rsidR="00BE02CC" w:rsidRDefault="00BE02CC" w:rsidP="00644FD7">
      <w:pPr>
        <w:rPr>
          <w:rtl/>
        </w:rPr>
      </w:pPr>
    </w:p>
    <w:p w14:paraId="69570913" w14:textId="4B0403F4" w:rsidR="00BE02CC" w:rsidRDefault="00BE02CC" w:rsidP="00644FD7">
      <w:pPr>
        <w:rPr>
          <w:rtl/>
        </w:rPr>
      </w:pPr>
    </w:p>
    <w:p w14:paraId="7418909D" w14:textId="77777777" w:rsidR="00BE02CC" w:rsidRDefault="00BE02CC" w:rsidP="00644FD7"/>
    <w:p w14:paraId="2F6DF08A" w14:textId="27B1A04C" w:rsidR="00754666" w:rsidRDefault="00754666" w:rsidP="00644FD7"/>
    <w:p w14:paraId="645F45FE" w14:textId="360D1EEE" w:rsidR="00754666" w:rsidRDefault="00754666" w:rsidP="00644FD7"/>
    <w:p w14:paraId="614AA36E" w14:textId="1E0C1BB3" w:rsidR="008119CA" w:rsidRPr="00CE214D" w:rsidRDefault="008119CA" w:rsidP="00644FD7">
      <w:pPr>
        <w:pStyle w:val="Heading1"/>
        <w:numPr>
          <w:ilvl w:val="0"/>
          <w:numId w:val="1"/>
        </w:numPr>
      </w:pPr>
      <w:bookmarkStart w:id="1" w:name="_Toc121238148"/>
      <w:r w:rsidRPr="00CE214D">
        <w:lastRenderedPageBreak/>
        <w:t>Introduction</w:t>
      </w:r>
      <w:bookmarkEnd w:id="1"/>
    </w:p>
    <w:p w14:paraId="24A91B25" w14:textId="77777777" w:rsidR="00BE02CC" w:rsidRPr="00CE214D" w:rsidRDefault="00BE02CC" w:rsidP="00BE02CC">
      <w:r w:rsidRPr="00CE214D">
        <w:t>Like in many other situations in life, the right level of cool can mean the difference between keeping things running smoothly and suffering a heat-induced breakdown. When an electric motor is in operation, the rotor and stator losses generate heat which must be managed through an appropriate cooling method. Efficient cooling has a significant impact on the lifetime of your motor. This is especially the case for the bearings and the insulation system, which are the components most vulnerable to overheating. In addition, long-term overheating can cause metal fatigue.</w:t>
      </w:r>
    </w:p>
    <w:p w14:paraId="0683235A" w14:textId="77777777" w:rsidR="00BE02CC" w:rsidRPr="00CE214D" w:rsidRDefault="00BE02CC" w:rsidP="00BE02CC">
      <w:r w:rsidRPr="00CE214D">
        <w:t>This basic rule of thumb illustrates the relationship between heat and lifetime:</w:t>
      </w:r>
    </w:p>
    <w:p w14:paraId="6FEFDD0E" w14:textId="77777777" w:rsidR="00BE02CC" w:rsidRPr="00CE214D" w:rsidRDefault="00BE02CC" w:rsidP="00BE02CC">
      <w:pPr>
        <w:pStyle w:val="ListParagraph"/>
        <w:numPr>
          <w:ilvl w:val="0"/>
          <w:numId w:val="18"/>
        </w:numPr>
      </w:pPr>
      <w:r w:rsidRPr="00CE214D">
        <w:t>The lifetime of your motor’s isolation system is divided by two for every 10°</w:t>
      </w:r>
      <w:proofErr w:type="spellStart"/>
      <w:r w:rsidRPr="00CE214D">
        <w:t>C over</w:t>
      </w:r>
      <w:proofErr w:type="spellEnd"/>
      <w:r w:rsidRPr="00CE214D">
        <w:t xml:space="preserve"> the rated temperature and multiplied by two for every 10°C below.</w:t>
      </w:r>
    </w:p>
    <w:p w14:paraId="6000461D" w14:textId="77777777" w:rsidR="00BE02CC" w:rsidRPr="00CE214D" w:rsidRDefault="00BE02CC" w:rsidP="00BE02CC">
      <w:pPr>
        <w:pStyle w:val="ListParagraph"/>
        <w:numPr>
          <w:ilvl w:val="0"/>
          <w:numId w:val="18"/>
        </w:numPr>
      </w:pPr>
      <w:r w:rsidRPr="00CE214D">
        <w:t>The lifetime of your motor’s bearing grease is divided by two for every 15°</w:t>
      </w:r>
      <w:proofErr w:type="spellStart"/>
      <w:r w:rsidRPr="00CE214D">
        <w:t>C over</w:t>
      </w:r>
      <w:proofErr w:type="spellEnd"/>
      <w:r w:rsidRPr="00CE214D">
        <w:t xml:space="preserve"> the rated temperature and multiplied by two for every 15°C below.</w:t>
      </w:r>
    </w:p>
    <w:p w14:paraId="058EB343" w14:textId="77777777" w:rsidR="00BE02CC" w:rsidRPr="00CE214D" w:rsidRDefault="00BE02CC" w:rsidP="00BE02CC">
      <w:r w:rsidRPr="00CE214D">
        <w:t>In addition to ensuring the health of the motor, maintaining optimal temperature levels are important to avoid efficiency reduction in general.</w:t>
      </w:r>
    </w:p>
    <w:p w14:paraId="4E7FB3F5" w14:textId="77777777" w:rsidR="00BE02CC" w:rsidRPr="00CE214D" w:rsidRDefault="00BE02CC" w:rsidP="00BE02CC">
      <w:r w:rsidRPr="00CE214D">
        <w:t xml:space="preserve">There are many cooling options available for electric motors. The optimal choice depends on your application, where the motor is mounted, the operating environment and several other factors. </w:t>
      </w:r>
    </w:p>
    <w:p w14:paraId="7D01ADF9" w14:textId="39DFA773" w:rsidR="00AD1FF4" w:rsidRPr="004C5229" w:rsidRDefault="004C5229" w:rsidP="00644FD7">
      <w:pPr>
        <w:rPr>
          <w:rFonts w:cstheme="majorBidi"/>
          <w:szCs w:val="24"/>
        </w:rPr>
      </w:pPr>
      <w:r w:rsidRPr="00CE214D">
        <w:t>In the past few years considerable efforts, from the industrial and research communities, have been made towards the electrification of transportation systems. These efforts have been aided by regulatory bodies, which, not only have been imposing higher efficiency standards for the manufacturing and design of new machines, but also</w:t>
      </w:r>
      <w:r w:rsidRPr="004C5229">
        <w:t xml:space="preserve"> identified the need for more measures regarding policy and long-term </w:t>
      </w:r>
      <w:r w:rsidR="00CB42D1" w:rsidRPr="004C5229">
        <w:t>commitment</w:t>
      </w:r>
      <w:r w:rsidRPr="00CB42D1">
        <w:t>.</w:t>
      </w:r>
      <w:r w:rsidRPr="004C5229">
        <w:t xml:space="preserve"> The EU, in Flightpath 2050: Europe’s Vision for Aviation report, identified the electrification of commercial aircraft to reduce the emissions of CO</w:t>
      </w:r>
      <w:r w:rsidRPr="004C5229">
        <w:rPr>
          <w:sz w:val="13"/>
          <w:szCs w:val="13"/>
        </w:rPr>
        <w:t>2</w:t>
      </w:r>
      <w:r w:rsidRPr="004C5229">
        <w:t>, NO</w:t>
      </w:r>
      <w:r w:rsidRPr="004C5229">
        <w:rPr>
          <w:sz w:val="13"/>
          <w:szCs w:val="13"/>
        </w:rPr>
        <w:t xml:space="preserve">x </w:t>
      </w:r>
      <w:r w:rsidRPr="004C5229">
        <w:t>and noise, by 75%, 90% and 65%, respectively, by 2050.</w:t>
      </w:r>
      <w:sdt>
        <w:sdtPr>
          <w:id w:val="-1330671433"/>
          <w:citation/>
        </w:sdtPr>
        <w:sdtContent>
          <w:r w:rsidR="00B16821">
            <w:fldChar w:fldCharType="begin"/>
          </w:r>
          <w:r w:rsidR="00B16821">
            <w:instrText xml:space="preserve"> CITATION Buc22 \l 2057 </w:instrText>
          </w:r>
          <w:r w:rsidR="00B16821">
            <w:fldChar w:fldCharType="separate"/>
          </w:r>
          <w:r w:rsidR="00860C53">
            <w:rPr>
              <w:noProof/>
            </w:rPr>
            <w:t xml:space="preserve"> (Bucho, Fernandes, Biasion, Vaschetto, &amp; Cavagnino, 2022)</w:t>
          </w:r>
          <w:r w:rsidR="00B16821">
            <w:fldChar w:fldCharType="end"/>
          </w:r>
        </w:sdtContent>
      </w:sdt>
    </w:p>
    <w:p w14:paraId="4863BE6A" w14:textId="358CB9A8" w:rsidR="00CC60EE" w:rsidRPr="00CC60EE" w:rsidRDefault="00CC60EE" w:rsidP="00644FD7">
      <w:pPr>
        <w:autoSpaceDE w:val="0"/>
        <w:autoSpaceDN w:val="0"/>
        <w:adjustRightInd w:val="0"/>
        <w:spacing w:after="0" w:line="240" w:lineRule="auto"/>
        <w:rPr>
          <w:sz w:val="15"/>
          <w:szCs w:val="15"/>
        </w:rPr>
      </w:pPr>
    </w:p>
    <w:p w14:paraId="409892CD" w14:textId="3844AC7F" w:rsidR="00CC60EE" w:rsidRPr="00CC60EE" w:rsidRDefault="00CC60EE" w:rsidP="00644FD7">
      <w:pPr>
        <w:autoSpaceDE w:val="0"/>
        <w:autoSpaceDN w:val="0"/>
        <w:adjustRightInd w:val="0"/>
        <w:spacing w:after="0" w:line="240" w:lineRule="auto"/>
        <w:rPr>
          <w:rFonts w:ascii="Courier" w:hAnsi="Courier" w:cs="Courier"/>
          <w:sz w:val="15"/>
          <w:szCs w:val="15"/>
          <w:lang w:val="en-US"/>
        </w:rPr>
      </w:pP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tblGrid>
      <w:tr w:rsidR="00693B04" w14:paraId="36A40CFC" w14:textId="77777777" w:rsidTr="00F47D8B">
        <w:tc>
          <w:tcPr>
            <w:tcW w:w="0" w:type="auto"/>
          </w:tcPr>
          <w:p w14:paraId="6C69CB34" w14:textId="77777777" w:rsidR="00693B04" w:rsidRDefault="00693B04" w:rsidP="00644FD7">
            <w:pPr>
              <w:pStyle w:val="Caption"/>
              <w:jc w:val="center"/>
            </w:pPr>
            <w:r>
              <w:rPr>
                <w:noProof/>
              </w:rPr>
              <w:lastRenderedPageBreak/>
              <w:drawing>
                <wp:inline distT="0" distB="0" distL="0" distR="0" wp14:anchorId="4E92EA06" wp14:editId="7528D725">
                  <wp:extent cx="4063558" cy="1938666"/>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2447" cy="1952449"/>
                          </a:xfrm>
                          <a:prstGeom prst="rect">
                            <a:avLst/>
                          </a:prstGeom>
                        </pic:spPr>
                      </pic:pic>
                    </a:graphicData>
                  </a:graphic>
                </wp:inline>
              </w:drawing>
            </w:r>
          </w:p>
          <w:p w14:paraId="34F7F5D6" w14:textId="6A375584" w:rsidR="00693B04" w:rsidRDefault="00693B04" w:rsidP="00644FD7">
            <w:pPr>
              <w:pStyle w:val="Caption"/>
              <w:jc w:val="center"/>
            </w:pPr>
            <w:bookmarkStart w:id="2" w:name="_Toc119693443"/>
            <w:bookmarkStart w:id="3" w:name="_Toc121238017"/>
            <w:r>
              <w:t xml:space="preserve">Figure </w:t>
            </w:r>
            <w:r>
              <w:fldChar w:fldCharType="begin"/>
            </w:r>
            <w:r>
              <w:instrText xml:space="preserve"> SEQ Figure \* ARABIC </w:instrText>
            </w:r>
            <w:r>
              <w:fldChar w:fldCharType="separate"/>
            </w:r>
            <w:r w:rsidR="00CE214D">
              <w:rPr>
                <w:noProof/>
              </w:rPr>
              <w:t>1</w:t>
            </w:r>
            <w:bookmarkEnd w:id="2"/>
            <w:bookmarkEnd w:id="3"/>
            <w:r>
              <w:fldChar w:fldCharType="end"/>
            </w:r>
          </w:p>
          <w:p w14:paraId="1015E365" w14:textId="77777777" w:rsidR="00693B04" w:rsidRDefault="00693B04" w:rsidP="00644FD7">
            <w:pPr>
              <w:pStyle w:val="Quote"/>
            </w:pPr>
            <w:r>
              <w:t xml:space="preserve">The </w:t>
            </w:r>
            <w:r w:rsidR="00423DEA">
              <w:t>power flow diagram explaining the losses in induction motors.</w:t>
            </w:r>
          </w:p>
          <w:p w14:paraId="31A589CB" w14:textId="1B3D1C5E" w:rsidR="00423DEA" w:rsidRPr="00693B04" w:rsidRDefault="00000000" w:rsidP="00644FD7">
            <w:pPr>
              <w:pStyle w:val="Quote"/>
            </w:pPr>
            <w:sdt>
              <w:sdtPr>
                <w:id w:val="-1281483450"/>
                <w:citation/>
              </w:sdtPr>
              <w:sdtContent>
                <w:r w:rsidR="00423DEA">
                  <w:fldChar w:fldCharType="begin"/>
                </w:r>
                <w:r w:rsidR="00423DEA">
                  <w:instrText xml:space="preserve"> CITATION Dee21 \l 2057 </w:instrText>
                </w:r>
                <w:r w:rsidR="00423DEA">
                  <w:fldChar w:fldCharType="separate"/>
                </w:r>
                <w:r w:rsidR="00860C53">
                  <w:rPr>
                    <w:noProof/>
                  </w:rPr>
                  <w:t>(Yadav, 2021)</w:t>
                </w:r>
                <w:r w:rsidR="00423DEA">
                  <w:fldChar w:fldCharType="end"/>
                </w:r>
              </w:sdtContent>
            </w:sdt>
          </w:p>
        </w:tc>
      </w:tr>
    </w:tbl>
    <w:p w14:paraId="3D9A5ECD" w14:textId="77777777" w:rsidR="00CC60EE" w:rsidRPr="00CC60EE" w:rsidRDefault="00CC60EE" w:rsidP="00644FD7">
      <w:pPr>
        <w:autoSpaceDE w:val="0"/>
        <w:autoSpaceDN w:val="0"/>
        <w:adjustRightInd w:val="0"/>
        <w:spacing w:after="0" w:line="240" w:lineRule="auto"/>
        <w:rPr>
          <w:rFonts w:ascii="Courier" w:hAnsi="Courier" w:cs="Courier"/>
          <w:sz w:val="15"/>
          <w:szCs w:val="15"/>
          <w:lang w:val="en-US"/>
        </w:rPr>
      </w:pPr>
    </w:p>
    <w:p w14:paraId="50B914F8" w14:textId="248A828A" w:rsidR="00644FD7" w:rsidRDefault="00C471AB" w:rsidP="0033295E">
      <w:pPr>
        <w:pStyle w:val="Heading1"/>
        <w:numPr>
          <w:ilvl w:val="0"/>
          <w:numId w:val="1"/>
        </w:numPr>
      </w:pPr>
      <w:bookmarkStart w:id="4" w:name="_Toc121238149"/>
      <w:r>
        <w:t>Cooling means for electric machines</w:t>
      </w:r>
      <w:bookmarkEnd w:id="4"/>
    </w:p>
    <w:p w14:paraId="7A926950" w14:textId="33254A38" w:rsidR="0011102D" w:rsidRPr="00860C53" w:rsidRDefault="0011102D" w:rsidP="0011102D">
      <w:pPr>
        <w:rPr>
          <w:b/>
          <w:bCs/>
          <w:lang w:val="en-US"/>
        </w:rPr>
      </w:pPr>
      <w:r w:rsidRPr="00860C53">
        <w:rPr>
          <w:b/>
          <w:bCs/>
          <w:lang w:val="en-US"/>
        </w:rPr>
        <w:t>Overview of cooling methods</w:t>
      </w:r>
    </w:p>
    <w:p w14:paraId="659EECB5" w14:textId="7A504DAB" w:rsidR="0000599F" w:rsidRDefault="00754666" w:rsidP="004E2439">
      <w:pPr>
        <w:rPr>
          <w:rFonts w:cstheme="majorBidi"/>
          <w:szCs w:val="24"/>
          <w:lang w:val="en-US"/>
        </w:rPr>
      </w:pPr>
      <w:r>
        <w:rPr>
          <w:rFonts w:cstheme="majorBidi"/>
          <w:szCs w:val="24"/>
          <w:lang w:val="en-US"/>
        </w:rPr>
        <w:t xml:space="preserve">Cooling an electrical apparatus is not an easy task, that is, although, as we increase the size of the motor the surface area available to release the generate heat increases by square the dimensions, however, the amount of heat generated itself increases proportionally to the increase in total volume which is roughly </w:t>
      </w:r>
      <w:r w:rsidR="004E2439">
        <w:rPr>
          <w:rFonts w:cstheme="majorBidi"/>
          <w:szCs w:val="24"/>
          <w:lang w:val="en-US"/>
        </w:rPr>
        <w:t>proportional to cubic the increase in dimensions. In addition to that, the physical and economic factors</w:t>
      </w:r>
      <w:r>
        <w:rPr>
          <w:rFonts w:cstheme="majorBidi"/>
          <w:szCs w:val="24"/>
          <w:lang w:val="en-US"/>
        </w:rPr>
        <w:t xml:space="preserve"> </w:t>
      </w:r>
      <w:r w:rsidR="004E2439">
        <w:rPr>
          <w:rFonts w:cstheme="majorBidi"/>
          <w:szCs w:val="24"/>
          <w:lang w:val="en-US"/>
        </w:rPr>
        <w:t>of the motor manufacturing and operation demand that the motor size decreases as much as possible. Thus, cooling technologies have been developed to efficiently cool the machines.</w:t>
      </w:r>
      <w:r w:rsidR="00C25399">
        <w:rPr>
          <w:rFonts w:cstheme="majorBidi" w:hint="cs"/>
          <w:szCs w:val="24"/>
          <w:rtl/>
          <w:lang w:val="en-US"/>
        </w:rPr>
        <w:t xml:space="preserve"> </w:t>
      </w:r>
      <w:sdt>
        <w:sdtPr>
          <w:rPr>
            <w:rFonts w:cstheme="majorBidi"/>
            <w:szCs w:val="24"/>
            <w:lang w:val="en-US"/>
          </w:rPr>
          <w:id w:val="450290025"/>
          <w:citation/>
        </w:sdtPr>
        <w:sdtContent>
          <w:r w:rsidR="00B16821">
            <w:rPr>
              <w:rFonts w:cstheme="majorBidi"/>
              <w:szCs w:val="24"/>
              <w:lang w:val="en-US"/>
            </w:rPr>
            <w:fldChar w:fldCharType="begin"/>
          </w:r>
          <w:r w:rsidR="00B16821">
            <w:rPr>
              <w:rFonts w:cstheme="majorBidi"/>
              <w:szCs w:val="24"/>
            </w:rPr>
            <w:instrText xml:space="preserve"> CITATION Uma14 \l 2057 </w:instrText>
          </w:r>
          <w:r w:rsidR="00B16821">
            <w:rPr>
              <w:rFonts w:cstheme="majorBidi"/>
              <w:szCs w:val="24"/>
              <w:lang w:val="en-US"/>
            </w:rPr>
            <w:fldChar w:fldCharType="separate"/>
          </w:r>
          <w:r w:rsidR="00860C53" w:rsidRPr="00860C53">
            <w:rPr>
              <w:rFonts w:cstheme="majorBidi"/>
              <w:noProof/>
              <w:szCs w:val="24"/>
            </w:rPr>
            <w:t>(Umans, 2014)</w:t>
          </w:r>
          <w:r w:rsidR="00B16821">
            <w:rPr>
              <w:rFonts w:cstheme="majorBidi"/>
              <w:szCs w:val="24"/>
              <w:lang w:val="en-US"/>
            </w:rPr>
            <w:fldChar w:fldCharType="end"/>
          </w:r>
        </w:sdtContent>
      </w:sdt>
    </w:p>
    <w:p w14:paraId="7D82D60A" w14:textId="436DD430" w:rsidR="00761846" w:rsidRDefault="00761846" w:rsidP="00761846">
      <w:r>
        <w:t xml:space="preserve">Common cooling medium markings: "air" is A; "water" is W. </w:t>
      </w:r>
      <w:r w:rsidR="0011102D">
        <w:t>In case, t</w:t>
      </w:r>
      <w:r>
        <w:t>he cooling medium air mark A</w:t>
      </w:r>
      <w:r w:rsidR="0011102D">
        <w:t>, it</w:t>
      </w:r>
      <w:r>
        <w:t xml:space="preserve"> can be omitted.</w:t>
      </w:r>
    </w:p>
    <w:p w14:paraId="68C73A3B" w14:textId="5A12D890" w:rsidR="00CB42D1" w:rsidRDefault="00761846" w:rsidP="00754666">
      <w:r>
        <w:t xml:space="preserve">The cooling mode is marked as follows: code IC + cooling circuit arrangement + primary cooling medium + driving mode of primary cooling medium movement + secondary cooling medium + secondary cooling medium movement. </w:t>
      </w:r>
      <w:sdt>
        <w:sdtPr>
          <w:id w:val="53896981"/>
          <w:citation/>
        </w:sdtPr>
        <w:sdtContent>
          <w:r w:rsidRPr="00860C53">
            <w:fldChar w:fldCharType="begin"/>
          </w:r>
          <w:r w:rsidRPr="00860C53">
            <w:instrText xml:space="preserve"> CITATION Com \l 2057 </w:instrText>
          </w:r>
          <w:r w:rsidRPr="00860C53">
            <w:fldChar w:fldCharType="separate"/>
          </w:r>
          <w:r w:rsidR="00860C53" w:rsidRPr="00860C53">
            <w:rPr>
              <w:noProof/>
            </w:rPr>
            <w:t>(Common cooling method for high voltage motors, n.d.)</w:t>
          </w:r>
          <w:r w:rsidRPr="00860C53">
            <w:fldChar w:fldCharType="end"/>
          </w:r>
        </w:sdtContent>
      </w:sdt>
    </w:p>
    <w:p w14:paraId="5F14A44D" w14:textId="67E7CBBE" w:rsidR="00136EF5" w:rsidRPr="00860C53" w:rsidRDefault="00136EF5" w:rsidP="00136EF5">
      <w:pPr>
        <w:rPr>
          <w:b/>
          <w:bCs/>
          <w:lang w:val="en-US"/>
        </w:rPr>
      </w:pPr>
      <w:r w:rsidRPr="00860C53">
        <w:rPr>
          <w:b/>
          <w:bCs/>
          <w:lang w:val="en-US"/>
        </w:rPr>
        <w:t xml:space="preserve">Cooling medium code </w:t>
      </w:r>
      <w:r w:rsidR="004E2439" w:rsidRPr="00860C53">
        <w:rPr>
          <w:b/>
          <w:bCs/>
          <w:lang w:val="en-US"/>
        </w:rPr>
        <w:t>interpretation</w:t>
      </w:r>
    </w:p>
    <w:p w14:paraId="35EFF437" w14:textId="77777777" w:rsidR="00136EF5" w:rsidRPr="008928F1" w:rsidRDefault="00136EF5" w:rsidP="00136EF5">
      <w:pPr>
        <w:rPr>
          <w:lang w:val="en-US"/>
        </w:rPr>
      </w:pPr>
      <w:r w:rsidRPr="008928F1">
        <w:rPr>
          <w:lang w:val="en-US"/>
        </w:rPr>
        <w:t>The cooling medium code is “flag letter” + “cooling circuit arrangement code” + “primary cooling medium code” + “primary cooling medium motion pushing method” + “secondary cooling medium code” + “secondary cooling medium motion driving method”.</w:t>
      </w:r>
    </w:p>
    <w:p w14:paraId="41538895" w14:textId="2F37188D" w:rsidR="004E2439" w:rsidRPr="008928F1" w:rsidRDefault="00136EF5" w:rsidP="00860C53">
      <w:pPr>
        <w:rPr>
          <w:lang w:val="en-US"/>
        </w:rPr>
      </w:pPr>
      <w:r w:rsidRPr="008928F1">
        <w:rPr>
          <w:lang w:val="en-US"/>
        </w:rPr>
        <w:lastRenderedPageBreak/>
        <w:t>For example, IC86W is fully labeled IC8A6W7. The specific meanings are: “IC” is the logo letter (international general cooling symbol), “8” is used to represent the external cooler (using remote medium), and “A” is used to characterize the primary cooling medium air. (Can be omitted), "6" indicates that the primary cooling medium is driven by a separate component, "W" characterizes the secondary cooling medium water, and "7" characterizes that the secondary cooling medium is driven by a separate component or cooling medium system (cooling medium) For water and the pushing method is 7, the number 7 can be omitted).</w:t>
      </w:r>
    </w:p>
    <w:p w14:paraId="202ED470" w14:textId="3BDB53EE" w:rsidR="00136EF5" w:rsidRPr="00860C53" w:rsidRDefault="009D6716" w:rsidP="00136EF5">
      <w:pPr>
        <w:rPr>
          <w:b/>
          <w:bCs/>
          <w:lang w:val="en-US"/>
        </w:rPr>
      </w:pPr>
      <w:r w:rsidRPr="00860C53">
        <w:rPr>
          <w:b/>
          <w:bCs/>
          <w:lang w:val="en-US"/>
        </w:rPr>
        <w:t>C</w:t>
      </w:r>
      <w:r w:rsidR="00136EF5" w:rsidRPr="00860C53">
        <w:rPr>
          <w:b/>
          <w:bCs/>
          <w:lang w:val="en-US"/>
        </w:rPr>
        <w:t>ooling method for the motor</w:t>
      </w:r>
      <w:r w:rsidRPr="00860C53">
        <w:rPr>
          <w:b/>
          <w:bCs/>
          <w:lang w:val="en-US"/>
        </w:rPr>
        <w:t xml:space="preserve"> </w:t>
      </w:r>
    </w:p>
    <w:p w14:paraId="3F9888EE" w14:textId="7B6F9269" w:rsidR="00136EF5" w:rsidRDefault="00860C53" w:rsidP="00136EF5">
      <w:pPr>
        <w:rPr>
          <w:lang w:val="en-US"/>
        </w:rPr>
      </w:pPr>
      <w:proofErr w:type="gramStart"/>
      <w:r>
        <w:rPr>
          <w:lang w:val="en-US"/>
        </w:rPr>
        <w:t>In order to</w:t>
      </w:r>
      <w:proofErr w:type="gramEnd"/>
      <w:r>
        <w:rPr>
          <w:lang w:val="en-US"/>
        </w:rPr>
        <w:t xml:space="preserve"> select the most appropriate cooling method that ensures the lowest possible cost and the highest efficiency, we must observe the loading characteristics of the motor. The following are some torque-speed characteristics for different loads:</w:t>
      </w:r>
    </w:p>
    <w:p w14:paraId="59C9EDCC" w14:textId="3E11CE5D" w:rsidR="00136EF5" w:rsidRPr="00860C53" w:rsidRDefault="00136EF5" w:rsidP="00860C53">
      <w:pPr>
        <w:pStyle w:val="ListParagraph"/>
        <w:numPr>
          <w:ilvl w:val="0"/>
          <w:numId w:val="15"/>
        </w:numPr>
        <w:rPr>
          <w:b/>
          <w:bCs/>
          <w:lang w:val="en-US"/>
        </w:rPr>
      </w:pPr>
      <w:r w:rsidRPr="00860C53">
        <w:rPr>
          <w:b/>
          <w:bCs/>
          <w:lang w:val="en-US"/>
        </w:rPr>
        <w:t>Constant torque load</w:t>
      </w:r>
    </w:p>
    <w:p w14:paraId="32B4950F" w14:textId="77777777" w:rsidR="00136EF5" w:rsidRPr="008928F1" w:rsidRDefault="00136EF5" w:rsidP="00136EF5">
      <w:pPr>
        <w:rPr>
          <w:lang w:val="en-US"/>
        </w:rPr>
      </w:pPr>
      <w:r w:rsidRPr="008928F1">
        <w:rPr>
          <w:lang w:val="en-US"/>
        </w:rPr>
        <w:t xml:space="preserve">The load characteristics are constant torque below the base speed and constant power above the base speed. That is, during low-frequency start-up and low-frequency operation, the variable frequency speed control motor still outputs a large torque (rated torque). At this time, if the fan is cooled (such as IC411 and IC611), the speed is </w:t>
      </w:r>
      <w:proofErr w:type="gramStart"/>
      <w:r w:rsidRPr="008928F1">
        <w:rPr>
          <w:lang w:val="en-US"/>
        </w:rPr>
        <w:t>low</w:t>
      </w:r>
      <w:proofErr w:type="gramEnd"/>
      <w:r w:rsidRPr="008928F1">
        <w:rPr>
          <w:lang w:val="en-US"/>
        </w:rPr>
        <w:t xml:space="preserve"> and the cooling condition is used. Deterioration, motor heating is very serious, it is necessary to add an independent forced cooling fan to the motor to ensure safe operation of all frequency bands.</w:t>
      </w:r>
    </w:p>
    <w:p w14:paraId="54C73425" w14:textId="4C2692F6" w:rsidR="00136EF5" w:rsidRPr="00860C53" w:rsidRDefault="00136EF5" w:rsidP="00860C53">
      <w:pPr>
        <w:pStyle w:val="ListParagraph"/>
        <w:numPr>
          <w:ilvl w:val="0"/>
          <w:numId w:val="15"/>
        </w:numPr>
        <w:rPr>
          <w:b/>
          <w:bCs/>
          <w:lang w:val="en-US"/>
        </w:rPr>
      </w:pPr>
      <w:r w:rsidRPr="00860C53">
        <w:rPr>
          <w:b/>
          <w:bCs/>
          <w:lang w:val="en-US"/>
        </w:rPr>
        <w:t>Fan, pump load</w:t>
      </w:r>
    </w:p>
    <w:p w14:paraId="79284528" w14:textId="77777777" w:rsidR="00136EF5" w:rsidRPr="008928F1" w:rsidRDefault="00136EF5" w:rsidP="00136EF5">
      <w:pPr>
        <w:rPr>
          <w:lang w:val="en-US"/>
        </w:rPr>
      </w:pPr>
      <w:r w:rsidRPr="008928F1">
        <w:rPr>
          <w:lang w:val="en-US"/>
        </w:rPr>
        <w:t>When the load of the variable frequency speed regulating motor is the load of the fan and the pump, the load torque varies with the square of the rotational speed (TL</w:t>
      </w:r>
      <w:r w:rsidRPr="008928F1">
        <w:rPr>
          <w:rFonts w:ascii="Cambria Math" w:hAnsi="Cambria Math" w:cs="Cambria Math"/>
          <w:lang w:val="en-US"/>
        </w:rPr>
        <w:t>∝</w:t>
      </w:r>
      <w:r w:rsidRPr="008928F1">
        <w:rPr>
          <w:lang w:val="en-US"/>
        </w:rPr>
        <w:t>n2), the load torque is small at low-speed operation, the output power of the motor shaft is very low, and the heat generation is also small. There is no need to worry about the heat dissipation problem of the variable speed motor at low speed. You can use the internal and external fan cooling methods IC411 and IC611, which is the theoretical basis for J to introduce the IC611 motor to customers.</w:t>
      </w:r>
    </w:p>
    <w:p w14:paraId="21004158" w14:textId="4162327D" w:rsidR="00860C53" w:rsidRDefault="00926D3A" w:rsidP="00860C53">
      <w:pPr>
        <w:rPr>
          <w:lang w:val="en-US"/>
        </w:rPr>
      </w:pPr>
      <w:r>
        <w:rPr>
          <w:lang w:val="en-US"/>
        </w:rPr>
        <w:t>I</w:t>
      </w:r>
      <w:r w:rsidR="00136EF5" w:rsidRPr="008928F1">
        <w:rPr>
          <w:lang w:val="en-US"/>
        </w:rPr>
        <w:t>n conclusion</w:t>
      </w:r>
      <w:r>
        <w:rPr>
          <w:lang w:val="en-US"/>
        </w:rPr>
        <w:t>,</w:t>
      </w:r>
      <w:r w:rsidR="00860C53">
        <w:rPr>
          <w:lang w:val="en-US"/>
        </w:rPr>
        <w:t xml:space="preserve"> to select the appropriate method for cooling we must observe the loading characteristics of the machine as well as the surrounding environment. This way, we can ensure the safe operation of the apparatus</w:t>
      </w:r>
      <w:r w:rsidR="00136EF5" w:rsidRPr="008928F1">
        <w:rPr>
          <w:lang w:val="en-US"/>
        </w:rPr>
        <w:t>.</w:t>
      </w:r>
      <w:sdt>
        <w:sdtPr>
          <w:rPr>
            <w:lang w:val="en-US"/>
          </w:rPr>
          <w:id w:val="1663124762"/>
          <w:citation/>
        </w:sdtPr>
        <w:sdtContent>
          <w:r w:rsidR="00136EF5" w:rsidRPr="00860C53">
            <w:rPr>
              <w:lang w:val="en-US"/>
            </w:rPr>
            <w:fldChar w:fldCharType="begin"/>
          </w:r>
          <w:r w:rsidR="00136EF5" w:rsidRPr="00860C53">
            <w:instrText xml:space="preserve"> CITATION How18 \l 2057 </w:instrText>
          </w:r>
          <w:r w:rsidR="00136EF5" w:rsidRPr="00860C53">
            <w:rPr>
              <w:lang w:val="en-US"/>
            </w:rPr>
            <w:fldChar w:fldCharType="separate"/>
          </w:r>
          <w:r w:rsidR="00860C53" w:rsidRPr="00860C53">
            <w:rPr>
              <w:noProof/>
            </w:rPr>
            <w:t xml:space="preserve"> (How to choose the motor cooling method according to the actual working conditions?, 2018)</w:t>
          </w:r>
          <w:r w:rsidR="00136EF5" w:rsidRPr="00860C53">
            <w:rPr>
              <w:lang w:val="en-US"/>
            </w:rPr>
            <w:fldChar w:fldCharType="end"/>
          </w:r>
        </w:sdtContent>
      </w:sdt>
    </w:p>
    <w:p w14:paraId="41AD7967" w14:textId="619DEFBE" w:rsidR="00767077" w:rsidRDefault="00767077" w:rsidP="00644FD7">
      <w:pPr>
        <w:rPr>
          <w:lang w:val="en-US"/>
        </w:rPr>
      </w:pPr>
    </w:p>
    <w:p w14:paraId="1C1AEA25" w14:textId="5A6E792A" w:rsidR="00DB000D" w:rsidRPr="00DB000D" w:rsidRDefault="0098472E" w:rsidP="00BE02CC">
      <w:pPr>
        <w:pStyle w:val="Heading1"/>
        <w:numPr>
          <w:ilvl w:val="0"/>
          <w:numId w:val="16"/>
        </w:numPr>
        <w:rPr>
          <w:rtl/>
        </w:rPr>
      </w:pPr>
      <w:bookmarkStart w:id="5" w:name="_Toc121238150"/>
      <w:r w:rsidRPr="00DC4114">
        <w:t xml:space="preserve">Cooling methods of motors according to </w:t>
      </w:r>
      <w:r w:rsidR="00D43450">
        <w:t>I</w:t>
      </w:r>
      <w:r w:rsidR="00D84985">
        <w:t>P</w:t>
      </w:r>
      <w:r w:rsidR="00D43450">
        <w:t xml:space="preserve"> number</w:t>
      </w:r>
      <w:r w:rsidR="00DB000D">
        <w:t xml:space="preserve"> &amp; voltage levels</w:t>
      </w:r>
      <w:bookmarkEnd w:id="5"/>
    </w:p>
    <w:tbl>
      <w:tblPr>
        <w:tblStyle w:val="TableGrid"/>
        <w:tblW w:w="0" w:type="auto"/>
        <w:tblLook w:val="04A0" w:firstRow="1" w:lastRow="0" w:firstColumn="1" w:lastColumn="0" w:noHBand="0" w:noVBand="1"/>
      </w:tblPr>
      <w:tblGrid>
        <w:gridCol w:w="7416"/>
        <w:gridCol w:w="1934"/>
      </w:tblGrid>
      <w:tr w:rsidR="0098472E" w14:paraId="7E11346F" w14:textId="77777777" w:rsidTr="0058357E">
        <w:tc>
          <w:tcPr>
            <w:tcW w:w="9350" w:type="dxa"/>
            <w:gridSpan w:val="2"/>
          </w:tcPr>
          <w:p w14:paraId="5E8060DF" w14:textId="543AAC59" w:rsidR="0098472E" w:rsidRDefault="0098472E" w:rsidP="00644FD7">
            <w:pPr>
              <w:autoSpaceDE w:val="0"/>
              <w:autoSpaceDN w:val="0"/>
              <w:adjustRightInd w:val="0"/>
              <w:spacing w:after="0" w:line="240" w:lineRule="auto"/>
              <w:rPr>
                <w:rFonts w:ascii="Asap-Regular" w:hAnsi="Asap-Regular" w:cs="Asap-Regular"/>
                <w:sz w:val="22"/>
                <w:lang w:val="en-US"/>
              </w:rPr>
            </w:pPr>
            <w:r>
              <w:rPr>
                <w:rFonts w:ascii="Asap-Regular" w:hAnsi="Asap-Regular" w:cs="Asap-Regular"/>
                <w:szCs w:val="24"/>
                <w:lang w:val="en-US"/>
              </w:rPr>
              <w:t>LOW VOLTAGE MOTORS - Totally Enclosed (IP44 and higher)</w:t>
            </w:r>
          </w:p>
        </w:tc>
      </w:tr>
      <w:tr w:rsidR="009505B8" w14:paraId="346EEB2E" w14:textId="77777777" w:rsidTr="00DC4114">
        <w:trPr>
          <w:trHeight w:val="376"/>
        </w:trPr>
        <w:tc>
          <w:tcPr>
            <w:tcW w:w="7416" w:type="dxa"/>
            <w:vAlign w:val="center"/>
          </w:tcPr>
          <w:p w14:paraId="5ED3116B" w14:textId="09BFAFD8" w:rsidR="009505B8" w:rsidRDefault="00E252A9" w:rsidP="00644FD7">
            <w:pPr>
              <w:jc w:val="center"/>
              <w:rPr>
                <w:lang w:bidi="ar-EG"/>
              </w:rPr>
            </w:pPr>
            <w:r>
              <w:rPr>
                <w:noProof/>
              </w:rPr>
              <w:lastRenderedPageBreak/>
              <w:drawing>
                <wp:inline distT="0" distB="0" distL="0" distR="0" wp14:anchorId="19C9B774" wp14:editId="36611AED">
                  <wp:extent cx="3968905"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8905" cy="1800000"/>
                          </a:xfrm>
                          <a:prstGeom prst="rect">
                            <a:avLst/>
                          </a:prstGeom>
                        </pic:spPr>
                      </pic:pic>
                    </a:graphicData>
                  </a:graphic>
                </wp:inline>
              </w:drawing>
            </w:r>
          </w:p>
        </w:tc>
        <w:tc>
          <w:tcPr>
            <w:tcW w:w="1934" w:type="dxa"/>
            <w:vMerge w:val="restart"/>
          </w:tcPr>
          <w:p w14:paraId="22C0142E" w14:textId="77777777" w:rsidR="009505B8" w:rsidRDefault="009505B8" w:rsidP="001B2FBE">
            <w:pPr>
              <w:rPr>
                <w:lang w:val="en-US"/>
              </w:rPr>
            </w:pPr>
            <w:r>
              <w:rPr>
                <w:lang w:val="en-US"/>
              </w:rPr>
              <w:t>IC410 - TENV - Totally Enclosed Naturally Ventilated</w:t>
            </w:r>
          </w:p>
          <w:p w14:paraId="62500F7C" w14:textId="70EE2C61" w:rsidR="009505B8" w:rsidRDefault="009505B8" w:rsidP="001B2FBE">
            <w:pPr>
              <w:rPr>
                <w:lang w:bidi="ar-EG"/>
              </w:rPr>
            </w:pPr>
            <w:r>
              <w:rPr>
                <w:lang w:val="en-US"/>
              </w:rPr>
              <w:t>(No fan)</w:t>
            </w:r>
          </w:p>
        </w:tc>
      </w:tr>
      <w:tr w:rsidR="009505B8" w14:paraId="1DAA5328" w14:textId="77777777" w:rsidTr="00DC4114">
        <w:trPr>
          <w:trHeight w:val="376"/>
        </w:trPr>
        <w:tc>
          <w:tcPr>
            <w:tcW w:w="7416" w:type="dxa"/>
            <w:vAlign w:val="center"/>
          </w:tcPr>
          <w:p w14:paraId="65C153D2" w14:textId="3CAF4E53" w:rsidR="009505B8" w:rsidRDefault="0015423F" w:rsidP="00644FD7">
            <w:pPr>
              <w:pStyle w:val="Caption"/>
              <w:jc w:val="center"/>
              <w:rPr>
                <w:lang w:bidi="ar-EG"/>
              </w:rPr>
            </w:pPr>
            <w:bookmarkStart w:id="6" w:name="_Toc119693449"/>
            <w:bookmarkStart w:id="7" w:name="_Toc121238018"/>
            <w:r>
              <w:t xml:space="preserve">Figure </w:t>
            </w:r>
            <w:r>
              <w:fldChar w:fldCharType="begin"/>
            </w:r>
            <w:r>
              <w:instrText xml:space="preserve"> SEQ Figure \* ARABIC </w:instrText>
            </w:r>
            <w:r>
              <w:fldChar w:fldCharType="separate"/>
            </w:r>
            <w:r w:rsidR="00CE214D">
              <w:rPr>
                <w:noProof/>
              </w:rPr>
              <w:t>2</w:t>
            </w:r>
            <w:bookmarkEnd w:id="6"/>
            <w:bookmarkEnd w:id="7"/>
            <w:r>
              <w:fldChar w:fldCharType="end"/>
            </w:r>
          </w:p>
        </w:tc>
        <w:tc>
          <w:tcPr>
            <w:tcW w:w="1934" w:type="dxa"/>
            <w:vMerge/>
          </w:tcPr>
          <w:p w14:paraId="44B98EDB" w14:textId="77777777" w:rsidR="009505B8" w:rsidRDefault="009505B8" w:rsidP="001B2FBE">
            <w:pPr>
              <w:rPr>
                <w:lang w:val="en-US"/>
              </w:rPr>
            </w:pPr>
          </w:p>
        </w:tc>
      </w:tr>
      <w:tr w:rsidR="009505B8" w14:paraId="67E0D62D" w14:textId="77777777" w:rsidTr="00DC4114">
        <w:trPr>
          <w:trHeight w:val="280"/>
        </w:trPr>
        <w:tc>
          <w:tcPr>
            <w:tcW w:w="7416" w:type="dxa"/>
            <w:vAlign w:val="center"/>
          </w:tcPr>
          <w:p w14:paraId="1E41031A" w14:textId="5C1526A8" w:rsidR="009505B8" w:rsidRDefault="00E252A9" w:rsidP="00644FD7">
            <w:pPr>
              <w:jc w:val="center"/>
              <w:rPr>
                <w:lang w:bidi="ar-EG"/>
              </w:rPr>
            </w:pPr>
            <w:r>
              <w:rPr>
                <w:noProof/>
              </w:rPr>
              <w:drawing>
                <wp:inline distT="0" distB="0" distL="0" distR="0" wp14:anchorId="3278DD90" wp14:editId="6CB2D9E8">
                  <wp:extent cx="2838926"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926" cy="1800000"/>
                          </a:xfrm>
                          <a:prstGeom prst="rect">
                            <a:avLst/>
                          </a:prstGeom>
                        </pic:spPr>
                      </pic:pic>
                    </a:graphicData>
                  </a:graphic>
                </wp:inline>
              </w:drawing>
            </w:r>
          </w:p>
        </w:tc>
        <w:tc>
          <w:tcPr>
            <w:tcW w:w="1934" w:type="dxa"/>
            <w:vMerge w:val="restart"/>
          </w:tcPr>
          <w:p w14:paraId="7FB03CFA" w14:textId="77777777" w:rsidR="009505B8" w:rsidRDefault="009505B8" w:rsidP="001B2FBE">
            <w:pPr>
              <w:rPr>
                <w:lang w:val="en-US"/>
              </w:rPr>
            </w:pPr>
            <w:r>
              <w:rPr>
                <w:lang w:val="en-US"/>
              </w:rPr>
              <w:t>IC411 - TEFC - Totally Enclosed Fan Cooled</w:t>
            </w:r>
          </w:p>
          <w:p w14:paraId="3F20C98C" w14:textId="5B25D3B7" w:rsidR="009505B8" w:rsidRPr="004C5229" w:rsidRDefault="009505B8" w:rsidP="001B2FBE">
            <w:pPr>
              <w:rPr>
                <w:lang w:val="en-US"/>
              </w:rPr>
            </w:pPr>
            <w:r>
              <w:rPr>
                <w:lang w:val="en-US"/>
              </w:rPr>
              <w:t>(</w:t>
            </w:r>
            <w:proofErr w:type="gramStart"/>
            <w:r>
              <w:rPr>
                <w:lang w:val="en-US"/>
              </w:rPr>
              <w:t>own</w:t>
            </w:r>
            <w:proofErr w:type="gramEnd"/>
            <w:r>
              <w:rPr>
                <w:lang w:val="en-US"/>
              </w:rPr>
              <w:t xml:space="preserve"> fan ventilated)</w:t>
            </w:r>
          </w:p>
        </w:tc>
      </w:tr>
      <w:tr w:rsidR="009505B8" w14:paraId="264C4432" w14:textId="77777777" w:rsidTr="00DC4114">
        <w:trPr>
          <w:trHeight w:val="279"/>
        </w:trPr>
        <w:tc>
          <w:tcPr>
            <w:tcW w:w="7416" w:type="dxa"/>
            <w:vAlign w:val="center"/>
          </w:tcPr>
          <w:p w14:paraId="08BF705C" w14:textId="4702735C" w:rsidR="009505B8" w:rsidRDefault="0015423F" w:rsidP="00644FD7">
            <w:pPr>
              <w:pStyle w:val="Caption"/>
              <w:jc w:val="center"/>
              <w:rPr>
                <w:lang w:bidi="ar-EG"/>
              </w:rPr>
            </w:pPr>
            <w:bookmarkStart w:id="8" w:name="_Toc119693450"/>
            <w:bookmarkStart w:id="9" w:name="_Toc121238019"/>
            <w:r>
              <w:t xml:space="preserve">Figure </w:t>
            </w:r>
            <w:r>
              <w:fldChar w:fldCharType="begin"/>
            </w:r>
            <w:r>
              <w:instrText xml:space="preserve"> SEQ Figure \* ARABIC </w:instrText>
            </w:r>
            <w:r>
              <w:fldChar w:fldCharType="separate"/>
            </w:r>
            <w:r w:rsidR="00CE214D">
              <w:rPr>
                <w:noProof/>
              </w:rPr>
              <w:t>3</w:t>
            </w:r>
            <w:bookmarkEnd w:id="8"/>
            <w:bookmarkEnd w:id="9"/>
            <w:r>
              <w:fldChar w:fldCharType="end"/>
            </w:r>
          </w:p>
        </w:tc>
        <w:tc>
          <w:tcPr>
            <w:tcW w:w="1934" w:type="dxa"/>
            <w:vMerge/>
          </w:tcPr>
          <w:p w14:paraId="33462D80" w14:textId="77777777" w:rsidR="009505B8" w:rsidRDefault="009505B8" w:rsidP="001B2FBE">
            <w:pPr>
              <w:rPr>
                <w:lang w:val="en-US"/>
              </w:rPr>
            </w:pPr>
          </w:p>
        </w:tc>
      </w:tr>
      <w:tr w:rsidR="009505B8" w14:paraId="18F73DFF" w14:textId="77777777" w:rsidTr="00DC4114">
        <w:trPr>
          <w:trHeight w:val="280"/>
        </w:trPr>
        <w:tc>
          <w:tcPr>
            <w:tcW w:w="7416" w:type="dxa"/>
            <w:vAlign w:val="center"/>
          </w:tcPr>
          <w:p w14:paraId="506377DB" w14:textId="111594A1" w:rsidR="009505B8" w:rsidRDefault="00E252A9" w:rsidP="00644FD7">
            <w:pPr>
              <w:jc w:val="center"/>
              <w:rPr>
                <w:lang w:bidi="ar-EG"/>
              </w:rPr>
            </w:pPr>
            <w:r>
              <w:rPr>
                <w:noProof/>
              </w:rPr>
              <w:drawing>
                <wp:inline distT="0" distB="0" distL="0" distR="0" wp14:anchorId="03F390C6" wp14:editId="4EA5E907">
                  <wp:extent cx="3507535"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7535" cy="1800000"/>
                          </a:xfrm>
                          <a:prstGeom prst="rect">
                            <a:avLst/>
                          </a:prstGeom>
                        </pic:spPr>
                      </pic:pic>
                    </a:graphicData>
                  </a:graphic>
                </wp:inline>
              </w:drawing>
            </w:r>
          </w:p>
        </w:tc>
        <w:tc>
          <w:tcPr>
            <w:tcW w:w="1934" w:type="dxa"/>
            <w:vMerge w:val="restart"/>
          </w:tcPr>
          <w:p w14:paraId="30DE6C6C" w14:textId="77777777" w:rsidR="009505B8" w:rsidRDefault="009505B8" w:rsidP="001B2FBE">
            <w:pPr>
              <w:rPr>
                <w:lang w:val="en-US"/>
              </w:rPr>
            </w:pPr>
            <w:r>
              <w:rPr>
                <w:lang w:val="en-US"/>
              </w:rPr>
              <w:t>IC416 - TEFV - Totally Enclosed Force Ventilated</w:t>
            </w:r>
          </w:p>
          <w:p w14:paraId="18E9EE53" w14:textId="77777777" w:rsidR="009505B8" w:rsidRDefault="009505B8" w:rsidP="001B2FBE">
            <w:pPr>
              <w:rPr>
                <w:rtl/>
                <w:lang w:val="en-US"/>
              </w:rPr>
            </w:pPr>
            <w:r>
              <w:rPr>
                <w:lang w:val="en-US"/>
              </w:rPr>
              <w:t>(</w:t>
            </w:r>
            <w:proofErr w:type="gramStart"/>
            <w:r>
              <w:rPr>
                <w:lang w:val="en-US"/>
              </w:rPr>
              <w:t>ventilated</w:t>
            </w:r>
            <w:proofErr w:type="gramEnd"/>
            <w:r>
              <w:rPr>
                <w:lang w:val="en-US"/>
              </w:rPr>
              <w:t xml:space="preserve"> with independent fan)</w:t>
            </w:r>
          </w:p>
          <w:p w14:paraId="12F9EC9F" w14:textId="06CEB0A9" w:rsidR="009505B8" w:rsidRDefault="009505B8" w:rsidP="001B2FBE">
            <w:pPr>
              <w:rPr>
                <w:lang w:val="en-US"/>
              </w:rPr>
            </w:pPr>
            <w:r>
              <w:rPr>
                <w:sz w:val="20"/>
                <w:szCs w:val="20"/>
                <w:lang w:val="en-US"/>
              </w:rPr>
              <w:t>IC416A (axial fan) - IC416R (radial fan)</w:t>
            </w:r>
          </w:p>
        </w:tc>
      </w:tr>
      <w:tr w:rsidR="009505B8" w14:paraId="4D34CF39" w14:textId="77777777" w:rsidTr="00DC4114">
        <w:trPr>
          <w:trHeight w:val="279"/>
        </w:trPr>
        <w:tc>
          <w:tcPr>
            <w:tcW w:w="7416" w:type="dxa"/>
            <w:vAlign w:val="center"/>
          </w:tcPr>
          <w:p w14:paraId="1BEC3F75" w14:textId="73FAF248" w:rsidR="009505B8" w:rsidRDefault="00DC4114" w:rsidP="00644FD7">
            <w:pPr>
              <w:pStyle w:val="Caption"/>
              <w:jc w:val="center"/>
            </w:pPr>
            <w:bookmarkStart w:id="10" w:name="_Toc121238020"/>
            <w:r>
              <w:t xml:space="preserve">Figure </w:t>
            </w:r>
            <w:r>
              <w:fldChar w:fldCharType="begin"/>
            </w:r>
            <w:r>
              <w:instrText xml:space="preserve"> SEQ Figure \* ARABIC </w:instrText>
            </w:r>
            <w:r>
              <w:fldChar w:fldCharType="separate"/>
            </w:r>
            <w:r w:rsidR="00CE214D">
              <w:rPr>
                <w:noProof/>
              </w:rPr>
              <w:t>4</w:t>
            </w:r>
            <w:bookmarkEnd w:id="10"/>
            <w:r>
              <w:fldChar w:fldCharType="end"/>
            </w:r>
          </w:p>
        </w:tc>
        <w:tc>
          <w:tcPr>
            <w:tcW w:w="1934" w:type="dxa"/>
            <w:vMerge/>
          </w:tcPr>
          <w:p w14:paraId="514B34C8" w14:textId="77777777" w:rsidR="009505B8" w:rsidRDefault="009505B8" w:rsidP="001B2FBE">
            <w:pPr>
              <w:rPr>
                <w:lang w:val="en-US"/>
              </w:rPr>
            </w:pPr>
          </w:p>
        </w:tc>
      </w:tr>
      <w:tr w:rsidR="00DC4114" w14:paraId="3F2B9A91" w14:textId="77777777" w:rsidTr="00DC4114">
        <w:trPr>
          <w:trHeight w:val="1025"/>
        </w:trPr>
        <w:tc>
          <w:tcPr>
            <w:tcW w:w="7416" w:type="dxa"/>
            <w:vAlign w:val="center"/>
          </w:tcPr>
          <w:p w14:paraId="37855FC7" w14:textId="27702FB4" w:rsidR="00DC4114" w:rsidRDefault="00DC4114" w:rsidP="00644FD7">
            <w:pPr>
              <w:jc w:val="center"/>
              <w:rPr>
                <w:lang w:bidi="ar-EG"/>
              </w:rPr>
            </w:pPr>
            <w:r>
              <w:rPr>
                <w:noProof/>
              </w:rPr>
              <w:lastRenderedPageBreak/>
              <w:drawing>
                <wp:inline distT="0" distB="0" distL="0" distR="0" wp14:anchorId="15E2D9CB" wp14:editId="720FF2C8">
                  <wp:extent cx="4565854" cy="180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5854" cy="1800000"/>
                          </a:xfrm>
                          <a:prstGeom prst="rect">
                            <a:avLst/>
                          </a:prstGeom>
                        </pic:spPr>
                      </pic:pic>
                    </a:graphicData>
                  </a:graphic>
                </wp:inline>
              </w:drawing>
            </w:r>
          </w:p>
        </w:tc>
        <w:tc>
          <w:tcPr>
            <w:tcW w:w="1934" w:type="dxa"/>
            <w:vMerge w:val="restart"/>
          </w:tcPr>
          <w:p w14:paraId="221DF1E0" w14:textId="77777777" w:rsidR="00DC4114" w:rsidRDefault="00DC4114" w:rsidP="001B2FBE">
            <w:pPr>
              <w:rPr>
                <w:lang w:val="en-US"/>
              </w:rPr>
            </w:pPr>
            <w:r>
              <w:rPr>
                <w:lang w:val="en-US"/>
              </w:rPr>
              <w:t>IC418 - TEAO - Totally Enclosed Air Over</w:t>
            </w:r>
          </w:p>
          <w:p w14:paraId="12B8308F" w14:textId="71D4F48A" w:rsidR="00DC4114" w:rsidRPr="0000599F" w:rsidRDefault="00DC4114" w:rsidP="001B2FBE">
            <w:pPr>
              <w:rPr>
                <w:lang w:val="en-US"/>
              </w:rPr>
            </w:pPr>
            <w:r>
              <w:rPr>
                <w:lang w:val="en-US"/>
              </w:rPr>
              <w:t>(</w:t>
            </w:r>
            <w:proofErr w:type="gramStart"/>
            <w:r>
              <w:rPr>
                <w:lang w:val="en-US"/>
              </w:rPr>
              <w:t>no</w:t>
            </w:r>
            <w:proofErr w:type="gramEnd"/>
            <w:r>
              <w:rPr>
                <w:lang w:val="en-US"/>
              </w:rPr>
              <w:t xml:space="preserve"> fan-motor in air stream)</w:t>
            </w:r>
          </w:p>
        </w:tc>
      </w:tr>
      <w:tr w:rsidR="00DC4114" w14:paraId="457EFEE0" w14:textId="77777777" w:rsidTr="00DC4114">
        <w:trPr>
          <w:trHeight w:val="197"/>
        </w:trPr>
        <w:tc>
          <w:tcPr>
            <w:tcW w:w="7416" w:type="dxa"/>
            <w:vAlign w:val="center"/>
          </w:tcPr>
          <w:p w14:paraId="4BB62C60" w14:textId="4E67762C" w:rsidR="00DC4114" w:rsidRDefault="00DC4114" w:rsidP="00644FD7">
            <w:pPr>
              <w:pStyle w:val="Caption"/>
              <w:jc w:val="center"/>
            </w:pPr>
            <w:bookmarkStart w:id="11" w:name="_Toc121238021"/>
            <w:r>
              <w:t xml:space="preserve">Figure </w:t>
            </w:r>
            <w:r>
              <w:fldChar w:fldCharType="begin"/>
            </w:r>
            <w:r>
              <w:instrText xml:space="preserve"> SEQ Figure \* ARABIC </w:instrText>
            </w:r>
            <w:r>
              <w:fldChar w:fldCharType="separate"/>
            </w:r>
            <w:r w:rsidR="00CE214D">
              <w:rPr>
                <w:noProof/>
              </w:rPr>
              <w:t>5</w:t>
            </w:r>
            <w:bookmarkEnd w:id="11"/>
            <w:r>
              <w:fldChar w:fldCharType="end"/>
            </w:r>
          </w:p>
        </w:tc>
        <w:tc>
          <w:tcPr>
            <w:tcW w:w="1934" w:type="dxa"/>
            <w:vMerge/>
          </w:tcPr>
          <w:p w14:paraId="26D14634" w14:textId="77777777" w:rsidR="00DC4114" w:rsidRDefault="00DC4114" w:rsidP="001B2FBE">
            <w:pPr>
              <w:rPr>
                <w:lang w:val="en-US"/>
              </w:rPr>
            </w:pPr>
          </w:p>
        </w:tc>
      </w:tr>
      <w:tr w:rsidR="00DC4114" w14:paraId="26D97378" w14:textId="77777777" w:rsidTr="00DC4114">
        <w:trPr>
          <w:trHeight w:val="1025"/>
        </w:trPr>
        <w:tc>
          <w:tcPr>
            <w:tcW w:w="7416" w:type="dxa"/>
            <w:vAlign w:val="center"/>
          </w:tcPr>
          <w:p w14:paraId="06D5847F" w14:textId="4DC312A3" w:rsidR="00DC4114" w:rsidRDefault="00DC4114" w:rsidP="00644FD7">
            <w:pPr>
              <w:jc w:val="center"/>
              <w:rPr>
                <w:lang w:bidi="ar-EG"/>
              </w:rPr>
            </w:pPr>
            <w:r>
              <w:rPr>
                <w:noProof/>
              </w:rPr>
              <w:drawing>
                <wp:inline distT="0" distB="0" distL="0" distR="0" wp14:anchorId="4FAEE92E" wp14:editId="553D8E22">
                  <wp:extent cx="4457143" cy="1800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1800000"/>
                          </a:xfrm>
                          <a:prstGeom prst="rect">
                            <a:avLst/>
                          </a:prstGeom>
                        </pic:spPr>
                      </pic:pic>
                    </a:graphicData>
                  </a:graphic>
                </wp:inline>
              </w:drawing>
            </w:r>
          </w:p>
        </w:tc>
        <w:tc>
          <w:tcPr>
            <w:tcW w:w="1934" w:type="dxa"/>
            <w:vMerge w:val="restart"/>
          </w:tcPr>
          <w:p w14:paraId="4848AB1E" w14:textId="11B64DFE" w:rsidR="00DC4114" w:rsidRPr="0000599F" w:rsidRDefault="00DC4114" w:rsidP="001B2FBE">
            <w:pPr>
              <w:rPr>
                <w:lang w:val="en-US"/>
              </w:rPr>
            </w:pPr>
            <w:r>
              <w:rPr>
                <w:lang w:val="en-US"/>
              </w:rPr>
              <w:t>IC71W - Jacket Water Cooled</w:t>
            </w:r>
          </w:p>
        </w:tc>
      </w:tr>
      <w:tr w:rsidR="00DC4114" w14:paraId="04B86BDA" w14:textId="77777777" w:rsidTr="00DC4114">
        <w:trPr>
          <w:trHeight w:val="283"/>
        </w:trPr>
        <w:tc>
          <w:tcPr>
            <w:tcW w:w="7416" w:type="dxa"/>
            <w:vAlign w:val="center"/>
          </w:tcPr>
          <w:p w14:paraId="4B8BB8F2" w14:textId="53165D14" w:rsidR="00DC4114" w:rsidRDefault="00DC4114" w:rsidP="00644FD7">
            <w:pPr>
              <w:pStyle w:val="Caption"/>
              <w:jc w:val="center"/>
            </w:pPr>
            <w:bookmarkStart w:id="12" w:name="_Toc121238022"/>
            <w:r>
              <w:t xml:space="preserve">Figure </w:t>
            </w:r>
            <w:r>
              <w:fldChar w:fldCharType="begin"/>
            </w:r>
            <w:r>
              <w:instrText xml:space="preserve"> SEQ Figure \* ARABIC </w:instrText>
            </w:r>
            <w:r>
              <w:fldChar w:fldCharType="separate"/>
            </w:r>
            <w:r w:rsidR="00CE214D">
              <w:rPr>
                <w:noProof/>
              </w:rPr>
              <w:t>6</w:t>
            </w:r>
            <w:bookmarkEnd w:id="12"/>
            <w:r>
              <w:fldChar w:fldCharType="end"/>
            </w:r>
          </w:p>
        </w:tc>
        <w:tc>
          <w:tcPr>
            <w:tcW w:w="1934" w:type="dxa"/>
            <w:vMerge/>
          </w:tcPr>
          <w:p w14:paraId="4A42EE2F" w14:textId="77777777" w:rsidR="00DC4114" w:rsidRDefault="00DC4114" w:rsidP="001B2FBE">
            <w:pPr>
              <w:rPr>
                <w:lang w:val="en-US"/>
              </w:rPr>
            </w:pPr>
          </w:p>
        </w:tc>
      </w:tr>
      <w:tr w:rsidR="009505B8" w14:paraId="4EC15EBC" w14:textId="77777777" w:rsidTr="00DC4114">
        <w:trPr>
          <w:trHeight w:val="296"/>
        </w:trPr>
        <w:tc>
          <w:tcPr>
            <w:tcW w:w="7416" w:type="dxa"/>
            <w:vAlign w:val="center"/>
          </w:tcPr>
          <w:p w14:paraId="7F2F86B3" w14:textId="3D2F1A0C" w:rsidR="009505B8" w:rsidRDefault="00E252A9" w:rsidP="00644FD7">
            <w:pPr>
              <w:jc w:val="center"/>
              <w:rPr>
                <w:lang w:bidi="ar-EG"/>
              </w:rPr>
            </w:pPr>
            <w:r>
              <w:rPr>
                <w:noProof/>
              </w:rPr>
              <w:drawing>
                <wp:inline distT="0" distB="0" distL="0" distR="0" wp14:anchorId="53071068" wp14:editId="76DEBD4F">
                  <wp:extent cx="4238491"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8491" cy="1800000"/>
                          </a:xfrm>
                          <a:prstGeom prst="rect">
                            <a:avLst/>
                          </a:prstGeom>
                        </pic:spPr>
                      </pic:pic>
                    </a:graphicData>
                  </a:graphic>
                </wp:inline>
              </w:drawing>
            </w:r>
          </w:p>
        </w:tc>
        <w:tc>
          <w:tcPr>
            <w:tcW w:w="1934" w:type="dxa"/>
            <w:vMerge w:val="restart"/>
          </w:tcPr>
          <w:p w14:paraId="25E38EB5" w14:textId="77777777" w:rsidR="009505B8" w:rsidRDefault="009505B8" w:rsidP="001B2FBE">
            <w:pPr>
              <w:rPr>
                <w:szCs w:val="24"/>
                <w:lang w:val="en-US"/>
              </w:rPr>
            </w:pPr>
            <w:r>
              <w:rPr>
                <w:lang w:val="en-US"/>
              </w:rPr>
              <w:t xml:space="preserve">IC01 - </w:t>
            </w:r>
            <w:r>
              <w:rPr>
                <w:szCs w:val="24"/>
                <w:lang w:val="en-US"/>
              </w:rPr>
              <w:t>Open circuit self-ventilated motor</w:t>
            </w:r>
          </w:p>
          <w:p w14:paraId="5D4F8580" w14:textId="25E68DA6" w:rsidR="009505B8" w:rsidRDefault="009505B8" w:rsidP="001B2FBE">
            <w:pPr>
              <w:rPr>
                <w:lang w:bidi="ar-EG"/>
              </w:rPr>
            </w:pPr>
            <w:r>
              <w:rPr>
                <w:szCs w:val="24"/>
                <w:lang w:val="en-US"/>
              </w:rPr>
              <w:t>with integral fan on the shaft</w:t>
            </w:r>
          </w:p>
        </w:tc>
      </w:tr>
      <w:tr w:rsidR="009505B8" w14:paraId="5F562DBA" w14:textId="77777777" w:rsidTr="00DC4114">
        <w:trPr>
          <w:trHeight w:val="295"/>
        </w:trPr>
        <w:tc>
          <w:tcPr>
            <w:tcW w:w="7416" w:type="dxa"/>
            <w:vAlign w:val="center"/>
          </w:tcPr>
          <w:p w14:paraId="52EA16D1" w14:textId="05BFA6CC" w:rsidR="009505B8" w:rsidRDefault="00DC4114" w:rsidP="00644FD7">
            <w:pPr>
              <w:pStyle w:val="Caption"/>
              <w:jc w:val="center"/>
            </w:pPr>
            <w:bookmarkStart w:id="13" w:name="_Toc121238023"/>
            <w:r>
              <w:t xml:space="preserve">Figure </w:t>
            </w:r>
            <w:r>
              <w:fldChar w:fldCharType="begin"/>
            </w:r>
            <w:r>
              <w:instrText xml:space="preserve"> SEQ Figure \* ARABIC </w:instrText>
            </w:r>
            <w:r>
              <w:fldChar w:fldCharType="separate"/>
            </w:r>
            <w:r w:rsidR="00CE214D">
              <w:rPr>
                <w:noProof/>
              </w:rPr>
              <w:t>7</w:t>
            </w:r>
            <w:bookmarkEnd w:id="13"/>
            <w:r>
              <w:fldChar w:fldCharType="end"/>
            </w:r>
          </w:p>
        </w:tc>
        <w:tc>
          <w:tcPr>
            <w:tcW w:w="1934" w:type="dxa"/>
            <w:vMerge/>
          </w:tcPr>
          <w:p w14:paraId="797A2E7B" w14:textId="77777777" w:rsidR="009505B8" w:rsidRDefault="009505B8" w:rsidP="001B2FBE">
            <w:pPr>
              <w:rPr>
                <w:lang w:val="en-US"/>
              </w:rPr>
            </w:pPr>
          </w:p>
        </w:tc>
      </w:tr>
      <w:tr w:rsidR="009505B8" w14:paraId="11EB80FA" w14:textId="77777777" w:rsidTr="00DC4114">
        <w:trPr>
          <w:trHeight w:val="548"/>
        </w:trPr>
        <w:tc>
          <w:tcPr>
            <w:tcW w:w="7416" w:type="dxa"/>
            <w:vAlign w:val="center"/>
          </w:tcPr>
          <w:p w14:paraId="6B5C26F7" w14:textId="670396EC" w:rsidR="009505B8" w:rsidRDefault="00E252A9" w:rsidP="00644FD7">
            <w:pPr>
              <w:jc w:val="center"/>
              <w:rPr>
                <w:lang w:bidi="ar-EG"/>
              </w:rPr>
            </w:pPr>
            <w:r>
              <w:rPr>
                <w:noProof/>
              </w:rPr>
              <w:lastRenderedPageBreak/>
              <w:drawing>
                <wp:inline distT="0" distB="0" distL="0" distR="0" wp14:anchorId="0FC1C0BE" wp14:editId="14CA57C9">
                  <wp:extent cx="3209143"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143" cy="1800000"/>
                          </a:xfrm>
                          <a:prstGeom prst="rect">
                            <a:avLst/>
                          </a:prstGeom>
                        </pic:spPr>
                      </pic:pic>
                    </a:graphicData>
                  </a:graphic>
                </wp:inline>
              </w:drawing>
            </w:r>
          </w:p>
        </w:tc>
        <w:tc>
          <w:tcPr>
            <w:tcW w:w="1934" w:type="dxa"/>
            <w:vMerge w:val="restart"/>
          </w:tcPr>
          <w:p w14:paraId="7B59C79F" w14:textId="77777777" w:rsidR="009505B8" w:rsidRDefault="009505B8" w:rsidP="001B2FBE">
            <w:pPr>
              <w:rPr>
                <w:lang w:val="en-US"/>
              </w:rPr>
            </w:pPr>
            <w:r>
              <w:rPr>
                <w:lang w:val="en-US"/>
              </w:rPr>
              <w:t>IC06 - Force ventilated motor with (radial) fan unit</w:t>
            </w:r>
          </w:p>
          <w:p w14:paraId="19B1C2F5" w14:textId="77777777" w:rsidR="009505B8" w:rsidRDefault="009505B8" w:rsidP="001B2FBE">
            <w:pPr>
              <w:rPr>
                <w:rtl/>
                <w:lang w:val="en-US"/>
              </w:rPr>
            </w:pPr>
            <w:r>
              <w:rPr>
                <w:lang w:val="en-US"/>
              </w:rPr>
              <w:t>(</w:t>
            </w:r>
            <w:proofErr w:type="gramStart"/>
            <w:r>
              <w:rPr>
                <w:lang w:val="en-US"/>
              </w:rPr>
              <w:t>fan</w:t>
            </w:r>
            <w:proofErr w:type="gramEnd"/>
            <w:r>
              <w:rPr>
                <w:lang w:val="en-US"/>
              </w:rPr>
              <w:t xml:space="preserve"> unit can be also axial) </w:t>
            </w:r>
          </w:p>
          <w:p w14:paraId="494FB54F" w14:textId="16C5E230" w:rsidR="009505B8" w:rsidRDefault="009505B8" w:rsidP="001B2FBE">
            <w:pPr>
              <w:rPr>
                <w:lang w:bidi="ar-EG"/>
              </w:rPr>
            </w:pPr>
            <w:r>
              <w:rPr>
                <w:sz w:val="20"/>
                <w:szCs w:val="20"/>
                <w:lang w:val="en-US"/>
              </w:rPr>
              <w:t>IC06A (axial fan) - IC06R (radial fan)</w:t>
            </w:r>
          </w:p>
        </w:tc>
      </w:tr>
      <w:tr w:rsidR="009505B8" w14:paraId="3591C815" w14:textId="77777777" w:rsidTr="00754666">
        <w:trPr>
          <w:trHeight w:val="302"/>
        </w:trPr>
        <w:tc>
          <w:tcPr>
            <w:tcW w:w="7416" w:type="dxa"/>
            <w:vAlign w:val="center"/>
          </w:tcPr>
          <w:p w14:paraId="7EBE8A09" w14:textId="49D17876" w:rsidR="009505B8" w:rsidRDefault="00DC4114" w:rsidP="00644FD7">
            <w:pPr>
              <w:pStyle w:val="Caption"/>
              <w:jc w:val="center"/>
            </w:pPr>
            <w:bookmarkStart w:id="14" w:name="_Toc121238024"/>
            <w:r>
              <w:t xml:space="preserve">Figure </w:t>
            </w:r>
            <w:r>
              <w:fldChar w:fldCharType="begin"/>
            </w:r>
            <w:r>
              <w:instrText xml:space="preserve"> SEQ Figure \* ARABIC </w:instrText>
            </w:r>
            <w:r>
              <w:fldChar w:fldCharType="separate"/>
            </w:r>
            <w:r w:rsidR="00CE214D">
              <w:rPr>
                <w:noProof/>
              </w:rPr>
              <w:t>8</w:t>
            </w:r>
            <w:bookmarkEnd w:id="14"/>
            <w:r>
              <w:fldChar w:fldCharType="end"/>
            </w:r>
          </w:p>
        </w:tc>
        <w:tc>
          <w:tcPr>
            <w:tcW w:w="1934" w:type="dxa"/>
            <w:vMerge/>
          </w:tcPr>
          <w:p w14:paraId="6EC27866" w14:textId="77777777" w:rsidR="009505B8" w:rsidRDefault="009505B8" w:rsidP="001B2FBE">
            <w:pPr>
              <w:rPr>
                <w:lang w:val="en-US"/>
              </w:rPr>
            </w:pPr>
          </w:p>
        </w:tc>
      </w:tr>
      <w:tr w:rsidR="009505B8" w14:paraId="54A0CD10" w14:textId="77777777" w:rsidTr="00DC4114">
        <w:trPr>
          <w:trHeight w:val="280"/>
        </w:trPr>
        <w:tc>
          <w:tcPr>
            <w:tcW w:w="7416" w:type="dxa"/>
            <w:vAlign w:val="center"/>
          </w:tcPr>
          <w:p w14:paraId="12BFB22B" w14:textId="36174D18" w:rsidR="009505B8" w:rsidRDefault="00E252A9" w:rsidP="00644FD7">
            <w:pPr>
              <w:jc w:val="center"/>
              <w:rPr>
                <w:lang w:bidi="ar-EG"/>
              </w:rPr>
            </w:pPr>
            <w:r>
              <w:rPr>
                <w:noProof/>
              </w:rPr>
              <w:drawing>
                <wp:inline distT="0" distB="0" distL="0" distR="0" wp14:anchorId="36F54F9D" wp14:editId="1C21AA57">
                  <wp:extent cx="3424391" cy="1800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391" cy="1800000"/>
                          </a:xfrm>
                          <a:prstGeom prst="rect">
                            <a:avLst/>
                          </a:prstGeom>
                        </pic:spPr>
                      </pic:pic>
                    </a:graphicData>
                  </a:graphic>
                </wp:inline>
              </w:drawing>
            </w:r>
          </w:p>
        </w:tc>
        <w:tc>
          <w:tcPr>
            <w:tcW w:w="1934" w:type="dxa"/>
            <w:vMerge w:val="restart"/>
          </w:tcPr>
          <w:p w14:paraId="6B15B226" w14:textId="77777777" w:rsidR="009505B8" w:rsidRDefault="009505B8" w:rsidP="001B2FBE">
            <w:pPr>
              <w:rPr>
                <w:lang w:val="en-US"/>
              </w:rPr>
            </w:pPr>
            <w:r>
              <w:rPr>
                <w:lang w:val="en-US"/>
              </w:rPr>
              <w:t>IC17 - Single pipe ventilated motor</w:t>
            </w:r>
          </w:p>
          <w:p w14:paraId="5F22C9B3" w14:textId="3A603951" w:rsidR="009505B8" w:rsidRDefault="009505B8" w:rsidP="001B2FBE">
            <w:pPr>
              <w:rPr>
                <w:lang w:bidi="ar-EG"/>
              </w:rPr>
            </w:pPr>
            <w:r>
              <w:rPr>
                <w:lang w:val="en-US"/>
              </w:rPr>
              <w:t>(</w:t>
            </w:r>
            <w:proofErr w:type="gramStart"/>
            <w:r>
              <w:rPr>
                <w:lang w:val="en-US"/>
              </w:rPr>
              <w:t>air</w:t>
            </w:r>
            <w:proofErr w:type="gramEnd"/>
            <w:r>
              <w:rPr>
                <w:lang w:val="en-US"/>
              </w:rPr>
              <w:t xml:space="preserve"> supplied from independent source)</w:t>
            </w:r>
          </w:p>
        </w:tc>
      </w:tr>
      <w:tr w:rsidR="009505B8" w14:paraId="29DBDBE5" w14:textId="77777777" w:rsidTr="00DC4114">
        <w:trPr>
          <w:trHeight w:val="279"/>
        </w:trPr>
        <w:tc>
          <w:tcPr>
            <w:tcW w:w="7416" w:type="dxa"/>
            <w:vAlign w:val="center"/>
          </w:tcPr>
          <w:p w14:paraId="6CECCFF6" w14:textId="7305AFA1" w:rsidR="009505B8" w:rsidRDefault="00DC4114" w:rsidP="00644FD7">
            <w:pPr>
              <w:pStyle w:val="Caption"/>
              <w:jc w:val="center"/>
            </w:pPr>
            <w:bookmarkStart w:id="15" w:name="_Toc121238025"/>
            <w:r>
              <w:t xml:space="preserve">Figure </w:t>
            </w:r>
            <w:r>
              <w:fldChar w:fldCharType="begin"/>
            </w:r>
            <w:r>
              <w:instrText xml:space="preserve"> SEQ Figure \* ARABIC </w:instrText>
            </w:r>
            <w:r>
              <w:fldChar w:fldCharType="separate"/>
            </w:r>
            <w:r w:rsidR="00CE214D">
              <w:rPr>
                <w:noProof/>
              </w:rPr>
              <w:t>9</w:t>
            </w:r>
            <w:bookmarkEnd w:id="15"/>
            <w:r>
              <w:fldChar w:fldCharType="end"/>
            </w:r>
          </w:p>
        </w:tc>
        <w:tc>
          <w:tcPr>
            <w:tcW w:w="1934" w:type="dxa"/>
            <w:vMerge/>
          </w:tcPr>
          <w:p w14:paraId="53F2EF86" w14:textId="77777777" w:rsidR="009505B8" w:rsidRDefault="009505B8" w:rsidP="001B2FBE">
            <w:pPr>
              <w:rPr>
                <w:lang w:val="en-US"/>
              </w:rPr>
            </w:pPr>
          </w:p>
        </w:tc>
      </w:tr>
      <w:tr w:rsidR="009505B8" w14:paraId="3775DE8B" w14:textId="77777777" w:rsidTr="00DC4114">
        <w:trPr>
          <w:trHeight w:val="280"/>
        </w:trPr>
        <w:tc>
          <w:tcPr>
            <w:tcW w:w="7416" w:type="dxa"/>
            <w:vAlign w:val="center"/>
          </w:tcPr>
          <w:p w14:paraId="37E7D460" w14:textId="034103CC" w:rsidR="009505B8" w:rsidRDefault="00A529E0" w:rsidP="00644FD7">
            <w:pPr>
              <w:jc w:val="center"/>
              <w:rPr>
                <w:lang w:bidi="ar-EG"/>
              </w:rPr>
            </w:pPr>
            <w:r>
              <w:rPr>
                <w:noProof/>
              </w:rPr>
              <w:drawing>
                <wp:inline distT="0" distB="0" distL="0" distR="0" wp14:anchorId="703B4E7F" wp14:editId="2CA495A1">
                  <wp:extent cx="343486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4862" cy="1800000"/>
                          </a:xfrm>
                          <a:prstGeom prst="rect">
                            <a:avLst/>
                          </a:prstGeom>
                        </pic:spPr>
                      </pic:pic>
                    </a:graphicData>
                  </a:graphic>
                </wp:inline>
              </w:drawing>
            </w:r>
          </w:p>
        </w:tc>
        <w:tc>
          <w:tcPr>
            <w:tcW w:w="1934" w:type="dxa"/>
            <w:vMerge w:val="restart"/>
          </w:tcPr>
          <w:p w14:paraId="16768035" w14:textId="65FE8D0A" w:rsidR="009505B8" w:rsidRDefault="009505B8" w:rsidP="001B2FBE">
            <w:pPr>
              <w:rPr>
                <w:lang w:val="en-US"/>
              </w:rPr>
            </w:pPr>
            <w:r>
              <w:rPr>
                <w:lang w:val="en-US"/>
              </w:rPr>
              <w:t>IC37 - Double pipe ventilated motor</w:t>
            </w:r>
          </w:p>
          <w:p w14:paraId="53CB407D" w14:textId="477B1261" w:rsidR="009505B8" w:rsidRDefault="009505B8" w:rsidP="001B2FBE">
            <w:pPr>
              <w:rPr>
                <w:lang w:bidi="ar-EG"/>
              </w:rPr>
            </w:pPr>
            <w:r>
              <w:rPr>
                <w:lang w:val="en-US"/>
              </w:rPr>
              <w:t>(Air supplied from independent source)</w:t>
            </w:r>
          </w:p>
        </w:tc>
      </w:tr>
      <w:tr w:rsidR="009505B8" w14:paraId="7417B21D" w14:textId="77777777" w:rsidTr="00DC4114">
        <w:trPr>
          <w:trHeight w:val="279"/>
        </w:trPr>
        <w:tc>
          <w:tcPr>
            <w:tcW w:w="7416" w:type="dxa"/>
            <w:vAlign w:val="center"/>
          </w:tcPr>
          <w:p w14:paraId="655DB49E" w14:textId="3C668CE1" w:rsidR="009505B8" w:rsidRDefault="00DC4114" w:rsidP="00644FD7">
            <w:pPr>
              <w:pStyle w:val="Caption"/>
              <w:jc w:val="center"/>
            </w:pPr>
            <w:bookmarkStart w:id="16" w:name="_Toc121238026"/>
            <w:r>
              <w:t xml:space="preserve">Figure </w:t>
            </w:r>
            <w:r>
              <w:fldChar w:fldCharType="begin"/>
            </w:r>
            <w:r>
              <w:instrText xml:space="preserve"> SEQ Figure \* ARABIC </w:instrText>
            </w:r>
            <w:r>
              <w:fldChar w:fldCharType="separate"/>
            </w:r>
            <w:r w:rsidR="00CE214D">
              <w:rPr>
                <w:noProof/>
              </w:rPr>
              <w:t>10</w:t>
            </w:r>
            <w:bookmarkEnd w:id="16"/>
            <w:r>
              <w:fldChar w:fldCharType="end"/>
            </w:r>
          </w:p>
        </w:tc>
        <w:tc>
          <w:tcPr>
            <w:tcW w:w="1934" w:type="dxa"/>
            <w:vMerge/>
          </w:tcPr>
          <w:p w14:paraId="56E6ECCF" w14:textId="77777777" w:rsidR="009505B8" w:rsidRDefault="009505B8" w:rsidP="001B2FBE">
            <w:pPr>
              <w:rPr>
                <w:lang w:val="en-US"/>
              </w:rPr>
            </w:pPr>
          </w:p>
        </w:tc>
      </w:tr>
      <w:tr w:rsidR="0098472E" w14:paraId="570A05FE" w14:textId="77777777" w:rsidTr="00DC4114">
        <w:tc>
          <w:tcPr>
            <w:tcW w:w="9350" w:type="dxa"/>
            <w:gridSpan w:val="2"/>
            <w:vAlign w:val="center"/>
          </w:tcPr>
          <w:p w14:paraId="60632833" w14:textId="157D7EED" w:rsidR="0098472E" w:rsidRDefault="0098472E" w:rsidP="001B2FBE">
            <w:pPr>
              <w:rPr>
                <w:lang w:val="en-US"/>
              </w:rPr>
            </w:pPr>
            <w:r>
              <w:rPr>
                <w:szCs w:val="24"/>
                <w:lang w:val="en-US"/>
              </w:rPr>
              <w:t>MEDIUM &amp; HIGH VOLTAGE MOTORS</w:t>
            </w:r>
          </w:p>
        </w:tc>
      </w:tr>
      <w:tr w:rsidR="0098472E" w14:paraId="51ED04C1" w14:textId="77777777" w:rsidTr="00DC4114">
        <w:tc>
          <w:tcPr>
            <w:tcW w:w="9350" w:type="dxa"/>
            <w:gridSpan w:val="2"/>
            <w:vAlign w:val="center"/>
          </w:tcPr>
          <w:p w14:paraId="2A1710D2" w14:textId="2CD02202" w:rsidR="0098472E" w:rsidRDefault="0098472E" w:rsidP="001B2FBE">
            <w:pPr>
              <w:rPr>
                <w:szCs w:val="24"/>
                <w:lang w:val="en-US"/>
              </w:rPr>
            </w:pPr>
            <w:r w:rsidRPr="0098472E">
              <w:rPr>
                <w:szCs w:val="24"/>
                <w:lang w:val="en-US"/>
              </w:rPr>
              <w:t>Ribbed motors (IP44 and higher) can be:</w:t>
            </w:r>
          </w:p>
        </w:tc>
      </w:tr>
      <w:tr w:rsidR="009505B8" w14:paraId="1635AA94" w14:textId="77777777" w:rsidTr="00DC4114">
        <w:trPr>
          <w:trHeight w:val="194"/>
        </w:trPr>
        <w:tc>
          <w:tcPr>
            <w:tcW w:w="7416" w:type="dxa"/>
            <w:vAlign w:val="center"/>
          </w:tcPr>
          <w:p w14:paraId="75553A6B" w14:textId="516A8634" w:rsidR="009505B8" w:rsidRDefault="00A529E0" w:rsidP="00644FD7">
            <w:pPr>
              <w:jc w:val="center"/>
              <w:rPr>
                <w:lang w:bidi="ar-EG"/>
              </w:rPr>
            </w:pPr>
            <w:r>
              <w:rPr>
                <w:noProof/>
              </w:rPr>
              <w:lastRenderedPageBreak/>
              <w:drawing>
                <wp:inline distT="0" distB="0" distL="0" distR="0" wp14:anchorId="7EAB5353" wp14:editId="4F761D22">
                  <wp:extent cx="2815038" cy="18000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5038" cy="1800000"/>
                          </a:xfrm>
                          <a:prstGeom prst="rect">
                            <a:avLst/>
                          </a:prstGeom>
                        </pic:spPr>
                      </pic:pic>
                    </a:graphicData>
                  </a:graphic>
                </wp:inline>
              </w:drawing>
            </w:r>
          </w:p>
        </w:tc>
        <w:tc>
          <w:tcPr>
            <w:tcW w:w="1934" w:type="dxa"/>
            <w:vMerge w:val="restart"/>
          </w:tcPr>
          <w:p w14:paraId="375CABC2" w14:textId="77777777" w:rsidR="009505B8" w:rsidRDefault="009505B8" w:rsidP="001B2FBE">
            <w:pPr>
              <w:rPr>
                <w:lang w:val="en-US"/>
              </w:rPr>
            </w:pPr>
            <w:r>
              <w:rPr>
                <w:lang w:val="en-US"/>
              </w:rPr>
              <w:t>IC411 - TEFC - Totally Enclosed Fan Cooled</w:t>
            </w:r>
          </w:p>
          <w:p w14:paraId="61AF1E98" w14:textId="6C94C179" w:rsidR="009505B8" w:rsidRDefault="009505B8" w:rsidP="001B2FBE">
            <w:pPr>
              <w:rPr>
                <w:lang w:val="en-US"/>
              </w:rPr>
            </w:pPr>
            <w:r>
              <w:rPr>
                <w:lang w:val="en-US"/>
              </w:rPr>
              <w:t>(Own fan ventilated)</w:t>
            </w:r>
          </w:p>
        </w:tc>
      </w:tr>
      <w:tr w:rsidR="009505B8" w14:paraId="57FEDAA5" w14:textId="77777777" w:rsidTr="00DC4114">
        <w:trPr>
          <w:trHeight w:val="193"/>
        </w:trPr>
        <w:tc>
          <w:tcPr>
            <w:tcW w:w="7416" w:type="dxa"/>
            <w:vAlign w:val="center"/>
          </w:tcPr>
          <w:p w14:paraId="2DF92DC3" w14:textId="0FE22C3C" w:rsidR="009505B8" w:rsidRDefault="00DC4114" w:rsidP="00644FD7">
            <w:pPr>
              <w:pStyle w:val="Caption"/>
              <w:jc w:val="center"/>
            </w:pPr>
            <w:bookmarkStart w:id="17" w:name="_Toc121238027"/>
            <w:r>
              <w:t xml:space="preserve">Figure </w:t>
            </w:r>
            <w:r>
              <w:fldChar w:fldCharType="begin"/>
            </w:r>
            <w:r>
              <w:instrText xml:space="preserve"> SEQ Figure \* ARABIC </w:instrText>
            </w:r>
            <w:r>
              <w:fldChar w:fldCharType="separate"/>
            </w:r>
            <w:r w:rsidR="00CE214D">
              <w:rPr>
                <w:noProof/>
              </w:rPr>
              <w:t>11</w:t>
            </w:r>
            <w:bookmarkEnd w:id="17"/>
            <w:r>
              <w:fldChar w:fldCharType="end"/>
            </w:r>
          </w:p>
        </w:tc>
        <w:tc>
          <w:tcPr>
            <w:tcW w:w="1934" w:type="dxa"/>
            <w:vMerge/>
          </w:tcPr>
          <w:p w14:paraId="4B5D5E7E" w14:textId="77777777" w:rsidR="009505B8" w:rsidRDefault="009505B8" w:rsidP="001B2FBE">
            <w:pPr>
              <w:rPr>
                <w:lang w:val="en-US"/>
              </w:rPr>
            </w:pPr>
          </w:p>
        </w:tc>
      </w:tr>
      <w:tr w:rsidR="009505B8" w14:paraId="64A2E38B" w14:textId="77777777" w:rsidTr="00DC4114">
        <w:trPr>
          <w:trHeight w:val="290"/>
        </w:trPr>
        <w:tc>
          <w:tcPr>
            <w:tcW w:w="7416" w:type="dxa"/>
            <w:vAlign w:val="center"/>
          </w:tcPr>
          <w:p w14:paraId="37661701" w14:textId="444F9D01" w:rsidR="009505B8" w:rsidRDefault="00A529E0" w:rsidP="00644FD7">
            <w:pPr>
              <w:jc w:val="center"/>
              <w:rPr>
                <w:lang w:bidi="ar-EG"/>
              </w:rPr>
            </w:pPr>
            <w:r>
              <w:rPr>
                <w:noProof/>
              </w:rPr>
              <w:drawing>
                <wp:inline distT="0" distB="0" distL="0" distR="0" wp14:anchorId="3D46F57F" wp14:editId="05BB5AE0">
                  <wp:extent cx="3209143" cy="18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9143" cy="1800000"/>
                          </a:xfrm>
                          <a:prstGeom prst="rect">
                            <a:avLst/>
                          </a:prstGeom>
                        </pic:spPr>
                      </pic:pic>
                    </a:graphicData>
                  </a:graphic>
                </wp:inline>
              </w:drawing>
            </w:r>
          </w:p>
        </w:tc>
        <w:tc>
          <w:tcPr>
            <w:tcW w:w="1934" w:type="dxa"/>
            <w:vMerge w:val="restart"/>
          </w:tcPr>
          <w:p w14:paraId="4287B9F4" w14:textId="77777777" w:rsidR="009505B8" w:rsidRDefault="009505B8" w:rsidP="001B2FBE">
            <w:pPr>
              <w:rPr>
                <w:lang w:val="en-US"/>
              </w:rPr>
            </w:pPr>
            <w:r>
              <w:rPr>
                <w:lang w:val="en-US"/>
              </w:rPr>
              <w:t>IC416 - TEFV - Totally Enclosed Force Ventilated</w:t>
            </w:r>
          </w:p>
          <w:p w14:paraId="6BF5A1F3" w14:textId="26DEAABE" w:rsidR="009505B8" w:rsidRDefault="009505B8" w:rsidP="001B2FBE">
            <w:pPr>
              <w:rPr>
                <w:lang w:val="en-US"/>
              </w:rPr>
            </w:pPr>
            <w:r>
              <w:rPr>
                <w:lang w:val="en-US"/>
              </w:rPr>
              <w:t>(Independent fan ventilated)</w:t>
            </w:r>
          </w:p>
          <w:p w14:paraId="628D5FD9" w14:textId="5596234A" w:rsidR="009505B8" w:rsidRDefault="009505B8" w:rsidP="001B2FBE">
            <w:pPr>
              <w:rPr>
                <w:lang w:val="en-US"/>
              </w:rPr>
            </w:pPr>
            <w:r>
              <w:rPr>
                <w:lang w:val="en-US"/>
              </w:rPr>
              <w:t>(Fitted with radial fan unit)</w:t>
            </w:r>
          </w:p>
        </w:tc>
      </w:tr>
      <w:tr w:rsidR="009505B8" w14:paraId="1993B11B" w14:textId="77777777" w:rsidTr="00DC4114">
        <w:trPr>
          <w:trHeight w:val="290"/>
        </w:trPr>
        <w:tc>
          <w:tcPr>
            <w:tcW w:w="7416" w:type="dxa"/>
            <w:vAlign w:val="center"/>
          </w:tcPr>
          <w:p w14:paraId="6B92A0A3" w14:textId="0882D377" w:rsidR="009505B8" w:rsidRDefault="00DC4114" w:rsidP="00644FD7">
            <w:pPr>
              <w:pStyle w:val="Caption"/>
              <w:jc w:val="center"/>
            </w:pPr>
            <w:bookmarkStart w:id="18" w:name="_Toc121238028"/>
            <w:r>
              <w:t xml:space="preserve">Figure </w:t>
            </w:r>
            <w:r>
              <w:fldChar w:fldCharType="begin"/>
            </w:r>
            <w:r>
              <w:instrText xml:space="preserve"> SEQ Figure \* ARABIC </w:instrText>
            </w:r>
            <w:r>
              <w:fldChar w:fldCharType="separate"/>
            </w:r>
            <w:r w:rsidR="00CE214D">
              <w:rPr>
                <w:noProof/>
              </w:rPr>
              <w:t>12</w:t>
            </w:r>
            <w:bookmarkEnd w:id="18"/>
            <w:r>
              <w:fldChar w:fldCharType="end"/>
            </w:r>
          </w:p>
        </w:tc>
        <w:tc>
          <w:tcPr>
            <w:tcW w:w="1934" w:type="dxa"/>
            <w:vMerge/>
          </w:tcPr>
          <w:p w14:paraId="73297C55" w14:textId="77777777" w:rsidR="009505B8" w:rsidRDefault="009505B8" w:rsidP="001B2FBE">
            <w:pPr>
              <w:rPr>
                <w:lang w:val="en-US"/>
              </w:rPr>
            </w:pPr>
          </w:p>
        </w:tc>
      </w:tr>
      <w:tr w:rsidR="009505B8" w14:paraId="46C5B9E6" w14:textId="77777777" w:rsidTr="00DC4114">
        <w:trPr>
          <w:trHeight w:val="183"/>
        </w:trPr>
        <w:tc>
          <w:tcPr>
            <w:tcW w:w="7416" w:type="dxa"/>
            <w:vAlign w:val="center"/>
          </w:tcPr>
          <w:p w14:paraId="70E1D907" w14:textId="399D8BF5" w:rsidR="009505B8" w:rsidRDefault="00A529E0" w:rsidP="00644FD7">
            <w:pPr>
              <w:jc w:val="center"/>
              <w:rPr>
                <w:lang w:bidi="ar-EG"/>
              </w:rPr>
            </w:pPr>
            <w:r>
              <w:rPr>
                <w:noProof/>
              </w:rPr>
              <w:drawing>
                <wp:inline distT="0" distB="0" distL="0" distR="0" wp14:anchorId="6C0F0E91" wp14:editId="27D371E8">
                  <wp:extent cx="3052174"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2174" cy="1800000"/>
                          </a:xfrm>
                          <a:prstGeom prst="rect">
                            <a:avLst/>
                          </a:prstGeom>
                        </pic:spPr>
                      </pic:pic>
                    </a:graphicData>
                  </a:graphic>
                </wp:inline>
              </w:drawing>
            </w:r>
          </w:p>
        </w:tc>
        <w:tc>
          <w:tcPr>
            <w:tcW w:w="1934" w:type="dxa"/>
            <w:vMerge w:val="restart"/>
          </w:tcPr>
          <w:p w14:paraId="234FC859" w14:textId="29F3A1B5" w:rsidR="009505B8" w:rsidRDefault="009505B8" w:rsidP="001B2FBE">
            <w:pPr>
              <w:rPr>
                <w:lang w:val="en-US"/>
              </w:rPr>
            </w:pPr>
            <w:r>
              <w:rPr>
                <w:lang w:val="en-US"/>
              </w:rPr>
              <w:t>(Fitted with axial fan unit)</w:t>
            </w:r>
          </w:p>
        </w:tc>
      </w:tr>
      <w:tr w:rsidR="009505B8" w14:paraId="50F04998" w14:textId="77777777" w:rsidTr="00DC4114">
        <w:trPr>
          <w:trHeight w:val="182"/>
        </w:trPr>
        <w:tc>
          <w:tcPr>
            <w:tcW w:w="7416" w:type="dxa"/>
            <w:vAlign w:val="center"/>
          </w:tcPr>
          <w:p w14:paraId="1D19BFE4" w14:textId="08EE452E" w:rsidR="009505B8" w:rsidRDefault="00DC4114" w:rsidP="00644FD7">
            <w:pPr>
              <w:pStyle w:val="Caption"/>
              <w:jc w:val="center"/>
            </w:pPr>
            <w:bookmarkStart w:id="19" w:name="_Toc121238029"/>
            <w:r>
              <w:t xml:space="preserve">Figure </w:t>
            </w:r>
            <w:r>
              <w:fldChar w:fldCharType="begin"/>
            </w:r>
            <w:r>
              <w:instrText xml:space="preserve"> SEQ Figure \* ARABIC </w:instrText>
            </w:r>
            <w:r>
              <w:fldChar w:fldCharType="separate"/>
            </w:r>
            <w:r w:rsidR="00CE214D">
              <w:rPr>
                <w:noProof/>
              </w:rPr>
              <w:t>13</w:t>
            </w:r>
            <w:bookmarkEnd w:id="19"/>
            <w:r>
              <w:fldChar w:fldCharType="end"/>
            </w:r>
          </w:p>
        </w:tc>
        <w:tc>
          <w:tcPr>
            <w:tcW w:w="1934" w:type="dxa"/>
            <w:vMerge/>
          </w:tcPr>
          <w:p w14:paraId="7FE3603F" w14:textId="77777777" w:rsidR="009505B8" w:rsidRDefault="009505B8" w:rsidP="001B2FBE">
            <w:pPr>
              <w:rPr>
                <w:lang w:val="en-US"/>
              </w:rPr>
            </w:pPr>
          </w:p>
        </w:tc>
      </w:tr>
      <w:tr w:rsidR="0098472E" w14:paraId="05C86B3A" w14:textId="77777777" w:rsidTr="00B772A6">
        <w:tc>
          <w:tcPr>
            <w:tcW w:w="9350" w:type="dxa"/>
            <w:gridSpan w:val="2"/>
          </w:tcPr>
          <w:p w14:paraId="7D858190" w14:textId="6213E7A2" w:rsidR="0098472E" w:rsidRDefault="0098472E" w:rsidP="001B2FBE">
            <w:pPr>
              <w:rPr>
                <w:lang w:val="en-US"/>
              </w:rPr>
            </w:pPr>
            <w:r>
              <w:rPr>
                <w:lang w:val="en-US"/>
              </w:rPr>
              <w:t>Motors with smooth cast iron or steel fabricated frame can be:</w:t>
            </w:r>
          </w:p>
        </w:tc>
      </w:tr>
      <w:tr w:rsidR="009505B8" w14:paraId="190A5693" w14:textId="77777777" w:rsidTr="00DC4114">
        <w:trPr>
          <w:trHeight w:val="183"/>
        </w:trPr>
        <w:tc>
          <w:tcPr>
            <w:tcW w:w="7416" w:type="dxa"/>
            <w:vAlign w:val="center"/>
          </w:tcPr>
          <w:p w14:paraId="752927D4" w14:textId="2EAAB75D" w:rsidR="009505B8" w:rsidRDefault="00A529E0" w:rsidP="00644FD7">
            <w:pPr>
              <w:jc w:val="center"/>
              <w:rPr>
                <w:lang w:bidi="ar-EG"/>
              </w:rPr>
            </w:pPr>
            <w:r>
              <w:rPr>
                <w:noProof/>
              </w:rPr>
              <w:lastRenderedPageBreak/>
              <w:drawing>
                <wp:inline distT="0" distB="0" distL="0" distR="0" wp14:anchorId="6649461F" wp14:editId="50561D01">
                  <wp:extent cx="4159999"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9999" cy="1800000"/>
                          </a:xfrm>
                          <a:prstGeom prst="rect">
                            <a:avLst/>
                          </a:prstGeom>
                        </pic:spPr>
                      </pic:pic>
                    </a:graphicData>
                  </a:graphic>
                </wp:inline>
              </w:drawing>
            </w:r>
          </w:p>
        </w:tc>
        <w:tc>
          <w:tcPr>
            <w:tcW w:w="1934" w:type="dxa"/>
            <w:vMerge w:val="restart"/>
          </w:tcPr>
          <w:p w14:paraId="46E9F936" w14:textId="512EEB72" w:rsidR="009505B8" w:rsidRDefault="009505B8" w:rsidP="001B2FBE">
            <w:pPr>
              <w:rPr>
                <w:lang w:val="en-US"/>
              </w:rPr>
            </w:pPr>
            <w:r>
              <w:rPr>
                <w:lang w:val="en-US"/>
              </w:rPr>
              <w:t xml:space="preserve">IC01 - Open circuit ventilation </w:t>
            </w:r>
          </w:p>
        </w:tc>
      </w:tr>
      <w:tr w:rsidR="009505B8" w14:paraId="42E94ED1" w14:textId="77777777" w:rsidTr="00DC4114">
        <w:trPr>
          <w:trHeight w:val="182"/>
        </w:trPr>
        <w:tc>
          <w:tcPr>
            <w:tcW w:w="7416" w:type="dxa"/>
            <w:vAlign w:val="center"/>
          </w:tcPr>
          <w:p w14:paraId="0A22214A" w14:textId="57A7644D" w:rsidR="009505B8" w:rsidRDefault="00DC4114" w:rsidP="00644FD7">
            <w:pPr>
              <w:pStyle w:val="Caption"/>
              <w:jc w:val="center"/>
            </w:pPr>
            <w:bookmarkStart w:id="20" w:name="_Toc121238030"/>
            <w:r>
              <w:t xml:space="preserve">Figure </w:t>
            </w:r>
            <w:r>
              <w:fldChar w:fldCharType="begin"/>
            </w:r>
            <w:r>
              <w:instrText xml:space="preserve"> SEQ Figure \* ARABIC </w:instrText>
            </w:r>
            <w:r>
              <w:fldChar w:fldCharType="separate"/>
            </w:r>
            <w:r w:rsidR="00CE214D">
              <w:rPr>
                <w:noProof/>
              </w:rPr>
              <w:t>14</w:t>
            </w:r>
            <w:bookmarkEnd w:id="20"/>
            <w:r>
              <w:fldChar w:fldCharType="end"/>
            </w:r>
          </w:p>
        </w:tc>
        <w:tc>
          <w:tcPr>
            <w:tcW w:w="1934" w:type="dxa"/>
            <w:vMerge/>
          </w:tcPr>
          <w:p w14:paraId="5A63D4D8" w14:textId="77777777" w:rsidR="009505B8" w:rsidRDefault="009505B8" w:rsidP="001B2FBE">
            <w:pPr>
              <w:rPr>
                <w:lang w:val="en-US"/>
              </w:rPr>
            </w:pPr>
          </w:p>
        </w:tc>
      </w:tr>
      <w:tr w:rsidR="00DB000D" w14:paraId="265AD66F" w14:textId="77777777" w:rsidTr="00DB000D">
        <w:trPr>
          <w:trHeight w:val="170"/>
        </w:trPr>
        <w:tc>
          <w:tcPr>
            <w:tcW w:w="7416" w:type="dxa"/>
            <w:vAlign w:val="center"/>
          </w:tcPr>
          <w:p w14:paraId="28871705" w14:textId="34ECF5FF" w:rsidR="00DB000D" w:rsidRDefault="001B2FBE" w:rsidP="00644FD7">
            <w:pPr>
              <w:jc w:val="center"/>
              <w:rPr>
                <w:noProof/>
              </w:rPr>
            </w:pPr>
            <w:r>
              <w:rPr>
                <w:noProof/>
              </w:rPr>
              <w:drawing>
                <wp:inline distT="0" distB="0" distL="0" distR="0" wp14:anchorId="01A5FF0C" wp14:editId="09ACB93E">
                  <wp:extent cx="1905000" cy="1495425"/>
                  <wp:effectExtent l="0" t="0" r="0" b="952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inline>
              </w:drawing>
            </w:r>
          </w:p>
        </w:tc>
        <w:tc>
          <w:tcPr>
            <w:tcW w:w="1934" w:type="dxa"/>
            <w:vMerge w:val="restart"/>
          </w:tcPr>
          <w:p w14:paraId="618AD6AF" w14:textId="101720E7" w:rsidR="00DB000D" w:rsidRPr="00DB000D" w:rsidRDefault="00DB000D" w:rsidP="001B2FBE">
            <w:pPr>
              <w:rPr>
                <w:lang w:val="en-US"/>
              </w:rPr>
            </w:pPr>
            <w:r w:rsidRPr="008928F1">
              <w:rPr>
                <w:lang w:val="en-US"/>
              </w:rPr>
              <w:t>IC11 - Self-ventilation with air inlet duct (cooling circuit) (media motion drive).</w:t>
            </w:r>
          </w:p>
        </w:tc>
      </w:tr>
      <w:tr w:rsidR="00DB000D" w14:paraId="44092F05" w14:textId="77777777" w:rsidTr="00DC4114">
        <w:trPr>
          <w:trHeight w:val="170"/>
        </w:trPr>
        <w:tc>
          <w:tcPr>
            <w:tcW w:w="7416" w:type="dxa"/>
            <w:vAlign w:val="center"/>
          </w:tcPr>
          <w:p w14:paraId="78E52041" w14:textId="3FA90831" w:rsidR="00DB000D" w:rsidRDefault="00DB000D" w:rsidP="001B2FBE">
            <w:pPr>
              <w:pStyle w:val="Caption"/>
              <w:jc w:val="center"/>
            </w:pPr>
            <w:bookmarkStart w:id="21" w:name="_Toc121238031"/>
            <w:r>
              <w:t xml:space="preserve">Figure </w:t>
            </w:r>
            <w:r>
              <w:fldChar w:fldCharType="begin"/>
            </w:r>
            <w:r>
              <w:instrText xml:space="preserve"> SEQ Figure \* ARABIC </w:instrText>
            </w:r>
            <w:r>
              <w:fldChar w:fldCharType="separate"/>
            </w:r>
            <w:r w:rsidR="00CE214D">
              <w:rPr>
                <w:noProof/>
              </w:rPr>
              <w:t>15</w:t>
            </w:r>
            <w:bookmarkEnd w:id="21"/>
            <w:r>
              <w:fldChar w:fldCharType="end"/>
            </w:r>
          </w:p>
        </w:tc>
        <w:tc>
          <w:tcPr>
            <w:tcW w:w="1934" w:type="dxa"/>
            <w:vMerge/>
          </w:tcPr>
          <w:p w14:paraId="091349F7" w14:textId="77777777" w:rsidR="00DB000D" w:rsidRDefault="00DB000D" w:rsidP="001B2FBE">
            <w:pPr>
              <w:rPr>
                <w:lang w:val="en-US"/>
              </w:rPr>
            </w:pPr>
          </w:p>
        </w:tc>
      </w:tr>
      <w:tr w:rsidR="00DB000D" w14:paraId="7BC07442" w14:textId="77777777" w:rsidTr="00DB000D">
        <w:trPr>
          <w:trHeight w:val="170"/>
        </w:trPr>
        <w:tc>
          <w:tcPr>
            <w:tcW w:w="7416" w:type="dxa"/>
            <w:vAlign w:val="center"/>
          </w:tcPr>
          <w:p w14:paraId="67F9BB5E" w14:textId="442EE3B8" w:rsidR="00DB000D" w:rsidRDefault="001B2FBE" w:rsidP="00644FD7">
            <w:pPr>
              <w:jc w:val="center"/>
              <w:rPr>
                <w:noProof/>
              </w:rPr>
            </w:pPr>
            <w:r>
              <w:rPr>
                <w:noProof/>
              </w:rPr>
              <w:drawing>
                <wp:inline distT="0" distB="0" distL="0" distR="0" wp14:anchorId="55E2E5C8" wp14:editId="7F122BC4">
                  <wp:extent cx="1752600" cy="1628775"/>
                  <wp:effectExtent l="0" t="0" r="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52600" cy="1628775"/>
                          </a:xfrm>
                          <a:prstGeom prst="rect">
                            <a:avLst/>
                          </a:prstGeom>
                        </pic:spPr>
                      </pic:pic>
                    </a:graphicData>
                  </a:graphic>
                </wp:inline>
              </w:drawing>
            </w:r>
          </w:p>
        </w:tc>
        <w:tc>
          <w:tcPr>
            <w:tcW w:w="1934" w:type="dxa"/>
            <w:vMerge w:val="restart"/>
          </w:tcPr>
          <w:p w14:paraId="7295E6B4" w14:textId="215004F5" w:rsidR="00DB000D" w:rsidRPr="00DB000D" w:rsidRDefault="00DB000D" w:rsidP="001B2FBE">
            <w:pPr>
              <w:rPr>
                <w:lang w:val="en-US"/>
              </w:rPr>
            </w:pPr>
            <w:r>
              <w:rPr>
                <w:lang w:val="en-US"/>
              </w:rPr>
              <w:t>IC21 - self-ventilating with air ducts.</w:t>
            </w:r>
          </w:p>
        </w:tc>
      </w:tr>
      <w:tr w:rsidR="00DB000D" w14:paraId="4CE33F4A" w14:textId="77777777" w:rsidTr="00DC4114">
        <w:trPr>
          <w:trHeight w:val="170"/>
        </w:trPr>
        <w:tc>
          <w:tcPr>
            <w:tcW w:w="7416" w:type="dxa"/>
            <w:vAlign w:val="center"/>
          </w:tcPr>
          <w:p w14:paraId="45055607" w14:textId="5A8DC52B" w:rsidR="00DB000D" w:rsidRDefault="00DB000D" w:rsidP="001B2FBE">
            <w:pPr>
              <w:pStyle w:val="Caption"/>
              <w:jc w:val="center"/>
            </w:pPr>
            <w:bookmarkStart w:id="22" w:name="_Toc121238032"/>
            <w:r>
              <w:t xml:space="preserve">Figure </w:t>
            </w:r>
            <w:r>
              <w:fldChar w:fldCharType="begin"/>
            </w:r>
            <w:r>
              <w:instrText xml:space="preserve"> SEQ Figure \* ARABIC </w:instrText>
            </w:r>
            <w:r>
              <w:fldChar w:fldCharType="separate"/>
            </w:r>
            <w:r w:rsidR="00CE214D">
              <w:rPr>
                <w:noProof/>
              </w:rPr>
              <w:t>16</w:t>
            </w:r>
            <w:bookmarkEnd w:id="22"/>
            <w:r>
              <w:fldChar w:fldCharType="end"/>
            </w:r>
          </w:p>
        </w:tc>
        <w:tc>
          <w:tcPr>
            <w:tcW w:w="1934" w:type="dxa"/>
            <w:vMerge/>
          </w:tcPr>
          <w:p w14:paraId="78C2311E" w14:textId="77777777" w:rsidR="00DB000D" w:rsidRDefault="00DB000D" w:rsidP="001B2FBE">
            <w:pPr>
              <w:rPr>
                <w:lang w:val="en-US"/>
              </w:rPr>
            </w:pPr>
          </w:p>
        </w:tc>
      </w:tr>
      <w:tr w:rsidR="00DB000D" w14:paraId="7A5051F9" w14:textId="77777777" w:rsidTr="00DB000D">
        <w:trPr>
          <w:trHeight w:val="170"/>
        </w:trPr>
        <w:tc>
          <w:tcPr>
            <w:tcW w:w="7416" w:type="dxa"/>
            <w:vAlign w:val="center"/>
          </w:tcPr>
          <w:p w14:paraId="0102A09E" w14:textId="0904FD4B" w:rsidR="00DB000D" w:rsidRDefault="001B2FBE" w:rsidP="00644FD7">
            <w:pPr>
              <w:jc w:val="center"/>
              <w:rPr>
                <w:noProof/>
              </w:rPr>
            </w:pPr>
            <w:r>
              <w:rPr>
                <w:noProof/>
              </w:rPr>
              <w:drawing>
                <wp:inline distT="0" distB="0" distL="0" distR="0" wp14:anchorId="1F75C8F1" wp14:editId="249DD63C">
                  <wp:extent cx="1800225" cy="1323975"/>
                  <wp:effectExtent l="0" t="0" r="9525" b="95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00225" cy="1323975"/>
                          </a:xfrm>
                          <a:prstGeom prst="rect">
                            <a:avLst/>
                          </a:prstGeom>
                        </pic:spPr>
                      </pic:pic>
                    </a:graphicData>
                  </a:graphic>
                </wp:inline>
              </w:drawing>
            </w:r>
          </w:p>
        </w:tc>
        <w:tc>
          <w:tcPr>
            <w:tcW w:w="1934" w:type="dxa"/>
            <w:vMerge w:val="restart"/>
          </w:tcPr>
          <w:p w14:paraId="62E90C08" w14:textId="64AD7FA8" w:rsidR="001B2FBE" w:rsidRDefault="001B2FBE" w:rsidP="001B2FBE">
            <w:pPr>
              <w:rPr>
                <w:lang w:val="en-US"/>
              </w:rPr>
            </w:pPr>
            <w:r w:rsidRPr="001B2FBE">
              <w:rPr>
                <w:lang w:val="en-US"/>
              </w:rPr>
              <w:t>IC 31</w:t>
            </w:r>
            <w:r>
              <w:rPr>
                <w:lang w:val="en-US"/>
              </w:rPr>
              <w:t xml:space="preserve"> - </w:t>
            </w:r>
            <w:r w:rsidRPr="001B2FBE">
              <w:rPr>
                <w:lang w:val="en-US"/>
              </w:rPr>
              <w:t>Supply and removal via pipe or duct</w:t>
            </w:r>
            <w:r>
              <w:rPr>
                <w:lang w:val="en-US"/>
              </w:rPr>
              <w:t>.</w:t>
            </w:r>
          </w:p>
          <w:p w14:paraId="5CD88AC3" w14:textId="028C7ECC" w:rsidR="00DB000D" w:rsidRDefault="001B2FBE" w:rsidP="001B2FBE">
            <w:pPr>
              <w:rPr>
                <w:lang w:val="en-US"/>
              </w:rPr>
            </w:pPr>
            <w:r w:rsidRPr="001B2FBE">
              <w:rPr>
                <w:lang w:val="en-US"/>
              </w:rPr>
              <w:t>The cooling medium is the supplied medium</w:t>
            </w:r>
          </w:p>
        </w:tc>
      </w:tr>
      <w:tr w:rsidR="00DB000D" w14:paraId="4EA9122B" w14:textId="77777777" w:rsidTr="00DC4114">
        <w:trPr>
          <w:trHeight w:val="170"/>
        </w:trPr>
        <w:tc>
          <w:tcPr>
            <w:tcW w:w="7416" w:type="dxa"/>
            <w:vAlign w:val="center"/>
          </w:tcPr>
          <w:p w14:paraId="609BCFA2" w14:textId="2475B02D" w:rsidR="00DB000D" w:rsidRDefault="00DB000D" w:rsidP="001B2FBE">
            <w:pPr>
              <w:pStyle w:val="Caption"/>
              <w:jc w:val="center"/>
            </w:pPr>
            <w:bookmarkStart w:id="23" w:name="_Toc121238033"/>
            <w:r>
              <w:t xml:space="preserve">Figure </w:t>
            </w:r>
            <w:r>
              <w:fldChar w:fldCharType="begin"/>
            </w:r>
            <w:r>
              <w:instrText xml:space="preserve"> SEQ Figure \* ARABIC </w:instrText>
            </w:r>
            <w:r>
              <w:fldChar w:fldCharType="separate"/>
            </w:r>
            <w:r w:rsidR="00CE214D">
              <w:rPr>
                <w:noProof/>
              </w:rPr>
              <w:t>17</w:t>
            </w:r>
            <w:bookmarkEnd w:id="23"/>
            <w:r>
              <w:fldChar w:fldCharType="end"/>
            </w:r>
          </w:p>
        </w:tc>
        <w:tc>
          <w:tcPr>
            <w:tcW w:w="1934" w:type="dxa"/>
            <w:vMerge/>
          </w:tcPr>
          <w:p w14:paraId="54795B1C" w14:textId="77777777" w:rsidR="00DB000D" w:rsidRDefault="00DB000D" w:rsidP="001B2FBE">
            <w:pPr>
              <w:rPr>
                <w:lang w:val="en-US"/>
              </w:rPr>
            </w:pPr>
          </w:p>
        </w:tc>
      </w:tr>
      <w:tr w:rsidR="009505B8" w14:paraId="21124268" w14:textId="77777777" w:rsidTr="00DC4114">
        <w:trPr>
          <w:trHeight w:val="484"/>
        </w:trPr>
        <w:tc>
          <w:tcPr>
            <w:tcW w:w="7416" w:type="dxa"/>
            <w:vAlign w:val="center"/>
          </w:tcPr>
          <w:p w14:paraId="678E31C5" w14:textId="6A3C2287" w:rsidR="009505B8" w:rsidRDefault="00A529E0" w:rsidP="00644FD7">
            <w:pPr>
              <w:jc w:val="center"/>
              <w:rPr>
                <w:lang w:bidi="ar-EG"/>
              </w:rPr>
            </w:pPr>
            <w:r>
              <w:rPr>
                <w:noProof/>
              </w:rPr>
              <w:lastRenderedPageBreak/>
              <w:drawing>
                <wp:inline distT="0" distB="0" distL="0" distR="0" wp14:anchorId="200586DC" wp14:editId="68FFB2D7">
                  <wp:extent cx="4025806"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5806" cy="1800000"/>
                          </a:xfrm>
                          <a:prstGeom prst="rect">
                            <a:avLst/>
                          </a:prstGeom>
                        </pic:spPr>
                      </pic:pic>
                    </a:graphicData>
                  </a:graphic>
                </wp:inline>
              </w:drawing>
            </w:r>
          </w:p>
        </w:tc>
        <w:tc>
          <w:tcPr>
            <w:tcW w:w="1934" w:type="dxa"/>
            <w:vMerge w:val="restart"/>
          </w:tcPr>
          <w:p w14:paraId="3F9CE9BD" w14:textId="77777777" w:rsidR="009505B8" w:rsidRDefault="009505B8" w:rsidP="001B2FBE">
            <w:pPr>
              <w:rPr>
                <w:lang w:val="en-US"/>
              </w:rPr>
            </w:pPr>
            <w:r>
              <w:rPr>
                <w:lang w:val="en-US"/>
              </w:rPr>
              <w:t xml:space="preserve">IC611 - (formerly IC 0161) - </w:t>
            </w:r>
            <w:proofErr w:type="gramStart"/>
            <w:r>
              <w:rPr>
                <w:lang w:val="en-US"/>
              </w:rPr>
              <w:t>CACA</w:t>
            </w:r>
            <w:proofErr w:type="gramEnd"/>
            <w:r>
              <w:rPr>
                <w:lang w:val="en-US"/>
              </w:rPr>
              <w:t xml:space="preserve"> - Air-Air cooling with integral fan on motor's shaft inside stator and heat</w:t>
            </w:r>
          </w:p>
          <w:p w14:paraId="55185218" w14:textId="01BFC358" w:rsidR="009505B8" w:rsidRDefault="009505B8" w:rsidP="001B2FBE">
            <w:pPr>
              <w:rPr>
                <w:lang w:val="en-US"/>
              </w:rPr>
            </w:pPr>
            <w:r>
              <w:rPr>
                <w:lang w:val="en-US"/>
              </w:rPr>
              <w:t>exchanger with open external circuit with fan on motor's shaft.</w:t>
            </w:r>
          </w:p>
        </w:tc>
      </w:tr>
      <w:tr w:rsidR="009505B8" w14:paraId="51287F86" w14:textId="77777777" w:rsidTr="00DC4114">
        <w:trPr>
          <w:trHeight w:val="483"/>
        </w:trPr>
        <w:tc>
          <w:tcPr>
            <w:tcW w:w="7416" w:type="dxa"/>
            <w:vAlign w:val="center"/>
          </w:tcPr>
          <w:p w14:paraId="401DC3E7" w14:textId="233F40C7" w:rsidR="009505B8" w:rsidRDefault="00DC4114" w:rsidP="00644FD7">
            <w:pPr>
              <w:pStyle w:val="Caption"/>
              <w:jc w:val="center"/>
            </w:pPr>
            <w:bookmarkStart w:id="24" w:name="_Toc121238034"/>
            <w:r>
              <w:t xml:space="preserve">Figure </w:t>
            </w:r>
            <w:r>
              <w:fldChar w:fldCharType="begin"/>
            </w:r>
            <w:r>
              <w:instrText xml:space="preserve"> SEQ Figure \* ARABIC </w:instrText>
            </w:r>
            <w:r>
              <w:fldChar w:fldCharType="separate"/>
            </w:r>
            <w:r w:rsidR="00CE214D">
              <w:rPr>
                <w:noProof/>
              </w:rPr>
              <w:t>18</w:t>
            </w:r>
            <w:bookmarkEnd w:id="24"/>
            <w:r>
              <w:fldChar w:fldCharType="end"/>
            </w:r>
          </w:p>
        </w:tc>
        <w:tc>
          <w:tcPr>
            <w:tcW w:w="1934" w:type="dxa"/>
            <w:vMerge/>
          </w:tcPr>
          <w:p w14:paraId="50F1391A" w14:textId="77777777" w:rsidR="009505B8" w:rsidRDefault="009505B8" w:rsidP="001B2FBE">
            <w:pPr>
              <w:rPr>
                <w:lang w:val="en-US"/>
              </w:rPr>
            </w:pPr>
          </w:p>
        </w:tc>
      </w:tr>
      <w:tr w:rsidR="009505B8" w14:paraId="67116C17" w14:textId="77777777" w:rsidTr="00DC4114">
        <w:trPr>
          <w:trHeight w:val="387"/>
        </w:trPr>
        <w:tc>
          <w:tcPr>
            <w:tcW w:w="7416" w:type="dxa"/>
            <w:vAlign w:val="center"/>
          </w:tcPr>
          <w:p w14:paraId="59F59235" w14:textId="554DD075" w:rsidR="009505B8" w:rsidRDefault="00A529E0" w:rsidP="00644FD7">
            <w:pPr>
              <w:jc w:val="center"/>
              <w:rPr>
                <w:lang w:bidi="ar-EG"/>
              </w:rPr>
            </w:pPr>
            <w:r>
              <w:rPr>
                <w:noProof/>
              </w:rPr>
              <w:drawing>
                <wp:inline distT="0" distB="0" distL="0" distR="0" wp14:anchorId="2542FAF6" wp14:editId="7BA69B8D">
                  <wp:extent cx="3997154" cy="1800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7154" cy="1800000"/>
                          </a:xfrm>
                          <a:prstGeom prst="rect">
                            <a:avLst/>
                          </a:prstGeom>
                        </pic:spPr>
                      </pic:pic>
                    </a:graphicData>
                  </a:graphic>
                </wp:inline>
              </w:drawing>
            </w:r>
          </w:p>
        </w:tc>
        <w:tc>
          <w:tcPr>
            <w:tcW w:w="1934" w:type="dxa"/>
            <w:vMerge w:val="restart"/>
          </w:tcPr>
          <w:p w14:paraId="050A6F04" w14:textId="77777777" w:rsidR="009505B8" w:rsidRDefault="009505B8" w:rsidP="001B2FBE">
            <w:pPr>
              <w:rPr>
                <w:lang w:val="en-US"/>
              </w:rPr>
            </w:pPr>
            <w:r>
              <w:rPr>
                <w:lang w:val="en-US"/>
              </w:rPr>
              <w:t>IC616 - Air-Air cooling with integral fan on motor's shaft inside stator and heat exchanger with open external</w:t>
            </w:r>
          </w:p>
          <w:p w14:paraId="3CF6E73A" w14:textId="7C5195F6" w:rsidR="009505B8" w:rsidRDefault="009505B8" w:rsidP="001B2FBE">
            <w:pPr>
              <w:rPr>
                <w:lang w:val="en-US"/>
              </w:rPr>
            </w:pPr>
            <w:r>
              <w:rPr>
                <w:lang w:val="en-US"/>
              </w:rPr>
              <w:t>circuit with force ventilation.</w:t>
            </w:r>
          </w:p>
        </w:tc>
      </w:tr>
      <w:tr w:rsidR="009505B8" w14:paraId="4D9743A2" w14:textId="77777777" w:rsidTr="00DC4114">
        <w:trPr>
          <w:trHeight w:val="387"/>
        </w:trPr>
        <w:tc>
          <w:tcPr>
            <w:tcW w:w="7416" w:type="dxa"/>
            <w:vAlign w:val="center"/>
          </w:tcPr>
          <w:p w14:paraId="4ED390DC" w14:textId="0EE5D341" w:rsidR="009505B8" w:rsidRDefault="00DC4114" w:rsidP="00644FD7">
            <w:pPr>
              <w:pStyle w:val="Caption"/>
              <w:jc w:val="center"/>
            </w:pPr>
            <w:bookmarkStart w:id="25" w:name="_Toc121238035"/>
            <w:r>
              <w:t xml:space="preserve">Figure </w:t>
            </w:r>
            <w:r>
              <w:fldChar w:fldCharType="begin"/>
            </w:r>
            <w:r>
              <w:instrText xml:space="preserve"> SEQ Figure \* ARABIC </w:instrText>
            </w:r>
            <w:r>
              <w:fldChar w:fldCharType="separate"/>
            </w:r>
            <w:r w:rsidR="00CE214D">
              <w:rPr>
                <w:noProof/>
              </w:rPr>
              <w:t>19</w:t>
            </w:r>
            <w:bookmarkEnd w:id="25"/>
            <w:r>
              <w:fldChar w:fldCharType="end"/>
            </w:r>
          </w:p>
        </w:tc>
        <w:tc>
          <w:tcPr>
            <w:tcW w:w="1934" w:type="dxa"/>
            <w:vMerge/>
          </w:tcPr>
          <w:p w14:paraId="25692403" w14:textId="77777777" w:rsidR="009505B8" w:rsidRDefault="009505B8" w:rsidP="001B2FBE">
            <w:pPr>
              <w:rPr>
                <w:lang w:val="en-US"/>
              </w:rPr>
            </w:pPr>
          </w:p>
        </w:tc>
      </w:tr>
      <w:tr w:rsidR="009505B8" w14:paraId="5C26FCF7" w14:textId="77777777" w:rsidTr="00DC4114">
        <w:trPr>
          <w:trHeight w:val="387"/>
        </w:trPr>
        <w:tc>
          <w:tcPr>
            <w:tcW w:w="7416" w:type="dxa"/>
            <w:vAlign w:val="center"/>
          </w:tcPr>
          <w:p w14:paraId="68A08696" w14:textId="070EBF05" w:rsidR="009505B8" w:rsidRDefault="00A529E0" w:rsidP="00644FD7">
            <w:pPr>
              <w:jc w:val="center"/>
              <w:rPr>
                <w:lang w:bidi="ar-EG"/>
              </w:rPr>
            </w:pPr>
            <w:r>
              <w:rPr>
                <w:noProof/>
              </w:rPr>
              <w:drawing>
                <wp:inline distT="0" distB="0" distL="0" distR="0" wp14:anchorId="5BC2DA0A" wp14:editId="3FECF06F">
                  <wp:extent cx="29952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5200" cy="1800000"/>
                          </a:xfrm>
                          <a:prstGeom prst="rect">
                            <a:avLst/>
                          </a:prstGeom>
                        </pic:spPr>
                      </pic:pic>
                    </a:graphicData>
                  </a:graphic>
                </wp:inline>
              </w:drawing>
            </w:r>
          </w:p>
        </w:tc>
        <w:tc>
          <w:tcPr>
            <w:tcW w:w="1934" w:type="dxa"/>
            <w:vMerge w:val="restart"/>
          </w:tcPr>
          <w:p w14:paraId="101BAFF9" w14:textId="77777777" w:rsidR="009505B8" w:rsidRDefault="009505B8" w:rsidP="001B2FBE">
            <w:pPr>
              <w:rPr>
                <w:lang w:val="en-US"/>
              </w:rPr>
            </w:pPr>
            <w:r>
              <w:rPr>
                <w:lang w:val="en-US"/>
              </w:rPr>
              <w:t>IC666 - Air-Air cooling with forced fan system inside stator and heat exchanger with open external circuit</w:t>
            </w:r>
          </w:p>
          <w:p w14:paraId="71581B94" w14:textId="113A930A" w:rsidR="009505B8" w:rsidRDefault="009505B8" w:rsidP="001B2FBE">
            <w:pPr>
              <w:rPr>
                <w:lang w:val="en-US"/>
              </w:rPr>
            </w:pPr>
            <w:r>
              <w:rPr>
                <w:lang w:val="en-US"/>
              </w:rPr>
              <w:t>with force ventilation.</w:t>
            </w:r>
          </w:p>
        </w:tc>
      </w:tr>
      <w:tr w:rsidR="009505B8" w14:paraId="089AAB01" w14:textId="77777777" w:rsidTr="00DC4114">
        <w:trPr>
          <w:trHeight w:val="387"/>
        </w:trPr>
        <w:tc>
          <w:tcPr>
            <w:tcW w:w="7416" w:type="dxa"/>
            <w:vAlign w:val="center"/>
          </w:tcPr>
          <w:p w14:paraId="5E5375FF" w14:textId="1398A190" w:rsidR="009505B8" w:rsidRDefault="00DC4114" w:rsidP="00644FD7">
            <w:pPr>
              <w:pStyle w:val="Caption"/>
              <w:jc w:val="center"/>
            </w:pPr>
            <w:bookmarkStart w:id="26" w:name="_Toc121238036"/>
            <w:r>
              <w:t xml:space="preserve">Figure </w:t>
            </w:r>
            <w:r>
              <w:fldChar w:fldCharType="begin"/>
            </w:r>
            <w:r>
              <w:instrText xml:space="preserve"> SEQ Figure \* ARABIC </w:instrText>
            </w:r>
            <w:r>
              <w:fldChar w:fldCharType="separate"/>
            </w:r>
            <w:r w:rsidR="00CE214D">
              <w:rPr>
                <w:noProof/>
              </w:rPr>
              <w:t>20</w:t>
            </w:r>
            <w:bookmarkEnd w:id="26"/>
            <w:r>
              <w:fldChar w:fldCharType="end"/>
            </w:r>
          </w:p>
        </w:tc>
        <w:tc>
          <w:tcPr>
            <w:tcW w:w="1934" w:type="dxa"/>
            <w:vMerge/>
          </w:tcPr>
          <w:p w14:paraId="42E28F27" w14:textId="77777777" w:rsidR="009505B8" w:rsidRDefault="009505B8" w:rsidP="001B2FBE">
            <w:pPr>
              <w:rPr>
                <w:lang w:val="en-US"/>
              </w:rPr>
            </w:pPr>
          </w:p>
        </w:tc>
      </w:tr>
      <w:tr w:rsidR="009505B8" w14:paraId="3E6B1DF8" w14:textId="77777777" w:rsidTr="00DC4114">
        <w:trPr>
          <w:trHeight w:val="194"/>
        </w:trPr>
        <w:tc>
          <w:tcPr>
            <w:tcW w:w="7416" w:type="dxa"/>
            <w:vAlign w:val="center"/>
          </w:tcPr>
          <w:p w14:paraId="27405656" w14:textId="252CAB69" w:rsidR="009505B8" w:rsidRDefault="00A529E0" w:rsidP="00644FD7">
            <w:pPr>
              <w:jc w:val="center"/>
              <w:rPr>
                <w:lang w:bidi="ar-EG"/>
              </w:rPr>
            </w:pPr>
            <w:r>
              <w:rPr>
                <w:noProof/>
              </w:rPr>
              <w:lastRenderedPageBreak/>
              <w:drawing>
                <wp:inline distT="0" distB="0" distL="0" distR="0" wp14:anchorId="3DB8B044" wp14:editId="71D998FF">
                  <wp:extent cx="4054874" cy="18000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4874" cy="1800000"/>
                          </a:xfrm>
                          <a:prstGeom prst="rect">
                            <a:avLst/>
                          </a:prstGeom>
                        </pic:spPr>
                      </pic:pic>
                    </a:graphicData>
                  </a:graphic>
                </wp:inline>
              </w:drawing>
            </w:r>
          </w:p>
        </w:tc>
        <w:tc>
          <w:tcPr>
            <w:tcW w:w="1934" w:type="dxa"/>
            <w:vMerge w:val="restart"/>
          </w:tcPr>
          <w:p w14:paraId="6A3CED5E" w14:textId="4FF08419" w:rsidR="009505B8" w:rsidRDefault="009505B8" w:rsidP="001B2FBE">
            <w:pPr>
              <w:rPr>
                <w:lang w:val="en-US"/>
              </w:rPr>
            </w:pPr>
            <w:r>
              <w:rPr>
                <w:lang w:val="en-US"/>
              </w:rPr>
              <w:t>IC511 - Air Pipe cooling with fan on motor's shaft and open circuit piping in motor's stator.</w:t>
            </w:r>
          </w:p>
        </w:tc>
      </w:tr>
      <w:tr w:rsidR="009505B8" w14:paraId="3983B400" w14:textId="77777777" w:rsidTr="00DC4114">
        <w:trPr>
          <w:trHeight w:val="193"/>
        </w:trPr>
        <w:tc>
          <w:tcPr>
            <w:tcW w:w="7416" w:type="dxa"/>
            <w:vAlign w:val="center"/>
          </w:tcPr>
          <w:p w14:paraId="7DB7C84E" w14:textId="1F5F8746" w:rsidR="009505B8" w:rsidRDefault="00DC4114" w:rsidP="00644FD7">
            <w:pPr>
              <w:pStyle w:val="Caption"/>
              <w:jc w:val="center"/>
            </w:pPr>
            <w:bookmarkStart w:id="27" w:name="_Toc121238037"/>
            <w:r>
              <w:t xml:space="preserve">Figure </w:t>
            </w:r>
            <w:r>
              <w:fldChar w:fldCharType="begin"/>
            </w:r>
            <w:r>
              <w:instrText xml:space="preserve"> SEQ Figure \* ARABIC </w:instrText>
            </w:r>
            <w:r>
              <w:fldChar w:fldCharType="separate"/>
            </w:r>
            <w:r w:rsidR="00CE214D">
              <w:rPr>
                <w:noProof/>
              </w:rPr>
              <w:t>21</w:t>
            </w:r>
            <w:bookmarkEnd w:id="27"/>
            <w:r>
              <w:fldChar w:fldCharType="end"/>
            </w:r>
          </w:p>
        </w:tc>
        <w:tc>
          <w:tcPr>
            <w:tcW w:w="1934" w:type="dxa"/>
            <w:vMerge/>
          </w:tcPr>
          <w:p w14:paraId="0E8C5ACA" w14:textId="77777777" w:rsidR="009505B8" w:rsidRDefault="009505B8" w:rsidP="001B2FBE">
            <w:pPr>
              <w:rPr>
                <w:lang w:val="en-US"/>
              </w:rPr>
            </w:pPr>
          </w:p>
        </w:tc>
      </w:tr>
      <w:tr w:rsidR="009505B8" w14:paraId="49DC4108" w14:textId="77777777" w:rsidTr="00DC4114">
        <w:trPr>
          <w:trHeight w:val="194"/>
        </w:trPr>
        <w:tc>
          <w:tcPr>
            <w:tcW w:w="7416" w:type="dxa"/>
            <w:vAlign w:val="center"/>
          </w:tcPr>
          <w:p w14:paraId="0D48C952" w14:textId="00458118" w:rsidR="009505B8" w:rsidRDefault="00A529E0" w:rsidP="00644FD7">
            <w:pPr>
              <w:jc w:val="center"/>
              <w:rPr>
                <w:lang w:bidi="ar-EG"/>
              </w:rPr>
            </w:pPr>
            <w:r>
              <w:rPr>
                <w:noProof/>
              </w:rPr>
              <w:drawing>
                <wp:inline distT="0" distB="0" distL="0" distR="0" wp14:anchorId="05762634" wp14:editId="1460BF7E">
                  <wp:extent cx="3873103" cy="180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3103" cy="1800000"/>
                          </a:xfrm>
                          <a:prstGeom prst="rect">
                            <a:avLst/>
                          </a:prstGeom>
                        </pic:spPr>
                      </pic:pic>
                    </a:graphicData>
                  </a:graphic>
                </wp:inline>
              </w:drawing>
            </w:r>
          </w:p>
        </w:tc>
        <w:tc>
          <w:tcPr>
            <w:tcW w:w="1934" w:type="dxa"/>
            <w:vMerge w:val="restart"/>
          </w:tcPr>
          <w:p w14:paraId="3C5FFF91" w14:textId="5C703B69" w:rsidR="009505B8" w:rsidRDefault="009505B8" w:rsidP="001B2FBE">
            <w:pPr>
              <w:rPr>
                <w:lang w:val="en-US"/>
              </w:rPr>
            </w:pPr>
            <w:r>
              <w:rPr>
                <w:lang w:val="en-US"/>
              </w:rPr>
              <w:t>IC31W - Air-Water cooling with inlet and outlet pipe or duct for cooling water circulation.</w:t>
            </w:r>
          </w:p>
        </w:tc>
      </w:tr>
      <w:tr w:rsidR="009505B8" w14:paraId="000EDF9A" w14:textId="77777777" w:rsidTr="00DC4114">
        <w:trPr>
          <w:trHeight w:val="193"/>
        </w:trPr>
        <w:tc>
          <w:tcPr>
            <w:tcW w:w="7416" w:type="dxa"/>
            <w:vAlign w:val="center"/>
          </w:tcPr>
          <w:p w14:paraId="22EF7E13" w14:textId="6930444A" w:rsidR="009505B8" w:rsidRDefault="00DC4114" w:rsidP="00644FD7">
            <w:pPr>
              <w:pStyle w:val="Caption"/>
              <w:jc w:val="center"/>
            </w:pPr>
            <w:bookmarkStart w:id="28" w:name="_Toc121238038"/>
            <w:r>
              <w:t xml:space="preserve">Figure </w:t>
            </w:r>
            <w:r>
              <w:fldChar w:fldCharType="begin"/>
            </w:r>
            <w:r>
              <w:instrText xml:space="preserve"> SEQ Figure \* ARABIC </w:instrText>
            </w:r>
            <w:r>
              <w:fldChar w:fldCharType="separate"/>
            </w:r>
            <w:r w:rsidR="00CE214D">
              <w:rPr>
                <w:noProof/>
              </w:rPr>
              <w:t>22</w:t>
            </w:r>
            <w:bookmarkEnd w:id="28"/>
            <w:r>
              <w:fldChar w:fldCharType="end"/>
            </w:r>
          </w:p>
        </w:tc>
        <w:tc>
          <w:tcPr>
            <w:tcW w:w="1934" w:type="dxa"/>
            <w:vMerge/>
          </w:tcPr>
          <w:p w14:paraId="58C45C1E" w14:textId="77777777" w:rsidR="009505B8" w:rsidRDefault="009505B8" w:rsidP="001B2FBE">
            <w:pPr>
              <w:rPr>
                <w:lang w:val="en-US"/>
              </w:rPr>
            </w:pPr>
          </w:p>
        </w:tc>
      </w:tr>
      <w:tr w:rsidR="009505B8" w14:paraId="21737B54" w14:textId="77777777" w:rsidTr="00DC4114">
        <w:trPr>
          <w:trHeight w:val="290"/>
        </w:trPr>
        <w:tc>
          <w:tcPr>
            <w:tcW w:w="7416" w:type="dxa"/>
            <w:vAlign w:val="center"/>
          </w:tcPr>
          <w:p w14:paraId="67813AED" w14:textId="3460B334" w:rsidR="009505B8" w:rsidRDefault="00A529E0" w:rsidP="00644FD7">
            <w:pPr>
              <w:jc w:val="center"/>
              <w:rPr>
                <w:lang w:bidi="ar-EG"/>
              </w:rPr>
            </w:pPr>
            <w:r>
              <w:rPr>
                <w:noProof/>
              </w:rPr>
              <w:drawing>
                <wp:inline distT="0" distB="0" distL="0" distR="0" wp14:anchorId="7CC792ED" wp14:editId="6B6F9429">
                  <wp:extent cx="3403636" cy="18000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3636" cy="1800000"/>
                          </a:xfrm>
                          <a:prstGeom prst="rect">
                            <a:avLst/>
                          </a:prstGeom>
                        </pic:spPr>
                      </pic:pic>
                    </a:graphicData>
                  </a:graphic>
                </wp:inline>
              </w:drawing>
            </w:r>
          </w:p>
        </w:tc>
        <w:tc>
          <w:tcPr>
            <w:tcW w:w="1934" w:type="dxa"/>
            <w:vMerge w:val="restart"/>
          </w:tcPr>
          <w:p w14:paraId="63BE9553" w14:textId="5C926E8A" w:rsidR="009505B8" w:rsidRDefault="009505B8" w:rsidP="001B2FBE">
            <w:pPr>
              <w:rPr>
                <w:lang w:val="en-US"/>
              </w:rPr>
            </w:pPr>
            <w:r>
              <w:rPr>
                <w:lang w:val="en-US"/>
              </w:rPr>
              <w:t>IC81W - Air-Water cooling with integral fan on motor's shaft inside stator and water-cooled heat exchanger.</w:t>
            </w:r>
          </w:p>
        </w:tc>
      </w:tr>
      <w:tr w:rsidR="009505B8" w14:paraId="7CE39E9B" w14:textId="77777777" w:rsidTr="00DC4114">
        <w:trPr>
          <w:trHeight w:val="290"/>
        </w:trPr>
        <w:tc>
          <w:tcPr>
            <w:tcW w:w="7416" w:type="dxa"/>
            <w:vAlign w:val="center"/>
          </w:tcPr>
          <w:p w14:paraId="639F09EC" w14:textId="000F3A98" w:rsidR="009505B8" w:rsidRDefault="00DC4114" w:rsidP="00644FD7">
            <w:pPr>
              <w:pStyle w:val="Caption"/>
              <w:jc w:val="center"/>
            </w:pPr>
            <w:bookmarkStart w:id="29" w:name="_Toc121238039"/>
            <w:r>
              <w:t xml:space="preserve">Figure </w:t>
            </w:r>
            <w:r>
              <w:fldChar w:fldCharType="begin"/>
            </w:r>
            <w:r>
              <w:instrText xml:space="preserve"> SEQ Figure \* ARABIC </w:instrText>
            </w:r>
            <w:r>
              <w:fldChar w:fldCharType="separate"/>
            </w:r>
            <w:r w:rsidR="00CE214D">
              <w:rPr>
                <w:noProof/>
              </w:rPr>
              <w:t>23</w:t>
            </w:r>
            <w:bookmarkEnd w:id="29"/>
            <w:r>
              <w:fldChar w:fldCharType="end"/>
            </w:r>
          </w:p>
        </w:tc>
        <w:tc>
          <w:tcPr>
            <w:tcW w:w="1934" w:type="dxa"/>
            <w:vMerge/>
          </w:tcPr>
          <w:p w14:paraId="674C8051" w14:textId="77777777" w:rsidR="009505B8" w:rsidRDefault="009505B8" w:rsidP="001B2FBE">
            <w:pPr>
              <w:rPr>
                <w:lang w:val="en-US"/>
              </w:rPr>
            </w:pPr>
          </w:p>
        </w:tc>
      </w:tr>
      <w:tr w:rsidR="009505B8" w14:paraId="75818F41" w14:textId="77777777" w:rsidTr="00DC4114">
        <w:trPr>
          <w:trHeight w:val="290"/>
        </w:trPr>
        <w:tc>
          <w:tcPr>
            <w:tcW w:w="7416" w:type="dxa"/>
            <w:vAlign w:val="center"/>
          </w:tcPr>
          <w:p w14:paraId="0F5B0EC4" w14:textId="3987EC48" w:rsidR="009505B8" w:rsidRDefault="00A529E0" w:rsidP="00644FD7">
            <w:pPr>
              <w:jc w:val="center"/>
              <w:rPr>
                <w:lang w:bidi="ar-EG"/>
              </w:rPr>
            </w:pPr>
            <w:r>
              <w:rPr>
                <w:noProof/>
              </w:rPr>
              <w:lastRenderedPageBreak/>
              <w:drawing>
                <wp:inline distT="0" distB="0" distL="0" distR="0" wp14:anchorId="2E804E8A" wp14:editId="143F6A5A">
                  <wp:extent cx="3052174" cy="180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2174" cy="1800000"/>
                          </a:xfrm>
                          <a:prstGeom prst="rect">
                            <a:avLst/>
                          </a:prstGeom>
                        </pic:spPr>
                      </pic:pic>
                    </a:graphicData>
                  </a:graphic>
                </wp:inline>
              </w:drawing>
            </w:r>
          </w:p>
        </w:tc>
        <w:tc>
          <w:tcPr>
            <w:tcW w:w="1934" w:type="dxa"/>
            <w:vMerge w:val="restart"/>
          </w:tcPr>
          <w:p w14:paraId="33524082" w14:textId="4BFA723E" w:rsidR="009505B8" w:rsidRDefault="009505B8" w:rsidP="001B2FBE">
            <w:pPr>
              <w:rPr>
                <w:lang w:val="en-US"/>
              </w:rPr>
            </w:pPr>
            <w:r>
              <w:rPr>
                <w:lang w:val="en-US"/>
              </w:rPr>
              <w:t>IC86W - Air-Water cooling with force ventilation system inside stator and water-cooled heat exchanger.</w:t>
            </w:r>
          </w:p>
        </w:tc>
      </w:tr>
      <w:tr w:rsidR="009505B8" w14:paraId="54A6BB1A" w14:textId="77777777" w:rsidTr="00DC4114">
        <w:trPr>
          <w:trHeight w:val="290"/>
        </w:trPr>
        <w:tc>
          <w:tcPr>
            <w:tcW w:w="7416" w:type="dxa"/>
            <w:vAlign w:val="center"/>
          </w:tcPr>
          <w:p w14:paraId="14E749AD" w14:textId="4FDE4145" w:rsidR="009505B8" w:rsidRDefault="00DC4114" w:rsidP="00644FD7">
            <w:pPr>
              <w:pStyle w:val="Caption"/>
              <w:jc w:val="center"/>
            </w:pPr>
            <w:bookmarkStart w:id="30" w:name="_Toc121238040"/>
            <w:r>
              <w:t xml:space="preserve">Figure </w:t>
            </w:r>
            <w:r>
              <w:fldChar w:fldCharType="begin"/>
            </w:r>
            <w:r>
              <w:instrText xml:space="preserve"> SEQ Figure \* ARABIC </w:instrText>
            </w:r>
            <w:r>
              <w:fldChar w:fldCharType="separate"/>
            </w:r>
            <w:r w:rsidR="00CE214D">
              <w:rPr>
                <w:noProof/>
              </w:rPr>
              <w:t>24</w:t>
            </w:r>
            <w:bookmarkEnd w:id="30"/>
            <w:r>
              <w:fldChar w:fldCharType="end"/>
            </w:r>
          </w:p>
        </w:tc>
        <w:tc>
          <w:tcPr>
            <w:tcW w:w="1934" w:type="dxa"/>
            <w:vMerge/>
          </w:tcPr>
          <w:p w14:paraId="08022088" w14:textId="77777777" w:rsidR="009505B8" w:rsidRDefault="009505B8" w:rsidP="00644FD7">
            <w:pPr>
              <w:keepNext/>
              <w:autoSpaceDE w:val="0"/>
              <w:autoSpaceDN w:val="0"/>
              <w:adjustRightInd w:val="0"/>
              <w:spacing w:after="0" w:line="240" w:lineRule="auto"/>
              <w:rPr>
                <w:rFonts w:ascii="Asap-Regular" w:hAnsi="Asap-Regular" w:cs="Asap-Regular"/>
                <w:sz w:val="22"/>
                <w:lang w:val="en-US"/>
              </w:rPr>
            </w:pPr>
          </w:p>
        </w:tc>
      </w:tr>
    </w:tbl>
    <w:p w14:paraId="691EB9F6" w14:textId="1178D933" w:rsidR="0033295E" w:rsidRDefault="00000000" w:rsidP="00DB000D">
      <w:sdt>
        <w:sdtPr>
          <w:id w:val="2061429620"/>
          <w:citation/>
        </w:sdtPr>
        <w:sdtContent>
          <w:r w:rsidR="00BB525B">
            <w:fldChar w:fldCharType="begin"/>
          </w:r>
          <w:r w:rsidR="00BB525B">
            <w:instrText xml:space="preserve"> CITATION Wel17 \l 2057 </w:instrText>
          </w:r>
          <w:r w:rsidR="00BB525B">
            <w:fldChar w:fldCharType="separate"/>
          </w:r>
          <w:r w:rsidR="00860C53">
            <w:rPr>
              <w:noProof/>
            </w:rPr>
            <w:t>(Limited, 2017)</w:t>
          </w:r>
          <w:r w:rsidR="00BB525B">
            <w:fldChar w:fldCharType="end"/>
          </w:r>
        </w:sdtContent>
      </w:sdt>
      <w:r w:rsidR="00DB000D">
        <w:t xml:space="preserve"> </w:t>
      </w:r>
      <w:sdt>
        <w:sdtPr>
          <w:rPr>
            <w:lang w:val="en-US"/>
          </w:rPr>
          <w:id w:val="-785269611"/>
          <w:citation/>
        </w:sdtPr>
        <w:sdtContent>
          <w:r w:rsidR="00136EF5">
            <w:rPr>
              <w:lang w:val="en-US"/>
            </w:rPr>
            <w:fldChar w:fldCharType="begin"/>
          </w:r>
          <w:r w:rsidR="00136EF5">
            <w:instrText xml:space="preserve"> CITATION Com \l 2057 </w:instrText>
          </w:r>
          <w:r w:rsidR="00136EF5">
            <w:rPr>
              <w:lang w:val="en-US"/>
            </w:rPr>
            <w:fldChar w:fldCharType="separate"/>
          </w:r>
          <w:r w:rsidR="00860C53">
            <w:rPr>
              <w:noProof/>
            </w:rPr>
            <w:t>(Common cooling method for high voltage motors, n.d.)</w:t>
          </w:r>
          <w:r w:rsidR="00136EF5">
            <w:rPr>
              <w:lang w:val="en-US"/>
            </w:rPr>
            <w:fldChar w:fldCharType="end"/>
          </w:r>
        </w:sdtContent>
      </w:sdt>
      <w:r w:rsidR="00DB000D">
        <w:rPr>
          <w:lang w:val="en-US"/>
        </w:rPr>
        <w:t xml:space="preserve"> </w:t>
      </w:r>
      <w:sdt>
        <w:sdtPr>
          <w:id w:val="-761075510"/>
          <w:citation/>
        </w:sdtPr>
        <w:sdtContent>
          <w:r w:rsidR="0033295E">
            <w:fldChar w:fldCharType="begin"/>
          </w:r>
          <w:r w:rsidR="0033295E">
            <w:instrText xml:space="preserve"> CITATION How18 \l 2057 </w:instrText>
          </w:r>
          <w:r w:rsidR="0033295E">
            <w:fldChar w:fldCharType="separate"/>
          </w:r>
          <w:r w:rsidR="00860C53">
            <w:rPr>
              <w:noProof/>
            </w:rPr>
            <w:t>(How to choose the motor cooling method according to the actual working conditions?, 2018)</w:t>
          </w:r>
          <w:r w:rsidR="0033295E">
            <w:fldChar w:fldCharType="end"/>
          </w:r>
        </w:sdtContent>
      </w:sdt>
      <w:sdt>
        <w:sdtPr>
          <w:id w:val="-331378862"/>
          <w:citation/>
        </w:sdtPr>
        <w:sdtContent>
          <w:r w:rsidR="0099332E">
            <w:fldChar w:fldCharType="begin"/>
          </w:r>
          <w:r w:rsidR="0099332E">
            <w:instrText xml:space="preserve"> CITATION Coo \l 2057 </w:instrText>
          </w:r>
          <w:r w:rsidR="0099332E">
            <w:fldChar w:fldCharType="separate"/>
          </w:r>
          <w:r w:rsidR="00860C53">
            <w:rPr>
              <w:noProof/>
            </w:rPr>
            <w:t xml:space="preserve"> (Cooling of electrical machines, n.d.)</w:t>
          </w:r>
          <w:r w:rsidR="0099332E">
            <w:fldChar w:fldCharType="end"/>
          </w:r>
        </w:sdtContent>
      </w:sdt>
    </w:p>
    <w:p w14:paraId="02341192" w14:textId="77777777" w:rsidR="00671F52" w:rsidRDefault="00671F52" w:rsidP="00DB000D"/>
    <w:p w14:paraId="56E45D66" w14:textId="70075E7D" w:rsidR="00864ADF" w:rsidRDefault="00671F52" w:rsidP="00BE02CC">
      <w:pPr>
        <w:pStyle w:val="Heading1"/>
        <w:numPr>
          <w:ilvl w:val="0"/>
          <w:numId w:val="16"/>
        </w:numPr>
      </w:pPr>
      <w:bookmarkStart w:id="31" w:name="_Toc121238151"/>
      <w:r>
        <w:t xml:space="preserve">A </w:t>
      </w:r>
      <w:r w:rsidRPr="00671F52">
        <w:t>comparison between two models of three phase induction motors (</w:t>
      </w:r>
      <w:r w:rsidR="00864ADF" w:rsidRPr="00671F52">
        <w:t xml:space="preserve">Menzel </w:t>
      </w:r>
      <w:r w:rsidRPr="00671F52">
        <w:t xml:space="preserve">co. </w:t>
      </w:r>
      <w:r w:rsidR="00864ADF" w:rsidRPr="00671F52">
        <w:t xml:space="preserve">&amp; </w:t>
      </w:r>
      <w:r w:rsidRPr="00671F52">
        <w:t>O</w:t>
      </w:r>
      <w:r w:rsidR="00864ADF" w:rsidRPr="00671F52">
        <w:t>memotors</w:t>
      </w:r>
      <w:r w:rsidRPr="00671F52">
        <w:t xml:space="preserve"> co.)</w:t>
      </w:r>
      <w:bookmarkEnd w:id="31"/>
    </w:p>
    <w:tbl>
      <w:tblPr>
        <w:tblStyle w:val="TableGrid"/>
        <w:tblW w:w="0" w:type="auto"/>
        <w:tblLook w:val="04A0" w:firstRow="1" w:lastRow="0" w:firstColumn="1" w:lastColumn="0" w:noHBand="0" w:noVBand="1"/>
      </w:tblPr>
      <w:tblGrid>
        <w:gridCol w:w="1961"/>
        <w:gridCol w:w="3483"/>
        <w:gridCol w:w="3906"/>
      </w:tblGrid>
      <w:tr w:rsidR="00382AF8" w14:paraId="20A11E94" w14:textId="77777777" w:rsidTr="001F38DA">
        <w:tc>
          <w:tcPr>
            <w:tcW w:w="2278" w:type="dxa"/>
            <w:vAlign w:val="center"/>
          </w:tcPr>
          <w:p w14:paraId="1B469C57" w14:textId="77777777" w:rsidR="00382AF8" w:rsidRPr="004733A1" w:rsidRDefault="00382AF8" w:rsidP="004733A1">
            <w:pPr>
              <w:jc w:val="center"/>
              <w:rPr>
                <w:b/>
                <w:bCs/>
              </w:rPr>
            </w:pPr>
          </w:p>
        </w:tc>
        <w:tc>
          <w:tcPr>
            <w:tcW w:w="3813" w:type="dxa"/>
            <w:vAlign w:val="center"/>
          </w:tcPr>
          <w:p w14:paraId="7EE8658E" w14:textId="0DF14E55" w:rsidR="00382AF8" w:rsidRDefault="00382AF8" w:rsidP="004733A1">
            <w:pPr>
              <w:jc w:val="center"/>
            </w:pPr>
            <w:r w:rsidRPr="00671F52">
              <w:t>Menzel</w:t>
            </w:r>
          </w:p>
        </w:tc>
        <w:tc>
          <w:tcPr>
            <w:tcW w:w="3259" w:type="dxa"/>
            <w:vAlign w:val="center"/>
          </w:tcPr>
          <w:p w14:paraId="348D0261" w14:textId="08D9F856" w:rsidR="00382AF8" w:rsidRDefault="00382AF8" w:rsidP="004733A1">
            <w:pPr>
              <w:jc w:val="center"/>
            </w:pPr>
            <w:r w:rsidRPr="00671F52">
              <w:t>Omemotors</w:t>
            </w:r>
          </w:p>
        </w:tc>
      </w:tr>
      <w:tr w:rsidR="00382AF8" w14:paraId="27A0EB68" w14:textId="77777777" w:rsidTr="001F38DA">
        <w:tc>
          <w:tcPr>
            <w:tcW w:w="2278" w:type="dxa"/>
            <w:vAlign w:val="center"/>
          </w:tcPr>
          <w:p w14:paraId="601ED759" w14:textId="5FDCFC9A" w:rsidR="00382AF8" w:rsidRPr="004733A1" w:rsidRDefault="00382AF8" w:rsidP="004733A1">
            <w:pPr>
              <w:jc w:val="center"/>
              <w:rPr>
                <w:b/>
                <w:bCs/>
              </w:rPr>
            </w:pPr>
            <w:r w:rsidRPr="004733A1">
              <w:rPr>
                <w:b/>
                <w:bCs/>
              </w:rPr>
              <w:t>Cooling method</w:t>
            </w:r>
          </w:p>
        </w:tc>
        <w:tc>
          <w:tcPr>
            <w:tcW w:w="3813" w:type="dxa"/>
            <w:vAlign w:val="center"/>
          </w:tcPr>
          <w:p w14:paraId="1A386B65" w14:textId="65ABB0B8" w:rsidR="00382AF8" w:rsidRPr="004733A1" w:rsidRDefault="00382AF8" w:rsidP="004733A1">
            <w:pPr>
              <w:jc w:val="center"/>
            </w:pPr>
            <w:r w:rsidRPr="008928F1">
              <w:t xml:space="preserve">IC 81W </w:t>
            </w:r>
            <w:r w:rsidR="004733A1">
              <w:t>-</w:t>
            </w:r>
            <w:r w:rsidRPr="008928F1">
              <w:t xml:space="preserve"> IC 86W</w:t>
            </w:r>
          </w:p>
        </w:tc>
        <w:tc>
          <w:tcPr>
            <w:tcW w:w="3259" w:type="dxa"/>
            <w:vAlign w:val="center"/>
          </w:tcPr>
          <w:p w14:paraId="017CB10D" w14:textId="7C9A6862" w:rsidR="00382AF8" w:rsidRDefault="004733A1" w:rsidP="004733A1">
            <w:pPr>
              <w:jc w:val="center"/>
            </w:pPr>
            <w:r w:rsidRPr="004733A1">
              <w:t>IC411</w:t>
            </w:r>
          </w:p>
        </w:tc>
      </w:tr>
      <w:tr w:rsidR="00382AF8" w14:paraId="7256D01C" w14:textId="77777777" w:rsidTr="001F38DA">
        <w:tc>
          <w:tcPr>
            <w:tcW w:w="2278" w:type="dxa"/>
            <w:vAlign w:val="center"/>
          </w:tcPr>
          <w:p w14:paraId="6373CAA6" w14:textId="57AB3AAE" w:rsidR="00382AF8" w:rsidRPr="004733A1" w:rsidRDefault="004733A1" w:rsidP="004733A1">
            <w:pPr>
              <w:jc w:val="center"/>
              <w:rPr>
                <w:b/>
                <w:bCs/>
              </w:rPr>
            </w:pPr>
            <w:r w:rsidRPr="004733A1">
              <w:rPr>
                <w:b/>
                <w:bCs/>
              </w:rPr>
              <w:t>Voltage r</w:t>
            </w:r>
            <w:r w:rsidR="00382AF8" w:rsidRPr="004733A1">
              <w:rPr>
                <w:b/>
                <w:bCs/>
              </w:rPr>
              <w:t>ating</w:t>
            </w:r>
          </w:p>
        </w:tc>
        <w:tc>
          <w:tcPr>
            <w:tcW w:w="3813" w:type="dxa"/>
          </w:tcPr>
          <w:p w14:paraId="1CE5B4CB" w14:textId="77777777" w:rsidR="00382AF8" w:rsidRPr="00257F49" w:rsidRDefault="00382AF8" w:rsidP="001F38DA">
            <w:pPr>
              <w:rPr>
                <w:lang w:val="en-US"/>
              </w:rPr>
            </w:pPr>
            <w:r w:rsidRPr="00257F49">
              <w:rPr>
                <w:lang w:val="en-US"/>
              </w:rPr>
              <w:t>Nominal voltage at 50 Hz</w:t>
            </w:r>
          </w:p>
          <w:p w14:paraId="3355980E" w14:textId="77777777" w:rsidR="00382AF8" w:rsidRPr="00257F49" w:rsidRDefault="00382AF8" w:rsidP="001F38DA">
            <w:pPr>
              <w:numPr>
                <w:ilvl w:val="0"/>
                <w:numId w:val="12"/>
              </w:numPr>
              <w:rPr>
                <w:lang w:val="en-US"/>
              </w:rPr>
            </w:pPr>
            <w:r w:rsidRPr="00257F49">
              <w:rPr>
                <w:b/>
                <w:bCs/>
                <w:lang w:val="en-US"/>
              </w:rPr>
              <w:t>Low voltage:</w:t>
            </w:r>
            <w:r w:rsidRPr="00257F49">
              <w:rPr>
                <w:lang w:val="en-US"/>
              </w:rPr>
              <w:t> 380 V, 400 V, 440 V, 480 V, 500 V, 525 V, 575 V, 690 V</w:t>
            </w:r>
          </w:p>
          <w:p w14:paraId="75B70F6C" w14:textId="77777777" w:rsidR="00382AF8" w:rsidRPr="00257F49" w:rsidRDefault="00382AF8" w:rsidP="001F38DA">
            <w:pPr>
              <w:numPr>
                <w:ilvl w:val="0"/>
                <w:numId w:val="12"/>
              </w:numPr>
              <w:rPr>
                <w:lang w:val="en-US"/>
              </w:rPr>
            </w:pPr>
            <w:r w:rsidRPr="00257F49">
              <w:rPr>
                <w:b/>
                <w:bCs/>
                <w:lang w:val="en-US"/>
              </w:rPr>
              <w:t>Medium and high voltage:</w:t>
            </w:r>
            <w:r w:rsidRPr="00257F49">
              <w:rPr>
                <w:lang w:val="en-US"/>
              </w:rPr>
              <w:t> 2.300 V, 4.160 V, 6.000 V, 6.600 V, 11.000 V, 13.200 V, 13.800 V</w:t>
            </w:r>
          </w:p>
          <w:p w14:paraId="0AD7A73C" w14:textId="77777777" w:rsidR="00382AF8" w:rsidRPr="00257F49" w:rsidRDefault="00382AF8" w:rsidP="001F38DA">
            <w:pPr>
              <w:rPr>
                <w:lang w:val="en-US"/>
              </w:rPr>
            </w:pPr>
            <w:r w:rsidRPr="00257F49">
              <w:rPr>
                <w:lang w:val="en-US"/>
              </w:rPr>
              <w:t>Nominal voltage at 60 Hz</w:t>
            </w:r>
          </w:p>
          <w:p w14:paraId="0E376C29" w14:textId="77777777" w:rsidR="00382AF8" w:rsidRPr="00257F49" w:rsidRDefault="00382AF8" w:rsidP="001F38DA">
            <w:pPr>
              <w:numPr>
                <w:ilvl w:val="0"/>
                <w:numId w:val="13"/>
              </w:numPr>
              <w:rPr>
                <w:lang w:val="en-US"/>
              </w:rPr>
            </w:pPr>
            <w:r w:rsidRPr="00257F49">
              <w:rPr>
                <w:b/>
                <w:bCs/>
                <w:lang w:val="en-US"/>
              </w:rPr>
              <w:t>Low voltage</w:t>
            </w:r>
            <w:r w:rsidRPr="00257F49">
              <w:rPr>
                <w:lang w:val="en-US"/>
              </w:rPr>
              <w:t>: 380 V, 400 V, 500 V, 690 V</w:t>
            </w:r>
          </w:p>
          <w:p w14:paraId="6C322DC9" w14:textId="6B0712BD" w:rsidR="00382AF8" w:rsidRPr="004733A1" w:rsidRDefault="00382AF8" w:rsidP="001F38DA">
            <w:pPr>
              <w:numPr>
                <w:ilvl w:val="0"/>
                <w:numId w:val="13"/>
              </w:numPr>
              <w:rPr>
                <w:lang w:val="en-US"/>
              </w:rPr>
            </w:pPr>
            <w:r w:rsidRPr="00257F49">
              <w:rPr>
                <w:b/>
                <w:bCs/>
                <w:lang w:val="en-US"/>
              </w:rPr>
              <w:t>Medium and high voltage:</w:t>
            </w:r>
            <w:r w:rsidRPr="00257F49">
              <w:rPr>
                <w:lang w:val="en-US"/>
              </w:rPr>
              <w:t xml:space="preserve"> 3.000 V, 3.300 V, 5.000 V, 5.500 V/ </w:t>
            </w:r>
            <w:r w:rsidRPr="00257F49">
              <w:rPr>
                <w:lang w:val="en-US"/>
              </w:rPr>
              <w:lastRenderedPageBreak/>
              <w:t>6.000 V, 6.300 V, 6.600 V, 10.000 V, 10.500 V, 11.000 V</w:t>
            </w:r>
          </w:p>
        </w:tc>
        <w:tc>
          <w:tcPr>
            <w:tcW w:w="3259" w:type="dxa"/>
          </w:tcPr>
          <w:p w14:paraId="198C055A" w14:textId="77777777" w:rsidR="005C1B9D" w:rsidRPr="00257F49" w:rsidRDefault="005C1B9D" w:rsidP="001F38DA">
            <w:pPr>
              <w:rPr>
                <w:lang w:val="en-US"/>
              </w:rPr>
            </w:pPr>
            <w:r w:rsidRPr="00257F49">
              <w:rPr>
                <w:lang w:val="en-US"/>
              </w:rPr>
              <w:lastRenderedPageBreak/>
              <w:t>Nominal voltage at 50 Hz</w:t>
            </w:r>
          </w:p>
          <w:p w14:paraId="2290B018" w14:textId="5D1CEF05" w:rsidR="001F38DA" w:rsidRPr="00257F49" w:rsidRDefault="005C1B9D" w:rsidP="001F38DA">
            <w:pPr>
              <w:numPr>
                <w:ilvl w:val="0"/>
                <w:numId w:val="12"/>
              </w:numPr>
              <w:rPr>
                <w:lang w:val="en-US"/>
              </w:rPr>
            </w:pPr>
            <w:r w:rsidRPr="00257F49">
              <w:rPr>
                <w:b/>
                <w:bCs/>
                <w:lang w:val="en-US"/>
              </w:rPr>
              <w:t>Low voltage:</w:t>
            </w:r>
            <w:r w:rsidRPr="00257F49">
              <w:rPr>
                <w:lang w:val="en-US"/>
              </w:rPr>
              <w:t> 380 V, 400 V, 440 V, 480 V, 500 V, 525 V, 575 V, 690 V</w:t>
            </w:r>
          </w:p>
          <w:p w14:paraId="00EA6011" w14:textId="3E4A3FC4" w:rsidR="005C1B9D" w:rsidRDefault="005C1B9D" w:rsidP="00F21C5D">
            <w:pPr>
              <w:numPr>
                <w:ilvl w:val="0"/>
                <w:numId w:val="12"/>
              </w:numPr>
              <w:rPr>
                <w:lang w:val="en-US"/>
              </w:rPr>
            </w:pPr>
            <w:r w:rsidRPr="00257F49">
              <w:rPr>
                <w:b/>
                <w:bCs/>
                <w:lang w:val="en-US"/>
              </w:rPr>
              <w:t>Medium and high voltage:</w:t>
            </w:r>
            <w:r w:rsidRPr="00257F49">
              <w:rPr>
                <w:lang w:val="en-US"/>
              </w:rPr>
              <w:t> </w:t>
            </w:r>
            <w:r w:rsidR="001F38DA" w:rsidRPr="001F38DA">
              <w:rPr>
                <w:lang w:val="en-US"/>
              </w:rPr>
              <w:t>6 kV (3 kV,3.3 kV, 6.6 kV on request)</w:t>
            </w:r>
          </w:p>
          <w:p w14:paraId="417D111A" w14:textId="77777777" w:rsidR="001F38DA" w:rsidRPr="00257F49" w:rsidRDefault="001F38DA" w:rsidP="001F38DA">
            <w:pPr>
              <w:rPr>
                <w:lang w:val="en-US"/>
              </w:rPr>
            </w:pPr>
          </w:p>
          <w:p w14:paraId="10A349A4" w14:textId="48D6E6ED" w:rsidR="005C1B9D" w:rsidRDefault="005C1B9D" w:rsidP="001F38DA">
            <w:pPr>
              <w:rPr>
                <w:lang w:val="en-US"/>
              </w:rPr>
            </w:pPr>
            <w:r w:rsidRPr="00257F49">
              <w:rPr>
                <w:lang w:val="en-US"/>
              </w:rPr>
              <w:t xml:space="preserve">Nominal voltage at </w:t>
            </w:r>
            <w:r>
              <w:rPr>
                <w:lang w:val="en-US"/>
              </w:rPr>
              <w:t>6</w:t>
            </w:r>
            <w:r w:rsidRPr="00257F49">
              <w:rPr>
                <w:lang w:val="en-US"/>
              </w:rPr>
              <w:t>0 Hz</w:t>
            </w:r>
          </w:p>
          <w:p w14:paraId="7765EE7B" w14:textId="3EBECCC2" w:rsidR="005C1B9D" w:rsidRPr="00257F49" w:rsidRDefault="005C1B9D" w:rsidP="001F38DA">
            <w:pPr>
              <w:rPr>
                <w:i/>
                <w:iCs/>
                <w:lang w:val="en-US"/>
              </w:rPr>
            </w:pPr>
            <w:r>
              <w:rPr>
                <w:i/>
                <w:iCs/>
                <w:lang w:val="en-US"/>
              </w:rPr>
              <w:t>In request</w:t>
            </w:r>
          </w:p>
          <w:p w14:paraId="5C137AB1" w14:textId="35BC72C7" w:rsidR="00382AF8" w:rsidRPr="005C1B9D" w:rsidRDefault="00382AF8" w:rsidP="001F38DA">
            <w:pPr>
              <w:rPr>
                <w:lang w:val="en-US"/>
              </w:rPr>
            </w:pPr>
          </w:p>
        </w:tc>
      </w:tr>
      <w:tr w:rsidR="00382AF8" w14:paraId="49259178" w14:textId="77777777" w:rsidTr="001F38DA">
        <w:tc>
          <w:tcPr>
            <w:tcW w:w="2278" w:type="dxa"/>
            <w:vAlign w:val="center"/>
          </w:tcPr>
          <w:p w14:paraId="077AAD06" w14:textId="410092A7" w:rsidR="00382AF8" w:rsidRPr="004733A1" w:rsidRDefault="004733A1" w:rsidP="004733A1">
            <w:pPr>
              <w:jc w:val="center"/>
              <w:rPr>
                <w:b/>
                <w:bCs/>
              </w:rPr>
            </w:pPr>
            <w:r w:rsidRPr="00257F49">
              <w:rPr>
                <w:b/>
                <w:bCs/>
                <w:lang w:val="en-US"/>
              </w:rPr>
              <w:t>Frame size</w:t>
            </w:r>
          </w:p>
        </w:tc>
        <w:tc>
          <w:tcPr>
            <w:tcW w:w="3813" w:type="dxa"/>
            <w:vAlign w:val="center"/>
          </w:tcPr>
          <w:p w14:paraId="084C738F" w14:textId="63D0694F" w:rsidR="00382AF8" w:rsidRDefault="004733A1" w:rsidP="004733A1">
            <w:pPr>
              <w:jc w:val="center"/>
            </w:pPr>
            <w:r w:rsidRPr="00257F49">
              <w:rPr>
                <w:lang w:val="en-US"/>
              </w:rPr>
              <w:t>315</w:t>
            </w:r>
            <w:r w:rsidR="005C1B9D">
              <w:rPr>
                <w:lang w:val="en-US"/>
              </w:rPr>
              <w:t>-</w:t>
            </w:r>
            <w:r w:rsidRPr="00257F49">
              <w:rPr>
                <w:lang w:val="en-US"/>
              </w:rPr>
              <w:t>900</w:t>
            </w:r>
          </w:p>
        </w:tc>
        <w:tc>
          <w:tcPr>
            <w:tcW w:w="3259" w:type="dxa"/>
            <w:vAlign w:val="center"/>
          </w:tcPr>
          <w:p w14:paraId="77F9E726" w14:textId="391E8357" w:rsidR="00382AF8" w:rsidRDefault="005C1B9D" w:rsidP="004733A1">
            <w:pPr>
              <w:jc w:val="center"/>
            </w:pPr>
            <w:r w:rsidRPr="005C1B9D">
              <w:t>355-560</w:t>
            </w:r>
          </w:p>
        </w:tc>
      </w:tr>
      <w:tr w:rsidR="00382AF8" w14:paraId="52000CB5" w14:textId="77777777" w:rsidTr="001F38DA">
        <w:tc>
          <w:tcPr>
            <w:tcW w:w="2278" w:type="dxa"/>
            <w:vAlign w:val="center"/>
          </w:tcPr>
          <w:p w14:paraId="414A7B64" w14:textId="0F43FFBF" w:rsidR="00382AF8" w:rsidRPr="004733A1" w:rsidRDefault="004733A1" w:rsidP="004733A1">
            <w:pPr>
              <w:jc w:val="center"/>
              <w:rPr>
                <w:b/>
                <w:bCs/>
              </w:rPr>
            </w:pPr>
            <w:r w:rsidRPr="00257F49">
              <w:rPr>
                <w:b/>
                <w:bCs/>
                <w:lang w:val="en-US"/>
              </w:rPr>
              <w:t>Power range</w:t>
            </w:r>
            <w:r w:rsidR="005C1B9D">
              <w:rPr>
                <w:b/>
                <w:bCs/>
                <w:lang w:val="en-US"/>
              </w:rPr>
              <w:t xml:space="preserve"> (</w:t>
            </w:r>
            <w:r w:rsidR="005C1B9D" w:rsidRPr="00257F49">
              <w:rPr>
                <w:lang w:val="en-US"/>
              </w:rPr>
              <w:t>kW</w:t>
            </w:r>
            <w:r w:rsidR="005C1B9D">
              <w:rPr>
                <w:b/>
                <w:bCs/>
                <w:lang w:val="en-US"/>
              </w:rPr>
              <w:t>)</w:t>
            </w:r>
          </w:p>
        </w:tc>
        <w:tc>
          <w:tcPr>
            <w:tcW w:w="3813" w:type="dxa"/>
            <w:vAlign w:val="center"/>
          </w:tcPr>
          <w:p w14:paraId="616C7A27" w14:textId="0E47C569" w:rsidR="00382AF8" w:rsidRDefault="004733A1" w:rsidP="004733A1">
            <w:pPr>
              <w:jc w:val="center"/>
            </w:pPr>
            <w:r w:rsidRPr="00257F49">
              <w:rPr>
                <w:lang w:val="en-US"/>
              </w:rPr>
              <w:t>25000</w:t>
            </w:r>
          </w:p>
        </w:tc>
        <w:tc>
          <w:tcPr>
            <w:tcW w:w="3259" w:type="dxa"/>
            <w:vAlign w:val="center"/>
          </w:tcPr>
          <w:p w14:paraId="1997074E" w14:textId="12A6375B" w:rsidR="005C1B9D" w:rsidRDefault="005C1B9D" w:rsidP="004733A1">
            <w:pPr>
              <w:jc w:val="center"/>
            </w:pPr>
            <w:r>
              <w:t>160 - 1600</w:t>
            </w:r>
          </w:p>
        </w:tc>
      </w:tr>
      <w:tr w:rsidR="00382AF8" w14:paraId="220BA2BE" w14:textId="77777777" w:rsidTr="001F38DA">
        <w:tc>
          <w:tcPr>
            <w:tcW w:w="2278" w:type="dxa"/>
            <w:vAlign w:val="center"/>
          </w:tcPr>
          <w:p w14:paraId="66F45FA2" w14:textId="3A526DD9" w:rsidR="00382AF8" w:rsidRPr="004733A1" w:rsidRDefault="004733A1" w:rsidP="004733A1">
            <w:pPr>
              <w:jc w:val="center"/>
              <w:rPr>
                <w:b/>
                <w:bCs/>
              </w:rPr>
            </w:pPr>
            <w:r w:rsidRPr="004733A1">
              <w:rPr>
                <w:b/>
                <w:bCs/>
              </w:rPr>
              <w:t>Protection classes</w:t>
            </w:r>
          </w:p>
        </w:tc>
        <w:tc>
          <w:tcPr>
            <w:tcW w:w="3813" w:type="dxa"/>
            <w:vAlign w:val="center"/>
          </w:tcPr>
          <w:p w14:paraId="4805A890" w14:textId="3B5F5C90" w:rsidR="00382AF8" w:rsidRDefault="004733A1" w:rsidP="004733A1">
            <w:pPr>
              <w:jc w:val="center"/>
            </w:pPr>
            <w:r w:rsidRPr="00257F49">
              <w:rPr>
                <w:lang w:val="en-US"/>
              </w:rPr>
              <w:t>IP23, IP 55, IP 67</w:t>
            </w:r>
          </w:p>
        </w:tc>
        <w:tc>
          <w:tcPr>
            <w:tcW w:w="3259" w:type="dxa"/>
            <w:vAlign w:val="center"/>
          </w:tcPr>
          <w:p w14:paraId="1C206692" w14:textId="5FD69115" w:rsidR="00382AF8" w:rsidRDefault="004733A1" w:rsidP="004733A1">
            <w:pPr>
              <w:jc w:val="center"/>
            </w:pPr>
            <w:r w:rsidRPr="004733A1">
              <w:t>IP54, IP55</w:t>
            </w:r>
          </w:p>
        </w:tc>
      </w:tr>
      <w:tr w:rsidR="001F38DA" w14:paraId="685697BD" w14:textId="77777777" w:rsidTr="001F38DA">
        <w:tc>
          <w:tcPr>
            <w:tcW w:w="2278" w:type="dxa"/>
            <w:vAlign w:val="center"/>
          </w:tcPr>
          <w:p w14:paraId="1D8E0FA1" w14:textId="11FD5248" w:rsidR="001F38DA" w:rsidRPr="004733A1" w:rsidRDefault="001F38DA" w:rsidP="004733A1">
            <w:pPr>
              <w:jc w:val="center"/>
              <w:rPr>
                <w:b/>
                <w:bCs/>
              </w:rPr>
            </w:pPr>
            <w:r w:rsidRPr="001F38DA">
              <w:rPr>
                <w:b/>
                <w:bCs/>
              </w:rPr>
              <w:t>Construction type</w:t>
            </w:r>
          </w:p>
        </w:tc>
        <w:tc>
          <w:tcPr>
            <w:tcW w:w="3813" w:type="dxa"/>
            <w:vAlign w:val="center"/>
          </w:tcPr>
          <w:p w14:paraId="6DFA45B0" w14:textId="1236EEA5" w:rsidR="001F38DA" w:rsidRPr="00257F49" w:rsidRDefault="001F38DA" w:rsidP="004733A1">
            <w:pPr>
              <w:jc w:val="center"/>
              <w:rPr>
                <w:lang w:val="en-US"/>
              </w:rPr>
            </w:pPr>
            <w:r w:rsidRPr="001F38DA">
              <w:rPr>
                <w:lang w:val="en-US"/>
              </w:rPr>
              <w:t>IM B3, IM V1 (special designs possible at any time)</w:t>
            </w:r>
          </w:p>
        </w:tc>
        <w:tc>
          <w:tcPr>
            <w:tcW w:w="3259" w:type="dxa"/>
            <w:vAlign w:val="center"/>
          </w:tcPr>
          <w:p w14:paraId="3550659A" w14:textId="2EA242BC" w:rsidR="001F38DA" w:rsidRPr="004733A1" w:rsidRDefault="001F38DA" w:rsidP="004733A1">
            <w:pPr>
              <w:jc w:val="center"/>
            </w:pPr>
            <w:r w:rsidRPr="001F38DA">
              <w:t>IMB3 (IMB35, IMV1 on request).</w:t>
            </w:r>
          </w:p>
        </w:tc>
      </w:tr>
      <w:tr w:rsidR="006601F4" w14:paraId="6D760AD5" w14:textId="77777777" w:rsidTr="001F38DA">
        <w:trPr>
          <w:trHeight w:val="1025"/>
        </w:trPr>
        <w:tc>
          <w:tcPr>
            <w:tcW w:w="2278" w:type="dxa"/>
            <w:vMerge w:val="restart"/>
            <w:vAlign w:val="center"/>
          </w:tcPr>
          <w:p w14:paraId="406521ED" w14:textId="7351BE45" w:rsidR="006601F4" w:rsidRPr="004733A1" w:rsidRDefault="006601F4" w:rsidP="004733A1">
            <w:pPr>
              <w:jc w:val="center"/>
              <w:rPr>
                <w:b/>
                <w:bCs/>
              </w:rPr>
            </w:pPr>
            <w:r w:rsidRPr="004733A1">
              <w:rPr>
                <w:b/>
                <w:bCs/>
              </w:rPr>
              <w:t>Image</w:t>
            </w:r>
          </w:p>
        </w:tc>
        <w:tc>
          <w:tcPr>
            <w:tcW w:w="3813" w:type="dxa"/>
            <w:vAlign w:val="center"/>
          </w:tcPr>
          <w:p w14:paraId="02D3679B" w14:textId="4DE87FA3" w:rsidR="006601F4" w:rsidRDefault="006601F4" w:rsidP="006601F4">
            <w:pPr>
              <w:jc w:val="center"/>
            </w:pPr>
            <w:r w:rsidRPr="00257F49">
              <w:rPr>
                <w:noProof/>
                <w:lang w:val="en-US"/>
              </w:rPr>
              <w:drawing>
                <wp:inline distT="0" distB="0" distL="0" distR="0" wp14:anchorId="6B758028" wp14:editId="15C2669C">
                  <wp:extent cx="1812081" cy="1800000"/>
                  <wp:effectExtent l="0" t="0" r="0" b="0"/>
                  <wp:docPr id="52" name="Picture 52" descr="Water-cooled squirrel cag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cooled squirrel cage mot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2081" cy="1800000"/>
                          </a:xfrm>
                          <a:prstGeom prst="rect">
                            <a:avLst/>
                          </a:prstGeom>
                          <a:noFill/>
                          <a:ln>
                            <a:noFill/>
                          </a:ln>
                        </pic:spPr>
                      </pic:pic>
                    </a:graphicData>
                  </a:graphic>
                </wp:inline>
              </w:drawing>
            </w:r>
          </w:p>
        </w:tc>
        <w:tc>
          <w:tcPr>
            <w:tcW w:w="3259" w:type="dxa"/>
            <w:vAlign w:val="center"/>
          </w:tcPr>
          <w:p w14:paraId="033A4502" w14:textId="240DE6D5" w:rsidR="006601F4" w:rsidRDefault="006601F4" w:rsidP="004733A1">
            <w:pPr>
              <w:jc w:val="center"/>
            </w:pPr>
            <w:r>
              <w:rPr>
                <w:noProof/>
              </w:rPr>
              <w:drawing>
                <wp:inline distT="0" distB="0" distL="0" distR="0" wp14:anchorId="445D43EF" wp14:editId="48AC11E1">
                  <wp:extent cx="2338095" cy="1800000"/>
                  <wp:effectExtent l="0" t="0" r="5080" b="0"/>
                  <wp:docPr id="57" name="Picture 57"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project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8095" cy="1800000"/>
                          </a:xfrm>
                          <a:prstGeom prst="rect">
                            <a:avLst/>
                          </a:prstGeom>
                        </pic:spPr>
                      </pic:pic>
                    </a:graphicData>
                  </a:graphic>
                </wp:inline>
              </w:drawing>
            </w:r>
          </w:p>
        </w:tc>
      </w:tr>
      <w:tr w:rsidR="006601F4" w14:paraId="5ECECBFB" w14:textId="77777777" w:rsidTr="001F38DA">
        <w:trPr>
          <w:trHeight w:val="1025"/>
        </w:trPr>
        <w:tc>
          <w:tcPr>
            <w:tcW w:w="2278" w:type="dxa"/>
            <w:vMerge/>
            <w:vAlign w:val="center"/>
          </w:tcPr>
          <w:p w14:paraId="7A6D9E38" w14:textId="77777777" w:rsidR="006601F4" w:rsidRPr="004733A1" w:rsidRDefault="006601F4" w:rsidP="004733A1">
            <w:pPr>
              <w:jc w:val="center"/>
              <w:rPr>
                <w:b/>
                <w:bCs/>
              </w:rPr>
            </w:pPr>
          </w:p>
        </w:tc>
        <w:tc>
          <w:tcPr>
            <w:tcW w:w="3813" w:type="dxa"/>
            <w:vAlign w:val="center"/>
          </w:tcPr>
          <w:p w14:paraId="5A5BD33D" w14:textId="59940EF9" w:rsidR="006601F4" w:rsidRPr="006601F4" w:rsidRDefault="006601F4" w:rsidP="006601F4">
            <w:pPr>
              <w:pStyle w:val="Caption"/>
              <w:jc w:val="center"/>
            </w:pPr>
            <w:bookmarkStart w:id="32" w:name="_Toc121238041"/>
            <w:r>
              <w:t xml:space="preserve">Figure </w:t>
            </w:r>
            <w:r>
              <w:fldChar w:fldCharType="begin"/>
            </w:r>
            <w:r>
              <w:instrText xml:space="preserve"> SEQ Figure \* ARABIC </w:instrText>
            </w:r>
            <w:r>
              <w:fldChar w:fldCharType="separate"/>
            </w:r>
            <w:r w:rsidR="00CE214D">
              <w:rPr>
                <w:noProof/>
              </w:rPr>
              <w:t>25</w:t>
            </w:r>
            <w:bookmarkEnd w:id="32"/>
            <w:r>
              <w:fldChar w:fldCharType="end"/>
            </w:r>
          </w:p>
        </w:tc>
        <w:tc>
          <w:tcPr>
            <w:tcW w:w="3259" w:type="dxa"/>
            <w:vAlign w:val="center"/>
          </w:tcPr>
          <w:p w14:paraId="0FC39F9C" w14:textId="1F3AAEFC" w:rsidR="006601F4" w:rsidRDefault="006601F4" w:rsidP="006601F4">
            <w:pPr>
              <w:pStyle w:val="Caption"/>
              <w:jc w:val="center"/>
            </w:pPr>
            <w:bookmarkStart w:id="33" w:name="_Toc121238042"/>
            <w:r>
              <w:t xml:space="preserve">Figure </w:t>
            </w:r>
            <w:r>
              <w:fldChar w:fldCharType="begin"/>
            </w:r>
            <w:r>
              <w:instrText xml:space="preserve"> SEQ Figure \* ARABIC </w:instrText>
            </w:r>
            <w:r>
              <w:fldChar w:fldCharType="separate"/>
            </w:r>
            <w:r w:rsidR="00CE214D">
              <w:rPr>
                <w:noProof/>
              </w:rPr>
              <w:t>26</w:t>
            </w:r>
            <w:bookmarkEnd w:id="33"/>
            <w:r>
              <w:fldChar w:fldCharType="end"/>
            </w:r>
          </w:p>
        </w:tc>
      </w:tr>
    </w:tbl>
    <w:p w14:paraId="22D98419" w14:textId="36C2BB87" w:rsidR="00864ADF" w:rsidRDefault="00000000" w:rsidP="00DB000D">
      <w:sdt>
        <w:sdtPr>
          <w:id w:val="-1580747363"/>
          <w:citation/>
        </w:sdtPr>
        <w:sdtContent>
          <w:r w:rsidR="00864ADF">
            <w:fldChar w:fldCharType="begin"/>
          </w:r>
          <w:r w:rsidR="00864ADF">
            <w:instrText xml:space="preserve"> CITATION Wat \l 2057 </w:instrText>
          </w:r>
          <w:r w:rsidR="00864ADF">
            <w:fldChar w:fldCharType="separate"/>
          </w:r>
          <w:r w:rsidR="00860C53">
            <w:rPr>
              <w:noProof/>
            </w:rPr>
            <w:t>(Water-cooled squirrel cage motors (IC 81W and IC 86W), n.d.)</w:t>
          </w:r>
          <w:r w:rsidR="00864ADF">
            <w:fldChar w:fldCharType="end"/>
          </w:r>
        </w:sdtContent>
      </w:sdt>
    </w:p>
    <w:p w14:paraId="2E893BF1" w14:textId="22D6844A" w:rsidR="00136EF5" w:rsidRDefault="00000000" w:rsidP="0033295E">
      <w:sdt>
        <w:sdtPr>
          <w:id w:val="-1151141482"/>
          <w:citation/>
        </w:sdtPr>
        <w:sdtContent>
          <w:r w:rsidR="00864ADF">
            <w:fldChar w:fldCharType="begin"/>
          </w:r>
          <w:r w:rsidR="00864ADF">
            <w:instrText xml:space="preserve"> CITATION OMV \l 2057 </w:instrText>
          </w:r>
          <w:r w:rsidR="00864ADF">
            <w:fldChar w:fldCharType="separate"/>
          </w:r>
          <w:r w:rsidR="00860C53">
            <w:rPr>
              <w:noProof/>
            </w:rPr>
            <w:t>(OMV IC411 High Voltage Series, n.d.)</w:t>
          </w:r>
          <w:r w:rsidR="00864ADF">
            <w:fldChar w:fldCharType="end"/>
          </w:r>
        </w:sdtContent>
      </w:sdt>
    </w:p>
    <w:p w14:paraId="41E6E4F5" w14:textId="77777777" w:rsidR="000015D3" w:rsidRPr="00CE214D" w:rsidRDefault="00257F49" w:rsidP="00127240">
      <w:pPr>
        <w:pStyle w:val="ListParagraph"/>
        <w:numPr>
          <w:ilvl w:val="0"/>
          <w:numId w:val="16"/>
        </w:numPr>
      </w:pPr>
      <w:r w:rsidRPr="00CE214D">
        <w:rPr>
          <w:rFonts w:eastAsiaTheme="majorEastAsia" w:cstheme="majorBidi"/>
          <w:b/>
          <w:color w:val="000000" w:themeColor="text1"/>
          <w:sz w:val="28"/>
          <w:szCs w:val="32"/>
        </w:rPr>
        <w:t>Cryogenic Cooling Impact on Induction Motors</w:t>
      </w:r>
    </w:p>
    <w:p w14:paraId="20D30A37" w14:textId="3AF6F210" w:rsidR="000015D3" w:rsidRPr="00CE214D" w:rsidRDefault="000015D3" w:rsidP="000015D3">
      <w:r w:rsidRPr="00CE214D">
        <w:t>In the past few years many efforts have been made towards the electrification of transportation systems.</w:t>
      </w:r>
      <w:r w:rsidRPr="00CE214D">
        <w:rPr>
          <w:rFonts w:hint="cs"/>
          <w:rtl/>
        </w:rPr>
        <w:t xml:space="preserve"> </w:t>
      </w:r>
      <w:r w:rsidRPr="00CE214D">
        <w:t xml:space="preserve">Europe’s Vision for Aviation report identified the electrification of commercial aircraft </w:t>
      </w:r>
      <w:r w:rsidR="002C5601" w:rsidRPr="00CE214D">
        <w:t>to</w:t>
      </w:r>
      <w:r w:rsidRPr="00CE214D">
        <w:t xml:space="preserve"> reduce the emissions of CO2, </w:t>
      </w:r>
      <w:r w:rsidR="002C5601" w:rsidRPr="00CE214D">
        <w:t>NOx,</w:t>
      </w:r>
      <w:r w:rsidRPr="00CE214D">
        <w:t xml:space="preserve"> and noise, by 75%, 90% and 65%, respectively, by 2050.</w:t>
      </w:r>
    </w:p>
    <w:p w14:paraId="5B3BAE0E" w14:textId="77777777" w:rsidR="000015D3" w:rsidRPr="00CE214D" w:rsidRDefault="000015D3" w:rsidP="000015D3">
      <w:r w:rsidRPr="00CE214D">
        <w:t xml:space="preserve">This led to the need of higher requirements for electrical machines, such as higher specific torque/power and higher efficiencies. To achieve these challenging ideas, we </w:t>
      </w:r>
      <w:proofErr w:type="gramStart"/>
      <w:r w:rsidRPr="00CE214D">
        <w:t>have to</w:t>
      </w:r>
      <w:proofErr w:type="gramEnd"/>
      <w:r w:rsidRPr="00CE214D">
        <w:t xml:space="preserve"> use advanced material like superconductors. These materials may achieve power density of 20/30 KW/Kg.</w:t>
      </w:r>
    </w:p>
    <w:p w14:paraId="1B913345" w14:textId="77777777" w:rsidR="000015D3" w:rsidRPr="00CE214D" w:rsidRDefault="000015D3" w:rsidP="000015D3">
      <w:pPr>
        <w:rPr>
          <w:b/>
          <w:bCs/>
        </w:rPr>
      </w:pPr>
      <w:r w:rsidRPr="00CE214D">
        <w:rPr>
          <w:b/>
          <w:bCs/>
        </w:rPr>
        <w:t>Why cryogenic cooling?</w:t>
      </w:r>
    </w:p>
    <w:p w14:paraId="2C688BED" w14:textId="77777777" w:rsidR="000015D3" w:rsidRPr="00CE214D" w:rsidRDefault="000015D3" w:rsidP="000015D3">
      <w:r w:rsidRPr="00CE214D">
        <w:lastRenderedPageBreak/>
        <w:t>The operation of the machines in a cryogenic environment has shown considerable improvements to specific torque and efficiency. This results in a significant decrease of Joule losses in the stator and rotor conductors, but also an increase in iron core losses, due to eddy current. On the other hand, compared with the eddy current losses increase, the change of the BH curve and hysteresis losses of iron cores are significantly lower for cryogenic temperatures.</w:t>
      </w:r>
    </w:p>
    <w:p w14:paraId="41CCBCDE" w14:textId="77777777" w:rsidR="000015D3" w:rsidRPr="00CE214D" w:rsidRDefault="000015D3" w:rsidP="000015D3">
      <w:r w:rsidRPr="00CE214D">
        <w:t>Cryogenic induction machines (IMs) have been at the forefront of this research due to their high operating reliability in cryogenic environments and their low cost.</w:t>
      </w:r>
    </w:p>
    <w:p w14:paraId="3C61807E" w14:textId="261AA0D4" w:rsidR="009568D6" w:rsidRPr="00CE214D" w:rsidRDefault="000015D3" w:rsidP="00F47D8B">
      <w:pPr>
        <w:rPr>
          <w:b/>
          <w:bCs/>
        </w:rPr>
      </w:pPr>
      <w:r w:rsidRPr="00CE214D">
        <w:rPr>
          <w:b/>
          <w:bCs/>
        </w:rPr>
        <w:t>Experimental information</w:t>
      </w:r>
    </w:p>
    <w:p w14:paraId="68222C1B" w14:textId="39E39DB0" w:rsidR="000015D3" w:rsidRPr="00CE214D" w:rsidRDefault="000015D3" w:rsidP="000015D3">
      <w:pPr>
        <w:rPr>
          <w:rtl/>
        </w:rPr>
      </w:pPr>
      <w:r w:rsidRPr="00CE214D">
        <w:t>In this experiment, a small conventional machine is subject to cryogenic operation at 77K, within LN2 submersion to verify its increase of performance. The following table shows the machine’s specifications.</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7D8B" w14:paraId="2036FDF8" w14:textId="77777777" w:rsidTr="00F47D8B">
        <w:tc>
          <w:tcPr>
            <w:tcW w:w="0" w:type="auto"/>
          </w:tcPr>
          <w:p w14:paraId="7D2652FE" w14:textId="11E03B7B" w:rsidR="00F47D8B" w:rsidRDefault="00F47D8B" w:rsidP="00BC7D1C">
            <w:pPr>
              <w:pStyle w:val="Caption"/>
              <w:jc w:val="center"/>
            </w:pPr>
            <w:r>
              <w:rPr>
                <w:noProof/>
                <w:sz w:val="36"/>
                <w:szCs w:val="36"/>
              </w:rPr>
              <w:drawing>
                <wp:inline distT="0" distB="0" distL="0" distR="0" wp14:anchorId="6256A0BE" wp14:editId="306188AB">
                  <wp:extent cx="5943600" cy="3271200"/>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33">
                            <a:extLst>
                              <a:ext uri="{28A0092B-C50C-407E-A947-70E740481C1C}">
                                <a14:useLocalDpi xmlns:a14="http://schemas.microsoft.com/office/drawing/2010/main" val="0"/>
                              </a:ext>
                            </a:extLst>
                          </a:blip>
                          <a:srcRect t="7016" b="4329"/>
                          <a:stretch/>
                        </pic:blipFill>
                        <pic:spPr bwMode="auto">
                          <a:xfrm>
                            <a:off x="0" y="0"/>
                            <a:ext cx="5943600" cy="3271200"/>
                          </a:xfrm>
                          <a:prstGeom prst="rect">
                            <a:avLst/>
                          </a:prstGeom>
                          <a:ln>
                            <a:noFill/>
                          </a:ln>
                          <a:extLst>
                            <a:ext uri="{53640926-AAD7-44D8-BBD7-CCE9431645EC}">
                              <a14:shadowObscured xmlns:a14="http://schemas.microsoft.com/office/drawing/2010/main"/>
                            </a:ext>
                          </a:extLst>
                        </pic:spPr>
                      </pic:pic>
                    </a:graphicData>
                  </a:graphic>
                </wp:inline>
              </w:drawing>
            </w:r>
          </w:p>
          <w:p w14:paraId="35E4A913" w14:textId="4CEE6FA6" w:rsidR="00F47D8B" w:rsidRPr="00693B04" w:rsidRDefault="00F47D8B" w:rsidP="00F47D8B">
            <w:pPr>
              <w:pStyle w:val="Caption"/>
              <w:jc w:val="center"/>
            </w:pPr>
            <w:bookmarkStart w:id="34" w:name="_Toc121238043"/>
            <w:r>
              <w:t xml:space="preserve">Figure </w:t>
            </w:r>
            <w:r>
              <w:fldChar w:fldCharType="begin"/>
            </w:r>
            <w:r>
              <w:instrText xml:space="preserve"> SEQ Figure \* ARABIC </w:instrText>
            </w:r>
            <w:r>
              <w:fldChar w:fldCharType="separate"/>
            </w:r>
            <w:r w:rsidR="00CE214D">
              <w:rPr>
                <w:noProof/>
              </w:rPr>
              <w:t>27</w:t>
            </w:r>
            <w:bookmarkEnd w:id="34"/>
            <w:r>
              <w:fldChar w:fldCharType="end"/>
            </w:r>
          </w:p>
        </w:tc>
      </w:tr>
    </w:tbl>
    <w:p w14:paraId="2888CBD1" w14:textId="49E9079C" w:rsidR="000015D3" w:rsidRPr="00CE214D" w:rsidRDefault="000015D3" w:rsidP="00F47D8B">
      <w:r w:rsidRPr="00CE214D">
        <w:t>It is known that the effect of temperature in the iron core is due, for the most part, to the increase of electric conductivity, associated with the eddy current losses and, to a smaller extent, associated with the hysteresis losses. For typical laminated iron core materials, such as M400-50A and M43, there is an increase between 10 % to 16 % of iron losses when the magnetic core is submerged in liquid nitrogen, at a frequency of 50 Hz.</w:t>
      </w:r>
    </w:p>
    <w:p w14:paraId="4A776592" w14:textId="74FD5469" w:rsidR="000015D3" w:rsidRPr="00CE214D" w:rsidRDefault="000015D3" w:rsidP="000015D3">
      <w:r w:rsidRPr="00CE214D">
        <w:t>Under cryogenic tests, the IM under analysis was kept immersed in liquid nitrogen in an expanded polystyrene (EPS) foam container.</w:t>
      </w:r>
    </w:p>
    <w:p w14:paraId="152AF317" w14:textId="0BD5DA0B" w:rsidR="009568D6" w:rsidRPr="00CE214D" w:rsidRDefault="000015D3" w:rsidP="00F47D8B">
      <w:r w:rsidRPr="00CE214D">
        <w:lastRenderedPageBreak/>
        <w:t>The experimental setup was developed in a vertical position to facilitate the mechanical coupling between the induction machine and the 1kW calibrated DC machine used as load.</w:t>
      </w:r>
    </w:p>
    <w:p w14:paraId="2D51C922" w14:textId="077D530D" w:rsidR="000015D3" w:rsidRPr="00CE214D" w:rsidRDefault="000015D3" w:rsidP="000015D3">
      <w:r w:rsidRPr="00CE214D">
        <w:t>Most lubricants used today in standard bearings can handle a very wide spectrum of temperatures, usually from -50˚C up to 200˚C, but its grease freezes under LN2 temperature. Therefore, the grease had to be removed using an acetone bath. In addition to that, LN2 has good lubricant properties.</w:t>
      </w:r>
    </w:p>
    <w:p w14:paraId="086021A2" w14:textId="7667CF01" w:rsidR="000015D3" w:rsidRPr="00CE214D" w:rsidRDefault="000015D3" w:rsidP="000015D3">
      <w:r w:rsidRPr="00CE214D">
        <w:t>To verify the temperature of the machine’s active parts under cryogenic conditions, the stator and rotor temperatures during the testing activity were measured using cryogenic temperature sensors.</w:t>
      </w:r>
    </w:p>
    <w:p w14:paraId="1D533C05" w14:textId="651875B0" w:rsidR="000015D3" w:rsidRPr="00CE214D" w:rsidRDefault="000015D3" w:rsidP="000015D3">
      <w:r w:rsidRPr="00CE214D">
        <w:t>During this test three cryogenic temperature sensors were used to monitor the temperatures at the machine air gap, at the top and at the bottom surfaces of the rotor, respectively.</w:t>
      </w:r>
    </w:p>
    <w:p w14:paraId="1D3256F9" w14:textId="6811299C" w:rsidR="000015D3" w:rsidRPr="00CE214D" w:rsidRDefault="000015D3" w:rsidP="000015D3">
      <w:pPr>
        <w:rPr>
          <w:rtl/>
        </w:rPr>
      </w:pPr>
      <w:r w:rsidRPr="00CE214D">
        <w:t>The experimental results indicate that under cryogenic conditions the active parts of the IM remain close to 77K.</w:t>
      </w:r>
    </w:p>
    <w:tbl>
      <w:tblPr>
        <w:tblStyle w:val="TableGrid"/>
        <w:tblpPr w:leftFromText="180" w:rightFromText="180" w:vertAnchor="text" w:horzAnchor="margin" w:tblpXSpec="center"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tblGrid>
      <w:tr w:rsidR="00F47D8B" w14:paraId="1B2135E1" w14:textId="77777777" w:rsidTr="00BC7D1C">
        <w:tc>
          <w:tcPr>
            <w:tcW w:w="0" w:type="auto"/>
          </w:tcPr>
          <w:p w14:paraId="2014FE47" w14:textId="538EE36F" w:rsidR="00F47D8B" w:rsidRDefault="00F47D8B" w:rsidP="00BC7D1C">
            <w:pPr>
              <w:pStyle w:val="Caption"/>
              <w:jc w:val="center"/>
            </w:pPr>
            <w:r>
              <w:rPr>
                <w:noProof/>
                <w:sz w:val="36"/>
                <w:szCs w:val="36"/>
              </w:rPr>
              <w:drawing>
                <wp:anchor distT="0" distB="0" distL="114300" distR="114300" simplePos="0" relativeHeight="251659264" behindDoc="1" locked="0" layoutInCell="1" allowOverlap="1" wp14:anchorId="175ACE4D" wp14:editId="4E07F35C">
                  <wp:simplePos x="0" y="0"/>
                  <wp:positionH relativeFrom="margin">
                    <wp:posOffset>145</wp:posOffset>
                  </wp:positionH>
                  <wp:positionV relativeFrom="margin">
                    <wp:posOffset>303596</wp:posOffset>
                  </wp:positionV>
                  <wp:extent cx="5314950" cy="2782011"/>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34">
                            <a:extLst>
                              <a:ext uri="{28A0092B-C50C-407E-A947-70E740481C1C}">
                                <a14:useLocalDpi xmlns:a14="http://schemas.microsoft.com/office/drawing/2010/main" val="0"/>
                              </a:ext>
                            </a:extLst>
                          </a:blip>
                          <a:srcRect t="7278"/>
                          <a:stretch/>
                        </pic:blipFill>
                        <pic:spPr bwMode="auto">
                          <a:xfrm>
                            <a:off x="0" y="0"/>
                            <a:ext cx="5314950" cy="278201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6B9ADF" w14:textId="31945E52" w:rsidR="00F47D8B" w:rsidRPr="00693B04" w:rsidRDefault="00F47D8B" w:rsidP="00BC7D1C">
            <w:pPr>
              <w:pStyle w:val="Caption"/>
              <w:jc w:val="center"/>
            </w:pPr>
            <w:bookmarkStart w:id="35" w:name="_Toc121238044"/>
            <w:r>
              <w:t xml:space="preserve">Figure </w:t>
            </w:r>
            <w:r>
              <w:fldChar w:fldCharType="begin"/>
            </w:r>
            <w:r>
              <w:instrText xml:space="preserve"> SEQ Figure \* ARABIC </w:instrText>
            </w:r>
            <w:r>
              <w:fldChar w:fldCharType="separate"/>
            </w:r>
            <w:r w:rsidR="00CE214D">
              <w:rPr>
                <w:noProof/>
              </w:rPr>
              <w:t>28</w:t>
            </w:r>
            <w:bookmarkEnd w:id="35"/>
            <w:r>
              <w:fldChar w:fldCharType="end"/>
            </w:r>
          </w:p>
        </w:tc>
      </w:tr>
    </w:tbl>
    <w:p w14:paraId="6B8660BD" w14:textId="6206C854" w:rsidR="000015D3" w:rsidRPr="00CE214D" w:rsidRDefault="000015D3" w:rsidP="00F47D8B">
      <w:r w:rsidRPr="00CE214D">
        <w:t>The above table lists the obtained equivalent circuit parameters and the mechanical losses. The results for the no-load tests show an increase of mechanical losses from 1.96 W, at ambient temperature, to 3.83 W, at cryogenic conditions, both without the bearing grease. Moreover, for the same level of magnetization, the iron losses increased about 11.6 % under cryogenic conditions, corresponding to a decrease of 10.4 % of the equivalent iron losses resistance.</w:t>
      </w:r>
    </w:p>
    <w:p w14:paraId="1D3A23F4" w14:textId="77777777" w:rsidR="000015D3" w:rsidRPr="00CE214D" w:rsidRDefault="000015D3" w:rsidP="000015D3">
      <w:r w:rsidRPr="00CE214D">
        <w:t xml:space="preserve">The values measured for the stator resistance are equal to 1.1 </w:t>
      </w:r>
      <w:r w:rsidRPr="00CE214D">
        <w:t xml:space="preserve"> and 0.175 </w:t>
      </w:r>
      <w:r w:rsidRPr="00CE214D">
        <w:t xml:space="preserve"> for the ambient and the cryogenic temperature, respectively. This corresponds to a decrease of 84.1 %, when </w:t>
      </w:r>
      <w:r w:rsidRPr="00CE214D">
        <w:lastRenderedPageBreak/>
        <w:t>operating under cryogenic conditions. For the rotor resistance, a reduction of 73.4% has been obtained from ambient temperature to cryogenic conditions.</w:t>
      </w:r>
    </w:p>
    <w:p w14:paraId="4B3A5527" w14:textId="241EA39B" w:rsidR="000015D3" w:rsidRPr="00CE214D" w:rsidRDefault="000015D3" w:rsidP="000015D3">
      <w:r w:rsidRPr="00CE214D">
        <w:t>The induction machine was tested under 20, 30, 40 and 50 Hz. The stator voltage was regulated to assure the same magnetizing flux for all frequencies. there is an increase in mechanical losses under cryogenic conditions, with an average offset of 1.83 W. These drag losses are due to the friction with LN2.</w:t>
      </w:r>
    </w:p>
    <w:p w14:paraId="426755B2" w14:textId="7E7330A8" w:rsidR="000015D3" w:rsidRPr="00CE214D" w:rsidRDefault="000015D3" w:rsidP="000015D3">
      <w:r w:rsidRPr="00CE214D">
        <w:t xml:space="preserve">To verify the stability of the IM when submerged in liquid nitrogen, load tests were performed for 1 hour. During this test, the machine operated without experiencing abnormal vibrations. At ambient temperature operation, the maximum current was limited to the rated one. The maximum efficiency of 63% was obtained for a stator current of 3.3 A, a torque of 0.72 Nm and a speed of 1353 rpm, corresponding to a mechanical power equal to 102 W. Under these conditions, the stator and rotor Joule losses, the iron losses and the mechanical losses correspond to 35.9 W, 9.6 W, 12.5 W and 1.96 W, respectively. </w:t>
      </w:r>
    </w:p>
    <w:p w14:paraId="2B853118" w14:textId="043EF615" w:rsidR="000015D3" w:rsidRPr="00CE214D" w:rsidRDefault="000015D3" w:rsidP="000015D3">
      <w:r w:rsidRPr="00CE214D">
        <w:t>The maximum efficiency of 85.2% was obtained for a stator current of 6.7 A, a torque of 1.95 Nm and a speed of 1441 rpm, and a mechanical power of 294.3 W. When compared with the ambient temperature operation, there is an increase of 171% of nominal torque and 189% of nominal mechanical power. Due to the high reduction of stator and rotor resistances, the impact of these losses on the machine operation is drastically lower.</w:t>
      </w:r>
    </w:p>
    <w:p w14:paraId="6C2D97A4" w14:textId="30B754DA" w:rsidR="000015D3" w:rsidRPr="00CE214D" w:rsidRDefault="000015D3" w:rsidP="000015D3">
      <w:r w:rsidRPr="00CE214D">
        <w:t>For the same torque, under cryogenic conditions the efficiency increases from 63.0% to 79.7%, mostly due to stator and rotor losses reduction. There is a slight increase of stator current due to the increase of the no-load current (I0amb = 2.5 A for ambient and I0cryo = 3.0 A for cryogenic conditions) due to the higher iron losses and a higher magnetizing current due to the higher magnetization level of the machine core because of the reduced stator voltage drop.</w:t>
      </w:r>
    </w:p>
    <w:p w14:paraId="2C1F6FFB" w14:textId="3EE3611B" w:rsidR="000015D3" w:rsidRPr="00CE214D" w:rsidRDefault="000015D3" w:rsidP="000015D3">
      <w:r w:rsidRPr="00CE214D">
        <w:t>In addition, under cryogenic conditions, the maximum mechanical power was 481.5 W (3.8 Nm) with an efficiency of 73 %, corresponding to an increase of 372 % of mechanical power when compared with the ambient temperature conditions. For this machine, no thermal restrictions were verified, due to the high capacity of heat extraction of liquid nitrogen. Therefore, this maximum mechanical power point is only limited by the torque-speed s</w:t>
      </w:r>
      <w:r w:rsidR="002C5601" w:rsidRPr="00CE214D">
        <w:t>t</w:t>
      </w:r>
      <w:r w:rsidRPr="00CE214D">
        <w:t>able zone.</w:t>
      </w:r>
    </w:p>
    <w:p w14:paraId="3FB3F9B6" w14:textId="77777777" w:rsidR="000015D3" w:rsidRPr="00CE214D" w:rsidRDefault="000015D3" w:rsidP="002C5601">
      <w:pPr>
        <w:pStyle w:val="Heading1"/>
        <w:numPr>
          <w:ilvl w:val="0"/>
          <w:numId w:val="16"/>
        </w:numPr>
        <w:rPr>
          <w:rFonts w:eastAsiaTheme="minorHAnsi"/>
        </w:rPr>
      </w:pPr>
      <w:bookmarkStart w:id="36" w:name="_Toc121238152"/>
      <w:r w:rsidRPr="00CE214D">
        <w:rPr>
          <w:rFonts w:eastAsiaTheme="minorHAnsi"/>
        </w:rPr>
        <w:t>Conclusion</w:t>
      </w:r>
      <w:bookmarkEnd w:id="36"/>
    </w:p>
    <w:p w14:paraId="5A7E6630" w14:textId="5B2B2303" w:rsidR="000015D3" w:rsidRPr="000015D3" w:rsidRDefault="000015D3" w:rsidP="000015D3">
      <w:pPr>
        <w:rPr>
          <w:rFonts w:eastAsiaTheme="majorEastAsia" w:cstheme="majorBidi"/>
          <w:b/>
          <w:color w:val="000000" w:themeColor="text1"/>
          <w:sz w:val="28"/>
          <w:szCs w:val="32"/>
        </w:rPr>
      </w:pPr>
      <w:r w:rsidRPr="00CE214D">
        <w:t xml:space="preserve">In this work, </w:t>
      </w:r>
      <w:r w:rsidR="00C471AB" w:rsidRPr="00CE214D">
        <w:t>several methods of traditional and non-traditional methods of electric machines were discussed starting from self-cooling machines to more advanced cryogenic methods</w:t>
      </w:r>
      <w:r w:rsidRPr="00CE214D">
        <w:t xml:space="preserve">. </w:t>
      </w:r>
      <w:r w:rsidR="00C471AB" w:rsidRPr="00CE214D">
        <w:t>I</w:t>
      </w:r>
      <w:r w:rsidR="00D84985" w:rsidRPr="00CE214D">
        <w:t>n</w:t>
      </w:r>
      <w:r w:rsidR="00C471AB" w:rsidRPr="00CE214D">
        <w:t xml:space="preserve"> addition, we discussed the meaning behind IC codes and the methodology behind naming the cooling mode using letters and numbers (e.g., </w:t>
      </w:r>
      <w:r w:rsidR="00C471AB" w:rsidRPr="00CE214D">
        <w:rPr>
          <w:lang w:val="en-US"/>
        </w:rPr>
        <w:t>IC31W</w:t>
      </w:r>
      <w:r w:rsidR="00C471AB" w:rsidRPr="00CE214D">
        <w:t>)</w:t>
      </w:r>
      <w:r w:rsidRPr="00CE214D">
        <w:t xml:space="preserve">. </w:t>
      </w:r>
      <w:r w:rsidR="00C471AB" w:rsidRPr="00CE214D">
        <w:t>Furthermore, we discussed in some detail the cooling method of cryogenic cooling using liquid nitrogen (LN2)</w:t>
      </w:r>
      <w:r w:rsidRPr="00CE214D">
        <w:t xml:space="preserve">, due to the excellent cooling capacities of the liquid nitrogen, that keeps the machine active parts below 77 K during operations, no thermal limitation was found for the whole stable zone of the torque-speed </w:t>
      </w:r>
      <w:r w:rsidRPr="00CE214D">
        <w:lastRenderedPageBreak/>
        <w:t>characteristic. there are few results of small/medium IMs, the authors decided to extend the proposed methodology of analysis to motors in the 1-15kW range, both considering conventional and cryo-designed machines, in future research works.</w:t>
      </w:r>
    </w:p>
    <w:p w14:paraId="7ABFC86D" w14:textId="0ABB9CE3" w:rsidR="00DC4114" w:rsidRDefault="00DC4114" w:rsidP="000015D3">
      <w:pPr>
        <w:pStyle w:val="Heading1"/>
        <w:numPr>
          <w:ilvl w:val="0"/>
          <w:numId w:val="16"/>
        </w:numPr>
        <w:rPr>
          <w:rtl/>
        </w:rPr>
      </w:pPr>
      <w:bookmarkStart w:id="37" w:name="_Toc121238153"/>
      <w:r>
        <w:t>Table of figures</w:t>
      </w:r>
      <w:bookmarkEnd w:id="37"/>
    </w:p>
    <w:p w14:paraId="4AB5005D" w14:textId="43E15F40" w:rsidR="00F47D8B" w:rsidRDefault="00DC4114">
      <w:pPr>
        <w:pStyle w:val="TableofFigures"/>
        <w:tabs>
          <w:tab w:val="right" w:leader="dot" w:pos="935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121238017" w:history="1">
        <w:r w:rsidR="00F47D8B" w:rsidRPr="003E7F76">
          <w:rPr>
            <w:rStyle w:val="Hyperlink"/>
            <w:noProof/>
          </w:rPr>
          <w:t>Figure 1</w:t>
        </w:r>
        <w:r w:rsidR="00F47D8B">
          <w:rPr>
            <w:noProof/>
            <w:webHidden/>
          </w:rPr>
          <w:tab/>
        </w:r>
        <w:r w:rsidR="00F47D8B">
          <w:rPr>
            <w:noProof/>
            <w:webHidden/>
          </w:rPr>
          <w:fldChar w:fldCharType="begin"/>
        </w:r>
        <w:r w:rsidR="00F47D8B">
          <w:rPr>
            <w:noProof/>
            <w:webHidden/>
          </w:rPr>
          <w:instrText xml:space="preserve"> PAGEREF _Toc121238017 \h </w:instrText>
        </w:r>
        <w:r w:rsidR="00F47D8B">
          <w:rPr>
            <w:noProof/>
            <w:webHidden/>
          </w:rPr>
        </w:r>
        <w:r w:rsidR="00F47D8B">
          <w:rPr>
            <w:noProof/>
            <w:webHidden/>
          </w:rPr>
          <w:fldChar w:fldCharType="separate"/>
        </w:r>
        <w:r w:rsidR="00CE214D">
          <w:rPr>
            <w:noProof/>
            <w:webHidden/>
          </w:rPr>
          <w:t>3</w:t>
        </w:r>
        <w:r w:rsidR="00F47D8B">
          <w:rPr>
            <w:noProof/>
            <w:webHidden/>
          </w:rPr>
          <w:fldChar w:fldCharType="end"/>
        </w:r>
      </w:hyperlink>
    </w:p>
    <w:p w14:paraId="1CDBD5C4" w14:textId="58BD54E3" w:rsidR="00F47D8B" w:rsidRDefault="00000000">
      <w:pPr>
        <w:pStyle w:val="TableofFigures"/>
        <w:tabs>
          <w:tab w:val="right" w:leader="dot" w:pos="9350"/>
        </w:tabs>
        <w:rPr>
          <w:rFonts w:asciiTheme="minorHAnsi" w:eastAsiaTheme="minorEastAsia" w:hAnsiTheme="minorHAnsi"/>
          <w:noProof/>
          <w:sz w:val="22"/>
          <w:lang w:val="en-US"/>
        </w:rPr>
      </w:pPr>
      <w:hyperlink w:anchor="_Toc121238018" w:history="1">
        <w:r w:rsidR="00F47D8B" w:rsidRPr="003E7F76">
          <w:rPr>
            <w:rStyle w:val="Hyperlink"/>
            <w:noProof/>
          </w:rPr>
          <w:t>Figure 2</w:t>
        </w:r>
        <w:r w:rsidR="00F47D8B">
          <w:rPr>
            <w:noProof/>
            <w:webHidden/>
          </w:rPr>
          <w:tab/>
        </w:r>
        <w:r w:rsidR="00F47D8B">
          <w:rPr>
            <w:noProof/>
            <w:webHidden/>
          </w:rPr>
          <w:fldChar w:fldCharType="begin"/>
        </w:r>
        <w:r w:rsidR="00F47D8B">
          <w:rPr>
            <w:noProof/>
            <w:webHidden/>
          </w:rPr>
          <w:instrText xml:space="preserve"> PAGEREF _Toc121238018 \h </w:instrText>
        </w:r>
        <w:r w:rsidR="00F47D8B">
          <w:rPr>
            <w:noProof/>
            <w:webHidden/>
          </w:rPr>
        </w:r>
        <w:r w:rsidR="00F47D8B">
          <w:rPr>
            <w:noProof/>
            <w:webHidden/>
          </w:rPr>
          <w:fldChar w:fldCharType="separate"/>
        </w:r>
        <w:r w:rsidR="00CE214D">
          <w:rPr>
            <w:noProof/>
            <w:webHidden/>
          </w:rPr>
          <w:t>5</w:t>
        </w:r>
        <w:r w:rsidR="00F47D8B">
          <w:rPr>
            <w:noProof/>
            <w:webHidden/>
          </w:rPr>
          <w:fldChar w:fldCharType="end"/>
        </w:r>
      </w:hyperlink>
    </w:p>
    <w:p w14:paraId="38A47BD9" w14:textId="10425610" w:rsidR="00F47D8B" w:rsidRDefault="00000000">
      <w:pPr>
        <w:pStyle w:val="TableofFigures"/>
        <w:tabs>
          <w:tab w:val="right" w:leader="dot" w:pos="9350"/>
        </w:tabs>
        <w:rPr>
          <w:rFonts w:asciiTheme="minorHAnsi" w:eastAsiaTheme="minorEastAsia" w:hAnsiTheme="minorHAnsi"/>
          <w:noProof/>
          <w:sz w:val="22"/>
          <w:lang w:val="en-US"/>
        </w:rPr>
      </w:pPr>
      <w:hyperlink w:anchor="_Toc121238019" w:history="1">
        <w:r w:rsidR="00F47D8B" w:rsidRPr="003E7F76">
          <w:rPr>
            <w:rStyle w:val="Hyperlink"/>
            <w:noProof/>
          </w:rPr>
          <w:t>Figure 3</w:t>
        </w:r>
        <w:r w:rsidR="00F47D8B">
          <w:rPr>
            <w:noProof/>
            <w:webHidden/>
          </w:rPr>
          <w:tab/>
        </w:r>
        <w:r w:rsidR="00F47D8B">
          <w:rPr>
            <w:noProof/>
            <w:webHidden/>
          </w:rPr>
          <w:fldChar w:fldCharType="begin"/>
        </w:r>
        <w:r w:rsidR="00F47D8B">
          <w:rPr>
            <w:noProof/>
            <w:webHidden/>
          </w:rPr>
          <w:instrText xml:space="preserve"> PAGEREF _Toc121238019 \h </w:instrText>
        </w:r>
        <w:r w:rsidR="00F47D8B">
          <w:rPr>
            <w:noProof/>
            <w:webHidden/>
          </w:rPr>
        </w:r>
        <w:r w:rsidR="00F47D8B">
          <w:rPr>
            <w:noProof/>
            <w:webHidden/>
          </w:rPr>
          <w:fldChar w:fldCharType="separate"/>
        </w:r>
        <w:r w:rsidR="00CE214D">
          <w:rPr>
            <w:noProof/>
            <w:webHidden/>
          </w:rPr>
          <w:t>5</w:t>
        </w:r>
        <w:r w:rsidR="00F47D8B">
          <w:rPr>
            <w:noProof/>
            <w:webHidden/>
          </w:rPr>
          <w:fldChar w:fldCharType="end"/>
        </w:r>
      </w:hyperlink>
    </w:p>
    <w:p w14:paraId="192FFDCA" w14:textId="15228074" w:rsidR="00F47D8B" w:rsidRDefault="00000000">
      <w:pPr>
        <w:pStyle w:val="TableofFigures"/>
        <w:tabs>
          <w:tab w:val="right" w:leader="dot" w:pos="9350"/>
        </w:tabs>
        <w:rPr>
          <w:rFonts w:asciiTheme="minorHAnsi" w:eastAsiaTheme="minorEastAsia" w:hAnsiTheme="minorHAnsi"/>
          <w:noProof/>
          <w:sz w:val="22"/>
          <w:lang w:val="en-US"/>
        </w:rPr>
      </w:pPr>
      <w:hyperlink w:anchor="_Toc121238020" w:history="1">
        <w:r w:rsidR="00F47D8B" w:rsidRPr="003E7F76">
          <w:rPr>
            <w:rStyle w:val="Hyperlink"/>
            <w:noProof/>
          </w:rPr>
          <w:t>Figure 4</w:t>
        </w:r>
        <w:r w:rsidR="00F47D8B">
          <w:rPr>
            <w:noProof/>
            <w:webHidden/>
          </w:rPr>
          <w:tab/>
        </w:r>
        <w:r w:rsidR="00F47D8B">
          <w:rPr>
            <w:noProof/>
            <w:webHidden/>
          </w:rPr>
          <w:fldChar w:fldCharType="begin"/>
        </w:r>
        <w:r w:rsidR="00F47D8B">
          <w:rPr>
            <w:noProof/>
            <w:webHidden/>
          </w:rPr>
          <w:instrText xml:space="preserve"> PAGEREF _Toc121238020 \h </w:instrText>
        </w:r>
        <w:r w:rsidR="00F47D8B">
          <w:rPr>
            <w:noProof/>
            <w:webHidden/>
          </w:rPr>
        </w:r>
        <w:r w:rsidR="00F47D8B">
          <w:rPr>
            <w:noProof/>
            <w:webHidden/>
          </w:rPr>
          <w:fldChar w:fldCharType="separate"/>
        </w:r>
        <w:r w:rsidR="00CE214D">
          <w:rPr>
            <w:noProof/>
            <w:webHidden/>
          </w:rPr>
          <w:t>5</w:t>
        </w:r>
        <w:r w:rsidR="00F47D8B">
          <w:rPr>
            <w:noProof/>
            <w:webHidden/>
          </w:rPr>
          <w:fldChar w:fldCharType="end"/>
        </w:r>
      </w:hyperlink>
    </w:p>
    <w:p w14:paraId="6127EC92" w14:textId="7F2244E9" w:rsidR="00F47D8B" w:rsidRDefault="00000000">
      <w:pPr>
        <w:pStyle w:val="TableofFigures"/>
        <w:tabs>
          <w:tab w:val="right" w:leader="dot" w:pos="9350"/>
        </w:tabs>
        <w:rPr>
          <w:rFonts w:asciiTheme="minorHAnsi" w:eastAsiaTheme="minorEastAsia" w:hAnsiTheme="minorHAnsi"/>
          <w:noProof/>
          <w:sz w:val="22"/>
          <w:lang w:val="en-US"/>
        </w:rPr>
      </w:pPr>
      <w:hyperlink w:anchor="_Toc121238021" w:history="1">
        <w:r w:rsidR="00F47D8B" w:rsidRPr="003E7F76">
          <w:rPr>
            <w:rStyle w:val="Hyperlink"/>
            <w:noProof/>
          </w:rPr>
          <w:t>Figure 5</w:t>
        </w:r>
        <w:r w:rsidR="00F47D8B">
          <w:rPr>
            <w:noProof/>
            <w:webHidden/>
          </w:rPr>
          <w:tab/>
        </w:r>
        <w:r w:rsidR="00F47D8B">
          <w:rPr>
            <w:noProof/>
            <w:webHidden/>
          </w:rPr>
          <w:fldChar w:fldCharType="begin"/>
        </w:r>
        <w:r w:rsidR="00F47D8B">
          <w:rPr>
            <w:noProof/>
            <w:webHidden/>
          </w:rPr>
          <w:instrText xml:space="preserve"> PAGEREF _Toc121238021 \h </w:instrText>
        </w:r>
        <w:r w:rsidR="00F47D8B">
          <w:rPr>
            <w:noProof/>
            <w:webHidden/>
          </w:rPr>
        </w:r>
        <w:r w:rsidR="00F47D8B">
          <w:rPr>
            <w:noProof/>
            <w:webHidden/>
          </w:rPr>
          <w:fldChar w:fldCharType="separate"/>
        </w:r>
        <w:r w:rsidR="00CE214D">
          <w:rPr>
            <w:noProof/>
            <w:webHidden/>
          </w:rPr>
          <w:t>6</w:t>
        </w:r>
        <w:r w:rsidR="00F47D8B">
          <w:rPr>
            <w:noProof/>
            <w:webHidden/>
          </w:rPr>
          <w:fldChar w:fldCharType="end"/>
        </w:r>
      </w:hyperlink>
    </w:p>
    <w:p w14:paraId="53AB9419" w14:textId="6F256257" w:rsidR="00F47D8B" w:rsidRDefault="00000000">
      <w:pPr>
        <w:pStyle w:val="TableofFigures"/>
        <w:tabs>
          <w:tab w:val="right" w:leader="dot" w:pos="9350"/>
        </w:tabs>
        <w:rPr>
          <w:rFonts w:asciiTheme="minorHAnsi" w:eastAsiaTheme="minorEastAsia" w:hAnsiTheme="minorHAnsi"/>
          <w:noProof/>
          <w:sz w:val="22"/>
          <w:lang w:val="en-US"/>
        </w:rPr>
      </w:pPr>
      <w:hyperlink w:anchor="_Toc121238022" w:history="1">
        <w:r w:rsidR="00F47D8B" w:rsidRPr="003E7F76">
          <w:rPr>
            <w:rStyle w:val="Hyperlink"/>
            <w:noProof/>
          </w:rPr>
          <w:t>Figure 6</w:t>
        </w:r>
        <w:r w:rsidR="00F47D8B">
          <w:rPr>
            <w:noProof/>
            <w:webHidden/>
          </w:rPr>
          <w:tab/>
        </w:r>
        <w:r w:rsidR="00F47D8B">
          <w:rPr>
            <w:noProof/>
            <w:webHidden/>
          </w:rPr>
          <w:fldChar w:fldCharType="begin"/>
        </w:r>
        <w:r w:rsidR="00F47D8B">
          <w:rPr>
            <w:noProof/>
            <w:webHidden/>
          </w:rPr>
          <w:instrText xml:space="preserve"> PAGEREF _Toc121238022 \h </w:instrText>
        </w:r>
        <w:r w:rsidR="00F47D8B">
          <w:rPr>
            <w:noProof/>
            <w:webHidden/>
          </w:rPr>
        </w:r>
        <w:r w:rsidR="00F47D8B">
          <w:rPr>
            <w:noProof/>
            <w:webHidden/>
          </w:rPr>
          <w:fldChar w:fldCharType="separate"/>
        </w:r>
        <w:r w:rsidR="00CE214D">
          <w:rPr>
            <w:noProof/>
            <w:webHidden/>
          </w:rPr>
          <w:t>6</w:t>
        </w:r>
        <w:r w:rsidR="00F47D8B">
          <w:rPr>
            <w:noProof/>
            <w:webHidden/>
          </w:rPr>
          <w:fldChar w:fldCharType="end"/>
        </w:r>
      </w:hyperlink>
    </w:p>
    <w:p w14:paraId="785D74F8" w14:textId="4A01CCAC" w:rsidR="00F47D8B" w:rsidRDefault="00000000">
      <w:pPr>
        <w:pStyle w:val="TableofFigures"/>
        <w:tabs>
          <w:tab w:val="right" w:leader="dot" w:pos="9350"/>
        </w:tabs>
        <w:rPr>
          <w:rFonts w:asciiTheme="minorHAnsi" w:eastAsiaTheme="minorEastAsia" w:hAnsiTheme="minorHAnsi"/>
          <w:noProof/>
          <w:sz w:val="22"/>
          <w:lang w:val="en-US"/>
        </w:rPr>
      </w:pPr>
      <w:hyperlink w:anchor="_Toc121238023" w:history="1">
        <w:r w:rsidR="00F47D8B" w:rsidRPr="003E7F76">
          <w:rPr>
            <w:rStyle w:val="Hyperlink"/>
            <w:noProof/>
          </w:rPr>
          <w:t>Figure 7</w:t>
        </w:r>
        <w:r w:rsidR="00F47D8B">
          <w:rPr>
            <w:noProof/>
            <w:webHidden/>
          </w:rPr>
          <w:tab/>
        </w:r>
        <w:r w:rsidR="00F47D8B">
          <w:rPr>
            <w:noProof/>
            <w:webHidden/>
          </w:rPr>
          <w:fldChar w:fldCharType="begin"/>
        </w:r>
        <w:r w:rsidR="00F47D8B">
          <w:rPr>
            <w:noProof/>
            <w:webHidden/>
          </w:rPr>
          <w:instrText xml:space="preserve"> PAGEREF _Toc121238023 \h </w:instrText>
        </w:r>
        <w:r w:rsidR="00F47D8B">
          <w:rPr>
            <w:noProof/>
            <w:webHidden/>
          </w:rPr>
        </w:r>
        <w:r w:rsidR="00F47D8B">
          <w:rPr>
            <w:noProof/>
            <w:webHidden/>
          </w:rPr>
          <w:fldChar w:fldCharType="separate"/>
        </w:r>
        <w:r w:rsidR="00CE214D">
          <w:rPr>
            <w:noProof/>
            <w:webHidden/>
          </w:rPr>
          <w:t>6</w:t>
        </w:r>
        <w:r w:rsidR="00F47D8B">
          <w:rPr>
            <w:noProof/>
            <w:webHidden/>
          </w:rPr>
          <w:fldChar w:fldCharType="end"/>
        </w:r>
      </w:hyperlink>
    </w:p>
    <w:p w14:paraId="345D51E5" w14:textId="55CFBA5E" w:rsidR="00F47D8B" w:rsidRDefault="00000000">
      <w:pPr>
        <w:pStyle w:val="TableofFigures"/>
        <w:tabs>
          <w:tab w:val="right" w:leader="dot" w:pos="9350"/>
        </w:tabs>
        <w:rPr>
          <w:rFonts w:asciiTheme="minorHAnsi" w:eastAsiaTheme="minorEastAsia" w:hAnsiTheme="minorHAnsi"/>
          <w:noProof/>
          <w:sz w:val="22"/>
          <w:lang w:val="en-US"/>
        </w:rPr>
      </w:pPr>
      <w:hyperlink w:anchor="_Toc121238024" w:history="1">
        <w:r w:rsidR="00F47D8B" w:rsidRPr="003E7F76">
          <w:rPr>
            <w:rStyle w:val="Hyperlink"/>
            <w:noProof/>
          </w:rPr>
          <w:t>Figure 8</w:t>
        </w:r>
        <w:r w:rsidR="00F47D8B">
          <w:rPr>
            <w:noProof/>
            <w:webHidden/>
          </w:rPr>
          <w:tab/>
        </w:r>
        <w:r w:rsidR="00F47D8B">
          <w:rPr>
            <w:noProof/>
            <w:webHidden/>
          </w:rPr>
          <w:fldChar w:fldCharType="begin"/>
        </w:r>
        <w:r w:rsidR="00F47D8B">
          <w:rPr>
            <w:noProof/>
            <w:webHidden/>
          </w:rPr>
          <w:instrText xml:space="preserve"> PAGEREF _Toc121238024 \h </w:instrText>
        </w:r>
        <w:r w:rsidR="00F47D8B">
          <w:rPr>
            <w:noProof/>
            <w:webHidden/>
          </w:rPr>
        </w:r>
        <w:r w:rsidR="00F47D8B">
          <w:rPr>
            <w:noProof/>
            <w:webHidden/>
          </w:rPr>
          <w:fldChar w:fldCharType="separate"/>
        </w:r>
        <w:r w:rsidR="00CE214D">
          <w:rPr>
            <w:noProof/>
            <w:webHidden/>
          </w:rPr>
          <w:t>7</w:t>
        </w:r>
        <w:r w:rsidR="00F47D8B">
          <w:rPr>
            <w:noProof/>
            <w:webHidden/>
          </w:rPr>
          <w:fldChar w:fldCharType="end"/>
        </w:r>
      </w:hyperlink>
    </w:p>
    <w:p w14:paraId="7B1B8525" w14:textId="78395D8D" w:rsidR="00F47D8B" w:rsidRDefault="00000000">
      <w:pPr>
        <w:pStyle w:val="TableofFigures"/>
        <w:tabs>
          <w:tab w:val="right" w:leader="dot" w:pos="9350"/>
        </w:tabs>
        <w:rPr>
          <w:rFonts w:asciiTheme="minorHAnsi" w:eastAsiaTheme="minorEastAsia" w:hAnsiTheme="minorHAnsi"/>
          <w:noProof/>
          <w:sz w:val="22"/>
          <w:lang w:val="en-US"/>
        </w:rPr>
      </w:pPr>
      <w:hyperlink w:anchor="_Toc121238025" w:history="1">
        <w:r w:rsidR="00F47D8B" w:rsidRPr="003E7F76">
          <w:rPr>
            <w:rStyle w:val="Hyperlink"/>
            <w:noProof/>
          </w:rPr>
          <w:t>Figure 9</w:t>
        </w:r>
        <w:r w:rsidR="00F47D8B">
          <w:rPr>
            <w:noProof/>
            <w:webHidden/>
          </w:rPr>
          <w:tab/>
        </w:r>
        <w:r w:rsidR="00F47D8B">
          <w:rPr>
            <w:noProof/>
            <w:webHidden/>
          </w:rPr>
          <w:fldChar w:fldCharType="begin"/>
        </w:r>
        <w:r w:rsidR="00F47D8B">
          <w:rPr>
            <w:noProof/>
            <w:webHidden/>
          </w:rPr>
          <w:instrText xml:space="preserve"> PAGEREF _Toc121238025 \h </w:instrText>
        </w:r>
        <w:r w:rsidR="00F47D8B">
          <w:rPr>
            <w:noProof/>
            <w:webHidden/>
          </w:rPr>
        </w:r>
        <w:r w:rsidR="00F47D8B">
          <w:rPr>
            <w:noProof/>
            <w:webHidden/>
          </w:rPr>
          <w:fldChar w:fldCharType="separate"/>
        </w:r>
        <w:r w:rsidR="00CE214D">
          <w:rPr>
            <w:noProof/>
            <w:webHidden/>
          </w:rPr>
          <w:t>7</w:t>
        </w:r>
        <w:r w:rsidR="00F47D8B">
          <w:rPr>
            <w:noProof/>
            <w:webHidden/>
          </w:rPr>
          <w:fldChar w:fldCharType="end"/>
        </w:r>
      </w:hyperlink>
    </w:p>
    <w:p w14:paraId="69CFDD2A" w14:textId="2672E812" w:rsidR="00F47D8B" w:rsidRDefault="00000000">
      <w:pPr>
        <w:pStyle w:val="TableofFigures"/>
        <w:tabs>
          <w:tab w:val="right" w:leader="dot" w:pos="9350"/>
        </w:tabs>
        <w:rPr>
          <w:rFonts w:asciiTheme="minorHAnsi" w:eastAsiaTheme="minorEastAsia" w:hAnsiTheme="minorHAnsi"/>
          <w:noProof/>
          <w:sz w:val="22"/>
          <w:lang w:val="en-US"/>
        </w:rPr>
      </w:pPr>
      <w:hyperlink w:anchor="_Toc121238026" w:history="1">
        <w:r w:rsidR="00F47D8B" w:rsidRPr="003E7F76">
          <w:rPr>
            <w:rStyle w:val="Hyperlink"/>
            <w:noProof/>
          </w:rPr>
          <w:t>Figure 10</w:t>
        </w:r>
        <w:r w:rsidR="00F47D8B">
          <w:rPr>
            <w:noProof/>
            <w:webHidden/>
          </w:rPr>
          <w:tab/>
        </w:r>
        <w:r w:rsidR="00F47D8B">
          <w:rPr>
            <w:noProof/>
            <w:webHidden/>
          </w:rPr>
          <w:fldChar w:fldCharType="begin"/>
        </w:r>
        <w:r w:rsidR="00F47D8B">
          <w:rPr>
            <w:noProof/>
            <w:webHidden/>
          </w:rPr>
          <w:instrText xml:space="preserve"> PAGEREF _Toc121238026 \h </w:instrText>
        </w:r>
        <w:r w:rsidR="00F47D8B">
          <w:rPr>
            <w:noProof/>
            <w:webHidden/>
          </w:rPr>
        </w:r>
        <w:r w:rsidR="00F47D8B">
          <w:rPr>
            <w:noProof/>
            <w:webHidden/>
          </w:rPr>
          <w:fldChar w:fldCharType="separate"/>
        </w:r>
        <w:r w:rsidR="00CE214D">
          <w:rPr>
            <w:noProof/>
            <w:webHidden/>
          </w:rPr>
          <w:t>7</w:t>
        </w:r>
        <w:r w:rsidR="00F47D8B">
          <w:rPr>
            <w:noProof/>
            <w:webHidden/>
          </w:rPr>
          <w:fldChar w:fldCharType="end"/>
        </w:r>
      </w:hyperlink>
    </w:p>
    <w:p w14:paraId="666496DB" w14:textId="5AF28B74" w:rsidR="00F47D8B" w:rsidRDefault="00000000">
      <w:pPr>
        <w:pStyle w:val="TableofFigures"/>
        <w:tabs>
          <w:tab w:val="right" w:leader="dot" w:pos="9350"/>
        </w:tabs>
        <w:rPr>
          <w:rFonts w:asciiTheme="minorHAnsi" w:eastAsiaTheme="minorEastAsia" w:hAnsiTheme="minorHAnsi"/>
          <w:noProof/>
          <w:sz w:val="22"/>
          <w:lang w:val="en-US"/>
        </w:rPr>
      </w:pPr>
      <w:hyperlink w:anchor="_Toc121238027" w:history="1">
        <w:r w:rsidR="00F47D8B" w:rsidRPr="003E7F76">
          <w:rPr>
            <w:rStyle w:val="Hyperlink"/>
            <w:noProof/>
          </w:rPr>
          <w:t>Figure 11</w:t>
        </w:r>
        <w:r w:rsidR="00F47D8B">
          <w:rPr>
            <w:noProof/>
            <w:webHidden/>
          </w:rPr>
          <w:tab/>
        </w:r>
        <w:r w:rsidR="00F47D8B">
          <w:rPr>
            <w:noProof/>
            <w:webHidden/>
          </w:rPr>
          <w:fldChar w:fldCharType="begin"/>
        </w:r>
        <w:r w:rsidR="00F47D8B">
          <w:rPr>
            <w:noProof/>
            <w:webHidden/>
          </w:rPr>
          <w:instrText xml:space="preserve"> PAGEREF _Toc121238027 \h </w:instrText>
        </w:r>
        <w:r w:rsidR="00F47D8B">
          <w:rPr>
            <w:noProof/>
            <w:webHidden/>
          </w:rPr>
        </w:r>
        <w:r w:rsidR="00F47D8B">
          <w:rPr>
            <w:noProof/>
            <w:webHidden/>
          </w:rPr>
          <w:fldChar w:fldCharType="separate"/>
        </w:r>
        <w:r w:rsidR="00CE214D">
          <w:rPr>
            <w:noProof/>
            <w:webHidden/>
          </w:rPr>
          <w:t>8</w:t>
        </w:r>
        <w:r w:rsidR="00F47D8B">
          <w:rPr>
            <w:noProof/>
            <w:webHidden/>
          </w:rPr>
          <w:fldChar w:fldCharType="end"/>
        </w:r>
      </w:hyperlink>
    </w:p>
    <w:p w14:paraId="3BFC4067" w14:textId="2256C5D4" w:rsidR="00F47D8B" w:rsidRDefault="00000000">
      <w:pPr>
        <w:pStyle w:val="TableofFigures"/>
        <w:tabs>
          <w:tab w:val="right" w:leader="dot" w:pos="9350"/>
        </w:tabs>
        <w:rPr>
          <w:rFonts w:asciiTheme="minorHAnsi" w:eastAsiaTheme="minorEastAsia" w:hAnsiTheme="minorHAnsi"/>
          <w:noProof/>
          <w:sz w:val="22"/>
          <w:lang w:val="en-US"/>
        </w:rPr>
      </w:pPr>
      <w:hyperlink w:anchor="_Toc121238028" w:history="1">
        <w:r w:rsidR="00F47D8B" w:rsidRPr="003E7F76">
          <w:rPr>
            <w:rStyle w:val="Hyperlink"/>
            <w:noProof/>
          </w:rPr>
          <w:t>Figure 12</w:t>
        </w:r>
        <w:r w:rsidR="00F47D8B">
          <w:rPr>
            <w:noProof/>
            <w:webHidden/>
          </w:rPr>
          <w:tab/>
        </w:r>
        <w:r w:rsidR="00F47D8B">
          <w:rPr>
            <w:noProof/>
            <w:webHidden/>
          </w:rPr>
          <w:fldChar w:fldCharType="begin"/>
        </w:r>
        <w:r w:rsidR="00F47D8B">
          <w:rPr>
            <w:noProof/>
            <w:webHidden/>
          </w:rPr>
          <w:instrText xml:space="preserve"> PAGEREF _Toc121238028 \h </w:instrText>
        </w:r>
        <w:r w:rsidR="00F47D8B">
          <w:rPr>
            <w:noProof/>
            <w:webHidden/>
          </w:rPr>
        </w:r>
        <w:r w:rsidR="00F47D8B">
          <w:rPr>
            <w:noProof/>
            <w:webHidden/>
          </w:rPr>
          <w:fldChar w:fldCharType="separate"/>
        </w:r>
        <w:r w:rsidR="00CE214D">
          <w:rPr>
            <w:noProof/>
            <w:webHidden/>
          </w:rPr>
          <w:t>8</w:t>
        </w:r>
        <w:r w:rsidR="00F47D8B">
          <w:rPr>
            <w:noProof/>
            <w:webHidden/>
          </w:rPr>
          <w:fldChar w:fldCharType="end"/>
        </w:r>
      </w:hyperlink>
    </w:p>
    <w:p w14:paraId="573F7806" w14:textId="17BF74E2" w:rsidR="00F47D8B" w:rsidRDefault="00000000">
      <w:pPr>
        <w:pStyle w:val="TableofFigures"/>
        <w:tabs>
          <w:tab w:val="right" w:leader="dot" w:pos="9350"/>
        </w:tabs>
        <w:rPr>
          <w:rFonts w:asciiTheme="minorHAnsi" w:eastAsiaTheme="minorEastAsia" w:hAnsiTheme="minorHAnsi"/>
          <w:noProof/>
          <w:sz w:val="22"/>
          <w:lang w:val="en-US"/>
        </w:rPr>
      </w:pPr>
      <w:hyperlink w:anchor="_Toc121238029" w:history="1">
        <w:r w:rsidR="00F47D8B" w:rsidRPr="003E7F76">
          <w:rPr>
            <w:rStyle w:val="Hyperlink"/>
            <w:noProof/>
          </w:rPr>
          <w:t>Figure 13</w:t>
        </w:r>
        <w:r w:rsidR="00F47D8B">
          <w:rPr>
            <w:noProof/>
            <w:webHidden/>
          </w:rPr>
          <w:tab/>
        </w:r>
        <w:r w:rsidR="00F47D8B">
          <w:rPr>
            <w:noProof/>
            <w:webHidden/>
          </w:rPr>
          <w:fldChar w:fldCharType="begin"/>
        </w:r>
        <w:r w:rsidR="00F47D8B">
          <w:rPr>
            <w:noProof/>
            <w:webHidden/>
          </w:rPr>
          <w:instrText xml:space="preserve"> PAGEREF _Toc121238029 \h </w:instrText>
        </w:r>
        <w:r w:rsidR="00F47D8B">
          <w:rPr>
            <w:noProof/>
            <w:webHidden/>
          </w:rPr>
        </w:r>
        <w:r w:rsidR="00F47D8B">
          <w:rPr>
            <w:noProof/>
            <w:webHidden/>
          </w:rPr>
          <w:fldChar w:fldCharType="separate"/>
        </w:r>
        <w:r w:rsidR="00CE214D">
          <w:rPr>
            <w:noProof/>
            <w:webHidden/>
          </w:rPr>
          <w:t>8</w:t>
        </w:r>
        <w:r w:rsidR="00F47D8B">
          <w:rPr>
            <w:noProof/>
            <w:webHidden/>
          </w:rPr>
          <w:fldChar w:fldCharType="end"/>
        </w:r>
      </w:hyperlink>
    </w:p>
    <w:p w14:paraId="38EC5865" w14:textId="711EE2B1" w:rsidR="00F47D8B" w:rsidRDefault="00000000">
      <w:pPr>
        <w:pStyle w:val="TableofFigures"/>
        <w:tabs>
          <w:tab w:val="right" w:leader="dot" w:pos="9350"/>
        </w:tabs>
        <w:rPr>
          <w:rFonts w:asciiTheme="minorHAnsi" w:eastAsiaTheme="minorEastAsia" w:hAnsiTheme="minorHAnsi"/>
          <w:noProof/>
          <w:sz w:val="22"/>
          <w:lang w:val="en-US"/>
        </w:rPr>
      </w:pPr>
      <w:hyperlink w:anchor="_Toc121238030" w:history="1">
        <w:r w:rsidR="00F47D8B" w:rsidRPr="003E7F76">
          <w:rPr>
            <w:rStyle w:val="Hyperlink"/>
            <w:noProof/>
          </w:rPr>
          <w:t>Figure 14</w:t>
        </w:r>
        <w:r w:rsidR="00F47D8B">
          <w:rPr>
            <w:noProof/>
            <w:webHidden/>
          </w:rPr>
          <w:tab/>
        </w:r>
        <w:r w:rsidR="00F47D8B">
          <w:rPr>
            <w:noProof/>
            <w:webHidden/>
          </w:rPr>
          <w:fldChar w:fldCharType="begin"/>
        </w:r>
        <w:r w:rsidR="00F47D8B">
          <w:rPr>
            <w:noProof/>
            <w:webHidden/>
          </w:rPr>
          <w:instrText xml:space="preserve"> PAGEREF _Toc121238030 \h </w:instrText>
        </w:r>
        <w:r w:rsidR="00F47D8B">
          <w:rPr>
            <w:noProof/>
            <w:webHidden/>
          </w:rPr>
        </w:r>
        <w:r w:rsidR="00F47D8B">
          <w:rPr>
            <w:noProof/>
            <w:webHidden/>
          </w:rPr>
          <w:fldChar w:fldCharType="separate"/>
        </w:r>
        <w:r w:rsidR="00CE214D">
          <w:rPr>
            <w:noProof/>
            <w:webHidden/>
          </w:rPr>
          <w:t>9</w:t>
        </w:r>
        <w:r w:rsidR="00F47D8B">
          <w:rPr>
            <w:noProof/>
            <w:webHidden/>
          </w:rPr>
          <w:fldChar w:fldCharType="end"/>
        </w:r>
      </w:hyperlink>
    </w:p>
    <w:p w14:paraId="5E07E8D7" w14:textId="0E577635" w:rsidR="00F47D8B" w:rsidRDefault="00000000">
      <w:pPr>
        <w:pStyle w:val="TableofFigures"/>
        <w:tabs>
          <w:tab w:val="right" w:leader="dot" w:pos="9350"/>
        </w:tabs>
        <w:rPr>
          <w:rFonts w:asciiTheme="minorHAnsi" w:eastAsiaTheme="minorEastAsia" w:hAnsiTheme="minorHAnsi"/>
          <w:noProof/>
          <w:sz w:val="22"/>
          <w:lang w:val="en-US"/>
        </w:rPr>
      </w:pPr>
      <w:hyperlink w:anchor="_Toc121238031" w:history="1">
        <w:r w:rsidR="00F47D8B" w:rsidRPr="003E7F76">
          <w:rPr>
            <w:rStyle w:val="Hyperlink"/>
            <w:noProof/>
          </w:rPr>
          <w:t>Figure 15</w:t>
        </w:r>
        <w:r w:rsidR="00F47D8B">
          <w:rPr>
            <w:noProof/>
            <w:webHidden/>
          </w:rPr>
          <w:tab/>
        </w:r>
        <w:r w:rsidR="00F47D8B">
          <w:rPr>
            <w:noProof/>
            <w:webHidden/>
          </w:rPr>
          <w:fldChar w:fldCharType="begin"/>
        </w:r>
        <w:r w:rsidR="00F47D8B">
          <w:rPr>
            <w:noProof/>
            <w:webHidden/>
          </w:rPr>
          <w:instrText xml:space="preserve"> PAGEREF _Toc121238031 \h </w:instrText>
        </w:r>
        <w:r w:rsidR="00F47D8B">
          <w:rPr>
            <w:noProof/>
            <w:webHidden/>
          </w:rPr>
        </w:r>
        <w:r w:rsidR="00F47D8B">
          <w:rPr>
            <w:noProof/>
            <w:webHidden/>
          </w:rPr>
          <w:fldChar w:fldCharType="separate"/>
        </w:r>
        <w:r w:rsidR="00CE214D">
          <w:rPr>
            <w:noProof/>
            <w:webHidden/>
          </w:rPr>
          <w:t>9</w:t>
        </w:r>
        <w:r w:rsidR="00F47D8B">
          <w:rPr>
            <w:noProof/>
            <w:webHidden/>
          </w:rPr>
          <w:fldChar w:fldCharType="end"/>
        </w:r>
      </w:hyperlink>
    </w:p>
    <w:p w14:paraId="707C6B40" w14:textId="5F124564" w:rsidR="00F47D8B" w:rsidRDefault="00000000">
      <w:pPr>
        <w:pStyle w:val="TableofFigures"/>
        <w:tabs>
          <w:tab w:val="right" w:leader="dot" w:pos="9350"/>
        </w:tabs>
        <w:rPr>
          <w:rFonts w:asciiTheme="minorHAnsi" w:eastAsiaTheme="minorEastAsia" w:hAnsiTheme="minorHAnsi"/>
          <w:noProof/>
          <w:sz w:val="22"/>
          <w:lang w:val="en-US"/>
        </w:rPr>
      </w:pPr>
      <w:hyperlink w:anchor="_Toc121238032" w:history="1">
        <w:r w:rsidR="00F47D8B" w:rsidRPr="003E7F76">
          <w:rPr>
            <w:rStyle w:val="Hyperlink"/>
            <w:noProof/>
          </w:rPr>
          <w:t>Figure 16</w:t>
        </w:r>
        <w:r w:rsidR="00F47D8B">
          <w:rPr>
            <w:noProof/>
            <w:webHidden/>
          </w:rPr>
          <w:tab/>
        </w:r>
        <w:r w:rsidR="00F47D8B">
          <w:rPr>
            <w:noProof/>
            <w:webHidden/>
          </w:rPr>
          <w:fldChar w:fldCharType="begin"/>
        </w:r>
        <w:r w:rsidR="00F47D8B">
          <w:rPr>
            <w:noProof/>
            <w:webHidden/>
          </w:rPr>
          <w:instrText xml:space="preserve"> PAGEREF _Toc121238032 \h </w:instrText>
        </w:r>
        <w:r w:rsidR="00F47D8B">
          <w:rPr>
            <w:noProof/>
            <w:webHidden/>
          </w:rPr>
        </w:r>
        <w:r w:rsidR="00F47D8B">
          <w:rPr>
            <w:noProof/>
            <w:webHidden/>
          </w:rPr>
          <w:fldChar w:fldCharType="separate"/>
        </w:r>
        <w:r w:rsidR="00CE214D">
          <w:rPr>
            <w:noProof/>
            <w:webHidden/>
          </w:rPr>
          <w:t>9</w:t>
        </w:r>
        <w:r w:rsidR="00F47D8B">
          <w:rPr>
            <w:noProof/>
            <w:webHidden/>
          </w:rPr>
          <w:fldChar w:fldCharType="end"/>
        </w:r>
      </w:hyperlink>
    </w:p>
    <w:p w14:paraId="702B6CB6" w14:textId="35ACF23B" w:rsidR="00F47D8B" w:rsidRDefault="00000000">
      <w:pPr>
        <w:pStyle w:val="TableofFigures"/>
        <w:tabs>
          <w:tab w:val="right" w:leader="dot" w:pos="9350"/>
        </w:tabs>
        <w:rPr>
          <w:rFonts w:asciiTheme="minorHAnsi" w:eastAsiaTheme="minorEastAsia" w:hAnsiTheme="minorHAnsi"/>
          <w:noProof/>
          <w:sz w:val="22"/>
          <w:lang w:val="en-US"/>
        </w:rPr>
      </w:pPr>
      <w:hyperlink w:anchor="_Toc121238033" w:history="1">
        <w:r w:rsidR="00F47D8B" w:rsidRPr="003E7F76">
          <w:rPr>
            <w:rStyle w:val="Hyperlink"/>
            <w:noProof/>
          </w:rPr>
          <w:t>Figure 17</w:t>
        </w:r>
        <w:r w:rsidR="00F47D8B">
          <w:rPr>
            <w:noProof/>
            <w:webHidden/>
          </w:rPr>
          <w:tab/>
        </w:r>
        <w:r w:rsidR="00F47D8B">
          <w:rPr>
            <w:noProof/>
            <w:webHidden/>
          </w:rPr>
          <w:fldChar w:fldCharType="begin"/>
        </w:r>
        <w:r w:rsidR="00F47D8B">
          <w:rPr>
            <w:noProof/>
            <w:webHidden/>
          </w:rPr>
          <w:instrText xml:space="preserve"> PAGEREF _Toc121238033 \h </w:instrText>
        </w:r>
        <w:r w:rsidR="00F47D8B">
          <w:rPr>
            <w:noProof/>
            <w:webHidden/>
          </w:rPr>
        </w:r>
        <w:r w:rsidR="00F47D8B">
          <w:rPr>
            <w:noProof/>
            <w:webHidden/>
          </w:rPr>
          <w:fldChar w:fldCharType="separate"/>
        </w:r>
        <w:r w:rsidR="00CE214D">
          <w:rPr>
            <w:noProof/>
            <w:webHidden/>
          </w:rPr>
          <w:t>9</w:t>
        </w:r>
        <w:r w:rsidR="00F47D8B">
          <w:rPr>
            <w:noProof/>
            <w:webHidden/>
          </w:rPr>
          <w:fldChar w:fldCharType="end"/>
        </w:r>
      </w:hyperlink>
    </w:p>
    <w:p w14:paraId="4CF662B3" w14:textId="09D85372" w:rsidR="00F47D8B" w:rsidRDefault="00000000">
      <w:pPr>
        <w:pStyle w:val="TableofFigures"/>
        <w:tabs>
          <w:tab w:val="right" w:leader="dot" w:pos="9350"/>
        </w:tabs>
        <w:rPr>
          <w:rFonts w:asciiTheme="minorHAnsi" w:eastAsiaTheme="minorEastAsia" w:hAnsiTheme="minorHAnsi"/>
          <w:noProof/>
          <w:sz w:val="22"/>
          <w:lang w:val="en-US"/>
        </w:rPr>
      </w:pPr>
      <w:hyperlink w:anchor="_Toc121238034" w:history="1">
        <w:r w:rsidR="00F47D8B" w:rsidRPr="003E7F76">
          <w:rPr>
            <w:rStyle w:val="Hyperlink"/>
            <w:noProof/>
          </w:rPr>
          <w:t>Figure 18</w:t>
        </w:r>
        <w:r w:rsidR="00F47D8B">
          <w:rPr>
            <w:noProof/>
            <w:webHidden/>
          </w:rPr>
          <w:tab/>
        </w:r>
        <w:r w:rsidR="00F47D8B">
          <w:rPr>
            <w:noProof/>
            <w:webHidden/>
          </w:rPr>
          <w:fldChar w:fldCharType="begin"/>
        </w:r>
        <w:r w:rsidR="00F47D8B">
          <w:rPr>
            <w:noProof/>
            <w:webHidden/>
          </w:rPr>
          <w:instrText xml:space="preserve"> PAGEREF _Toc121238034 \h </w:instrText>
        </w:r>
        <w:r w:rsidR="00F47D8B">
          <w:rPr>
            <w:noProof/>
            <w:webHidden/>
          </w:rPr>
        </w:r>
        <w:r w:rsidR="00F47D8B">
          <w:rPr>
            <w:noProof/>
            <w:webHidden/>
          </w:rPr>
          <w:fldChar w:fldCharType="separate"/>
        </w:r>
        <w:r w:rsidR="00CE214D">
          <w:rPr>
            <w:noProof/>
            <w:webHidden/>
          </w:rPr>
          <w:t>10</w:t>
        </w:r>
        <w:r w:rsidR="00F47D8B">
          <w:rPr>
            <w:noProof/>
            <w:webHidden/>
          </w:rPr>
          <w:fldChar w:fldCharType="end"/>
        </w:r>
      </w:hyperlink>
    </w:p>
    <w:p w14:paraId="23354C1D" w14:textId="3C2A4283" w:rsidR="00F47D8B" w:rsidRDefault="00000000">
      <w:pPr>
        <w:pStyle w:val="TableofFigures"/>
        <w:tabs>
          <w:tab w:val="right" w:leader="dot" w:pos="9350"/>
        </w:tabs>
        <w:rPr>
          <w:rFonts w:asciiTheme="minorHAnsi" w:eastAsiaTheme="minorEastAsia" w:hAnsiTheme="minorHAnsi"/>
          <w:noProof/>
          <w:sz w:val="22"/>
          <w:lang w:val="en-US"/>
        </w:rPr>
      </w:pPr>
      <w:hyperlink w:anchor="_Toc121238035" w:history="1">
        <w:r w:rsidR="00F47D8B" w:rsidRPr="003E7F76">
          <w:rPr>
            <w:rStyle w:val="Hyperlink"/>
            <w:noProof/>
          </w:rPr>
          <w:t>Figure 19</w:t>
        </w:r>
        <w:r w:rsidR="00F47D8B">
          <w:rPr>
            <w:noProof/>
            <w:webHidden/>
          </w:rPr>
          <w:tab/>
        </w:r>
        <w:r w:rsidR="00F47D8B">
          <w:rPr>
            <w:noProof/>
            <w:webHidden/>
          </w:rPr>
          <w:fldChar w:fldCharType="begin"/>
        </w:r>
        <w:r w:rsidR="00F47D8B">
          <w:rPr>
            <w:noProof/>
            <w:webHidden/>
          </w:rPr>
          <w:instrText xml:space="preserve"> PAGEREF _Toc121238035 \h </w:instrText>
        </w:r>
        <w:r w:rsidR="00F47D8B">
          <w:rPr>
            <w:noProof/>
            <w:webHidden/>
          </w:rPr>
        </w:r>
        <w:r w:rsidR="00F47D8B">
          <w:rPr>
            <w:noProof/>
            <w:webHidden/>
          </w:rPr>
          <w:fldChar w:fldCharType="separate"/>
        </w:r>
        <w:r w:rsidR="00CE214D">
          <w:rPr>
            <w:noProof/>
            <w:webHidden/>
          </w:rPr>
          <w:t>10</w:t>
        </w:r>
        <w:r w:rsidR="00F47D8B">
          <w:rPr>
            <w:noProof/>
            <w:webHidden/>
          </w:rPr>
          <w:fldChar w:fldCharType="end"/>
        </w:r>
      </w:hyperlink>
    </w:p>
    <w:p w14:paraId="4EB5BB44" w14:textId="74CEFD3E" w:rsidR="00F47D8B" w:rsidRDefault="00000000">
      <w:pPr>
        <w:pStyle w:val="TableofFigures"/>
        <w:tabs>
          <w:tab w:val="right" w:leader="dot" w:pos="9350"/>
        </w:tabs>
        <w:rPr>
          <w:rFonts w:asciiTheme="minorHAnsi" w:eastAsiaTheme="minorEastAsia" w:hAnsiTheme="minorHAnsi"/>
          <w:noProof/>
          <w:sz w:val="22"/>
          <w:lang w:val="en-US"/>
        </w:rPr>
      </w:pPr>
      <w:hyperlink w:anchor="_Toc121238036" w:history="1">
        <w:r w:rsidR="00F47D8B" w:rsidRPr="003E7F76">
          <w:rPr>
            <w:rStyle w:val="Hyperlink"/>
            <w:noProof/>
          </w:rPr>
          <w:t>Figure 20</w:t>
        </w:r>
        <w:r w:rsidR="00F47D8B">
          <w:rPr>
            <w:noProof/>
            <w:webHidden/>
          </w:rPr>
          <w:tab/>
        </w:r>
        <w:r w:rsidR="00F47D8B">
          <w:rPr>
            <w:noProof/>
            <w:webHidden/>
          </w:rPr>
          <w:fldChar w:fldCharType="begin"/>
        </w:r>
        <w:r w:rsidR="00F47D8B">
          <w:rPr>
            <w:noProof/>
            <w:webHidden/>
          </w:rPr>
          <w:instrText xml:space="preserve"> PAGEREF _Toc121238036 \h </w:instrText>
        </w:r>
        <w:r w:rsidR="00F47D8B">
          <w:rPr>
            <w:noProof/>
            <w:webHidden/>
          </w:rPr>
        </w:r>
        <w:r w:rsidR="00F47D8B">
          <w:rPr>
            <w:noProof/>
            <w:webHidden/>
          </w:rPr>
          <w:fldChar w:fldCharType="separate"/>
        </w:r>
        <w:r w:rsidR="00CE214D">
          <w:rPr>
            <w:noProof/>
            <w:webHidden/>
          </w:rPr>
          <w:t>10</w:t>
        </w:r>
        <w:r w:rsidR="00F47D8B">
          <w:rPr>
            <w:noProof/>
            <w:webHidden/>
          </w:rPr>
          <w:fldChar w:fldCharType="end"/>
        </w:r>
      </w:hyperlink>
    </w:p>
    <w:p w14:paraId="2CDE0B87" w14:textId="0C460FD7" w:rsidR="00F47D8B" w:rsidRDefault="00000000">
      <w:pPr>
        <w:pStyle w:val="TableofFigures"/>
        <w:tabs>
          <w:tab w:val="right" w:leader="dot" w:pos="9350"/>
        </w:tabs>
        <w:rPr>
          <w:rFonts w:asciiTheme="minorHAnsi" w:eastAsiaTheme="minorEastAsia" w:hAnsiTheme="minorHAnsi"/>
          <w:noProof/>
          <w:sz w:val="22"/>
          <w:lang w:val="en-US"/>
        </w:rPr>
      </w:pPr>
      <w:hyperlink w:anchor="_Toc121238037" w:history="1">
        <w:r w:rsidR="00F47D8B" w:rsidRPr="003E7F76">
          <w:rPr>
            <w:rStyle w:val="Hyperlink"/>
            <w:noProof/>
          </w:rPr>
          <w:t>Figure 21</w:t>
        </w:r>
        <w:r w:rsidR="00F47D8B">
          <w:rPr>
            <w:noProof/>
            <w:webHidden/>
          </w:rPr>
          <w:tab/>
        </w:r>
        <w:r w:rsidR="00F47D8B">
          <w:rPr>
            <w:noProof/>
            <w:webHidden/>
          </w:rPr>
          <w:fldChar w:fldCharType="begin"/>
        </w:r>
        <w:r w:rsidR="00F47D8B">
          <w:rPr>
            <w:noProof/>
            <w:webHidden/>
          </w:rPr>
          <w:instrText xml:space="preserve"> PAGEREF _Toc121238037 \h </w:instrText>
        </w:r>
        <w:r w:rsidR="00F47D8B">
          <w:rPr>
            <w:noProof/>
            <w:webHidden/>
          </w:rPr>
        </w:r>
        <w:r w:rsidR="00F47D8B">
          <w:rPr>
            <w:noProof/>
            <w:webHidden/>
          </w:rPr>
          <w:fldChar w:fldCharType="separate"/>
        </w:r>
        <w:r w:rsidR="00CE214D">
          <w:rPr>
            <w:noProof/>
            <w:webHidden/>
          </w:rPr>
          <w:t>11</w:t>
        </w:r>
        <w:r w:rsidR="00F47D8B">
          <w:rPr>
            <w:noProof/>
            <w:webHidden/>
          </w:rPr>
          <w:fldChar w:fldCharType="end"/>
        </w:r>
      </w:hyperlink>
    </w:p>
    <w:p w14:paraId="5D6CFC21" w14:textId="3273EB6A" w:rsidR="00F47D8B" w:rsidRDefault="00000000">
      <w:pPr>
        <w:pStyle w:val="TableofFigures"/>
        <w:tabs>
          <w:tab w:val="right" w:leader="dot" w:pos="9350"/>
        </w:tabs>
        <w:rPr>
          <w:rFonts w:asciiTheme="minorHAnsi" w:eastAsiaTheme="minorEastAsia" w:hAnsiTheme="minorHAnsi"/>
          <w:noProof/>
          <w:sz w:val="22"/>
          <w:lang w:val="en-US"/>
        </w:rPr>
      </w:pPr>
      <w:hyperlink w:anchor="_Toc121238038" w:history="1">
        <w:r w:rsidR="00F47D8B" w:rsidRPr="003E7F76">
          <w:rPr>
            <w:rStyle w:val="Hyperlink"/>
            <w:noProof/>
          </w:rPr>
          <w:t>Figure 22</w:t>
        </w:r>
        <w:r w:rsidR="00F47D8B">
          <w:rPr>
            <w:noProof/>
            <w:webHidden/>
          </w:rPr>
          <w:tab/>
        </w:r>
        <w:r w:rsidR="00F47D8B">
          <w:rPr>
            <w:noProof/>
            <w:webHidden/>
          </w:rPr>
          <w:fldChar w:fldCharType="begin"/>
        </w:r>
        <w:r w:rsidR="00F47D8B">
          <w:rPr>
            <w:noProof/>
            <w:webHidden/>
          </w:rPr>
          <w:instrText xml:space="preserve"> PAGEREF _Toc121238038 \h </w:instrText>
        </w:r>
        <w:r w:rsidR="00F47D8B">
          <w:rPr>
            <w:noProof/>
            <w:webHidden/>
          </w:rPr>
        </w:r>
        <w:r w:rsidR="00F47D8B">
          <w:rPr>
            <w:noProof/>
            <w:webHidden/>
          </w:rPr>
          <w:fldChar w:fldCharType="separate"/>
        </w:r>
        <w:r w:rsidR="00CE214D">
          <w:rPr>
            <w:noProof/>
            <w:webHidden/>
          </w:rPr>
          <w:t>11</w:t>
        </w:r>
        <w:r w:rsidR="00F47D8B">
          <w:rPr>
            <w:noProof/>
            <w:webHidden/>
          </w:rPr>
          <w:fldChar w:fldCharType="end"/>
        </w:r>
      </w:hyperlink>
    </w:p>
    <w:p w14:paraId="39115FC5" w14:textId="3D0C4CFD" w:rsidR="00F47D8B" w:rsidRDefault="00000000">
      <w:pPr>
        <w:pStyle w:val="TableofFigures"/>
        <w:tabs>
          <w:tab w:val="right" w:leader="dot" w:pos="9350"/>
        </w:tabs>
        <w:rPr>
          <w:rFonts w:asciiTheme="minorHAnsi" w:eastAsiaTheme="minorEastAsia" w:hAnsiTheme="minorHAnsi"/>
          <w:noProof/>
          <w:sz w:val="22"/>
          <w:lang w:val="en-US"/>
        </w:rPr>
      </w:pPr>
      <w:hyperlink w:anchor="_Toc121238039" w:history="1">
        <w:r w:rsidR="00F47D8B" w:rsidRPr="003E7F76">
          <w:rPr>
            <w:rStyle w:val="Hyperlink"/>
            <w:noProof/>
          </w:rPr>
          <w:t>Figure 23</w:t>
        </w:r>
        <w:r w:rsidR="00F47D8B">
          <w:rPr>
            <w:noProof/>
            <w:webHidden/>
          </w:rPr>
          <w:tab/>
        </w:r>
        <w:r w:rsidR="00F47D8B">
          <w:rPr>
            <w:noProof/>
            <w:webHidden/>
          </w:rPr>
          <w:fldChar w:fldCharType="begin"/>
        </w:r>
        <w:r w:rsidR="00F47D8B">
          <w:rPr>
            <w:noProof/>
            <w:webHidden/>
          </w:rPr>
          <w:instrText xml:space="preserve"> PAGEREF _Toc121238039 \h </w:instrText>
        </w:r>
        <w:r w:rsidR="00F47D8B">
          <w:rPr>
            <w:noProof/>
            <w:webHidden/>
          </w:rPr>
        </w:r>
        <w:r w:rsidR="00F47D8B">
          <w:rPr>
            <w:noProof/>
            <w:webHidden/>
          </w:rPr>
          <w:fldChar w:fldCharType="separate"/>
        </w:r>
        <w:r w:rsidR="00CE214D">
          <w:rPr>
            <w:noProof/>
            <w:webHidden/>
          </w:rPr>
          <w:t>11</w:t>
        </w:r>
        <w:r w:rsidR="00F47D8B">
          <w:rPr>
            <w:noProof/>
            <w:webHidden/>
          </w:rPr>
          <w:fldChar w:fldCharType="end"/>
        </w:r>
      </w:hyperlink>
    </w:p>
    <w:p w14:paraId="6A93E3FA" w14:textId="3DC009DE" w:rsidR="00F47D8B" w:rsidRDefault="00000000">
      <w:pPr>
        <w:pStyle w:val="TableofFigures"/>
        <w:tabs>
          <w:tab w:val="right" w:leader="dot" w:pos="9350"/>
        </w:tabs>
        <w:rPr>
          <w:rFonts w:asciiTheme="minorHAnsi" w:eastAsiaTheme="minorEastAsia" w:hAnsiTheme="minorHAnsi"/>
          <w:noProof/>
          <w:sz w:val="22"/>
          <w:lang w:val="en-US"/>
        </w:rPr>
      </w:pPr>
      <w:hyperlink w:anchor="_Toc121238040" w:history="1">
        <w:r w:rsidR="00F47D8B" w:rsidRPr="003E7F76">
          <w:rPr>
            <w:rStyle w:val="Hyperlink"/>
            <w:noProof/>
          </w:rPr>
          <w:t>Figure 24</w:t>
        </w:r>
        <w:r w:rsidR="00F47D8B">
          <w:rPr>
            <w:noProof/>
            <w:webHidden/>
          </w:rPr>
          <w:tab/>
        </w:r>
        <w:r w:rsidR="00F47D8B">
          <w:rPr>
            <w:noProof/>
            <w:webHidden/>
          </w:rPr>
          <w:fldChar w:fldCharType="begin"/>
        </w:r>
        <w:r w:rsidR="00F47D8B">
          <w:rPr>
            <w:noProof/>
            <w:webHidden/>
          </w:rPr>
          <w:instrText xml:space="preserve"> PAGEREF _Toc121238040 \h </w:instrText>
        </w:r>
        <w:r w:rsidR="00F47D8B">
          <w:rPr>
            <w:noProof/>
            <w:webHidden/>
          </w:rPr>
        </w:r>
        <w:r w:rsidR="00F47D8B">
          <w:rPr>
            <w:noProof/>
            <w:webHidden/>
          </w:rPr>
          <w:fldChar w:fldCharType="separate"/>
        </w:r>
        <w:r w:rsidR="00CE214D">
          <w:rPr>
            <w:noProof/>
            <w:webHidden/>
          </w:rPr>
          <w:t>12</w:t>
        </w:r>
        <w:r w:rsidR="00F47D8B">
          <w:rPr>
            <w:noProof/>
            <w:webHidden/>
          </w:rPr>
          <w:fldChar w:fldCharType="end"/>
        </w:r>
      </w:hyperlink>
    </w:p>
    <w:p w14:paraId="469DDEBD" w14:textId="4E1F344E" w:rsidR="00F47D8B" w:rsidRDefault="00000000">
      <w:pPr>
        <w:pStyle w:val="TableofFigures"/>
        <w:tabs>
          <w:tab w:val="right" w:leader="dot" w:pos="9350"/>
        </w:tabs>
        <w:rPr>
          <w:rFonts w:asciiTheme="minorHAnsi" w:eastAsiaTheme="minorEastAsia" w:hAnsiTheme="minorHAnsi"/>
          <w:noProof/>
          <w:sz w:val="22"/>
          <w:lang w:val="en-US"/>
        </w:rPr>
      </w:pPr>
      <w:hyperlink w:anchor="_Toc121238041" w:history="1">
        <w:r w:rsidR="00F47D8B" w:rsidRPr="003E7F76">
          <w:rPr>
            <w:rStyle w:val="Hyperlink"/>
            <w:noProof/>
          </w:rPr>
          <w:t>Figure 25</w:t>
        </w:r>
        <w:r w:rsidR="00F47D8B">
          <w:rPr>
            <w:noProof/>
            <w:webHidden/>
          </w:rPr>
          <w:tab/>
        </w:r>
        <w:r w:rsidR="00F47D8B">
          <w:rPr>
            <w:noProof/>
            <w:webHidden/>
          </w:rPr>
          <w:fldChar w:fldCharType="begin"/>
        </w:r>
        <w:r w:rsidR="00F47D8B">
          <w:rPr>
            <w:noProof/>
            <w:webHidden/>
          </w:rPr>
          <w:instrText xml:space="preserve"> PAGEREF _Toc121238041 \h </w:instrText>
        </w:r>
        <w:r w:rsidR="00F47D8B">
          <w:rPr>
            <w:noProof/>
            <w:webHidden/>
          </w:rPr>
        </w:r>
        <w:r w:rsidR="00F47D8B">
          <w:rPr>
            <w:noProof/>
            <w:webHidden/>
          </w:rPr>
          <w:fldChar w:fldCharType="separate"/>
        </w:r>
        <w:r w:rsidR="00CE214D">
          <w:rPr>
            <w:noProof/>
            <w:webHidden/>
          </w:rPr>
          <w:t>13</w:t>
        </w:r>
        <w:r w:rsidR="00F47D8B">
          <w:rPr>
            <w:noProof/>
            <w:webHidden/>
          </w:rPr>
          <w:fldChar w:fldCharType="end"/>
        </w:r>
      </w:hyperlink>
    </w:p>
    <w:p w14:paraId="3176C83C" w14:textId="42B10DC7" w:rsidR="00F47D8B" w:rsidRDefault="00000000">
      <w:pPr>
        <w:pStyle w:val="TableofFigures"/>
        <w:tabs>
          <w:tab w:val="right" w:leader="dot" w:pos="9350"/>
        </w:tabs>
        <w:rPr>
          <w:rFonts w:asciiTheme="minorHAnsi" w:eastAsiaTheme="minorEastAsia" w:hAnsiTheme="minorHAnsi"/>
          <w:noProof/>
          <w:sz w:val="22"/>
          <w:lang w:val="en-US"/>
        </w:rPr>
      </w:pPr>
      <w:hyperlink w:anchor="_Toc121238042" w:history="1">
        <w:r w:rsidR="00F47D8B" w:rsidRPr="003E7F76">
          <w:rPr>
            <w:rStyle w:val="Hyperlink"/>
            <w:noProof/>
          </w:rPr>
          <w:t>Figure 26</w:t>
        </w:r>
        <w:r w:rsidR="00F47D8B">
          <w:rPr>
            <w:noProof/>
            <w:webHidden/>
          </w:rPr>
          <w:tab/>
        </w:r>
        <w:r w:rsidR="00F47D8B">
          <w:rPr>
            <w:noProof/>
            <w:webHidden/>
          </w:rPr>
          <w:fldChar w:fldCharType="begin"/>
        </w:r>
        <w:r w:rsidR="00F47D8B">
          <w:rPr>
            <w:noProof/>
            <w:webHidden/>
          </w:rPr>
          <w:instrText xml:space="preserve"> PAGEREF _Toc121238042 \h </w:instrText>
        </w:r>
        <w:r w:rsidR="00F47D8B">
          <w:rPr>
            <w:noProof/>
            <w:webHidden/>
          </w:rPr>
        </w:r>
        <w:r w:rsidR="00F47D8B">
          <w:rPr>
            <w:noProof/>
            <w:webHidden/>
          </w:rPr>
          <w:fldChar w:fldCharType="separate"/>
        </w:r>
        <w:r w:rsidR="00CE214D">
          <w:rPr>
            <w:noProof/>
            <w:webHidden/>
          </w:rPr>
          <w:t>13</w:t>
        </w:r>
        <w:r w:rsidR="00F47D8B">
          <w:rPr>
            <w:noProof/>
            <w:webHidden/>
          </w:rPr>
          <w:fldChar w:fldCharType="end"/>
        </w:r>
      </w:hyperlink>
    </w:p>
    <w:p w14:paraId="34EC7BE4" w14:textId="1834BE51" w:rsidR="00F47D8B" w:rsidRDefault="00000000">
      <w:pPr>
        <w:pStyle w:val="TableofFigures"/>
        <w:tabs>
          <w:tab w:val="right" w:leader="dot" w:pos="9350"/>
        </w:tabs>
        <w:rPr>
          <w:rFonts w:asciiTheme="minorHAnsi" w:eastAsiaTheme="minorEastAsia" w:hAnsiTheme="minorHAnsi"/>
          <w:noProof/>
          <w:sz w:val="22"/>
          <w:lang w:val="en-US"/>
        </w:rPr>
      </w:pPr>
      <w:hyperlink w:anchor="_Toc121238043" w:history="1">
        <w:r w:rsidR="00F47D8B" w:rsidRPr="003E7F76">
          <w:rPr>
            <w:rStyle w:val="Hyperlink"/>
            <w:noProof/>
          </w:rPr>
          <w:t>Figure 27</w:t>
        </w:r>
        <w:r w:rsidR="00F47D8B">
          <w:rPr>
            <w:noProof/>
            <w:webHidden/>
          </w:rPr>
          <w:tab/>
        </w:r>
        <w:r w:rsidR="00F47D8B">
          <w:rPr>
            <w:noProof/>
            <w:webHidden/>
          </w:rPr>
          <w:fldChar w:fldCharType="begin"/>
        </w:r>
        <w:r w:rsidR="00F47D8B">
          <w:rPr>
            <w:noProof/>
            <w:webHidden/>
          </w:rPr>
          <w:instrText xml:space="preserve"> PAGEREF _Toc121238043 \h </w:instrText>
        </w:r>
        <w:r w:rsidR="00F47D8B">
          <w:rPr>
            <w:noProof/>
            <w:webHidden/>
          </w:rPr>
        </w:r>
        <w:r w:rsidR="00F47D8B">
          <w:rPr>
            <w:noProof/>
            <w:webHidden/>
          </w:rPr>
          <w:fldChar w:fldCharType="separate"/>
        </w:r>
        <w:r w:rsidR="00CE214D">
          <w:rPr>
            <w:noProof/>
            <w:webHidden/>
          </w:rPr>
          <w:t>14</w:t>
        </w:r>
        <w:r w:rsidR="00F47D8B">
          <w:rPr>
            <w:noProof/>
            <w:webHidden/>
          </w:rPr>
          <w:fldChar w:fldCharType="end"/>
        </w:r>
      </w:hyperlink>
    </w:p>
    <w:p w14:paraId="6F59A85A" w14:textId="57775247" w:rsidR="00F47D8B" w:rsidRDefault="00000000">
      <w:pPr>
        <w:pStyle w:val="TableofFigures"/>
        <w:tabs>
          <w:tab w:val="right" w:leader="dot" w:pos="9350"/>
        </w:tabs>
        <w:rPr>
          <w:rFonts w:asciiTheme="minorHAnsi" w:eastAsiaTheme="minorEastAsia" w:hAnsiTheme="minorHAnsi"/>
          <w:noProof/>
          <w:sz w:val="22"/>
          <w:lang w:val="en-US"/>
        </w:rPr>
      </w:pPr>
      <w:hyperlink w:anchor="_Toc121238044" w:history="1">
        <w:r w:rsidR="00F47D8B" w:rsidRPr="003E7F76">
          <w:rPr>
            <w:rStyle w:val="Hyperlink"/>
            <w:noProof/>
          </w:rPr>
          <w:t>Figure 28</w:t>
        </w:r>
        <w:r w:rsidR="00F47D8B">
          <w:rPr>
            <w:noProof/>
            <w:webHidden/>
          </w:rPr>
          <w:tab/>
        </w:r>
        <w:r w:rsidR="00F47D8B">
          <w:rPr>
            <w:noProof/>
            <w:webHidden/>
          </w:rPr>
          <w:fldChar w:fldCharType="begin"/>
        </w:r>
        <w:r w:rsidR="00F47D8B">
          <w:rPr>
            <w:noProof/>
            <w:webHidden/>
          </w:rPr>
          <w:instrText xml:space="preserve"> PAGEREF _Toc121238044 \h </w:instrText>
        </w:r>
        <w:r w:rsidR="00F47D8B">
          <w:rPr>
            <w:noProof/>
            <w:webHidden/>
          </w:rPr>
        </w:r>
        <w:r w:rsidR="00F47D8B">
          <w:rPr>
            <w:noProof/>
            <w:webHidden/>
          </w:rPr>
          <w:fldChar w:fldCharType="separate"/>
        </w:r>
        <w:r w:rsidR="00CE214D">
          <w:rPr>
            <w:noProof/>
            <w:webHidden/>
          </w:rPr>
          <w:t>15</w:t>
        </w:r>
        <w:r w:rsidR="00F47D8B">
          <w:rPr>
            <w:noProof/>
            <w:webHidden/>
          </w:rPr>
          <w:fldChar w:fldCharType="end"/>
        </w:r>
      </w:hyperlink>
    </w:p>
    <w:p w14:paraId="10837B9D" w14:textId="5D9C6C52" w:rsidR="00DC4114" w:rsidRPr="00DC4114" w:rsidRDefault="00DC4114" w:rsidP="00644FD7">
      <w:r>
        <w:fldChar w:fldCharType="end"/>
      </w:r>
    </w:p>
    <w:p w14:paraId="1FD61425" w14:textId="43C1BEC1" w:rsidR="008119CA" w:rsidRDefault="008119CA" w:rsidP="00BE02CC">
      <w:pPr>
        <w:pStyle w:val="Heading1"/>
        <w:numPr>
          <w:ilvl w:val="0"/>
          <w:numId w:val="16"/>
        </w:numPr>
      </w:pPr>
      <w:bookmarkStart w:id="38" w:name="_Toc121238154"/>
      <w:r>
        <w:t>References</w:t>
      </w:r>
      <w:bookmarkEnd w:id="38"/>
    </w:p>
    <w:sdt>
      <w:sdtPr>
        <w:id w:val="53048585"/>
        <w:docPartObj>
          <w:docPartGallery w:val="Bibliographies"/>
          <w:docPartUnique/>
        </w:docPartObj>
      </w:sdtPr>
      <w:sdtContent>
        <w:sdt>
          <w:sdtPr>
            <w:id w:val="111145805"/>
            <w:bibliography/>
          </w:sdtPr>
          <w:sdtContent>
            <w:p w14:paraId="0D579845" w14:textId="77777777" w:rsidR="00860C53" w:rsidRDefault="00CB290B" w:rsidP="00860C53">
              <w:pPr>
                <w:pStyle w:val="Bibliography"/>
                <w:ind w:left="720" w:hanging="720"/>
                <w:rPr>
                  <w:noProof/>
                  <w:szCs w:val="24"/>
                </w:rPr>
              </w:pPr>
              <w:r>
                <w:fldChar w:fldCharType="begin"/>
              </w:r>
              <w:r>
                <w:instrText xml:space="preserve"> BIBLIOGRAPHY </w:instrText>
              </w:r>
              <w:r>
                <w:fldChar w:fldCharType="separate"/>
              </w:r>
              <w:r w:rsidR="00860C53">
                <w:rPr>
                  <w:noProof/>
                </w:rPr>
                <w:t xml:space="preserve">Bucho, L. F., Fernandes, J. F., Biasion, M., Vaschetto, S., &amp; Cavagnino, A. (2022, June 17). Experimental Assessment of Cryogenic Cooling Impact on Induction Motors. </w:t>
              </w:r>
              <w:r w:rsidR="00860C53">
                <w:rPr>
                  <w:i/>
                  <w:iCs/>
                  <w:noProof/>
                </w:rPr>
                <w:t>IEEE Transactions on Energy Conversion</w:t>
              </w:r>
              <w:r w:rsidR="00860C53">
                <w:rPr>
                  <w:noProof/>
                </w:rPr>
                <w:t>, pp. 1-8. doi:10.1109/TEC.2022.3183939</w:t>
              </w:r>
            </w:p>
            <w:p w14:paraId="747948D5" w14:textId="77777777" w:rsidR="00860C53" w:rsidRDefault="00860C53" w:rsidP="00860C53">
              <w:pPr>
                <w:pStyle w:val="Bibliography"/>
                <w:ind w:left="720" w:hanging="720"/>
                <w:rPr>
                  <w:noProof/>
                </w:rPr>
              </w:pPr>
              <w:r>
                <w:rPr>
                  <w:i/>
                  <w:iCs/>
                  <w:noProof/>
                </w:rPr>
                <w:lastRenderedPageBreak/>
                <w:t>Common cooling method for high voltage motors</w:t>
              </w:r>
              <w:r>
                <w:rPr>
                  <w:noProof/>
                </w:rPr>
                <w:t>. (n.d.). Retrieved from PTC ASIA: https://www.ptc-asia.com/industrynews/shownews.php?lang=en&amp;id=1264</w:t>
              </w:r>
            </w:p>
            <w:p w14:paraId="6BEC154D" w14:textId="77777777" w:rsidR="00860C53" w:rsidRDefault="00860C53" w:rsidP="00860C53">
              <w:pPr>
                <w:pStyle w:val="Bibliography"/>
                <w:ind w:left="720" w:hanging="720"/>
                <w:rPr>
                  <w:noProof/>
                </w:rPr>
              </w:pPr>
              <w:r>
                <w:rPr>
                  <w:i/>
                  <w:iCs/>
                  <w:noProof/>
                </w:rPr>
                <w:t>Cooling of electrical machines</w:t>
              </w:r>
              <w:r>
                <w:rPr>
                  <w:noProof/>
                </w:rPr>
                <w:t>. (n.d.). Retrieved from Siemens: https://support.industry.siemens.com/cs/document/33386716/cooling-of-electrical-machines?dti=0&amp;lc=en-US</w:t>
              </w:r>
            </w:p>
            <w:p w14:paraId="5AFA29FA" w14:textId="77777777" w:rsidR="00860C53" w:rsidRDefault="00860C53" w:rsidP="00860C53">
              <w:pPr>
                <w:pStyle w:val="Bibliography"/>
                <w:ind w:left="720" w:hanging="720"/>
                <w:rPr>
                  <w:noProof/>
                </w:rPr>
              </w:pPr>
              <w:r>
                <w:rPr>
                  <w:i/>
                  <w:iCs/>
                  <w:noProof/>
                </w:rPr>
                <w:t>How to choose the motor cooling method according to the actual working conditions?</w:t>
              </w:r>
              <w:r>
                <w:rPr>
                  <w:noProof/>
                </w:rPr>
                <w:t xml:space="preserve"> (2018, December). Retrieved from TEAMWORK GLOBAL GROUP LIMITED: https://www.tw-motor.com/info/how-to-choose-the-motor-cooling-method-accordi-31234509.html</w:t>
              </w:r>
            </w:p>
            <w:p w14:paraId="4A29312A" w14:textId="77777777" w:rsidR="00860C53" w:rsidRDefault="00860C53" w:rsidP="00860C53">
              <w:pPr>
                <w:pStyle w:val="Bibliography"/>
                <w:ind w:left="720" w:hanging="720"/>
                <w:rPr>
                  <w:noProof/>
                </w:rPr>
              </w:pPr>
              <w:r>
                <w:rPr>
                  <w:noProof/>
                </w:rPr>
                <w:t xml:space="preserve">Limited, W. (2017, October). </w:t>
              </w:r>
              <w:r>
                <w:rPr>
                  <w:i/>
                  <w:iCs/>
                  <w:noProof/>
                </w:rPr>
                <w:t>ELECTRIC MOTOR COOLING SYSTEMS.</w:t>
              </w:r>
              <w:r>
                <w:rPr>
                  <w:noProof/>
                </w:rPr>
                <w:t xml:space="preserve"> Retrieved from Welkon: https://www.welkon.net/downloads/motor_cooling.pdf</w:t>
              </w:r>
            </w:p>
            <w:p w14:paraId="294FEDD4" w14:textId="77777777" w:rsidR="00860C53" w:rsidRDefault="00860C53" w:rsidP="00860C53">
              <w:pPr>
                <w:pStyle w:val="Bibliography"/>
                <w:ind w:left="720" w:hanging="720"/>
                <w:rPr>
                  <w:noProof/>
                </w:rPr>
              </w:pPr>
              <w:r>
                <w:rPr>
                  <w:i/>
                  <w:iCs/>
                  <w:noProof/>
                </w:rPr>
                <w:t>OMV IC411 High Voltage Series</w:t>
              </w:r>
              <w:r>
                <w:rPr>
                  <w:noProof/>
                </w:rPr>
                <w:t>. (n.d.). Retrieved from OMEMOTORS: https://www.omemotors.com/omv</w:t>
              </w:r>
            </w:p>
            <w:p w14:paraId="7A63A21F" w14:textId="77777777" w:rsidR="00860C53" w:rsidRDefault="00860C53" w:rsidP="00860C53">
              <w:pPr>
                <w:pStyle w:val="Bibliography"/>
                <w:ind w:left="720" w:hanging="720"/>
                <w:rPr>
                  <w:noProof/>
                </w:rPr>
              </w:pPr>
              <w:r>
                <w:rPr>
                  <w:noProof/>
                </w:rPr>
                <w:t xml:space="preserve">Reinhard, S. (n.d.). </w:t>
              </w:r>
              <w:r>
                <w:rPr>
                  <w:i/>
                  <w:iCs/>
                  <w:noProof/>
                </w:rPr>
                <w:t>Water-cooled electric motors – In which cases do they make sense? Things to consider</w:t>
              </w:r>
              <w:r>
                <w:rPr>
                  <w:noProof/>
                </w:rPr>
                <w:t>. Retrieved from Baumüller Insights : https://www.baumueller.com/en/insights/drive-technology/water-cooled-electric-motors#:~:text=Uncooled%20motors%20dissipate%20the%20heat,cooling%20channels%20in%20the%20motor.</w:t>
              </w:r>
            </w:p>
            <w:p w14:paraId="5B4F83BC" w14:textId="77777777" w:rsidR="00860C53" w:rsidRDefault="00860C53" w:rsidP="00860C53">
              <w:pPr>
                <w:pStyle w:val="Bibliography"/>
                <w:ind w:left="720" w:hanging="720"/>
                <w:rPr>
                  <w:noProof/>
                </w:rPr>
              </w:pPr>
              <w:r>
                <w:rPr>
                  <w:noProof/>
                </w:rPr>
                <w:t xml:space="preserve">Umans, S. D. (2014). </w:t>
              </w:r>
              <w:r>
                <w:rPr>
                  <w:i/>
                  <w:iCs/>
                  <w:noProof/>
                </w:rPr>
                <w:t>Fitzgerald &amp; Kingsley’s electric machinery.</w:t>
              </w:r>
              <w:r>
                <w:rPr>
                  <w:noProof/>
                </w:rPr>
                <w:t xml:space="preserve"> New York: McGraw-Hill.</w:t>
              </w:r>
            </w:p>
            <w:p w14:paraId="147DA289" w14:textId="77777777" w:rsidR="00860C53" w:rsidRDefault="00860C53" w:rsidP="00860C53">
              <w:pPr>
                <w:pStyle w:val="Bibliography"/>
                <w:ind w:left="720" w:hanging="720"/>
                <w:rPr>
                  <w:noProof/>
                </w:rPr>
              </w:pPr>
              <w:r>
                <w:rPr>
                  <w:i/>
                  <w:iCs/>
                  <w:noProof/>
                </w:rPr>
                <w:t>Water-cooled squirrel cage motors (IC 81W and IC 86W)</w:t>
              </w:r>
              <w:r>
                <w:rPr>
                  <w:noProof/>
                </w:rPr>
                <w:t>. (n.d.). Retrieved from Menzel motors: https://www.menzel-motors.com/squirrel-cage-motor/ic81w-ic86w/</w:t>
              </w:r>
            </w:p>
            <w:p w14:paraId="32D11014" w14:textId="77777777" w:rsidR="00860C53" w:rsidRDefault="00860C53" w:rsidP="00860C53">
              <w:pPr>
                <w:pStyle w:val="Bibliography"/>
                <w:ind w:left="720" w:hanging="720"/>
                <w:rPr>
                  <w:noProof/>
                </w:rPr>
              </w:pPr>
              <w:r>
                <w:rPr>
                  <w:noProof/>
                </w:rPr>
                <w:t xml:space="preserve">Yadav, D. (2021, MAy 7). </w:t>
              </w:r>
              <w:r>
                <w:rPr>
                  <w:i/>
                  <w:iCs/>
                  <w:noProof/>
                </w:rPr>
                <w:t>Energy Flow Diagram of Induction Motor</w:t>
              </w:r>
              <w:r>
                <w:rPr>
                  <w:noProof/>
                </w:rPr>
                <w:t>. Retrieved from Deepakkumar Yadav: https://www.deepakkumaryadav.in/2021/04/Energy%20Flow%20Diagram%20of%20Induction%20Motor.html</w:t>
              </w:r>
            </w:p>
            <w:p w14:paraId="04A73F56" w14:textId="0B2D5F7D" w:rsidR="00735E96" w:rsidRDefault="00CB290B" w:rsidP="002C5601">
              <w:pPr>
                <w:pStyle w:val="Bibliography"/>
              </w:pPr>
              <w:r>
                <w:rPr>
                  <w:b/>
                  <w:bCs/>
                  <w:noProof/>
                </w:rPr>
                <w:fldChar w:fldCharType="end"/>
              </w:r>
            </w:p>
          </w:sdtContent>
        </w:sdt>
      </w:sdtContent>
    </w:sdt>
    <w:sectPr w:rsidR="00735E96" w:rsidSect="00767077">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81D6D" w14:textId="77777777" w:rsidR="00026F87" w:rsidRDefault="00026F87" w:rsidP="003A78A8">
      <w:pPr>
        <w:spacing w:after="0" w:line="240" w:lineRule="auto"/>
      </w:pPr>
      <w:r>
        <w:separator/>
      </w:r>
    </w:p>
  </w:endnote>
  <w:endnote w:type="continuationSeparator" w:id="0">
    <w:p w14:paraId="41E94D00" w14:textId="77777777" w:rsidR="00026F87" w:rsidRDefault="00026F87" w:rsidP="003A7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sap-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978837"/>
      <w:docPartObj>
        <w:docPartGallery w:val="Page Numbers (Bottom of Page)"/>
        <w:docPartUnique/>
      </w:docPartObj>
    </w:sdtPr>
    <w:sdtEndPr>
      <w:rPr>
        <w:noProof/>
      </w:rPr>
    </w:sdtEndPr>
    <w:sdtContent>
      <w:p w14:paraId="4133D9D8" w14:textId="0E1CDFC4" w:rsidR="003A78A8" w:rsidRDefault="003A78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F21541" w14:textId="77777777" w:rsidR="003A78A8" w:rsidRDefault="003A7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6C8C5" w14:textId="77777777" w:rsidR="00026F87" w:rsidRDefault="00026F87" w:rsidP="003A78A8">
      <w:pPr>
        <w:spacing w:after="0" w:line="240" w:lineRule="auto"/>
      </w:pPr>
      <w:r>
        <w:separator/>
      </w:r>
    </w:p>
  </w:footnote>
  <w:footnote w:type="continuationSeparator" w:id="0">
    <w:p w14:paraId="30DE2017" w14:textId="77777777" w:rsidR="00026F87" w:rsidRDefault="00026F87" w:rsidP="003A7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92F"/>
    <w:multiLevelType w:val="hybridMultilevel"/>
    <w:tmpl w:val="DF0C8B2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903F4F"/>
    <w:multiLevelType w:val="hybridMultilevel"/>
    <w:tmpl w:val="D5DE3AD6"/>
    <w:lvl w:ilvl="0" w:tplc="47D4E606">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A312B"/>
    <w:multiLevelType w:val="multilevel"/>
    <w:tmpl w:val="EDC4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F49A8"/>
    <w:multiLevelType w:val="hybridMultilevel"/>
    <w:tmpl w:val="20302A7C"/>
    <w:lvl w:ilvl="0" w:tplc="B782777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15E76"/>
    <w:multiLevelType w:val="hybridMultilevel"/>
    <w:tmpl w:val="DF0C8B2E"/>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F7AFA"/>
    <w:multiLevelType w:val="hybridMultilevel"/>
    <w:tmpl w:val="882A18C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34554E8B"/>
    <w:multiLevelType w:val="hybridMultilevel"/>
    <w:tmpl w:val="C1905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92BD7"/>
    <w:multiLevelType w:val="multilevel"/>
    <w:tmpl w:val="2A86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341C7"/>
    <w:multiLevelType w:val="hybridMultilevel"/>
    <w:tmpl w:val="66D090A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7D449EB"/>
    <w:multiLevelType w:val="hybridMultilevel"/>
    <w:tmpl w:val="A7226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877B55"/>
    <w:multiLevelType w:val="hybridMultilevel"/>
    <w:tmpl w:val="83EC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1851A8"/>
    <w:multiLevelType w:val="hybridMultilevel"/>
    <w:tmpl w:val="BCC2DF18"/>
    <w:lvl w:ilvl="0" w:tplc="FBCED13A">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8C51E2"/>
    <w:multiLevelType w:val="hybridMultilevel"/>
    <w:tmpl w:val="53A678D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F515545"/>
    <w:multiLevelType w:val="hybridMultilevel"/>
    <w:tmpl w:val="2C0AEE52"/>
    <w:lvl w:ilvl="0" w:tplc="067C1112">
      <w:start w:val="1"/>
      <w:numFmt w:val="decimal"/>
      <w:lvlText w:val="%1."/>
      <w:lvlJc w:val="left"/>
      <w:pPr>
        <w:ind w:left="360" w:hanging="360"/>
      </w:pPr>
      <w:rPr>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6FE2E74"/>
    <w:multiLevelType w:val="multilevel"/>
    <w:tmpl w:val="AAF85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835E61"/>
    <w:multiLevelType w:val="hybridMultilevel"/>
    <w:tmpl w:val="2C0AEE52"/>
    <w:lvl w:ilvl="0" w:tplc="FFFFFFFF">
      <w:start w:val="1"/>
      <w:numFmt w:val="decimal"/>
      <w:lvlText w:val="%1."/>
      <w:lvlJc w:val="left"/>
      <w:pPr>
        <w:ind w:left="360" w:hanging="360"/>
      </w:pPr>
      <w:rPr>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DE35291"/>
    <w:multiLevelType w:val="multilevel"/>
    <w:tmpl w:val="70FC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3328C2"/>
    <w:multiLevelType w:val="hybridMultilevel"/>
    <w:tmpl w:val="5790A950"/>
    <w:lvl w:ilvl="0" w:tplc="7B4CABB8">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2400709">
    <w:abstractNumId w:val="9"/>
  </w:num>
  <w:num w:numId="2" w16cid:durableId="496001982">
    <w:abstractNumId w:val="12"/>
  </w:num>
  <w:num w:numId="3" w16cid:durableId="1070470382">
    <w:abstractNumId w:val="4"/>
  </w:num>
  <w:num w:numId="4" w16cid:durableId="1722947313">
    <w:abstractNumId w:val="0"/>
  </w:num>
  <w:num w:numId="5" w16cid:durableId="1847400493">
    <w:abstractNumId w:val="13"/>
  </w:num>
  <w:num w:numId="6" w16cid:durableId="131336347">
    <w:abstractNumId w:val="15"/>
  </w:num>
  <w:num w:numId="7" w16cid:durableId="738093562">
    <w:abstractNumId w:val="8"/>
  </w:num>
  <w:num w:numId="8" w16cid:durableId="737674166">
    <w:abstractNumId w:val="3"/>
  </w:num>
  <w:num w:numId="9" w16cid:durableId="492918776">
    <w:abstractNumId w:val="1"/>
  </w:num>
  <w:num w:numId="10" w16cid:durableId="244808684">
    <w:abstractNumId w:val="11"/>
  </w:num>
  <w:num w:numId="11" w16cid:durableId="1209217444">
    <w:abstractNumId w:val="16"/>
  </w:num>
  <w:num w:numId="12" w16cid:durableId="741102485">
    <w:abstractNumId w:val="7"/>
  </w:num>
  <w:num w:numId="13" w16cid:durableId="951128628">
    <w:abstractNumId w:val="2"/>
  </w:num>
  <w:num w:numId="14" w16cid:durableId="706679123">
    <w:abstractNumId w:val="10"/>
  </w:num>
  <w:num w:numId="15" w16cid:durableId="226234214">
    <w:abstractNumId w:val="5"/>
  </w:num>
  <w:num w:numId="16" w16cid:durableId="421611891">
    <w:abstractNumId w:val="17"/>
  </w:num>
  <w:num w:numId="17" w16cid:durableId="804159350">
    <w:abstractNumId w:val="14"/>
  </w:num>
  <w:num w:numId="18" w16cid:durableId="13627087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17"/>
    <w:rsid w:val="000015D3"/>
    <w:rsid w:val="0000599F"/>
    <w:rsid w:val="00026F87"/>
    <w:rsid w:val="000403E5"/>
    <w:rsid w:val="0004524B"/>
    <w:rsid w:val="000618B6"/>
    <w:rsid w:val="000847AB"/>
    <w:rsid w:val="000A594E"/>
    <w:rsid w:val="000B7067"/>
    <w:rsid w:val="0011102D"/>
    <w:rsid w:val="00131D2D"/>
    <w:rsid w:val="00136EF5"/>
    <w:rsid w:val="0015423F"/>
    <w:rsid w:val="00165964"/>
    <w:rsid w:val="00176C50"/>
    <w:rsid w:val="001A7DC5"/>
    <w:rsid w:val="001B2FBE"/>
    <w:rsid w:val="001F38DA"/>
    <w:rsid w:val="00217743"/>
    <w:rsid w:val="00257F49"/>
    <w:rsid w:val="002C5601"/>
    <w:rsid w:val="002D647C"/>
    <w:rsid w:val="003300CB"/>
    <w:rsid w:val="003305DF"/>
    <w:rsid w:val="0033295E"/>
    <w:rsid w:val="00353594"/>
    <w:rsid w:val="003660CE"/>
    <w:rsid w:val="00382AF8"/>
    <w:rsid w:val="003A78A8"/>
    <w:rsid w:val="003E2DEA"/>
    <w:rsid w:val="003F2904"/>
    <w:rsid w:val="00423DEA"/>
    <w:rsid w:val="00467E96"/>
    <w:rsid w:val="004733A1"/>
    <w:rsid w:val="004B4AD3"/>
    <w:rsid w:val="004C5229"/>
    <w:rsid w:val="004E2439"/>
    <w:rsid w:val="004E377A"/>
    <w:rsid w:val="00550E69"/>
    <w:rsid w:val="005625BD"/>
    <w:rsid w:val="00565739"/>
    <w:rsid w:val="00590210"/>
    <w:rsid w:val="005C1B9D"/>
    <w:rsid w:val="00625530"/>
    <w:rsid w:val="0064046C"/>
    <w:rsid w:val="00644FD7"/>
    <w:rsid w:val="006601F4"/>
    <w:rsid w:val="006705E8"/>
    <w:rsid w:val="00671F52"/>
    <w:rsid w:val="00693B04"/>
    <w:rsid w:val="006B75A5"/>
    <w:rsid w:val="006C1661"/>
    <w:rsid w:val="006D5E64"/>
    <w:rsid w:val="00701CB4"/>
    <w:rsid w:val="007172CB"/>
    <w:rsid w:val="00735E96"/>
    <w:rsid w:val="00754666"/>
    <w:rsid w:val="0076102D"/>
    <w:rsid w:val="00761846"/>
    <w:rsid w:val="00767077"/>
    <w:rsid w:val="00784175"/>
    <w:rsid w:val="0079509D"/>
    <w:rsid w:val="007A1FCD"/>
    <w:rsid w:val="007C3E27"/>
    <w:rsid w:val="007D5C82"/>
    <w:rsid w:val="008119CA"/>
    <w:rsid w:val="00860C53"/>
    <w:rsid w:val="00864ADF"/>
    <w:rsid w:val="00887348"/>
    <w:rsid w:val="008928F1"/>
    <w:rsid w:val="008B5BBA"/>
    <w:rsid w:val="008E3039"/>
    <w:rsid w:val="009130E5"/>
    <w:rsid w:val="00926D3A"/>
    <w:rsid w:val="009505B8"/>
    <w:rsid w:val="009568D6"/>
    <w:rsid w:val="0098472E"/>
    <w:rsid w:val="0099332E"/>
    <w:rsid w:val="009D6716"/>
    <w:rsid w:val="009E6F61"/>
    <w:rsid w:val="00A2535A"/>
    <w:rsid w:val="00A30D92"/>
    <w:rsid w:val="00A529E0"/>
    <w:rsid w:val="00A62A66"/>
    <w:rsid w:val="00AA117B"/>
    <w:rsid w:val="00AB3BED"/>
    <w:rsid w:val="00AD1FF4"/>
    <w:rsid w:val="00AE1818"/>
    <w:rsid w:val="00B010AE"/>
    <w:rsid w:val="00B03095"/>
    <w:rsid w:val="00B16821"/>
    <w:rsid w:val="00B267C3"/>
    <w:rsid w:val="00B956DE"/>
    <w:rsid w:val="00BB525B"/>
    <w:rsid w:val="00BE02CC"/>
    <w:rsid w:val="00C25399"/>
    <w:rsid w:val="00C25AAB"/>
    <w:rsid w:val="00C471AB"/>
    <w:rsid w:val="00C60B4B"/>
    <w:rsid w:val="00C9603F"/>
    <w:rsid w:val="00CB290B"/>
    <w:rsid w:val="00CB42D1"/>
    <w:rsid w:val="00CC60EE"/>
    <w:rsid w:val="00CC71BF"/>
    <w:rsid w:val="00CD360B"/>
    <w:rsid w:val="00CE214D"/>
    <w:rsid w:val="00D43450"/>
    <w:rsid w:val="00D84985"/>
    <w:rsid w:val="00DB000D"/>
    <w:rsid w:val="00DC4114"/>
    <w:rsid w:val="00E252A9"/>
    <w:rsid w:val="00E6376F"/>
    <w:rsid w:val="00E93510"/>
    <w:rsid w:val="00EA75B2"/>
    <w:rsid w:val="00EF6717"/>
    <w:rsid w:val="00F119A5"/>
    <w:rsid w:val="00F47D8B"/>
    <w:rsid w:val="00F5630B"/>
    <w:rsid w:val="00F63CEC"/>
    <w:rsid w:val="00FC4A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AEC7A"/>
  <w15:chartTrackingRefBased/>
  <w15:docId w15:val="{B5E824F8-DAE3-44E0-BC03-84861FEBD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D8B"/>
    <w:pPr>
      <w:spacing w:after="200" w:line="276" w:lineRule="auto"/>
    </w:pPr>
    <w:rPr>
      <w:rFonts w:asciiTheme="majorBidi" w:hAnsiTheme="majorBidi"/>
      <w:sz w:val="24"/>
      <w:lang w:val="en-GB"/>
    </w:rPr>
  </w:style>
  <w:style w:type="paragraph" w:styleId="Heading1">
    <w:name w:val="heading 1"/>
    <w:basedOn w:val="Normal"/>
    <w:next w:val="Normal"/>
    <w:link w:val="Heading1Char"/>
    <w:uiPriority w:val="9"/>
    <w:qFormat/>
    <w:rsid w:val="008119CA"/>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8119C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57F4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257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18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18B6"/>
    <w:rPr>
      <w:lang w:val="en-GB"/>
    </w:rPr>
  </w:style>
  <w:style w:type="table" w:styleId="TableGrid">
    <w:name w:val="Table Grid"/>
    <w:basedOn w:val="TableNormal"/>
    <w:uiPriority w:val="59"/>
    <w:rsid w:val="000618B6"/>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A78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8A8"/>
    <w:rPr>
      <w:lang w:val="en-GB"/>
    </w:rPr>
  </w:style>
  <w:style w:type="character" w:customStyle="1" w:styleId="Heading1Char">
    <w:name w:val="Heading 1 Char"/>
    <w:basedOn w:val="DefaultParagraphFont"/>
    <w:link w:val="Heading1"/>
    <w:uiPriority w:val="9"/>
    <w:rsid w:val="008119CA"/>
    <w:rPr>
      <w:rFonts w:asciiTheme="majorBidi" w:eastAsiaTheme="majorEastAsia" w:hAnsiTheme="majorBidi" w:cstheme="majorBidi"/>
      <w:b/>
      <w:color w:val="000000" w:themeColor="text1"/>
      <w:sz w:val="28"/>
      <w:szCs w:val="32"/>
      <w:lang w:val="en-GB"/>
    </w:rPr>
  </w:style>
  <w:style w:type="character" w:customStyle="1" w:styleId="Heading2Char">
    <w:name w:val="Heading 2 Char"/>
    <w:basedOn w:val="DefaultParagraphFont"/>
    <w:link w:val="Heading2"/>
    <w:uiPriority w:val="9"/>
    <w:semiHidden/>
    <w:rsid w:val="008119CA"/>
    <w:rPr>
      <w:rFonts w:asciiTheme="majorBidi" w:eastAsiaTheme="majorEastAsia" w:hAnsiTheme="majorBidi" w:cstheme="majorBidi"/>
      <w:b/>
      <w:sz w:val="24"/>
      <w:szCs w:val="26"/>
      <w:lang w:val="en-GB"/>
    </w:rPr>
  </w:style>
  <w:style w:type="paragraph" w:styleId="ListParagraph">
    <w:name w:val="List Paragraph"/>
    <w:basedOn w:val="Normal"/>
    <w:uiPriority w:val="34"/>
    <w:qFormat/>
    <w:rsid w:val="008119CA"/>
    <w:pPr>
      <w:ind w:left="720"/>
      <w:contextualSpacing/>
    </w:pPr>
  </w:style>
  <w:style w:type="paragraph" w:styleId="TOCHeading">
    <w:name w:val="TOC Heading"/>
    <w:basedOn w:val="Heading1"/>
    <w:next w:val="Normal"/>
    <w:uiPriority w:val="39"/>
    <w:unhideWhenUsed/>
    <w:qFormat/>
    <w:rsid w:val="008119CA"/>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119CA"/>
    <w:pPr>
      <w:spacing w:after="100"/>
    </w:pPr>
  </w:style>
  <w:style w:type="character" w:styleId="Hyperlink">
    <w:name w:val="Hyperlink"/>
    <w:basedOn w:val="DefaultParagraphFont"/>
    <w:uiPriority w:val="99"/>
    <w:unhideWhenUsed/>
    <w:rsid w:val="008119CA"/>
    <w:rPr>
      <w:color w:val="0563C1" w:themeColor="hyperlink"/>
      <w:u w:val="single"/>
    </w:rPr>
  </w:style>
  <w:style w:type="paragraph" w:styleId="Bibliography">
    <w:name w:val="Bibliography"/>
    <w:basedOn w:val="Normal"/>
    <w:next w:val="Normal"/>
    <w:uiPriority w:val="37"/>
    <w:unhideWhenUsed/>
    <w:rsid w:val="00CC60EE"/>
  </w:style>
  <w:style w:type="paragraph" w:styleId="Caption">
    <w:name w:val="caption"/>
    <w:basedOn w:val="Normal"/>
    <w:next w:val="Normal"/>
    <w:uiPriority w:val="35"/>
    <w:unhideWhenUsed/>
    <w:qFormat/>
    <w:rsid w:val="000B706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6376F"/>
    <w:pPr>
      <w:spacing w:after="0"/>
    </w:pPr>
  </w:style>
  <w:style w:type="paragraph" w:customStyle="1" w:styleId="Default">
    <w:name w:val="Default"/>
    <w:rsid w:val="004C5229"/>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F63CEC"/>
    <w:rPr>
      <w:color w:val="605E5C"/>
      <w:shd w:val="clear" w:color="auto" w:fill="E1DFDD"/>
    </w:rPr>
  </w:style>
  <w:style w:type="paragraph" w:styleId="Quote">
    <w:name w:val="Quote"/>
    <w:basedOn w:val="Normal"/>
    <w:next w:val="Normal"/>
    <w:link w:val="QuoteChar"/>
    <w:uiPriority w:val="29"/>
    <w:qFormat/>
    <w:rsid w:val="00423DE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23DEA"/>
    <w:rPr>
      <w:rFonts w:asciiTheme="majorBidi" w:hAnsiTheme="majorBidi"/>
      <w:i/>
      <w:iCs/>
      <w:color w:val="404040" w:themeColor="text1" w:themeTint="BF"/>
      <w:sz w:val="24"/>
      <w:lang w:val="en-GB"/>
    </w:rPr>
  </w:style>
  <w:style w:type="character" w:customStyle="1" w:styleId="Heading3Char">
    <w:name w:val="Heading 3 Char"/>
    <w:basedOn w:val="DefaultParagraphFont"/>
    <w:link w:val="Heading3"/>
    <w:uiPriority w:val="9"/>
    <w:semiHidden/>
    <w:rsid w:val="00257F49"/>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semiHidden/>
    <w:rsid w:val="00257F49"/>
    <w:rPr>
      <w:rFonts w:asciiTheme="majorHAnsi" w:eastAsiaTheme="majorEastAsia" w:hAnsiTheme="majorHAnsi" w:cstheme="majorBidi"/>
      <w:i/>
      <w:iCs/>
      <w:color w:val="2F5496" w:themeColor="accent1" w:themeShade="B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1831">
      <w:bodyDiv w:val="1"/>
      <w:marLeft w:val="0"/>
      <w:marRight w:val="0"/>
      <w:marTop w:val="0"/>
      <w:marBottom w:val="0"/>
      <w:divBdr>
        <w:top w:val="none" w:sz="0" w:space="0" w:color="auto"/>
        <w:left w:val="none" w:sz="0" w:space="0" w:color="auto"/>
        <w:bottom w:val="none" w:sz="0" w:space="0" w:color="auto"/>
        <w:right w:val="none" w:sz="0" w:space="0" w:color="auto"/>
      </w:divBdr>
    </w:div>
    <w:div w:id="24646494">
      <w:bodyDiv w:val="1"/>
      <w:marLeft w:val="0"/>
      <w:marRight w:val="0"/>
      <w:marTop w:val="0"/>
      <w:marBottom w:val="0"/>
      <w:divBdr>
        <w:top w:val="none" w:sz="0" w:space="0" w:color="auto"/>
        <w:left w:val="none" w:sz="0" w:space="0" w:color="auto"/>
        <w:bottom w:val="none" w:sz="0" w:space="0" w:color="auto"/>
        <w:right w:val="none" w:sz="0" w:space="0" w:color="auto"/>
      </w:divBdr>
    </w:div>
    <w:div w:id="40173717">
      <w:bodyDiv w:val="1"/>
      <w:marLeft w:val="0"/>
      <w:marRight w:val="0"/>
      <w:marTop w:val="0"/>
      <w:marBottom w:val="0"/>
      <w:divBdr>
        <w:top w:val="none" w:sz="0" w:space="0" w:color="auto"/>
        <w:left w:val="none" w:sz="0" w:space="0" w:color="auto"/>
        <w:bottom w:val="none" w:sz="0" w:space="0" w:color="auto"/>
        <w:right w:val="none" w:sz="0" w:space="0" w:color="auto"/>
      </w:divBdr>
    </w:div>
    <w:div w:id="40981913">
      <w:bodyDiv w:val="1"/>
      <w:marLeft w:val="0"/>
      <w:marRight w:val="0"/>
      <w:marTop w:val="0"/>
      <w:marBottom w:val="0"/>
      <w:divBdr>
        <w:top w:val="none" w:sz="0" w:space="0" w:color="auto"/>
        <w:left w:val="none" w:sz="0" w:space="0" w:color="auto"/>
        <w:bottom w:val="none" w:sz="0" w:space="0" w:color="auto"/>
        <w:right w:val="none" w:sz="0" w:space="0" w:color="auto"/>
      </w:divBdr>
    </w:div>
    <w:div w:id="68311942">
      <w:bodyDiv w:val="1"/>
      <w:marLeft w:val="0"/>
      <w:marRight w:val="0"/>
      <w:marTop w:val="0"/>
      <w:marBottom w:val="0"/>
      <w:divBdr>
        <w:top w:val="none" w:sz="0" w:space="0" w:color="auto"/>
        <w:left w:val="none" w:sz="0" w:space="0" w:color="auto"/>
        <w:bottom w:val="none" w:sz="0" w:space="0" w:color="auto"/>
        <w:right w:val="none" w:sz="0" w:space="0" w:color="auto"/>
      </w:divBdr>
    </w:div>
    <w:div w:id="68312243">
      <w:bodyDiv w:val="1"/>
      <w:marLeft w:val="0"/>
      <w:marRight w:val="0"/>
      <w:marTop w:val="0"/>
      <w:marBottom w:val="0"/>
      <w:divBdr>
        <w:top w:val="none" w:sz="0" w:space="0" w:color="auto"/>
        <w:left w:val="none" w:sz="0" w:space="0" w:color="auto"/>
        <w:bottom w:val="none" w:sz="0" w:space="0" w:color="auto"/>
        <w:right w:val="none" w:sz="0" w:space="0" w:color="auto"/>
      </w:divBdr>
    </w:div>
    <w:div w:id="96682303">
      <w:bodyDiv w:val="1"/>
      <w:marLeft w:val="0"/>
      <w:marRight w:val="0"/>
      <w:marTop w:val="0"/>
      <w:marBottom w:val="0"/>
      <w:divBdr>
        <w:top w:val="none" w:sz="0" w:space="0" w:color="auto"/>
        <w:left w:val="none" w:sz="0" w:space="0" w:color="auto"/>
        <w:bottom w:val="none" w:sz="0" w:space="0" w:color="auto"/>
        <w:right w:val="none" w:sz="0" w:space="0" w:color="auto"/>
      </w:divBdr>
    </w:div>
    <w:div w:id="139543643">
      <w:bodyDiv w:val="1"/>
      <w:marLeft w:val="0"/>
      <w:marRight w:val="0"/>
      <w:marTop w:val="0"/>
      <w:marBottom w:val="0"/>
      <w:divBdr>
        <w:top w:val="none" w:sz="0" w:space="0" w:color="auto"/>
        <w:left w:val="none" w:sz="0" w:space="0" w:color="auto"/>
        <w:bottom w:val="none" w:sz="0" w:space="0" w:color="auto"/>
        <w:right w:val="none" w:sz="0" w:space="0" w:color="auto"/>
      </w:divBdr>
    </w:div>
    <w:div w:id="171184207">
      <w:bodyDiv w:val="1"/>
      <w:marLeft w:val="0"/>
      <w:marRight w:val="0"/>
      <w:marTop w:val="0"/>
      <w:marBottom w:val="0"/>
      <w:divBdr>
        <w:top w:val="none" w:sz="0" w:space="0" w:color="auto"/>
        <w:left w:val="none" w:sz="0" w:space="0" w:color="auto"/>
        <w:bottom w:val="none" w:sz="0" w:space="0" w:color="auto"/>
        <w:right w:val="none" w:sz="0" w:space="0" w:color="auto"/>
      </w:divBdr>
    </w:div>
    <w:div w:id="171645754">
      <w:bodyDiv w:val="1"/>
      <w:marLeft w:val="0"/>
      <w:marRight w:val="0"/>
      <w:marTop w:val="0"/>
      <w:marBottom w:val="0"/>
      <w:divBdr>
        <w:top w:val="none" w:sz="0" w:space="0" w:color="auto"/>
        <w:left w:val="none" w:sz="0" w:space="0" w:color="auto"/>
        <w:bottom w:val="none" w:sz="0" w:space="0" w:color="auto"/>
        <w:right w:val="none" w:sz="0" w:space="0" w:color="auto"/>
      </w:divBdr>
    </w:div>
    <w:div w:id="179586012">
      <w:bodyDiv w:val="1"/>
      <w:marLeft w:val="0"/>
      <w:marRight w:val="0"/>
      <w:marTop w:val="0"/>
      <w:marBottom w:val="0"/>
      <w:divBdr>
        <w:top w:val="none" w:sz="0" w:space="0" w:color="auto"/>
        <w:left w:val="none" w:sz="0" w:space="0" w:color="auto"/>
        <w:bottom w:val="none" w:sz="0" w:space="0" w:color="auto"/>
        <w:right w:val="none" w:sz="0" w:space="0" w:color="auto"/>
      </w:divBdr>
    </w:div>
    <w:div w:id="184754977">
      <w:bodyDiv w:val="1"/>
      <w:marLeft w:val="0"/>
      <w:marRight w:val="0"/>
      <w:marTop w:val="0"/>
      <w:marBottom w:val="0"/>
      <w:divBdr>
        <w:top w:val="none" w:sz="0" w:space="0" w:color="auto"/>
        <w:left w:val="none" w:sz="0" w:space="0" w:color="auto"/>
        <w:bottom w:val="none" w:sz="0" w:space="0" w:color="auto"/>
        <w:right w:val="none" w:sz="0" w:space="0" w:color="auto"/>
      </w:divBdr>
    </w:div>
    <w:div w:id="202601491">
      <w:bodyDiv w:val="1"/>
      <w:marLeft w:val="0"/>
      <w:marRight w:val="0"/>
      <w:marTop w:val="0"/>
      <w:marBottom w:val="0"/>
      <w:divBdr>
        <w:top w:val="none" w:sz="0" w:space="0" w:color="auto"/>
        <w:left w:val="none" w:sz="0" w:space="0" w:color="auto"/>
        <w:bottom w:val="none" w:sz="0" w:space="0" w:color="auto"/>
        <w:right w:val="none" w:sz="0" w:space="0" w:color="auto"/>
      </w:divBdr>
    </w:div>
    <w:div w:id="205683011">
      <w:bodyDiv w:val="1"/>
      <w:marLeft w:val="0"/>
      <w:marRight w:val="0"/>
      <w:marTop w:val="0"/>
      <w:marBottom w:val="0"/>
      <w:divBdr>
        <w:top w:val="none" w:sz="0" w:space="0" w:color="auto"/>
        <w:left w:val="none" w:sz="0" w:space="0" w:color="auto"/>
        <w:bottom w:val="none" w:sz="0" w:space="0" w:color="auto"/>
        <w:right w:val="none" w:sz="0" w:space="0" w:color="auto"/>
      </w:divBdr>
    </w:div>
    <w:div w:id="207648473">
      <w:bodyDiv w:val="1"/>
      <w:marLeft w:val="0"/>
      <w:marRight w:val="0"/>
      <w:marTop w:val="0"/>
      <w:marBottom w:val="0"/>
      <w:divBdr>
        <w:top w:val="none" w:sz="0" w:space="0" w:color="auto"/>
        <w:left w:val="none" w:sz="0" w:space="0" w:color="auto"/>
        <w:bottom w:val="none" w:sz="0" w:space="0" w:color="auto"/>
        <w:right w:val="none" w:sz="0" w:space="0" w:color="auto"/>
      </w:divBdr>
    </w:div>
    <w:div w:id="217860357">
      <w:bodyDiv w:val="1"/>
      <w:marLeft w:val="0"/>
      <w:marRight w:val="0"/>
      <w:marTop w:val="0"/>
      <w:marBottom w:val="0"/>
      <w:divBdr>
        <w:top w:val="none" w:sz="0" w:space="0" w:color="auto"/>
        <w:left w:val="none" w:sz="0" w:space="0" w:color="auto"/>
        <w:bottom w:val="none" w:sz="0" w:space="0" w:color="auto"/>
        <w:right w:val="none" w:sz="0" w:space="0" w:color="auto"/>
      </w:divBdr>
    </w:div>
    <w:div w:id="221913992">
      <w:bodyDiv w:val="1"/>
      <w:marLeft w:val="0"/>
      <w:marRight w:val="0"/>
      <w:marTop w:val="0"/>
      <w:marBottom w:val="0"/>
      <w:divBdr>
        <w:top w:val="none" w:sz="0" w:space="0" w:color="auto"/>
        <w:left w:val="none" w:sz="0" w:space="0" w:color="auto"/>
        <w:bottom w:val="none" w:sz="0" w:space="0" w:color="auto"/>
        <w:right w:val="none" w:sz="0" w:space="0" w:color="auto"/>
      </w:divBdr>
    </w:div>
    <w:div w:id="260380409">
      <w:bodyDiv w:val="1"/>
      <w:marLeft w:val="0"/>
      <w:marRight w:val="0"/>
      <w:marTop w:val="0"/>
      <w:marBottom w:val="0"/>
      <w:divBdr>
        <w:top w:val="none" w:sz="0" w:space="0" w:color="auto"/>
        <w:left w:val="none" w:sz="0" w:space="0" w:color="auto"/>
        <w:bottom w:val="none" w:sz="0" w:space="0" w:color="auto"/>
        <w:right w:val="none" w:sz="0" w:space="0" w:color="auto"/>
      </w:divBdr>
    </w:div>
    <w:div w:id="280843464">
      <w:bodyDiv w:val="1"/>
      <w:marLeft w:val="0"/>
      <w:marRight w:val="0"/>
      <w:marTop w:val="0"/>
      <w:marBottom w:val="0"/>
      <w:divBdr>
        <w:top w:val="none" w:sz="0" w:space="0" w:color="auto"/>
        <w:left w:val="none" w:sz="0" w:space="0" w:color="auto"/>
        <w:bottom w:val="none" w:sz="0" w:space="0" w:color="auto"/>
        <w:right w:val="none" w:sz="0" w:space="0" w:color="auto"/>
      </w:divBdr>
    </w:div>
    <w:div w:id="303512914">
      <w:bodyDiv w:val="1"/>
      <w:marLeft w:val="0"/>
      <w:marRight w:val="0"/>
      <w:marTop w:val="0"/>
      <w:marBottom w:val="0"/>
      <w:divBdr>
        <w:top w:val="none" w:sz="0" w:space="0" w:color="auto"/>
        <w:left w:val="none" w:sz="0" w:space="0" w:color="auto"/>
        <w:bottom w:val="none" w:sz="0" w:space="0" w:color="auto"/>
        <w:right w:val="none" w:sz="0" w:space="0" w:color="auto"/>
      </w:divBdr>
    </w:div>
    <w:div w:id="307394799">
      <w:bodyDiv w:val="1"/>
      <w:marLeft w:val="0"/>
      <w:marRight w:val="0"/>
      <w:marTop w:val="0"/>
      <w:marBottom w:val="0"/>
      <w:divBdr>
        <w:top w:val="none" w:sz="0" w:space="0" w:color="auto"/>
        <w:left w:val="none" w:sz="0" w:space="0" w:color="auto"/>
        <w:bottom w:val="none" w:sz="0" w:space="0" w:color="auto"/>
        <w:right w:val="none" w:sz="0" w:space="0" w:color="auto"/>
      </w:divBdr>
    </w:div>
    <w:div w:id="335310607">
      <w:bodyDiv w:val="1"/>
      <w:marLeft w:val="0"/>
      <w:marRight w:val="0"/>
      <w:marTop w:val="0"/>
      <w:marBottom w:val="0"/>
      <w:divBdr>
        <w:top w:val="none" w:sz="0" w:space="0" w:color="auto"/>
        <w:left w:val="none" w:sz="0" w:space="0" w:color="auto"/>
        <w:bottom w:val="none" w:sz="0" w:space="0" w:color="auto"/>
        <w:right w:val="none" w:sz="0" w:space="0" w:color="auto"/>
      </w:divBdr>
    </w:div>
    <w:div w:id="367877673">
      <w:bodyDiv w:val="1"/>
      <w:marLeft w:val="0"/>
      <w:marRight w:val="0"/>
      <w:marTop w:val="0"/>
      <w:marBottom w:val="0"/>
      <w:divBdr>
        <w:top w:val="none" w:sz="0" w:space="0" w:color="auto"/>
        <w:left w:val="none" w:sz="0" w:space="0" w:color="auto"/>
        <w:bottom w:val="none" w:sz="0" w:space="0" w:color="auto"/>
        <w:right w:val="none" w:sz="0" w:space="0" w:color="auto"/>
      </w:divBdr>
    </w:div>
    <w:div w:id="375472009">
      <w:bodyDiv w:val="1"/>
      <w:marLeft w:val="0"/>
      <w:marRight w:val="0"/>
      <w:marTop w:val="0"/>
      <w:marBottom w:val="0"/>
      <w:divBdr>
        <w:top w:val="none" w:sz="0" w:space="0" w:color="auto"/>
        <w:left w:val="none" w:sz="0" w:space="0" w:color="auto"/>
        <w:bottom w:val="none" w:sz="0" w:space="0" w:color="auto"/>
        <w:right w:val="none" w:sz="0" w:space="0" w:color="auto"/>
      </w:divBdr>
    </w:div>
    <w:div w:id="406731344">
      <w:bodyDiv w:val="1"/>
      <w:marLeft w:val="0"/>
      <w:marRight w:val="0"/>
      <w:marTop w:val="0"/>
      <w:marBottom w:val="0"/>
      <w:divBdr>
        <w:top w:val="none" w:sz="0" w:space="0" w:color="auto"/>
        <w:left w:val="none" w:sz="0" w:space="0" w:color="auto"/>
        <w:bottom w:val="none" w:sz="0" w:space="0" w:color="auto"/>
        <w:right w:val="none" w:sz="0" w:space="0" w:color="auto"/>
      </w:divBdr>
    </w:div>
    <w:div w:id="424887215">
      <w:bodyDiv w:val="1"/>
      <w:marLeft w:val="0"/>
      <w:marRight w:val="0"/>
      <w:marTop w:val="0"/>
      <w:marBottom w:val="0"/>
      <w:divBdr>
        <w:top w:val="none" w:sz="0" w:space="0" w:color="auto"/>
        <w:left w:val="none" w:sz="0" w:space="0" w:color="auto"/>
        <w:bottom w:val="none" w:sz="0" w:space="0" w:color="auto"/>
        <w:right w:val="none" w:sz="0" w:space="0" w:color="auto"/>
      </w:divBdr>
      <w:divsChild>
        <w:div w:id="1966228198">
          <w:marLeft w:val="0"/>
          <w:marRight w:val="0"/>
          <w:marTop w:val="0"/>
          <w:marBottom w:val="0"/>
          <w:divBdr>
            <w:top w:val="none" w:sz="0" w:space="0" w:color="auto"/>
            <w:left w:val="none" w:sz="0" w:space="0" w:color="auto"/>
            <w:bottom w:val="single" w:sz="6" w:space="0" w:color="CCCCCC"/>
            <w:right w:val="none" w:sz="0" w:space="0" w:color="auto"/>
          </w:divBdr>
        </w:div>
      </w:divsChild>
    </w:div>
    <w:div w:id="442462526">
      <w:bodyDiv w:val="1"/>
      <w:marLeft w:val="0"/>
      <w:marRight w:val="0"/>
      <w:marTop w:val="0"/>
      <w:marBottom w:val="0"/>
      <w:divBdr>
        <w:top w:val="none" w:sz="0" w:space="0" w:color="auto"/>
        <w:left w:val="none" w:sz="0" w:space="0" w:color="auto"/>
        <w:bottom w:val="none" w:sz="0" w:space="0" w:color="auto"/>
        <w:right w:val="none" w:sz="0" w:space="0" w:color="auto"/>
      </w:divBdr>
    </w:div>
    <w:div w:id="459878322">
      <w:bodyDiv w:val="1"/>
      <w:marLeft w:val="0"/>
      <w:marRight w:val="0"/>
      <w:marTop w:val="0"/>
      <w:marBottom w:val="0"/>
      <w:divBdr>
        <w:top w:val="none" w:sz="0" w:space="0" w:color="auto"/>
        <w:left w:val="none" w:sz="0" w:space="0" w:color="auto"/>
        <w:bottom w:val="none" w:sz="0" w:space="0" w:color="auto"/>
        <w:right w:val="none" w:sz="0" w:space="0" w:color="auto"/>
      </w:divBdr>
    </w:div>
    <w:div w:id="470102458">
      <w:bodyDiv w:val="1"/>
      <w:marLeft w:val="0"/>
      <w:marRight w:val="0"/>
      <w:marTop w:val="0"/>
      <w:marBottom w:val="0"/>
      <w:divBdr>
        <w:top w:val="none" w:sz="0" w:space="0" w:color="auto"/>
        <w:left w:val="none" w:sz="0" w:space="0" w:color="auto"/>
        <w:bottom w:val="none" w:sz="0" w:space="0" w:color="auto"/>
        <w:right w:val="none" w:sz="0" w:space="0" w:color="auto"/>
      </w:divBdr>
    </w:div>
    <w:div w:id="488327203">
      <w:bodyDiv w:val="1"/>
      <w:marLeft w:val="0"/>
      <w:marRight w:val="0"/>
      <w:marTop w:val="0"/>
      <w:marBottom w:val="0"/>
      <w:divBdr>
        <w:top w:val="none" w:sz="0" w:space="0" w:color="auto"/>
        <w:left w:val="none" w:sz="0" w:space="0" w:color="auto"/>
        <w:bottom w:val="none" w:sz="0" w:space="0" w:color="auto"/>
        <w:right w:val="none" w:sz="0" w:space="0" w:color="auto"/>
      </w:divBdr>
    </w:div>
    <w:div w:id="580021759">
      <w:bodyDiv w:val="1"/>
      <w:marLeft w:val="0"/>
      <w:marRight w:val="0"/>
      <w:marTop w:val="0"/>
      <w:marBottom w:val="0"/>
      <w:divBdr>
        <w:top w:val="none" w:sz="0" w:space="0" w:color="auto"/>
        <w:left w:val="none" w:sz="0" w:space="0" w:color="auto"/>
        <w:bottom w:val="none" w:sz="0" w:space="0" w:color="auto"/>
        <w:right w:val="none" w:sz="0" w:space="0" w:color="auto"/>
      </w:divBdr>
    </w:div>
    <w:div w:id="585187785">
      <w:bodyDiv w:val="1"/>
      <w:marLeft w:val="0"/>
      <w:marRight w:val="0"/>
      <w:marTop w:val="0"/>
      <w:marBottom w:val="0"/>
      <w:divBdr>
        <w:top w:val="none" w:sz="0" w:space="0" w:color="auto"/>
        <w:left w:val="none" w:sz="0" w:space="0" w:color="auto"/>
        <w:bottom w:val="none" w:sz="0" w:space="0" w:color="auto"/>
        <w:right w:val="none" w:sz="0" w:space="0" w:color="auto"/>
      </w:divBdr>
    </w:div>
    <w:div w:id="623509680">
      <w:bodyDiv w:val="1"/>
      <w:marLeft w:val="0"/>
      <w:marRight w:val="0"/>
      <w:marTop w:val="0"/>
      <w:marBottom w:val="0"/>
      <w:divBdr>
        <w:top w:val="none" w:sz="0" w:space="0" w:color="auto"/>
        <w:left w:val="none" w:sz="0" w:space="0" w:color="auto"/>
        <w:bottom w:val="none" w:sz="0" w:space="0" w:color="auto"/>
        <w:right w:val="none" w:sz="0" w:space="0" w:color="auto"/>
      </w:divBdr>
    </w:div>
    <w:div w:id="624315454">
      <w:bodyDiv w:val="1"/>
      <w:marLeft w:val="0"/>
      <w:marRight w:val="0"/>
      <w:marTop w:val="0"/>
      <w:marBottom w:val="0"/>
      <w:divBdr>
        <w:top w:val="none" w:sz="0" w:space="0" w:color="auto"/>
        <w:left w:val="none" w:sz="0" w:space="0" w:color="auto"/>
        <w:bottom w:val="none" w:sz="0" w:space="0" w:color="auto"/>
        <w:right w:val="none" w:sz="0" w:space="0" w:color="auto"/>
      </w:divBdr>
    </w:div>
    <w:div w:id="665129873">
      <w:bodyDiv w:val="1"/>
      <w:marLeft w:val="0"/>
      <w:marRight w:val="0"/>
      <w:marTop w:val="0"/>
      <w:marBottom w:val="0"/>
      <w:divBdr>
        <w:top w:val="none" w:sz="0" w:space="0" w:color="auto"/>
        <w:left w:val="none" w:sz="0" w:space="0" w:color="auto"/>
        <w:bottom w:val="none" w:sz="0" w:space="0" w:color="auto"/>
        <w:right w:val="none" w:sz="0" w:space="0" w:color="auto"/>
      </w:divBdr>
    </w:div>
    <w:div w:id="697388079">
      <w:bodyDiv w:val="1"/>
      <w:marLeft w:val="0"/>
      <w:marRight w:val="0"/>
      <w:marTop w:val="0"/>
      <w:marBottom w:val="0"/>
      <w:divBdr>
        <w:top w:val="none" w:sz="0" w:space="0" w:color="auto"/>
        <w:left w:val="none" w:sz="0" w:space="0" w:color="auto"/>
        <w:bottom w:val="none" w:sz="0" w:space="0" w:color="auto"/>
        <w:right w:val="none" w:sz="0" w:space="0" w:color="auto"/>
      </w:divBdr>
    </w:div>
    <w:div w:id="706759264">
      <w:bodyDiv w:val="1"/>
      <w:marLeft w:val="0"/>
      <w:marRight w:val="0"/>
      <w:marTop w:val="0"/>
      <w:marBottom w:val="0"/>
      <w:divBdr>
        <w:top w:val="none" w:sz="0" w:space="0" w:color="auto"/>
        <w:left w:val="none" w:sz="0" w:space="0" w:color="auto"/>
        <w:bottom w:val="none" w:sz="0" w:space="0" w:color="auto"/>
        <w:right w:val="none" w:sz="0" w:space="0" w:color="auto"/>
      </w:divBdr>
    </w:div>
    <w:div w:id="714624443">
      <w:bodyDiv w:val="1"/>
      <w:marLeft w:val="0"/>
      <w:marRight w:val="0"/>
      <w:marTop w:val="0"/>
      <w:marBottom w:val="0"/>
      <w:divBdr>
        <w:top w:val="none" w:sz="0" w:space="0" w:color="auto"/>
        <w:left w:val="none" w:sz="0" w:space="0" w:color="auto"/>
        <w:bottom w:val="none" w:sz="0" w:space="0" w:color="auto"/>
        <w:right w:val="none" w:sz="0" w:space="0" w:color="auto"/>
      </w:divBdr>
    </w:div>
    <w:div w:id="718164737">
      <w:bodyDiv w:val="1"/>
      <w:marLeft w:val="0"/>
      <w:marRight w:val="0"/>
      <w:marTop w:val="0"/>
      <w:marBottom w:val="0"/>
      <w:divBdr>
        <w:top w:val="none" w:sz="0" w:space="0" w:color="auto"/>
        <w:left w:val="none" w:sz="0" w:space="0" w:color="auto"/>
        <w:bottom w:val="none" w:sz="0" w:space="0" w:color="auto"/>
        <w:right w:val="none" w:sz="0" w:space="0" w:color="auto"/>
      </w:divBdr>
    </w:div>
    <w:div w:id="721833817">
      <w:bodyDiv w:val="1"/>
      <w:marLeft w:val="0"/>
      <w:marRight w:val="0"/>
      <w:marTop w:val="0"/>
      <w:marBottom w:val="0"/>
      <w:divBdr>
        <w:top w:val="none" w:sz="0" w:space="0" w:color="auto"/>
        <w:left w:val="none" w:sz="0" w:space="0" w:color="auto"/>
        <w:bottom w:val="none" w:sz="0" w:space="0" w:color="auto"/>
        <w:right w:val="none" w:sz="0" w:space="0" w:color="auto"/>
      </w:divBdr>
    </w:div>
    <w:div w:id="737748037">
      <w:bodyDiv w:val="1"/>
      <w:marLeft w:val="0"/>
      <w:marRight w:val="0"/>
      <w:marTop w:val="0"/>
      <w:marBottom w:val="0"/>
      <w:divBdr>
        <w:top w:val="none" w:sz="0" w:space="0" w:color="auto"/>
        <w:left w:val="none" w:sz="0" w:space="0" w:color="auto"/>
        <w:bottom w:val="none" w:sz="0" w:space="0" w:color="auto"/>
        <w:right w:val="none" w:sz="0" w:space="0" w:color="auto"/>
      </w:divBdr>
    </w:div>
    <w:div w:id="743114687">
      <w:bodyDiv w:val="1"/>
      <w:marLeft w:val="0"/>
      <w:marRight w:val="0"/>
      <w:marTop w:val="0"/>
      <w:marBottom w:val="0"/>
      <w:divBdr>
        <w:top w:val="none" w:sz="0" w:space="0" w:color="auto"/>
        <w:left w:val="none" w:sz="0" w:space="0" w:color="auto"/>
        <w:bottom w:val="none" w:sz="0" w:space="0" w:color="auto"/>
        <w:right w:val="none" w:sz="0" w:space="0" w:color="auto"/>
      </w:divBdr>
    </w:div>
    <w:div w:id="762918587">
      <w:bodyDiv w:val="1"/>
      <w:marLeft w:val="0"/>
      <w:marRight w:val="0"/>
      <w:marTop w:val="0"/>
      <w:marBottom w:val="0"/>
      <w:divBdr>
        <w:top w:val="none" w:sz="0" w:space="0" w:color="auto"/>
        <w:left w:val="none" w:sz="0" w:space="0" w:color="auto"/>
        <w:bottom w:val="none" w:sz="0" w:space="0" w:color="auto"/>
        <w:right w:val="none" w:sz="0" w:space="0" w:color="auto"/>
      </w:divBdr>
    </w:div>
    <w:div w:id="782000643">
      <w:bodyDiv w:val="1"/>
      <w:marLeft w:val="0"/>
      <w:marRight w:val="0"/>
      <w:marTop w:val="0"/>
      <w:marBottom w:val="0"/>
      <w:divBdr>
        <w:top w:val="none" w:sz="0" w:space="0" w:color="auto"/>
        <w:left w:val="none" w:sz="0" w:space="0" w:color="auto"/>
        <w:bottom w:val="none" w:sz="0" w:space="0" w:color="auto"/>
        <w:right w:val="none" w:sz="0" w:space="0" w:color="auto"/>
      </w:divBdr>
    </w:div>
    <w:div w:id="787626572">
      <w:bodyDiv w:val="1"/>
      <w:marLeft w:val="0"/>
      <w:marRight w:val="0"/>
      <w:marTop w:val="0"/>
      <w:marBottom w:val="0"/>
      <w:divBdr>
        <w:top w:val="none" w:sz="0" w:space="0" w:color="auto"/>
        <w:left w:val="none" w:sz="0" w:space="0" w:color="auto"/>
        <w:bottom w:val="none" w:sz="0" w:space="0" w:color="auto"/>
        <w:right w:val="none" w:sz="0" w:space="0" w:color="auto"/>
      </w:divBdr>
    </w:div>
    <w:div w:id="792332886">
      <w:bodyDiv w:val="1"/>
      <w:marLeft w:val="0"/>
      <w:marRight w:val="0"/>
      <w:marTop w:val="0"/>
      <w:marBottom w:val="0"/>
      <w:divBdr>
        <w:top w:val="none" w:sz="0" w:space="0" w:color="auto"/>
        <w:left w:val="none" w:sz="0" w:space="0" w:color="auto"/>
        <w:bottom w:val="none" w:sz="0" w:space="0" w:color="auto"/>
        <w:right w:val="none" w:sz="0" w:space="0" w:color="auto"/>
      </w:divBdr>
    </w:div>
    <w:div w:id="816146642">
      <w:bodyDiv w:val="1"/>
      <w:marLeft w:val="0"/>
      <w:marRight w:val="0"/>
      <w:marTop w:val="0"/>
      <w:marBottom w:val="0"/>
      <w:divBdr>
        <w:top w:val="none" w:sz="0" w:space="0" w:color="auto"/>
        <w:left w:val="none" w:sz="0" w:space="0" w:color="auto"/>
        <w:bottom w:val="none" w:sz="0" w:space="0" w:color="auto"/>
        <w:right w:val="none" w:sz="0" w:space="0" w:color="auto"/>
      </w:divBdr>
    </w:div>
    <w:div w:id="831213418">
      <w:bodyDiv w:val="1"/>
      <w:marLeft w:val="0"/>
      <w:marRight w:val="0"/>
      <w:marTop w:val="0"/>
      <w:marBottom w:val="0"/>
      <w:divBdr>
        <w:top w:val="none" w:sz="0" w:space="0" w:color="auto"/>
        <w:left w:val="none" w:sz="0" w:space="0" w:color="auto"/>
        <w:bottom w:val="none" w:sz="0" w:space="0" w:color="auto"/>
        <w:right w:val="none" w:sz="0" w:space="0" w:color="auto"/>
      </w:divBdr>
    </w:div>
    <w:div w:id="836116211">
      <w:bodyDiv w:val="1"/>
      <w:marLeft w:val="0"/>
      <w:marRight w:val="0"/>
      <w:marTop w:val="0"/>
      <w:marBottom w:val="0"/>
      <w:divBdr>
        <w:top w:val="none" w:sz="0" w:space="0" w:color="auto"/>
        <w:left w:val="none" w:sz="0" w:space="0" w:color="auto"/>
        <w:bottom w:val="none" w:sz="0" w:space="0" w:color="auto"/>
        <w:right w:val="none" w:sz="0" w:space="0" w:color="auto"/>
      </w:divBdr>
    </w:div>
    <w:div w:id="849442756">
      <w:bodyDiv w:val="1"/>
      <w:marLeft w:val="0"/>
      <w:marRight w:val="0"/>
      <w:marTop w:val="0"/>
      <w:marBottom w:val="0"/>
      <w:divBdr>
        <w:top w:val="none" w:sz="0" w:space="0" w:color="auto"/>
        <w:left w:val="none" w:sz="0" w:space="0" w:color="auto"/>
        <w:bottom w:val="none" w:sz="0" w:space="0" w:color="auto"/>
        <w:right w:val="none" w:sz="0" w:space="0" w:color="auto"/>
      </w:divBdr>
    </w:div>
    <w:div w:id="855777196">
      <w:bodyDiv w:val="1"/>
      <w:marLeft w:val="0"/>
      <w:marRight w:val="0"/>
      <w:marTop w:val="0"/>
      <w:marBottom w:val="0"/>
      <w:divBdr>
        <w:top w:val="none" w:sz="0" w:space="0" w:color="auto"/>
        <w:left w:val="none" w:sz="0" w:space="0" w:color="auto"/>
        <w:bottom w:val="none" w:sz="0" w:space="0" w:color="auto"/>
        <w:right w:val="none" w:sz="0" w:space="0" w:color="auto"/>
      </w:divBdr>
    </w:div>
    <w:div w:id="881401688">
      <w:bodyDiv w:val="1"/>
      <w:marLeft w:val="0"/>
      <w:marRight w:val="0"/>
      <w:marTop w:val="0"/>
      <w:marBottom w:val="0"/>
      <w:divBdr>
        <w:top w:val="none" w:sz="0" w:space="0" w:color="auto"/>
        <w:left w:val="none" w:sz="0" w:space="0" w:color="auto"/>
        <w:bottom w:val="none" w:sz="0" w:space="0" w:color="auto"/>
        <w:right w:val="none" w:sz="0" w:space="0" w:color="auto"/>
      </w:divBdr>
    </w:div>
    <w:div w:id="895050975">
      <w:bodyDiv w:val="1"/>
      <w:marLeft w:val="0"/>
      <w:marRight w:val="0"/>
      <w:marTop w:val="0"/>
      <w:marBottom w:val="0"/>
      <w:divBdr>
        <w:top w:val="none" w:sz="0" w:space="0" w:color="auto"/>
        <w:left w:val="none" w:sz="0" w:space="0" w:color="auto"/>
        <w:bottom w:val="none" w:sz="0" w:space="0" w:color="auto"/>
        <w:right w:val="none" w:sz="0" w:space="0" w:color="auto"/>
      </w:divBdr>
    </w:div>
    <w:div w:id="905381973">
      <w:bodyDiv w:val="1"/>
      <w:marLeft w:val="0"/>
      <w:marRight w:val="0"/>
      <w:marTop w:val="0"/>
      <w:marBottom w:val="0"/>
      <w:divBdr>
        <w:top w:val="none" w:sz="0" w:space="0" w:color="auto"/>
        <w:left w:val="none" w:sz="0" w:space="0" w:color="auto"/>
        <w:bottom w:val="none" w:sz="0" w:space="0" w:color="auto"/>
        <w:right w:val="none" w:sz="0" w:space="0" w:color="auto"/>
      </w:divBdr>
    </w:div>
    <w:div w:id="945621734">
      <w:bodyDiv w:val="1"/>
      <w:marLeft w:val="0"/>
      <w:marRight w:val="0"/>
      <w:marTop w:val="0"/>
      <w:marBottom w:val="0"/>
      <w:divBdr>
        <w:top w:val="none" w:sz="0" w:space="0" w:color="auto"/>
        <w:left w:val="none" w:sz="0" w:space="0" w:color="auto"/>
        <w:bottom w:val="none" w:sz="0" w:space="0" w:color="auto"/>
        <w:right w:val="none" w:sz="0" w:space="0" w:color="auto"/>
      </w:divBdr>
    </w:div>
    <w:div w:id="951088549">
      <w:bodyDiv w:val="1"/>
      <w:marLeft w:val="0"/>
      <w:marRight w:val="0"/>
      <w:marTop w:val="0"/>
      <w:marBottom w:val="0"/>
      <w:divBdr>
        <w:top w:val="none" w:sz="0" w:space="0" w:color="auto"/>
        <w:left w:val="none" w:sz="0" w:space="0" w:color="auto"/>
        <w:bottom w:val="none" w:sz="0" w:space="0" w:color="auto"/>
        <w:right w:val="none" w:sz="0" w:space="0" w:color="auto"/>
      </w:divBdr>
    </w:div>
    <w:div w:id="983579912">
      <w:bodyDiv w:val="1"/>
      <w:marLeft w:val="0"/>
      <w:marRight w:val="0"/>
      <w:marTop w:val="0"/>
      <w:marBottom w:val="0"/>
      <w:divBdr>
        <w:top w:val="none" w:sz="0" w:space="0" w:color="auto"/>
        <w:left w:val="none" w:sz="0" w:space="0" w:color="auto"/>
        <w:bottom w:val="none" w:sz="0" w:space="0" w:color="auto"/>
        <w:right w:val="none" w:sz="0" w:space="0" w:color="auto"/>
      </w:divBdr>
    </w:div>
    <w:div w:id="986085195">
      <w:bodyDiv w:val="1"/>
      <w:marLeft w:val="0"/>
      <w:marRight w:val="0"/>
      <w:marTop w:val="0"/>
      <w:marBottom w:val="0"/>
      <w:divBdr>
        <w:top w:val="none" w:sz="0" w:space="0" w:color="auto"/>
        <w:left w:val="none" w:sz="0" w:space="0" w:color="auto"/>
        <w:bottom w:val="none" w:sz="0" w:space="0" w:color="auto"/>
        <w:right w:val="none" w:sz="0" w:space="0" w:color="auto"/>
      </w:divBdr>
      <w:divsChild>
        <w:div w:id="1232421563">
          <w:marLeft w:val="0"/>
          <w:marRight w:val="0"/>
          <w:marTop w:val="0"/>
          <w:marBottom w:val="0"/>
          <w:divBdr>
            <w:top w:val="none" w:sz="0" w:space="0" w:color="auto"/>
            <w:left w:val="none" w:sz="0" w:space="0" w:color="auto"/>
            <w:bottom w:val="none" w:sz="0" w:space="0" w:color="auto"/>
            <w:right w:val="none" w:sz="0" w:space="0" w:color="auto"/>
          </w:divBdr>
        </w:div>
        <w:div w:id="1120758359">
          <w:marLeft w:val="0"/>
          <w:marRight w:val="0"/>
          <w:marTop w:val="0"/>
          <w:marBottom w:val="150"/>
          <w:divBdr>
            <w:top w:val="none" w:sz="0" w:space="0" w:color="auto"/>
            <w:left w:val="none" w:sz="0" w:space="0" w:color="auto"/>
            <w:bottom w:val="none" w:sz="0" w:space="0" w:color="auto"/>
            <w:right w:val="none" w:sz="0" w:space="0" w:color="auto"/>
          </w:divBdr>
          <w:divsChild>
            <w:div w:id="6127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392">
      <w:bodyDiv w:val="1"/>
      <w:marLeft w:val="0"/>
      <w:marRight w:val="0"/>
      <w:marTop w:val="0"/>
      <w:marBottom w:val="0"/>
      <w:divBdr>
        <w:top w:val="none" w:sz="0" w:space="0" w:color="auto"/>
        <w:left w:val="none" w:sz="0" w:space="0" w:color="auto"/>
        <w:bottom w:val="none" w:sz="0" w:space="0" w:color="auto"/>
        <w:right w:val="none" w:sz="0" w:space="0" w:color="auto"/>
      </w:divBdr>
    </w:div>
    <w:div w:id="1012295274">
      <w:bodyDiv w:val="1"/>
      <w:marLeft w:val="0"/>
      <w:marRight w:val="0"/>
      <w:marTop w:val="0"/>
      <w:marBottom w:val="0"/>
      <w:divBdr>
        <w:top w:val="none" w:sz="0" w:space="0" w:color="auto"/>
        <w:left w:val="none" w:sz="0" w:space="0" w:color="auto"/>
        <w:bottom w:val="none" w:sz="0" w:space="0" w:color="auto"/>
        <w:right w:val="none" w:sz="0" w:space="0" w:color="auto"/>
      </w:divBdr>
    </w:div>
    <w:div w:id="1025912407">
      <w:bodyDiv w:val="1"/>
      <w:marLeft w:val="0"/>
      <w:marRight w:val="0"/>
      <w:marTop w:val="0"/>
      <w:marBottom w:val="0"/>
      <w:divBdr>
        <w:top w:val="none" w:sz="0" w:space="0" w:color="auto"/>
        <w:left w:val="none" w:sz="0" w:space="0" w:color="auto"/>
        <w:bottom w:val="none" w:sz="0" w:space="0" w:color="auto"/>
        <w:right w:val="none" w:sz="0" w:space="0" w:color="auto"/>
      </w:divBdr>
    </w:div>
    <w:div w:id="1028677390">
      <w:bodyDiv w:val="1"/>
      <w:marLeft w:val="0"/>
      <w:marRight w:val="0"/>
      <w:marTop w:val="0"/>
      <w:marBottom w:val="0"/>
      <w:divBdr>
        <w:top w:val="none" w:sz="0" w:space="0" w:color="auto"/>
        <w:left w:val="none" w:sz="0" w:space="0" w:color="auto"/>
        <w:bottom w:val="none" w:sz="0" w:space="0" w:color="auto"/>
        <w:right w:val="none" w:sz="0" w:space="0" w:color="auto"/>
      </w:divBdr>
    </w:div>
    <w:div w:id="1040281291">
      <w:bodyDiv w:val="1"/>
      <w:marLeft w:val="0"/>
      <w:marRight w:val="0"/>
      <w:marTop w:val="0"/>
      <w:marBottom w:val="0"/>
      <w:divBdr>
        <w:top w:val="none" w:sz="0" w:space="0" w:color="auto"/>
        <w:left w:val="none" w:sz="0" w:space="0" w:color="auto"/>
        <w:bottom w:val="none" w:sz="0" w:space="0" w:color="auto"/>
        <w:right w:val="none" w:sz="0" w:space="0" w:color="auto"/>
      </w:divBdr>
    </w:div>
    <w:div w:id="1047995996">
      <w:bodyDiv w:val="1"/>
      <w:marLeft w:val="0"/>
      <w:marRight w:val="0"/>
      <w:marTop w:val="0"/>
      <w:marBottom w:val="0"/>
      <w:divBdr>
        <w:top w:val="none" w:sz="0" w:space="0" w:color="auto"/>
        <w:left w:val="none" w:sz="0" w:space="0" w:color="auto"/>
        <w:bottom w:val="none" w:sz="0" w:space="0" w:color="auto"/>
        <w:right w:val="none" w:sz="0" w:space="0" w:color="auto"/>
      </w:divBdr>
    </w:div>
    <w:div w:id="1056587111">
      <w:bodyDiv w:val="1"/>
      <w:marLeft w:val="0"/>
      <w:marRight w:val="0"/>
      <w:marTop w:val="0"/>
      <w:marBottom w:val="0"/>
      <w:divBdr>
        <w:top w:val="none" w:sz="0" w:space="0" w:color="auto"/>
        <w:left w:val="none" w:sz="0" w:space="0" w:color="auto"/>
        <w:bottom w:val="none" w:sz="0" w:space="0" w:color="auto"/>
        <w:right w:val="none" w:sz="0" w:space="0" w:color="auto"/>
      </w:divBdr>
    </w:div>
    <w:div w:id="1065758028">
      <w:bodyDiv w:val="1"/>
      <w:marLeft w:val="0"/>
      <w:marRight w:val="0"/>
      <w:marTop w:val="0"/>
      <w:marBottom w:val="0"/>
      <w:divBdr>
        <w:top w:val="none" w:sz="0" w:space="0" w:color="auto"/>
        <w:left w:val="none" w:sz="0" w:space="0" w:color="auto"/>
        <w:bottom w:val="none" w:sz="0" w:space="0" w:color="auto"/>
        <w:right w:val="none" w:sz="0" w:space="0" w:color="auto"/>
      </w:divBdr>
    </w:div>
    <w:div w:id="1103260948">
      <w:bodyDiv w:val="1"/>
      <w:marLeft w:val="0"/>
      <w:marRight w:val="0"/>
      <w:marTop w:val="0"/>
      <w:marBottom w:val="0"/>
      <w:divBdr>
        <w:top w:val="none" w:sz="0" w:space="0" w:color="auto"/>
        <w:left w:val="none" w:sz="0" w:space="0" w:color="auto"/>
        <w:bottom w:val="none" w:sz="0" w:space="0" w:color="auto"/>
        <w:right w:val="none" w:sz="0" w:space="0" w:color="auto"/>
      </w:divBdr>
    </w:div>
    <w:div w:id="1108819409">
      <w:bodyDiv w:val="1"/>
      <w:marLeft w:val="0"/>
      <w:marRight w:val="0"/>
      <w:marTop w:val="0"/>
      <w:marBottom w:val="0"/>
      <w:divBdr>
        <w:top w:val="none" w:sz="0" w:space="0" w:color="auto"/>
        <w:left w:val="none" w:sz="0" w:space="0" w:color="auto"/>
        <w:bottom w:val="none" w:sz="0" w:space="0" w:color="auto"/>
        <w:right w:val="none" w:sz="0" w:space="0" w:color="auto"/>
      </w:divBdr>
      <w:divsChild>
        <w:div w:id="845829534">
          <w:marLeft w:val="0"/>
          <w:marRight w:val="0"/>
          <w:marTop w:val="0"/>
          <w:marBottom w:val="0"/>
          <w:divBdr>
            <w:top w:val="none" w:sz="0" w:space="0" w:color="auto"/>
            <w:left w:val="none" w:sz="0" w:space="0" w:color="auto"/>
            <w:bottom w:val="none" w:sz="0" w:space="0" w:color="auto"/>
            <w:right w:val="none" w:sz="0" w:space="0" w:color="auto"/>
          </w:divBdr>
        </w:div>
      </w:divsChild>
    </w:div>
    <w:div w:id="1153834929">
      <w:bodyDiv w:val="1"/>
      <w:marLeft w:val="0"/>
      <w:marRight w:val="0"/>
      <w:marTop w:val="0"/>
      <w:marBottom w:val="0"/>
      <w:divBdr>
        <w:top w:val="none" w:sz="0" w:space="0" w:color="auto"/>
        <w:left w:val="none" w:sz="0" w:space="0" w:color="auto"/>
        <w:bottom w:val="none" w:sz="0" w:space="0" w:color="auto"/>
        <w:right w:val="none" w:sz="0" w:space="0" w:color="auto"/>
      </w:divBdr>
    </w:div>
    <w:div w:id="1170024366">
      <w:bodyDiv w:val="1"/>
      <w:marLeft w:val="0"/>
      <w:marRight w:val="0"/>
      <w:marTop w:val="0"/>
      <w:marBottom w:val="0"/>
      <w:divBdr>
        <w:top w:val="none" w:sz="0" w:space="0" w:color="auto"/>
        <w:left w:val="none" w:sz="0" w:space="0" w:color="auto"/>
        <w:bottom w:val="none" w:sz="0" w:space="0" w:color="auto"/>
        <w:right w:val="none" w:sz="0" w:space="0" w:color="auto"/>
      </w:divBdr>
    </w:div>
    <w:div w:id="1171260334">
      <w:bodyDiv w:val="1"/>
      <w:marLeft w:val="0"/>
      <w:marRight w:val="0"/>
      <w:marTop w:val="0"/>
      <w:marBottom w:val="0"/>
      <w:divBdr>
        <w:top w:val="none" w:sz="0" w:space="0" w:color="auto"/>
        <w:left w:val="none" w:sz="0" w:space="0" w:color="auto"/>
        <w:bottom w:val="none" w:sz="0" w:space="0" w:color="auto"/>
        <w:right w:val="none" w:sz="0" w:space="0" w:color="auto"/>
      </w:divBdr>
    </w:div>
    <w:div w:id="1180192348">
      <w:bodyDiv w:val="1"/>
      <w:marLeft w:val="0"/>
      <w:marRight w:val="0"/>
      <w:marTop w:val="0"/>
      <w:marBottom w:val="0"/>
      <w:divBdr>
        <w:top w:val="none" w:sz="0" w:space="0" w:color="auto"/>
        <w:left w:val="none" w:sz="0" w:space="0" w:color="auto"/>
        <w:bottom w:val="none" w:sz="0" w:space="0" w:color="auto"/>
        <w:right w:val="none" w:sz="0" w:space="0" w:color="auto"/>
      </w:divBdr>
    </w:div>
    <w:div w:id="1198663710">
      <w:bodyDiv w:val="1"/>
      <w:marLeft w:val="0"/>
      <w:marRight w:val="0"/>
      <w:marTop w:val="0"/>
      <w:marBottom w:val="0"/>
      <w:divBdr>
        <w:top w:val="none" w:sz="0" w:space="0" w:color="auto"/>
        <w:left w:val="none" w:sz="0" w:space="0" w:color="auto"/>
        <w:bottom w:val="none" w:sz="0" w:space="0" w:color="auto"/>
        <w:right w:val="none" w:sz="0" w:space="0" w:color="auto"/>
      </w:divBdr>
    </w:div>
    <w:div w:id="1216355850">
      <w:bodyDiv w:val="1"/>
      <w:marLeft w:val="0"/>
      <w:marRight w:val="0"/>
      <w:marTop w:val="0"/>
      <w:marBottom w:val="0"/>
      <w:divBdr>
        <w:top w:val="none" w:sz="0" w:space="0" w:color="auto"/>
        <w:left w:val="none" w:sz="0" w:space="0" w:color="auto"/>
        <w:bottom w:val="none" w:sz="0" w:space="0" w:color="auto"/>
        <w:right w:val="none" w:sz="0" w:space="0" w:color="auto"/>
      </w:divBdr>
    </w:div>
    <w:div w:id="1223446497">
      <w:bodyDiv w:val="1"/>
      <w:marLeft w:val="0"/>
      <w:marRight w:val="0"/>
      <w:marTop w:val="0"/>
      <w:marBottom w:val="0"/>
      <w:divBdr>
        <w:top w:val="none" w:sz="0" w:space="0" w:color="auto"/>
        <w:left w:val="none" w:sz="0" w:space="0" w:color="auto"/>
        <w:bottom w:val="none" w:sz="0" w:space="0" w:color="auto"/>
        <w:right w:val="none" w:sz="0" w:space="0" w:color="auto"/>
      </w:divBdr>
    </w:div>
    <w:div w:id="1261722367">
      <w:bodyDiv w:val="1"/>
      <w:marLeft w:val="0"/>
      <w:marRight w:val="0"/>
      <w:marTop w:val="0"/>
      <w:marBottom w:val="0"/>
      <w:divBdr>
        <w:top w:val="none" w:sz="0" w:space="0" w:color="auto"/>
        <w:left w:val="none" w:sz="0" w:space="0" w:color="auto"/>
        <w:bottom w:val="none" w:sz="0" w:space="0" w:color="auto"/>
        <w:right w:val="none" w:sz="0" w:space="0" w:color="auto"/>
      </w:divBdr>
    </w:div>
    <w:div w:id="1263026157">
      <w:bodyDiv w:val="1"/>
      <w:marLeft w:val="0"/>
      <w:marRight w:val="0"/>
      <w:marTop w:val="0"/>
      <w:marBottom w:val="0"/>
      <w:divBdr>
        <w:top w:val="none" w:sz="0" w:space="0" w:color="auto"/>
        <w:left w:val="none" w:sz="0" w:space="0" w:color="auto"/>
        <w:bottom w:val="none" w:sz="0" w:space="0" w:color="auto"/>
        <w:right w:val="none" w:sz="0" w:space="0" w:color="auto"/>
      </w:divBdr>
    </w:div>
    <w:div w:id="1270774793">
      <w:bodyDiv w:val="1"/>
      <w:marLeft w:val="0"/>
      <w:marRight w:val="0"/>
      <w:marTop w:val="0"/>
      <w:marBottom w:val="0"/>
      <w:divBdr>
        <w:top w:val="none" w:sz="0" w:space="0" w:color="auto"/>
        <w:left w:val="none" w:sz="0" w:space="0" w:color="auto"/>
        <w:bottom w:val="none" w:sz="0" w:space="0" w:color="auto"/>
        <w:right w:val="none" w:sz="0" w:space="0" w:color="auto"/>
      </w:divBdr>
    </w:div>
    <w:div w:id="1279140313">
      <w:bodyDiv w:val="1"/>
      <w:marLeft w:val="0"/>
      <w:marRight w:val="0"/>
      <w:marTop w:val="0"/>
      <w:marBottom w:val="0"/>
      <w:divBdr>
        <w:top w:val="none" w:sz="0" w:space="0" w:color="auto"/>
        <w:left w:val="none" w:sz="0" w:space="0" w:color="auto"/>
        <w:bottom w:val="none" w:sz="0" w:space="0" w:color="auto"/>
        <w:right w:val="none" w:sz="0" w:space="0" w:color="auto"/>
      </w:divBdr>
    </w:div>
    <w:div w:id="1288311802">
      <w:bodyDiv w:val="1"/>
      <w:marLeft w:val="0"/>
      <w:marRight w:val="0"/>
      <w:marTop w:val="0"/>
      <w:marBottom w:val="0"/>
      <w:divBdr>
        <w:top w:val="none" w:sz="0" w:space="0" w:color="auto"/>
        <w:left w:val="none" w:sz="0" w:space="0" w:color="auto"/>
        <w:bottom w:val="none" w:sz="0" w:space="0" w:color="auto"/>
        <w:right w:val="none" w:sz="0" w:space="0" w:color="auto"/>
      </w:divBdr>
    </w:div>
    <w:div w:id="1308784929">
      <w:bodyDiv w:val="1"/>
      <w:marLeft w:val="0"/>
      <w:marRight w:val="0"/>
      <w:marTop w:val="0"/>
      <w:marBottom w:val="0"/>
      <w:divBdr>
        <w:top w:val="none" w:sz="0" w:space="0" w:color="auto"/>
        <w:left w:val="none" w:sz="0" w:space="0" w:color="auto"/>
        <w:bottom w:val="none" w:sz="0" w:space="0" w:color="auto"/>
        <w:right w:val="none" w:sz="0" w:space="0" w:color="auto"/>
      </w:divBdr>
    </w:div>
    <w:div w:id="1329291035">
      <w:bodyDiv w:val="1"/>
      <w:marLeft w:val="0"/>
      <w:marRight w:val="0"/>
      <w:marTop w:val="0"/>
      <w:marBottom w:val="0"/>
      <w:divBdr>
        <w:top w:val="none" w:sz="0" w:space="0" w:color="auto"/>
        <w:left w:val="none" w:sz="0" w:space="0" w:color="auto"/>
        <w:bottom w:val="none" w:sz="0" w:space="0" w:color="auto"/>
        <w:right w:val="none" w:sz="0" w:space="0" w:color="auto"/>
      </w:divBdr>
    </w:div>
    <w:div w:id="1369833894">
      <w:bodyDiv w:val="1"/>
      <w:marLeft w:val="0"/>
      <w:marRight w:val="0"/>
      <w:marTop w:val="0"/>
      <w:marBottom w:val="0"/>
      <w:divBdr>
        <w:top w:val="none" w:sz="0" w:space="0" w:color="auto"/>
        <w:left w:val="none" w:sz="0" w:space="0" w:color="auto"/>
        <w:bottom w:val="none" w:sz="0" w:space="0" w:color="auto"/>
        <w:right w:val="none" w:sz="0" w:space="0" w:color="auto"/>
      </w:divBdr>
    </w:div>
    <w:div w:id="1373075154">
      <w:bodyDiv w:val="1"/>
      <w:marLeft w:val="0"/>
      <w:marRight w:val="0"/>
      <w:marTop w:val="0"/>
      <w:marBottom w:val="0"/>
      <w:divBdr>
        <w:top w:val="none" w:sz="0" w:space="0" w:color="auto"/>
        <w:left w:val="none" w:sz="0" w:space="0" w:color="auto"/>
        <w:bottom w:val="none" w:sz="0" w:space="0" w:color="auto"/>
        <w:right w:val="none" w:sz="0" w:space="0" w:color="auto"/>
      </w:divBdr>
    </w:div>
    <w:div w:id="1388065117">
      <w:bodyDiv w:val="1"/>
      <w:marLeft w:val="0"/>
      <w:marRight w:val="0"/>
      <w:marTop w:val="0"/>
      <w:marBottom w:val="0"/>
      <w:divBdr>
        <w:top w:val="none" w:sz="0" w:space="0" w:color="auto"/>
        <w:left w:val="none" w:sz="0" w:space="0" w:color="auto"/>
        <w:bottom w:val="none" w:sz="0" w:space="0" w:color="auto"/>
        <w:right w:val="none" w:sz="0" w:space="0" w:color="auto"/>
      </w:divBdr>
    </w:div>
    <w:div w:id="1388803016">
      <w:bodyDiv w:val="1"/>
      <w:marLeft w:val="0"/>
      <w:marRight w:val="0"/>
      <w:marTop w:val="0"/>
      <w:marBottom w:val="0"/>
      <w:divBdr>
        <w:top w:val="none" w:sz="0" w:space="0" w:color="auto"/>
        <w:left w:val="none" w:sz="0" w:space="0" w:color="auto"/>
        <w:bottom w:val="none" w:sz="0" w:space="0" w:color="auto"/>
        <w:right w:val="none" w:sz="0" w:space="0" w:color="auto"/>
      </w:divBdr>
    </w:div>
    <w:div w:id="1404839012">
      <w:bodyDiv w:val="1"/>
      <w:marLeft w:val="0"/>
      <w:marRight w:val="0"/>
      <w:marTop w:val="0"/>
      <w:marBottom w:val="0"/>
      <w:divBdr>
        <w:top w:val="none" w:sz="0" w:space="0" w:color="auto"/>
        <w:left w:val="none" w:sz="0" w:space="0" w:color="auto"/>
        <w:bottom w:val="none" w:sz="0" w:space="0" w:color="auto"/>
        <w:right w:val="none" w:sz="0" w:space="0" w:color="auto"/>
      </w:divBdr>
    </w:div>
    <w:div w:id="1427115911">
      <w:bodyDiv w:val="1"/>
      <w:marLeft w:val="0"/>
      <w:marRight w:val="0"/>
      <w:marTop w:val="0"/>
      <w:marBottom w:val="0"/>
      <w:divBdr>
        <w:top w:val="none" w:sz="0" w:space="0" w:color="auto"/>
        <w:left w:val="none" w:sz="0" w:space="0" w:color="auto"/>
        <w:bottom w:val="none" w:sz="0" w:space="0" w:color="auto"/>
        <w:right w:val="none" w:sz="0" w:space="0" w:color="auto"/>
      </w:divBdr>
      <w:divsChild>
        <w:div w:id="1480264913">
          <w:marLeft w:val="0"/>
          <w:marRight w:val="0"/>
          <w:marTop w:val="0"/>
          <w:marBottom w:val="864"/>
          <w:divBdr>
            <w:top w:val="none" w:sz="0" w:space="0" w:color="auto"/>
            <w:left w:val="none" w:sz="0" w:space="0" w:color="auto"/>
            <w:bottom w:val="none" w:sz="0" w:space="0" w:color="auto"/>
            <w:right w:val="none" w:sz="0" w:space="0" w:color="auto"/>
          </w:divBdr>
          <w:divsChild>
            <w:div w:id="1624002251">
              <w:marLeft w:val="0"/>
              <w:marRight w:val="0"/>
              <w:marTop w:val="0"/>
              <w:marBottom w:val="0"/>
              <w:divBdr>
                <w:top w:val="none" w:sz="0" w:space="0" w:color="auto"/>
                <w:left w:val="none" w:sz="0" w:space="0" w:color="auto"/>
                <w:bottom w:val="none" w:sz="0" w:space="0" w:color="auto"/>
                <w:right w:val="none" w:sz="0" w:space="0" w:color="auto"/>
              </w:divBdr>
              <w:divsChild>
                <w:div w:id="1592352013">
                  <w:marLeft w:val="0"/>
                  <w:marRight w:val="0"/>
                  <w:marTop w:val="0"/>
                  <w:marBottom w:val="0"/>
                  <w:divBdr>
                    <w:top w:val="none" w:sz="0" w:space="0" w:color="auto"/>
                    <w:left w:val="none" w:sz="0" w:space="0" w:color="auto"/>
                    <w:bottom w:val="none" w:sz="0" w:space="0" w:color="auto"/>
                    <w:right w:val="none" w:sz="0" w:space="0" w:color="auto"/>
                  </w:divBdr>
                  <w:divsChild>
                    <w:div w:id="20703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17395">
          <w:marLeft w:val="0"/>
          <w:marRight w:val="0"/>
          <w:marTop w:val="864"/>
          <w:marBottom w:val="864"/>
          <w:divBdr>
            <w:top w:val="none" w:sz="0" w:space="0" w:color="auto"/>
            <w:left w:val="none" w:sz="0" w:space="0" w:color="auto"/>
            <w:bottom w:val="none" w:sz="0" w:space="0" w:color="auto"/>
            <w:right w:val="none" w:sz="0" w:space="0" w:color="auto"/>
          </w:divBdr>
          <w:divsChild>
            <w:div w:id="1559124982">
              <w:marLeft w:val="0"/>
              <w:marRight w:val="0"/>
              <w:marTop w:val="0"/>
              <w:marBottom w:val="0"/>
              <w:divBdr>
                <w:top w:val="none" w:sz="0" w:space="0" w:color="auto"/>
                <w:left w:val="none" w:sz="0" w:space="0" w:color="auto"/>
                <w:bottom w:val="none" w:sz="0" w:space="0" w:color="auto"/>
                <w:right w:val="none" w:sz="0" w:space="0" w:color="auto"/>
              </w:divBdr>
              <w:divsChild>
                <w:div w:id="2062707769">
                  <w:marLeft w:val="0"/>
                  <w:marRight w:val="0"/>
                  <w:marTop w:val="0"/>
                  <w:marBottom w:val="0"/>
                  <w:divBdr>
                    <w:top w:val="none" w:sz="0" w:space="0" w:color="auto"/>
                    <w:left w:val="none" w:sz="0" w:space="0" w:color="auto"/>
                    <w:bottom w:val="none" w:sz="0" w:space="0" w:color="auto"/>
                    <w:right w:val="none" w:sz="0" w:space="0" w:color="auto"/>
                  </w:divBdr>
                  <w:divsChild>
                    <w:div w:id="1854762051">
                      <w:marLeft w:val="0"/>
                      <w:marRight w:val="644"/>
                      <w:marTop w:val="0"/>
                      <w:marBottom w:val="0"/>
                      <w:divBdr>
                        <w:top w:val="none" w:sz="0" w:space="0" w:color="auto"/>
                        <w:left w:val="none" w:sz="0" w:space="0" w:color="auto"/>
                        <w:bottom w:val="none" w:sz="0" w:space="0" w:color="auto"/>
                        <w:right w:val="none" w:sz="0" w:space="0" w:color="auto"/>
                      </w:divBdr>
                      <w:divsChild>
                        <w:div w:id="591090800">
                          <w:marLeft w:val="0"/>
                          <w:marRight w:val="0"/>
                          <w:marTop w:val="0"/>
                          <w:marBottom w:val="0"/>
                          <w:divBdr>
                            <w:top w:val="none" w:sz="0" w:space="0" w:color="auto"/>
                            <w:left w:val="none" w:sz="0" w:space="0" w:color="auto"/>
                            <w:bottom w:val="none" w:sz="0" w:space="0" w:color="auto"/>
                            <w:right w:val="none" w:sz="0" w:space="0" w:color="auto"/>
                          </w:divBdr>
                          <w:divsChild>
                            <w:div w:id="1237125829">
                              <w:marLeft w:val="0"/>
                              <w:marRight w:val="0"/>
                              <w:marTop w:val="0"/>
                              <w:marBottom w:val="0"/>
                              <w:divBdr>
                                <w:top w:val="none" w:sz="0" w:space="0" w:color="auto"/>
                                <w:left w:val="none" w:sz="0" w:space="0" w:color="auto"/>
                                <w:bottom w:val="none" w:sz="0" w:space="0" w:color="auto"/>
                                <w:right w:val="none" w:sz="0" w:space="0" w:color="auto"/>
                              </w:divBdr>
                              <w:divsChild>
                                <w:div w:id="9873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4829">
          <w:marLeft w:val="0"/>
          <w:marRight w:val="0"/>
          <w:marTop w:val="864"/>
          <w:marBottom w:val="864"/>
          <w:divBdr>
            <w:top w:val="none" w:sz="0" w:space="0" w:color="auto"/>
            <w:left w:val="none" w:sz="0" w:space="0" w:color="auto"/>
            <w:bottom w:val="none" w:sz="0" w:space="0" w:color="auto"/>
            <w:right w:val="none" w:sz="0" w:space="0" w:color="auto"/>
          </w:divBdr>
          <w:divsChild>
            <w:div w:id="986085689">
              <w:marLeft w:val="0"/>
              <w:marRight w:val="0"/>
              <w:marTop w:val="0"/>
              <w:marBottom w:val="0"/>
              <w:divBdr>
                <w:top w:val="none" w:sz="0" w:space="0" w:color="auto"/>
                <w:left w:val="none" w:sz="0" w:space="0" w:color="auto"/>
                <w:bottom w:val="none" w:sz="0" w:space="0" w:color="auto"/>
                <w:right w:val="none" w:sz="0" w:space="0" w:color="auto"/>
              </w:divBdr>
              <w:divsChild>
                <w:div w:id="1481920039">
                  <w:marLeft w:val="0"/>
                  <w:marRight w:val="0"/>
                  <w:marTop w:val="0"/>
                  <w:marBottom w:val="0"/>
                  <w:divBdr>
                    <w:top w:val="none" w:sz="0" w:space="0" w:color="auto"/>
                    <w:left w:val="none" w:sz="0" w:space="0" w:color="auto"/>
                    <w:bottom w:val="none" w:sz="0" w:space="0" w:color="auto"/>
                    <w:right w:val="none" w:sz="0" w:space="0" w:color="auto"/>
                  </w:divBdr>
                  <w:divsChild>
                    <w:div w:id="5008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87453">
          <w:marLeft w:val="0"/>
          <w:marRight w:val="0"/>
          <w:marTop w:val="864"/>
          <w:marBottom w:val="864"/>
          <w:divBdr>
            <w:top w:val="none" w:sz="0" w:space="0" w:color="auto"/>
            <w:left w:val="none" w:sz="0" w:space="0" w:color="auto"/>
            <w:bottom w:val="none" w:sz="0" w:space="0" w:color="auto"/>
            <w:right w:val="none" w:sz="0" w:space="0" w:color="auto"/>
          </w:divBdr>
          <w:divsChild>
            <w:div w:id="975332500">
              <w:marLeft w:val="0"/>
              <w:marRight w:val="0"/>
              <w:marTop w:val="0"/>
              <w:marBottom w:val="0"/>
              <w:divBdr>
                <w:top w:val="none" w:sz="0" w:space="0" w:color="auto"/>
                <w:left w:val="none" w:sz="0" w:space="0" w:color="auto"/>
                <w:bottom w:val="none" w:sz="0" w:space="0" w:color="auto"/>
                <w:right w:val="none" w:sz="0" w:space="0" w:color="auto"/>
              </w:divBdr>
              <w:divsChild>
                <w:div w:id="1180504620">
                  <w:marLeft w:val="-1152"/>
                  <w:marRight w:val="0"/>
                  <w:marTop w:val="0"/>
                  <w:marBottom w:val="0"/>
                  <w:divBdr>
                    <w:top w:val="none" w:sz="0" w:space="0" w:color="auto"/>
                    <w:left w:val="none" w:sz="0" w:space="0" w:color="auto"/>
                    <w:bottom w:val="none" w:sz="0" w:space="0" w:color="auto"/>
                    <w:right w:val="none" w:sz="0" w:space="0" w:color="auto"/>
                  </w:divBdr>
                  <w:divsChild>
                    <w:div w:id="768888565">
                      <w:marLeft w:val="0"/>
                      <w:marRight w:val="0"/>
                      <w:marTop w:val="0"/>
                      <w:marBottom w:val="0"/>
                      <w:divBdr>
                        <w:top w:val="none" w:sz="0" w:space="0" w:color="auto"/>
                        <w:left w:val="none" w:sz="0" w:space="0" w:color="auto"/>
                        <w:bottom w:val="none" w:sz="0" w:space="0" w:color="auto"/>
                        <w:right w:val="none" w:sz="0" w:space="0" w:color="auto"/>
                      </w:divBdr>
                      <w:divsChild>
                        <w:div w:id="584144499">
                          <w:marLeft w:val="0"/>
                          <w:marRight w:val="0"/>
                          <w:marTop w:val="0"/>
                          <w:marBottom w:val="0"/>
                          <w:divBdr>
                            <w:top w:val="none" w:sz="0" w:space="0" w:color="auto"/>
                            <w:left w:val="none" w:sz="0" w:space="0" w:color="auto"/>
                            <w:bottom w:val="none" w:sz="0" w:space="0" w:color="auto"/>
                            <w:right w:val="none" w:sz="0" w:space="0" w:color="auto"/>
                          </w:divBdr>
                          <w:divsChild>
                            <w:div w:id="1120106622">
                              <w:marLeft w:val="0"/>
                              <w:marRight w:val="0"/>
                              <w:marTop w:val="0"/>
                              <w:marBottom w:val="0"/>
                              <w:divBdr>
                                <w:top w:val="none" w:sz="0" w:space="0" w:color="auto"/>
                                <w:left w:val="none" w:sz="0" w:space="0" w:color="auto"/>
                                <w:bottom w:val="none" w:sz="0" w:space="0" w:color="auto"/>
                                <w:right w:val="none" w:sz="0" w:space="0" w:color="auto"/>
                              </w:divBdr>
                              <w:divsChild>
                                <w:div w:id="1209297425">
                                  <w:marLeft w:val="0"/>
                                  <w:marRight w:val="0"/>
                                  <w:marTop w:val="0"/>
                                  <w:marBottom w:val="0"/>
                                  <w:divBdr>
                                    <w:top w:val="none" w:sz="0" w:space="0" w:color="auto"/>
                                    <w:left w:val="none" w:sz="0" w:space="0" w:color="auto"/>
                                    <w:bottom w:val="none" w:sz="0" w:space="0" w:color="auto"/>
                                    <w:right w:val="none" w:sz="0" w:space="0" w:color="auto"/>
                                  </w:divBdr>
                                  <w:divsChild>
                                    <w:div w:id="21148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48704">
                      <w:marLeft w:val="0"/>
                      <w:marRight w:val="0"/>
                      <w:marTop w:val="0"/>
                      <w:marBottom w:val="0"/>
                      <w:divBdr>
                        <w:top w:val="none" w:sz="0" w:space="0" w:color="auto"/>
                        <w:left w:val="none" w:sz="0" w:space="0" w:color="auto"/>
                        <w:bottom w:val="none" w:sz="0" w:space="0" w:color="auto"/>
                        <w:right w:val="none" w:sz="0" w:space="0" w:color="auto"/>
                      </w:divBdr>
                      <w:divsChild>
                        <w:div w:id="1657682674">
                          <w:marLeft w:val="0"/>
                          <w:marRight w:val="0"/>
                          <w:marTop w:val="0"/>
                          <w:marBottom w:val="0"/>
                          <w:divBdr>
                            <w:top w:val="none" w:sz="0" w:space="0" w:color="auto"/>
                            <w:left w:val="none" w:sz="0" w:space="0" w:color="auto"/>
                            <w:bottom w:val="none" w:sz="0" w:space="0" w:color="auto"/>
                            <w:right w:val="none" w:sz="0" w:space="0" w:color="auto"/>
                          </w:divBdr>
                          <w:divsChild>
                            <w:div w:id="237137860">
                              <w:marLeft w:val="0"/>
                              <w:marRight w:val="0"/>
                              <w:marTop w:val="0"/>
                              <w:marBottom w:val="0"/>
                              <w:divBdr>
                                <w:top w:val="none" w:sz="0" w:space="0" w:color="auto"/>
                                <w:left w:val="none" w:sz="0" w:space="0" w:color="auto"/>
                                <w:bottom w:val="none" w:sz="0" w:space="0" w:color="auto"/>
                                <w:right w:val="none" w:sz="0" w:space="0" w:color="auto"/>
                              </w:divBdr>
                              <w:divsChild>
                                <w:div w:id="760296956">
                                  <w:marLeft w:val="0"/>
                                  <w:marRight w:val="0"/>
                                  <w:marTop w:val="0"/>
                                  <w:marBottom w:val="0"/>
                                  <w:divBdr>
                                    <w:top w:val="none" w:sz="0" w:space="0" w:color="auto"/>
                                    <w:left w:val="none" w:sz="0" w:space="0" w:color="auto"/>
                                    <w:bottom w:val="none" w:sz="0" w:space="0" w:color="auto"/>
                                    <w:right w:val="none" w:sz="0" w:space="0" w:color="auto"/>
                                  </w:divBdr>
                                  <w:divsChild>
                                    <w:div w:id="8679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813307">
      <w:bodyDiv w:val="1"/>
      <w:marLeft w:val="0"/>
      <w:marRight w:val="0"/>
      <w:marTop w:val="0"/>
      <w:marBottom w:val="0"/>
      <w:divBdr>
        <w:top w:val="none" w:sz="0" w:space="0" w:color="auto"/>
        <w:left w:val="none" w:sz="0" w:space="0" w:color="auto"/>
        <w:bottom w:val="none" w:sz="0" w:space="0" w:color="auto"/>
        <w:right w:val="none" w:sz="0" w:space="0" w:color="auto"/>
      </w:divBdr>
    </w:div>
    <w:div w:id="1467509168">
      <w:bodyDiv w:val="1"/>
      <w:marLeft w:val="0"/>
      <w:marRight w:val="0"/>
      <w:marTop w:val="0"/>
      <w:marBottom w:val="0"/>
      <w:divBdr>
        <w:top w:val="none" w:sz="0" w:space="0" w:color="auto"/>
        <w:left w:val="none" w:sz="0" w:space="0" w:color="auto"/>
        <w:bottom w:val="none" w:sz="0" w:space="0" w:color="auto"/>
        <w:right w:val="none" w:sz="0" w:space="0" w:color="auto"/>
      </w:divBdr>
    </w:div>
    <w:div w:id="1485318566">
      <w:bodyDiv w:val="1"/>
      <w:marLeft w:val="0"/>
      <w:marRight w:val="0"/>
      <w:marTop w:val="0"/>
      <w:marBottom w:val="0"/>
      <w:divBdr>
        <w:top w:val="none" w:sz="0" w:space="0" w:color="auto"/>
        <w:left w:val="none" w:sz="0" w:space="0" w:color="auto"/>
        <w:bottom w:val="none" w:sz="0" w:space="0" w:color="auto"/>
        <w:right w:val="none" w:sz="0" w:space="0" w:color="auto"/>
      </w:divBdr>
    </w:div>
    <w:div w:id="1493057333">
      <w:bodyDiv w:val="1"/>
      <w:marLeft w:val="0"/>
      <w:marRight w:val="0"/>
      <w:marTop w:val="0"/>
      <w:marBottom w:val="0"/>
      <w:divBdr>
        <w:top w:val="none" w:sz="0" w:space="0" w:color="auto"/>
        <w:left w:val="none" w:sz="0" w:space="0" w:color="auto"/>
        <w:bottom w:val="none" w:sz="0" w:space="0" w:color="auto"/>
        <w:right w:val="none" w:sz="0" w:space="0" w:color="auto"/>
      </w:divBdr>
    </w:div>
    <w:div w:id="1494177329">
      <w:bodyDiv w:val="1"/>
      <w:marLeft w:val="0"/>
      <w:marRight w:val="0"/>
      <w:marTop w:val="0"/>
      <w:marBottom w:val="0"/>
      <w:divBdr>
        <w:top w:val="none" w:sz="0" w:space="0" w:color="auto"/>
        <w:left w:val="none" w:sz="0" w:space="0" w:color="auto"/>
        <w:bottom w:val="none" w:sz="0" w:space="0" w:color="auto"/>
        <w:right w:val="none" w:sz="0" w:space="0" w:color="auto"/>
      </w:divBdr>
    </w:div>
    <w:div w:id="1549413094">
      <w:bodyDiv w:val="1"/>
      <w:marLeft w:val="0"/>
      <w:marRight w:val="0"/>
      <w:marTop w:val="0"/>
      <w:marBottom w:val="0"/>
      <w:divBdr>
        <w:top w:val="none" w:sz="0" w:space="0" w:color="auto"/>
        <w:left w:val="none" w:sz="0" w:space="0" w:color="auto"/>
        <w:bottom w:val="none" w:sz="0" w:space="0" w:color="auto"/>
        <w:right w:val="none" w:sz="0" w:space="0" w:color="auto"/>
      </w:divBdr>
    </w:div>
    <w:div w:id="1551842620">
      <w:bodyDiv w:val="1"/>
      <w:marLeft w:val="0"/>
      <w:marRight w:val="0"/>
      <w:marTop w:val="0"/>
      <w:marBottom w:val="0"/>
      <w:divBdr>
        <w:top w:val="none" w:sz="0" w:space="0" w:color="auto"/>
        <w:left w:val="none" w:sz="0" w:space="0" w:color="auto"/>
        <w:bottom w:val="none" w:sz="0" w:space="0" w:color="auto"/>
        <w:right w:val="none" w:sz="0" w:space="0" w:color="auto"/>
      </w:divBdr>
    </w:div>
    <w:div w:id="1552571829">
      <w:bodyDiv w:val="1"/>
      <w:marLeft w:val="0"/>
      <w:marRight w:val="0"/>
      <w:marTop w:val="0"/>
      <w:marBottom w:val="0"/>
      <w:divBdr>
        <w:top w:val="none" w:sz="0" w:space="0" w:color="auto"/>
        <w:left w:val="none" w:sz="0" w:space="0" w:color="auto"/>
        <w:bottom w:val="none" w:sz="0" w:space="0" w:color="auto"/>
        <w:right w:val="none" w:sz="0" w:space="0" w:color="auto"/>
      </w:divBdr>
    </w:div>
    <w:div w:id="1561096633">
      <w:bodyDiv w:val="1"/>
      <w:marLeft w:val="0"/>
      <w:marRight w:val="0"/>
      <w:marTop w:val="0"/>
      <w:marBottom w:val="0"/>
      <w:divBdr>
        <w:top w:val="none" w:sz="0" w:space="0" w:color="auto"/>
        <w:left w:val="none" w:sz="0" w:space="0" w:color="auto"/>
        <w:bottom w:val="none" w:sz="0" w:space="0" w:color="auto"/>
        <w:right w:val="none" w:sz="0" w:space="0" w:color="auto"/>
      </w:divBdr>
    </w:div>
    <w:div w:id="1590964536">
      <w:bodyDiv w:val="1"/>
      <w:marLeft w:val="0"/>
      <w:marRight w:val="0"/>
      <w:marTop w:val="0"/>
      <w:marBottom w:val="0"/>
      <w:divBdr>
        <w:top w:val="none" w:sz="0" w:space="0" w:color="auto"/>
        <w:left w:val="none" w:sz="0" w:space="0" w:color="auto"/>
        <w:bottom w:val="none" w:sz="0" w:space="0" w:color="auto"/>
        <w:right w:val="none" w:sz="0" w:space="0" w:color="auto"/>
      </w:divBdr>
    </w:div>
    <w:div w:id="1592540950">
      <w:bodyDiv w:val="1"/>
      <w:marLeft w:val="0"/>
      <w:marRight w:val="0"/>
      <w:marTop w:val="0"/>
      <w:marBottom w:val="0"/>
      <w:divBdr>
        <w:top w:val="none" w:sz="0" w:space="0" w:color="auto"/>
        <w:left w:val="none" w:sz="0" w:space="0" w:color="auto"/>
        <w:bottom w:val="none" w:sz="0" w:space="0" w:color="auto"/>
        <w:right w:val="none" w:sz="0" w:space="0" w:color="auto"/>
      </w:divBdr>
    </w:div>
    <w:div w:id="1609117554">
      <w:bodyDiv w:val="1"/>
      <w:marLeft w:val="0"/>
      <w:marRight w:val="0"/>
      <w:marTop w:val="0"/>
      <w:marBottom w:val="0"/>
      <w:divBdr>
        <w:top w:val="none" w:sz="0" w:space="0" w:color="auto"/>
        <w:left w:val="none" w:sz="0" w:space="0" w:color="auto"/>
        <w:bottom w:val="none" w:sz="0" w:space="0" w:color="auto"/>
        <w:right w:val="none" w:sz="0" w:space="0" w:color="auto"/>
      </w:divBdr>
    </w:div>
    <w:div w:id="1634290332">
      <w:bodyDiv w:val="1"/>
      <w:marLeft w:val="0"/>
      <w:marRight w:val="0"/>
      <w:marTop w:val="0"/>
      <w:marBottom w:val="0"/>
      <w:divBdr>
        <w:top w:val="none" w:sz="0" w:space="0" w:color="auto"/>
        <w:left w:val="none" w:sz="0" w:space="0" w:color="auto"/>
        <w:bottom w:val="none" w:sz="0" w:space="0" w:color="auto"/>
        <w:right w:val="none" w:sz="0" w:space="0" w:color="auto"/>
      </w:divBdr>
    </w:div>
    <w:div w:id="1652825942">
      <w:bodyDiv w:val="1"/>
      <w:marLeft w:val="0"/>
      <w:marRight w:val="0"/>
      <w:marTop w:val="0"/>
      <w:marBottom w:val="0"/>
      <w:divBdr>
        <w:top w:val="none" w:sz="0" w:space="0" w:color="auto"/>
        <w:left w:val="none" w:sz="0" w:space="0" w:color="auto"/>
        <w:bottom w:val="none" w:sz="0" w:space="0" w:color="auto"/>
        <w:right w:val="none" w:sz="0" w:space="0" w:color="auto"/>
      </w:divBdr>
    </w:div>
    <w:div w:id="1680236366">
      <w:bodyDiv w:val="1"/>
      <w:marLeft w:val="0"/>
      <w:marRight w:val="0"/>
      <w:marTop w:val="0"/>
      <w:marBottom w:val="0"/>
      <w:divBdr>
        <w:top w:val="none" w:sz="0" w:space="0" w:color="auto"/>
        <w:left w:val="none" w:sz="0" w:space="0" w:color="auto"/>
        <w:bottom w:val="none" w:sz="0" w:space="0" w:color="auto"/>
        <w:right w:val="none" w:sz="0" w:space="0" w:color="auto"/>
      </w:divBdr>
    </w:div>
    <w:div w:id="1693072971">
      <w:bodyDiv w:val="1"/>
      <w:marLeft w:val="0"/>
      <w:marRight w:val="0"/>
      <w:marTop w:val="0"/>
      <w:marBottom w:val="0"/>
      <w:divBdr>
        <w:top w:val="none" w:sz="0" w:space="0" w:color="auto"/>
        <w:left w:val="none" w:sz="0" w:space="0" w:color="auto"/>
        <w:bottom w:val="none" w:sz="0" w:space="0" w:color="auto"/>
        <w:right w:val="none" w:sz="0" w:space="0" w:color="auto"/>
      </w:divBdr>
    </w:div>
    <w:div w:id="1695224412">
      <w:bodyDiv w:val="1"/>
      <w:marLeft w:val="0"/>
      <w:marRight w:val="0"/>
      <w:marTop w:val="0"/>
      <w:marBottom w:val="0"/>
      <w:divBdr>
        <w:top w:val="none" w:sz="0" w:space="0" w:color="auto"/>
        <w:left w:val="none" w:sz="0" w:space="0" w:color="auto"/>
        <w:bottom w:val="none" w:sz="0" w:space="0" w:color="auto"/>
        <w:right w:val="none" w:sz="0" w:space="0" w:color="auto"/>
      </w:divBdr>
    </w:div>
    <w:div w:id="1714037125">
      <w:bodyDiv w:val="1"/>
      <w:marLeft w:val="0"/>
      <w:marRight w:val="0"/>
      <w:marTop w:val="0"/>
      <w:marBottom w:val="0"/>
      <w:divBdr>
        <w:top w:val="none" w:sz="0" w:space="0" w:color="auto"/>
        <w:left w:val="none" w:sz="0" w:space="0" w:color="auto"/>
        <w:bottom w:val="none" w:sz="0" w:space="0" w:color="auto"/>
        <w:right w:val="none" w:sz="0" w:space="0" w:color="auto"/>
      </w:divBdr>
    </w:div>
    <w:div w:id="1734430968">
      <w:bodyDiv w:val="1"/>
      <w:marLeft w:val="0"/>
      <w:marRight w:val="0"/>
      <w:marTop w:val="0"/>
      <w:marBottom w:val="0"/>
      <w:divBdr>
        <w:top w:val="none" w:sz="0" w:space="0" w:color="auto"/>
        <w:left w:val="none" w:sz="0" w:space="0" w:color="auto"/>
        <w:bottom w:val="none" w:sz="0" w:space="0" w:color="auto"/>
        <w:right w:val="none" w:sz="0" w:space="0" w:color="auto"/>
      </w:divBdr>
    </w:div>
    <w:div w:id="1762600384">
      <w:bodyDiv w:val="1"/>
      <w:marLeft w:val="0"/>
      <w:marRight w:val="0"/>
      <w:marTop w:val="0"/>
      <w:marBottom w:val="0"/>
      <w:divBdr>
        <w:top w:val="none" w:sz="0" w:space="0" w:color="auto"/>
        <w:left w:val="none" w:sz="0" w:space="0" w:color="auto"/>
        <w:bottom w:val="none" w:sz="0" w:space="0" w:color="auto"/>
        <w:right w:val="none" w:sz="0" w:space="0" w:color="auto"/>
      </w:divBdr>
    </w:div>
    <w:div w:id="1762606143">
      <w:bodyDiv w:val="1"/>
      <w:marLeft w:val="0"/>
      <w:marRight w:val="0"/>
      <w:marTop w:val="0"/>
      <w:marBottom w:val="0"/>
      <w:divBdr>
        <w:top w:val="none" w:sz="0" w:space="0" w:color="auto"/>
        <w:left w:val="none" w:sz="0" w:space="0" w:color="auto"/>
        <w:bottom w:val="none" w:sz="0" w:space="0" w:color="auto"/>
        <w:right w:val="none" w:sz="0" w:space="0" w:color="auto"/>
      </w:divBdr>
    </w:div>
    <w:div w:id="1764111629">
      <w:bodyDiv w:val="1"/>
      <w:marLeft w:val="0"/>
      <w:marRight w:val="0"/>
      <w:marTop w:val="0"/>
      <w:marBottom w:val="0"/>
      <w:divBdr>
        <w:top w:val="none" w:sz="0" w:space="0" w:color="auto"/>
        <w:left w:val="none" w:sz="0" w:space="0" w:color="auto"/>
        <w:bottom w:val="none" w:sz="0" w:space="0" w:color="auto"/>
        <w:right w:val="none" w:sz="0" w:space="0" w:color="auto"/>
      </w:divBdr>
    </w:div>
    <w:div w:id="1778401925">
      <w:bodyDiv w:val="1"/>
      <w:marLeft w:val="0"/>
      <w:marRight w:val="0"/>
      <w:marTop w:val="0"/>
      <w:marBottom w:val="0"/>
      <w:divBdr>
        <w:top w:val="none" w:sz="0" w:space="0" w:color="auto"/>
        <w:left w:val="none" w:sz="0" w:space="0" w:color="auto"/>
        <w:bottom w:val="none" w:sz="0" w:space="0" w:color="auto"/>
        <w:right w:val="none" w:sz="0" w:space="0" w:color="auto"/>
      </w:divBdr>
    </w:div>
    <w:div w:id="1825076444">
      <w:bodyDiv w:val="1"/>
      <w:marLeft w:val="0"/>
      <w:marRight w:val="0"/>
      <w:marTop w:val="0"/>
      <w:marBottom w:val="0"/>
      <w:divBdr>
        <w:top w:val="none" w:sz="0" w:space="0" w:color="auto"/>
        <w:left w:val="none" w:sz="0" w:space="0" w:color="auto"/>
        <w:bottom w:val="none" w:sz="0" w:space="0" w:color="auto"/>
        <w:right w:val="none" w:sz="0" w:space="0" w:color="auto"/>
      </w:divBdr>
    </w:div>
    <w:div w:id="1845393537">
      <w:bodyDiv w:val="1"/>
      <w:marLeft w:val="0"/>
      <w:marRight w:val="0"/>
      <w:marTop w:val="0"/>
      <w:marBottom w:val="0"/>
      <w:divBdr>
        <w:top w:val="none" w:sz="0" w:space="0" w:color="auto"/>
        <w:left w:val="none" w:sz="0" w:space="0" w:color="auto"/>
        <w:bottom w:val="none" w:sz="0" w:space="0" w:color="auto"/>
        <w:right w:val="none" w:sz="0" w:space="0" w:color="auto"/>
      </w:divBdr>
    </w:div>
    <w:div w:id="1854221121">
      <w:bodyDiv w:val="1"/>
      <w:marLeft w:val="0"/>
      <w:marRight w:val="0"/>
      <w:marTop w:val="0"/>
      <w:marBottom w:val="0"/>
      <w:divBdr>
        <w:top w:val="none" w:sz="0" w:space="0" w:color="auto"/>
        <w:left w:val="none" w:sz="0" w:space="0" w:color="auto"/>
        <w:bottom w:val="none" w:sz="0" w:space="0" w:color="auto"/>
        <w:right w:val="none" w:sz="0" w:space="0" w:color="auto"/>
      </w:divBdr>
    </w:div>
    <w:div w:id="1855028288">
      <w:bodyDiv w:val="1"/>
      <w:marLeft w:val="0"/>
      <w:marRight w:val="0"/>
      <w:marTop w:val="0"/>
      <w:marBottom w:val="0"/>
      <w:divBdr>
        <w:top w:val="none" w:sz="0" w:space="0" w:color="auto"/>
        <w:left w:val="none" w:sz="0" w:space="0" w:color="auto"/>
        <w:bottom w:val="none" w:sz="0" w:space="0" w:color="auto"/>
        <w:right w:val="none" w:sz="0" w:space="0" w:color="auto"/>
      </w:divBdr>
    </w:div>
    <w:div w:id="1888292997">
      <w:bodyDiv w:val="1"/>
      <w:marLeft w:val="0"/>
      <w:marRight w:val="0"/>
      <w:marTop w:val="0"/>
      <w:marBottom w:val="0"/>
      <w:divBdr>
        <w:top w:val="none" w:sz="0" w:space="0" w:color="auto"/>
        <w:left w:val="none" w:sz="0" w:space="0" w:color="auto"/>
        <w:bottom w:val="none" w:sz="0" w:space="0" w:color="auto"/>
        <w:right w:val="none" w:sz="0" w:space="0" w:color="auto"/>
      </w:divBdr>
    </w:div>
    <w:div w:id="1895193338">
      <w:bodyDiv w:val="1"/>
      <w:marLeft w:val="0"/>
      <w:marRight w:val="0"/>
      <w:marTop w:val="0"/>
      <w:marBottom w:val="0"/>
      <w:divBdr>
        <w:top w:val="none" w:sz="0" w:space="0" w:color="auto"/>
        <w:left w:val="none" w:sz="0" w:space="0" w:color="auto"/>
        <w:bottom w:val="none" w:sz="0" w:space="0" w:color="auto"/>
        <w:right w:val="none" w:sz="0" w:space="0" w:color="auto"/>
      </w:divBdr>
    </w:div>
    <w:div w:id="1914076084">
      <w:bodyDiv w:val="1"/>
      <w:marLeft w:val="0"/>
      <w:marRight w:val="0"/>
      <w:marTop w:val="0"/>
      <w:marBottom w:val="0"/>
      <w:divBdr>
        <w:top w:val="none" w:sz="0" w:space="0" w:color="auto"/>
        <w:left w:val="none" w:sz="0" w:space="0" w:color="auto"/>
        <w:bottom w:val="none" w:sz="0" w:space="0" w:color="auto"/>
        <w:right w:val="none" w:sz="0" w:space="0" w:color="auto"/>
      </w:divBdr>
    </w:div>
    <w:div w:id="1915581482">
      <w:bodyDiv w:val="1"/>
      <w:marLeft w:val="0"/>
      <w:marRight w:val="0"/>
      <w:marTop w:val="0"/>
      <w:marBottom w:val="0"/>
      <w:divBdr>
        <w:top w:val="none" w:sz="0" w:space="0" w:color="auto"/>
        <w:left w:val="none" w:sz="0" w:space="0" w:color="auto"/>
        <w:bottom w:val="none" w:sz="0" w:space="0" w:color="auto"/>
        <w:right w:val="none" w:sz="0" w:space="0" w:color="auto"/>
      </w:divBdr>
    </w:div>
    <w:div w:id="1918123798">
      <w:bodyDiv w:val="1"/>
      <w:marLeft w:val="0"/>
      <w:marRight w:val="0"/>
      <w:marTop w:val="0"/>
      <w:marBottom w:val="0"/>
      <w:divBdr>
        <w:top w:val="none" w:sz="0" w:space="0" w:color="auto"/>
        <w:left w:val="none" w:sz="0" w:space="0" w:color="auto"/>
        <w:bottom w:val="none" w:sz="0" w:space="0" w:color="auto"/>
        <w:right w:val="none" w:sz="0" w:space="0" w:color="auto"/>
      </w:divBdr>
    </w:div>
    <w:div w:id="1921324757">
      <w:bodyDiv w:val="1"/>
      <w:marLeft w:val="0"/>
      <w:marRight w:val="0"/>
      <w:marTop w:val="0"/>
      <w:marBottom w:val="0"/>
      <w:divBdr>
        <w:top w:val="none" w:sz="0" w:space="0" w:color="auto"/>
        <w:left w:val="none" w:sz="0" w:space="0" w:color="auto"/>
        <w:bottom w:val="none" w:sz="0" w:space="0" w:color="auto"/>
        <w:right w:val="none" w:sz="0" w:space="0" w:color="auto"/>
      </w:divBdr>
    </w:div>
    <w:div w:id="1950969438">
      <w:bodyDiv w:val="1"/>
      <w:marLeft w:val="0"/>
      <w:marRight w:val="0"/>
      <w:marTop w:val="0"/>
      <w:marBottom w:val="0"/>
      <w:divBdr>
        <w:top w:val="none" w:sz="0" w:space="0" w:color="auto"/>
        <w:left w:val="none" w:sz="0" w:space="0" w:color="auto"/>
        <w:bottom w:val="none" w:sz="0" w:space="0" w:color="auto"/>
        <w:right w:val="none" w:sz="0" w:space="0" w:color="auto"/>
      </w:divBdr>
    </w:div>
    <w:div w:id="1989087983">
      <w:bodyDiv w:val="1"/>
      <w:marLeft w:val="0"/>
      <w:marRight w:val="0"/>
      <w:marTop w:val="0"/>
      <w:marBottom w:val="0"/>
      <w:divBdr>
        <w:top w:val="none" w:sz="0" w:space="0" w:color="auto"/>
        <w:left w:val="none" w:sz="0" w:space="0" w:color="auto"/>
        <w:bottom w:val="none" w:sz="0" w:space="0" w:color="auto"/>
        <w:right w:val="none" w:sz="0" w:space="0" w:color="auto"/>
      </w:divBdr>
    </w:div>
    <w:div w:id="1996496382">
      <w:bodyDiv w:val="1"/>
      <w:marLeft w:val="0"/>
      <w:marRight w:val="0"/>
      <w:marTop w:val="0"/>
      <w:marBottom w:val="0"/>
      <w:divBdr>
        <w:top w:val="none" w:sz="0" w:space="0" w:color="auto"/>
        <w:left w:val="none" w:sz="0" w:space="0" w:color="auto"/>
        <w:bottom w:val="none" w:sz="0" w:space="0" w:color="auto"/>
        <w:right w:val="none" w:sz="0" w:space="0" w:color="auto"/>
      </w:divBdr>
    </w:div>
    <w:div w:id="1996567698">
      <w:bodyDiv w:val="1"/>
      <w:marLeft w:val="0"/>
      <w:marRight w:val="0"/>
      <w:marTop w:val="0"/>
      <w:marBottom w:val="0"/>
      <w:divBdr>
        <w:top w:val="none" w:sz="0" w:space="0" w:color="auto"/>
        <w:left w:val="none" w:sz="0" w:space="0" w:color="auto"/>
        <w:bottom w:val="none" w:sz="0" w:space="0" w:color="auto"/>
        <w:right w:val="none" w:sz="0" w:space="0" w:color="auto"/>
      </w:divBdr>
    </w:div>
    <w:div w:id="2019042669">
      <w:bodyDiv w:val="1"/>
      <w:marLeft w:val="0"/>
      <w:marRight w:val="0"/>
      <w:marTop w:val="0"/>
      <w:marBottom w:val="0"/>
      <w:divBdr>
        <w:top w:val="none" w:sz="0" w:space="0" w:color="auto"/>
        <w:left w:val="none" w:sz="0" w:space="0" w:color="auto"/>
        <w:bottom w:val="none" w:sz="0" w:space="0" w:color="auto"/>
        <w:right w:val="none" w:sz="0" w:space="0" w:color="auto"/>
      </w:divBdr>
    </w:div>
    <w:div w:id="2026519464">
      <w:bodyDiv w:val="1"/>
      <w:marLeft w:val="0"/>
      <w:marRight w:val="0"/>
      <w:marTop w:val="0"/>
      <w:marBottom w:val="0"/>
      <w:divBdr>
        <w:top w:val="none" w:sz="0" w:space="0" w:color="auto"/>
        <w:left w:val="none" w:sz="0" w:space="0" w:color="auto"/>
        <w:bottom w:val="none" w:sz="0" w:space="0" w:color="auto"/>
        <w:right w:val="none" w:sz="0" w:space="0" w:color="auto"/>
      </w:divBdr>
    </w:div>
    <w:div w:id="2050060936">
      <w:bodyDiv w:val="1"/>
      <w:marLeft w:val="0"/>
      <w:marRight w:val="0"/>
      <w:marTop w:val="0"/>
      <w:marBottom w:val="0"/>
      <w:divBdr>
        <w:top w:val="none" w:sz="0" w:space="0" w:color="auto"/>
        <w:left w:val="none" w:sz="0" w:space="0" w:color="auto"/>
        <w:bottom w:val="none" w:sz="0" w:space="0" w:color="auto"/>
        <w:right w:val="none" w:sz="0" w:space="0" w:color="auto"/>
      </w:divBdr>
    </w:div>
    <w:div w:id="2090349400">
      <w:bodyDiv w:val="1"/>
      <w:marLeft w:val="0"/>
      <w:marRight w:val="0"/>
      <w:marTop w:val="0"/>
      <w:marBottom w:val="0"/>
      <w:divBdr>
        <w:top w:val="none" w:sz="0" w:space="0" w:color="auto"/>
        <w:left w:val="none" w:sz="0" w:space="0" w:color="auto"/>
        <w:bottom w:val="none" w:sz="0" w:space="0" w:color="auto"/>
        <w:right w:val="none" w:sz="0" w:space="0" w:color="auto"/>
      </w:divBdr>
    </w:div>
    <w:div w:id="2101025102">
      <w:bodyDiv w:val="1"/>
      <w:marLeft w:val="0"/>
      <w:marRight w:val="0"/>
      <w:marTop w:val="0"/>
      <w:marBottom w:val="0"/>
      <w:divBdr>
        <w:top w:val="none" w:sz="0" w:space="0" w:color="auto"/>
        <w:left w:val="none" w:sz="0" w:space="0" w:color="auto"/>
        <w:bottom w:val="none" w:sz="0" w:space="0" w:color="auto"/>
        <w:right w:val="none" w:sz="0" w:space="0" w:color="auto"/>
      </w:divBdr>
    </w:div>
    <w:div w:id="2118715533">
      <w:bodyDiv w:val="1"/>
      <w:marLeft w:val="0"/>
      <w:marRight w:val="0"/>
      <w:marTop w:val="0"/>
      <w:marBottom w:val="0"/>
      <w:divBdr>
        <w:top w:val="none" w:sz="0" w:space="0" w:color="auto"/>
        <w:left w:val="none" w:sz="0" w:space="0" w:color="auto"/>
        <w:bottom w:val="none" w:sz="0" w:space="0" w:color="auto"/>
        <w:right w:val="none" w:sz="0" w:space="0" w:color="auto"/>
      </w:divBdr>
    </w:div>
    <w:div w:id="2136411581">
      <w:bodyDiv w:val="1"/>
      <w:marLeft w:val="0"/>
      <w:marRight w:val="0"/>
      <w:marTop w:val="0"/>
      <w:marBottom w:val="0"/>
      <w:divBdr>
        <w:top w:val="none" w:sz="0" w:space="0" w:color="auto"/>
        <w:left w:val="none" w:sz="0" w:space="0" w:color="auto"/>
        <w:bottom w:val="none" w:sz="0" w:space="0" w:color="auto"/>
        <w:right w:val="none" w:sz="0" w:space="0" w:color="auto"/>
      </w:divBdr>
    </w:div>
    <w:div w:id="214277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Wel17</b:Tag>
    <b:SourceType>DocumentFromInternetSite</b:SourceType>
    <b:Guid>{84C1E4B0-FD9F-43B3-9689-170DA1AE3DCD}</b:Guid>
    <b:Title>ELECTRIC MOTOR COOLING SYSTEMS</b:Title>
    <b:Year>2017</b:Year>
    <b:Author>
      <b:Author>
        <b:NameList>
          <b:Person>
            <b:Last>Limited</b:Last>
            <b:First>Welkon</b:First>
          </b:Person>
        </b:NameList>
      </b:Author>
    </b:Author>
    <b:InternetSiteTitle>Welkon</b:InternetSiteTitle>
    <b:Month>October</b:Month>
    <b:URL>https://www.welkon.net/downloads/motor_cooling.pdf</b:URL>
    <b:RefOrder>7</b:RefOrder>
  </b:Source>
  <b:Source>
    <b:Tag>Buc22</b:Tag>
    <b:SourceType>ArticleInAPeriodical</b:SourceType>
    <b:Guid>{D163A6FE-1C74-429E-A11A-E34876730387}</b:Guid>
    <b:Title>Experimental Assessment of Cryogenic Cooling Impact on Induction Motors</b:Title>
    <b:Year>2022</b:Year>
    <b:Month>June</b:Month>
    <b:Day>17</b:Day>
    <b:PeriodicalTitle>IEEE Transactions on Energy Conversion</b:PeriodicalTitle>
    <b:Pages>1-8</b:Pages>
    <b:Author>
      <b:Author>
        <b:NameList>
          <b:Person>
            <b:Last>Bucho</b:Last>
            <b:First>Luís</b:First>
            <b:Middle>F. D.</b:Middle>
          </b:Person>
          <b:Person>
            <b:Last>Fernandes</b:Last>
            <b:Middle>F. P. </b:Middle>
            <b:First>João </b:First>
          </b:Person>
          <b:Person>
            <b:Last>Biasion</b:Last>
            <b:First>Marco </b:First>
          </b:Person>
          <b:Person>
            <b:Last>Vaschetto</b:Last>
            <b:First>Silvio </b:First>
          </b:Person>
          <b:Person>
            <b:Last>Cavagnino</b:Last>
            <b:First>Andrea </b:First>
          </b:Person>
        </b:NameList>
      </b:Author>
    </b:Author>
    <b:YearAccessed>2022</b:YearAccessed>
    <b:MonthAccessed>November</b:MonthAccessed>
    <b:DayAccessed>18</b:DayAccessed>
    <b:DOI>10.1109/TEC.2022.3183939</b:DOI>
    <b:RefOrder>2</b:RefOrder>
  </b:Source>
  <b:Source>
    <b:Tag>Uma14</b:Tag>
    <b:SourceType>Book</b:SourceType>
    <b:Guid>{F1CAF695-175F-455E-96E7-407DEBE5DA5D}</b:Guid>
    <b:Title>Fitzgerald &amp; Kingsley’s electric machinery</b:Title>
    <b:Year>2014</b:Year>
    <b:Author>
      <b:Author>
        <b:NameList>
          <b:Person>
            <b:Last>Umans</b:Last>
            <b:Middle>D.</b:Middle>
            <b:First>Stephen </b:First>
          </b:Person>
        </b:NameList>
      </b:Author>
    </b:Author>
    <b:City>New York</b:City>
    <b:Publisher>McGraw-Hill</b:Publisher>
    <b:RefOrder>4</b:RefOrder>
  </b:Source>
  <b:Source>
    <b:Tag>How18</b:Tag>
    <b:SourceType>InternetSite</b:SourceType>
    <b:Guid>{03FD2455-B2E5-4E34-A9FF-44D3E30AFF04}</b:Guid>
    <b:Title>How to choose the motor cooling method according to the actual working conditions?</b:Title>
    <b:Year>2018</b:Year>
    <b:InternetSiteTitle>TEAMWORK GLOBAL GROUP LIMITED</b:InternetSiteTitle>
    <b:Month>December</b:Month>
    <b:URL>https://www.tw-motor.com/info/how-to-choose-the-motor-cooling-method-accordi-31234509.html</b:URL>
    <b:RefOrder>6</b:RefOrder>
  </b:Source>
  <b:Source>
    <b:Tag>Com</b:Tag>
    <b:SourceType>InternetSite</b:SourceType>
    <b:Guid>{F59B4584-5D10-499F-8D1D-1D8E8E4D11FC}</b:Guid>
    <b:Title>Common cooling method for high voltage motors</b:Title>
    <b:InternetSiteTitle>PTC ASIA</b:InternetSiteTitle>
    <b:URL>https://www.ptc-asia.com/industrynews/shownews.php?lang=en&amp;id=1264</b:URL>
    <b:RefOrder>5</b:RefOrder>
  </b:Source>
  <b:Source>
    <b:Tag>OMV</b:Tag>
    <b:SourceType>InternetSite</b:SourceType>
    <b:Guid>{3A207EE9-AAC0-49E2-833E-D6D9BDCFD0B8}</b:Guid>
    <b:Title>OMV IC411 High Voltage Series</b:Title>
    <b:InternetSiteTitle>OMEMOTORS</b:InternetSiteTitle>
    <b:URL>https://www.omemotors.com/omv</b:URL>
    <b:RefOrder>10</b:RefOrder>
  </b:Source>
  <b:Source>
    <b:Tag>Sus</b:Tag>
    <b:SourceType>InternetSite</b:SourceType>
    <b:Guid>{B9816CAA-C4DF-44D3-A17F-B28802707CD6}</b:Guid>
    <b:Author>
      <b:Author>
        <b:NameList>
          <b:Person>
            <b:Last>Reinhard</b:Last>
            <b:First>Susanne</b:First>
          </b:Person>
        </b:NameList>
      </b:Author>
    </b:Author>
    <b:Title>Water-cooled electric motors – In which cases do they make sense? Things to consider</b:Title>
    <b:InternetSiteTitle>Baumüller Insights </b:InternetSiteTitle>
    <b:URL>https://www.baumueller.com/en/insights/drive-technology/water-cooled-electric-motors#:~:text=Uncooled%20motors%20dissipate%20the%20heat,cooling%20channels%20in%20the%20motor.</b:URL>
    <b:RefOrder>1</b:RefOrder>
  </b:Source>
  <b:Source>
    <b:Tag>Dee21</b:Tag>
    <b:SourceType>InternetSite</b:SourceType>
    <b:Guid>{49D23DB8-B1FA-4D20-9BB2-DF2E6815E1B5}</b:Guid>
    <b:Author>
      <b:Author>
        <b:NameList>
          <b:Person>
            <b:Last>Yadav</b:Last>
            <b:First>Deepakkumar</b:First>
          </b:Person>
        </b:NameList>
      </b:Author>
    </b:Author>
    <b:Title>Energy Flow Diagram of Induction Motor</b:Title>
    <b:InternetSiteTitle>Deepakkumar Yadav</b:InternetSiteTitle>
    <b:Year>2021</b:Year>
    <b:Month>MAy</b:Month>
    <b:Day>7</b:Day>
    <b:URL>https://www.deepakkumaryadav.in/2021/04/Energy%20Flow%20Diagram%20of%20Induction%20Motor.html</b:URL>
    <b:RefOrder>3</b:RefOrder>
  </b:Source>
  <b:Source>
    <b:Tag>Wat</b:Tag>
    <b:SourceType>InternetSite</b:SourceType>
    <b:Guid>{9B23336B-1693-47C2-8F9F-C5AF1D347FE7}</b:Guid>
    <b:Title>Water-cooled squirrel cage motors (IC 81W and IC 86W)</b:Title>
    <b:InternetSiteTitle>Menzel motors</b:InternetSiteTitle>
    <b:URL>https://www.menzel-motors.com/squirrel-cage-motor/ic81w-ic86w/</b:URL>
    <b:RefOrder>9</b:RefOrder>
  </b:Source>
  <b:Source>
    <b:Tag>Coo</b:Tag>
    <b:SourceType>InternetSite</b:SourceType>
    <b:Guid>{E8DFACE9-F05C-4944-943D-A985A875C3F5}</b:Guid>
    <b:Title>Cooling of electrical machines</b:Title>
    <b:InternetSiteTitle>Siemens</b:InternetSiteTitle>
    <b:URL>https://support.industry.siemens.com/cs/document/33386716/cooling-of-electrical-machines?dti=0&amp;lc=en-US</b:URL>
    <b:RefOrder>8</b:RefOrder>
  </b:Source>
</b:Sources>
</file>

<file path=customXml/itemProps1.xml><?xml version="1.0" encoding="utf-8"?>
<ds:datastoreItem xmlns:ds="http://schemas.openxmlformats.org/officeDocument/2006/customXml" ds:itemID="{DAA27F64-ABD1-453E-82A7-5B289440D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18</Pages>
  <Words>3353</Words>
  <Characters>19113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Ashraf G23</dc:creator>
  <cp:keywords/>
  <dc:description/>
  <cp:lastModifiedBy>Mohamed Ashraf G23</cp:lastModifiedBy>
  <cp:revision>72</cp:revision>
  <cp:lastPrinted>2022-12-07T17:43:00Z</cp:lastPrinted>
  <dcterms:created xsi:type="dcterms:W3CDTF">2022-11-10T11:37:00Z</dcterms:created>
  <dcterms:modified xsi:type="dcterms:W3CDTF">2022-12-07T17:43:00Z</dcterms:modified>
</cp:coreProperties>
</file>