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XSpec="center" w:tblpY="1"/>
        <w:tblOverlap w:val="never"/>
        <w:bidiVisual/>
        <w:tblW w:w="14043" w:type="dxa"/>
        <w:jc w:val="center"/>
        <w:tblLook w:val="04A0" w:firstRow="1" w:lastRow="0" w:firstColumn="1" w:lastColumn="0" w:noHBand="0" w:noVBand="1"/>
      </w:tblPr>
      <w:tblGrid>
        <w:gridCol w:w="660"/>
        <w:gridCol w:w="3691"/>
        <w:gridCol w:w="1278"/>
        <w:gridCol w:w="1384"/>
        <w:gridCol w:w="1437"/>
        <w:gridCol w:w="1398"/>
        <w:gridCol w:w="2948"/>
        <w:gridCol w:w="1247"/>
      </w:tblGrid>
      <w:tr w:rsidR="007B10D8" w:rsidTr="2AF45936" w14:paraId="5C98CE10" w14:textId="58DC269A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28B74121" w14:textId="77777777">
            <w:pPr>
              <w:bidi/>
              <w:jc w:val="center"/>
              <w:rPr>
                <w:rFonts w:ascii="Fanan" w:hAnsi="Fanan" w:cs="Fanan"/>
                <w:b/>
                <w:bCs/>
                <w:sz w:val="28"/>
                <w:szCs w:val="28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691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194A653C" w14:textId="57DB6818">
            <w:pPr>
              <w:bidi/>
              <w:jc w:val="center"/>
              <w:rPr>
                <w:rFonts w:ascii="Fanan" w:hAnsi="Fanan" w:cs="Fanan"/>
                <w:b/>
                <w:bCs/>
                <w:sz w:val="28"/>
                <w:szCs w:val="28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  <w:t>مسمى اللائحة / الدليل</w:t>
            </w:r>
          </w:p>
        </w:tc>
        <w:tc>
          <w:tcPr>
            <w:tcW w:w="1278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85647" w:rsidRDefault="007B10D8" w14:paraId="687F9291" w14:textId="22391C67">
            <w:pPr>
              <w:bidi/>
              <w:jc w:val="center"/>
              <w:rPr>
                <w:rFonts w:ascii="Fanan" w:hAnsi="Fanan" w:cs="Fanan"/>
                <w:b/>
                <w:bCs/>
                <w:sz w:val="28"/>
                <w:szCs w:val="28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  <w:t>رقم الإصدار</w:t>
            </w:r>
          </w:p>
        </w:tc>
        <w:tc>
          <w:tcPr>
            <w:tcW w:w="1384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85647" w:rsidRDefault="007B10D8" w14:paraId="61C2E7DE" w14:textId="192869DE">
            <w:pPr>
              <w:bidi/>
              <w:jc w:val="center"/>
              <w:rPr>
                <w:rFonts w:ascii="Fanan" w:hAnsi="Fanan" w:cs="Fanan"/>
                <w:b/>
                <w:bCs/>
                <w:sz w:val="28"/>
                <w:szCs w:val="28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  <w:t>تاريخ الإصدار</w:t>
            </w:r>
          </w:p>
        </w:tc>
        <w:tc>
          <w:tcPr>
            <w:tcW w:w="1437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561A64E5" w14:textId="3343E5CD">
            <w:pPr>
              <w:bidi/>
              <w:jc w:val="center"/>
              <w:rPr>
                <w:rFonts w:ascii="Fanan" w:hAnsi="Fanan" w:cs="Fanan"/>
                <w:b/>
                <w:bCs/>
                <w:sz w:val="28"/>
                <w:szCs w:val="28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  <w:t>جهة الاعتماد</w:t>
            </w:r>
          </w:p>
        </w:tc>
        <w:tc>
          <w:tcPr>
            <w:tcW w:w="1398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85647" w:rsidRDefault="007B10D8" w14:paraId="4E0041A7" w14:textId="1863E963">
            <w:pPr>
              <w:bidi/>
              <w:jc w:val="center"/>
              <w:rPr>
                <w:rFonts w:ascii="Fanan" w:hAnsi="Fanan" w:cs="Fanan"/>
                <w:b/>
                <w:bCs/>
                <w:sz w:val="28"/>
                <w:szCs w:val="28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  <w:t>تاريخ الاعتماد</w:t>
            </w:r>
          </w:p>
        </w:tc>
        <w:tc>
          <w:tcPr>
            <w:tcW w:w="2948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4D9D8493" w14:textId="3E0F7B8A">
            <w:pPr>
              <w:bidi/>
              <w:jc w:val="center"/>
              <w:rPr>
                <w:rFonts w:ascii="Fanan" w:hAnsi="Fanan" w:cs="Fanan"/>
                <w:b/>
                <w:bCs/>
                <w:sz w:val="28"/>
                <w:szCs w:val="28"/>
              </w:rPr>
            </w:pPr>
            <w:r w:rsidRPr="00C947A1"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  <w:t>الجهة المخول لها المتابعة والتنفيذ (المالك)</w:t>
            </w:r>
          </w:p>
        </w:tc>
        <w:tc>
          <w:tcPr>
            <w:tcW w:w="1247" w:type="dxa"/>
            <w:shd w:val="clear" w:color="auto" w:fill="F2F2F2" w:themeFill="background1" w:themeFillShade="F2"/>
            <w:tcMar/>
          </w:tcPr>
          <w:p w:rsidRPr="00C947A1" w:rsidR="007B10D8" w:rsidP="00820443" w:rsidRDefault="007B10D8" w14:paraId="10C1C395" w14:textId="77777777">
            <w:pPr>
              <w:bidi/>
              <w:jc w:val="center"/>
              <w:rPr>
                <w:rFonts w:hint="cs" w:ascii="Fanan" w:hAnsi="Fanan" w:cs="Fanan"/>
                <w:b/>
                <w:bCs/>
                <w:sz w:val="28"/>
                <w:szCs w:val="28"/>
                <w:rtl/>
              </w:rPr>
            </w:pPr>
          </w:p>
        </w:tc>
      </w:tr>
      <w:tr w:rsidR="007B10D8" w:rsidTr="2AF45936" w14:paraId="02405E57" w14:textId="7478D23D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6D2625C2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6B837D88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دليل مراجعة البرامج الأكاديمية وتطويرها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462DEAFD" w14:textId="0CC89602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الإصدار الثالث</w:t>
            </w: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55621580" w14:textId="26A8DDDC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1442هـ 2021 م</w:t>
            </w:r>
          </w:p>
        </w:tc>
        <w:tc>
          <w:tcPr>
            <w:tcW w:w="1437" w:type="dxa"/>
            <w:tcMar/>
            <w:vAlign w:val="center"/>
          </w:tcPr>
          <w:p w:rsidRPr="00885647" w:rsidR="007B10D8" w:rsidP="00885647" w:rsidRDefault="007B10D8" w14:paraId="2A955B67" w14:textId="68D0A8D2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056F4919" w14:textId="27E9781A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45 17/3/1437هـ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3EE05722" w14:textId="3B8DB46D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إدارة الخطط والبرامج الدراسية</w:t>
            </w:r>
          </w:p>
        </w:tc>
        <w:tc>
          <w:tcPr>
            <w:tcW w:w="1247" w:type="dxa"/>
            <w:tcMar/>
          </w:tcPr>
          <w:p w:rsidR="007B10D8" w:rsidP="00820443" w:rsidRDefault="007B10D8" w14:paraId="5A266751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2408BF6D" w14:textId="0E5683B1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85647" w:rsidRDefault="007B10D8" w14:paraId="7A6FD1D8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85647" w:rsidRDefault="007B10D8" w14:paraId="2ED24C0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دليل إنشاء البرامج الأكاديمية الجديدة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1CE5022C" w14:textId="3DBDE7D4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الإصدار الثاني</w:t>
            </w: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56DD4FDA" w14:textId="07AE4F81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1442هـ - 2021م</w:t>
            </w:r>
          </w:p>
        </w:tc>
        <w:tc>
          <w:tcPr>
            <w:tcW w:w="1437" w:type="dxa"/>
            <w:tcMar/>
            <w:vAlign w:val="center"/>
          </w:tcPr>
          <w:p w:rsidRPr="00885647" w:rsidR="007B10D8" w:rsidP="00885647" w:rsidRDefault="007B10D8" w14:paraId="56F95C8A" w14:textId="5E3CCF65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47582315" w14:textId="5DED42B6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53 9/3/1438هـ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85647" w:rsidRDefault="007B10D8" w14:paraId="37600D4C" w14:textId="2135CE2C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إدارة الخطط والبرامج الدراسية</w:t>
            </w:r>
          </w:p>
        </w:tc>
        <w:tc>
          <w:tcPr>
            <w:tcW w:w="1247" w:type="dxa"/>
            <w:tcMar/>
          </w:tcPr>
          <w:p w:rsidR="007B10D8" w:rsidP="00885647" w:rsidRDefault="007B10D8" w14:paraId="2806DB0B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78D1B4D6" w14:textId="2A0E0240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7EA46C12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04D2E694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دليل سياسات وإجراءات التقويم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والاختبارات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0EE74D67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46684C0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3B80EFB7" w14:textId="5C257BEE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0556CE4D" w14:textId="25105073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57 3/9/1438هـ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5C7902FD" w14:textId="1B46C741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مركز جودة التقويم والاختبارات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76790F23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653EE1DA" w14:textId="1D46B345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20136DC8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246744D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ضوابط وإجراءات أعمال المجالس الطلابي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0F128D6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1DA4E6AC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2E384702" w14:textId="04383742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04CAB95E" w14:textId="7BAC978B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60 1/11/1438هـ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4008E474" w14:textId="12910EC8">
            <w:pPr>
              <w:bidi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46496A1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46496A1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46496A1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شؤون</w:t>
            </w:r>
            <w:r w:rsidRPr="2AF45936" w:rsidR="46496A1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46496A1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الطلبة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3C5813CA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15A49948" w14:textId="19FC0F4A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386B67F3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0B7FA382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ميثاق واجبات وأخلاقيات عضو هيئة التدريس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549D084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4D42B03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1A1E1461" w14:textId="0EEA944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62DD8D24" w14:textId="58472070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73 18/7/1440هـ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0F0087C3" w14:textId="33FADECE">
            <w:pPr>
              <w:bidi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2FACEA0B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المجلس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الاستشاري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لأعضاء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هيئة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574E89A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</w:t>
            </w:r>
            <w:r w:rsidRPr="2AF45936" w:rsidR="1E8DAE6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تدريس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75E35ABA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48A1AA89" w14:textId="2E1C9166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66992A3B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1CF619CA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دليل سياسات وإجراءات الاستقطاب والاستبقاء وإنهاء وتجديد العقود لأعضاء هيئة التدريس غير السعوديين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217AA7A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41C962D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7025D8A2" w14:textId="1AD4617E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0AC93BC5" w14:textId="60ACE86D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84 2/3/1442هـ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76F4B430" w14:textId="687C7CB6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اللجنة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الدائمة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لاستقطاب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اعضاء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هيئة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التدريس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ومتابعة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الاعباء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التدريسية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1902CB67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66184D55" w14:textId="1B41DDA0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7D182D1F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2387F8EC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الإطار التنظيمي لإنشاء البرامج البينية والتخصصات المزدوجة والفرعية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5E379E8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7915D8A2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6FEA7744" w14:textId="27FCBA2C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4C10382B" w14:textId="257EF690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90 19/10/1442هـ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191BF983" w14:textId="770FEE63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648C65F2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إدارة الخطط والبرامج الدراسية</w:t>
            </w:r>
          </w:p>
          <w:p w:rsidRPr="00885647" w:rsidR="007B10D8" w:rsidP="00820443" w:rsidRDefault="007B10D8" w14:paraId="10EE66D0" w14:textId="62DF5F1F">
            <w:pPr>
              <w:bidi w:val="1"/>
              <w:jc w:val="center"/>
              <w:rPr>
                <w:rFonts w:ascii="Fanan" w:hAnsi="Fanan" w:cs="Fanan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820443" w:rsidRDefault="007B10D8" w14:paraId="48E0073C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4D8D5A6D" w14:textId="558266E8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4D5BB33C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51F7DA37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د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>ليل تقويم الأداء الوظيفي لأعضاء هيئة التدريس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2B44E94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5A2714D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11334A4F" w14:textId="6E3B6AA5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الأمناء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46F24793" w14:textId="787730E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5 2/3/1442هـ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77B670D1" w14:textId="25479A2C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اللجنة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الدائمة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لاستقطاب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اعضاء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هيئة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التدريس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ومتابعة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الاعباء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التدريسية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06B2B185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6E5C23F0" w14:textId="1050E9A0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42D2ED0D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30DCE35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دليل تسمية المؤهلات العلمية للبرامج الدراسية لمرحلتي البكالوريوس والدبلوم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3FAC3E5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16DF65D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72EFB237" w14:textId="1153D4A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الأمناء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3192C3C3" w14:textId="5811C2DD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5 2/3/1442هـ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7094D154" w14:textId="770FEE63">
            <w:pPr>
              <w:bidi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3EAF44BE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إدارة</w:t>
            </w:r>
            <w:r w:rsidRPr="2AF45936" w:rsidR="3EAF44BE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3EAF44BE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الخطط</w:t>
            </w:r>
            <w:r w:rsidRPr="2AF45936" w:rsidR="3EAF44BE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3EAF44BE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والبرامج</w:t>
            </w:r>
            <w:r w:rsidRPr="2AF45936" w:rsidR="3EAF44BE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3EAF44BE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الدراسية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0B1F5C58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66F266D8" w14:textId="4D265ECE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5FDBA253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07EF38FA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>لإطار العام لإرشادات ومعايير الشراكات التعليمية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1D3E2054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4441D76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0BB026B1" w14:textId="1B066E2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7B6488D8" w14:textId="60BCA05D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94 21/6/1443هـ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7FC91868" w14:textId="77EEF71E">
            <w:pPr>
              <w:bidi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0BFA9EE6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إدارة</w:t>
            </w:r>
            <w:r w:rsidRPr="2AF45936" w:rsidR="0BFA9EE6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0BFA9EE6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الخطط</w:t>
            </w:r>
            <w:r w:rsidRPr="2AF45936" w:rsidR="0BFA9EE6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0BFA9EE6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والبرامج</w:t>
            </w:r>
            <w:r w:rsidRPr="2AF45936" w:rsidR="0BFA9EE6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0BFA9EE6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الدراسية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540FDF9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08EE71C2" w14:textId="0000E2F9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7C60677F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196F7D15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>لقواعد المنظمة للشؤون الأكاديمية والإجرائية والمالية لنظام دراسة مقررات بدون درجة علمية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6A2929B7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2CAF71D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572AFCD7" w14:textId="0F1C76B2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الأمناء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49AA3DB2" w14:textId="52024E66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10 17/11/1443هـ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2732988D" w14:textId="048B00E2">
            <w:pPr>
              <w:bidi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7A95F01F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7A95F01F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A95F01F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القبول</w:t>
            </w:r>
            <w:r w:rsidRPr="2AF45936" w:rsidR="7A95F01F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A95F01F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والتسجيل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3D101265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6AB1A19C" w14:textId="2C9E7F6A">
        <w:trPr>
          <w:trHeight w:val="680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3E8ED2BA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08370CB4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القواعد التنظيمية للمجلس الاستشاري لأعضاء هيئة التدريس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4BCB0B6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3599B2A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68FD09C1" w14:textId="5000153C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5F88943B" w14:textId="2E3B82E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98 14/11/1443هـ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167A668B" w14:textId="33FADECE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المجلس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الاستشاري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لأعضاء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هيئة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0AE6A723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التدريس</w:t>
            </w:r>
          </w:p>
          <w:p w:rsidRPr="00885647" w:rsidR="007B10D8" w:rsidP="2AF45936" w:rsidRDefault="007B10D8" w14:paraId="4E6C2DCB" w14:textId="19A7E247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820443" w:rsidRDefault="007B10D8" w14:paraId="578ADB2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451AF6E2" w14:textId="05063240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3B91C0A7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61989E7B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القواعد والإجراءات التنظيمية لخدمات الطلاب والطالبات ذوي الإعاقة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2E182E0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5D3A4C3F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4EBB61E5" w14:textId="065EA254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711A496E" w14:textId="77862616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101 6/4/1444هـ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05A778AB" w14:textId="4D2FDE74">
            <w:pPr>
              <w:bidi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شؤون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الطلبة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/ 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وحدة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رعاية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ذوي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1E781A4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الإعاقة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59C274E0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35943220" w14:textId="140A94FD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367E10C5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1D56392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الدليل الإجرائي للإشراف الأكاديمي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40C169D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3494C2EC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65D95350" w14:textId="123A250D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00F8E299" w14:textId="5BAC2AD4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101 6/4/1444هـ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603974B3" w14:textId="770FEE63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70151E50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إدارة الخطط والبرامج الدراسية</w:t>
            </w:r>
          </w:p>
          <w:p w:rsidRPr="00885647" w:rsidR="007B10D8" w:rsidP="00820443" w:rsidRDefault="007B10D8" w14:paraId="5D5E22FD" w14:textId="696DF71E">
            <w:pPr>
              <w:bidi w:val="1"/>
              <w:jc w:val="center"/>
              <w:rPr>
                <w:rFonts w:ascii="Fanan" w:hAnsi="Fanan" w:cs="Fanan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820443" w:rsidRDefault="007B10D8" w14:paraId="750258B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2EF1D5CC" w14:textId="761173A3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1153BD7C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5498F8F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السياسات والإجراءات التنظيمية لخدمات الطلبة الموهوبين والمتميزين والمبدعين والمبتكرين ورعايته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46BBA8E2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7AC0A9A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226F1043" w14:textId="45A80EE2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623B13D6" w14:textId="5B4FC6BF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108 23/11/1444هـ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7E5AAA8A" w14:textId="63CB14AB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712AA86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712AA86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12AA86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شؤون</w:t>
            </w:r>
            <w:r w:rsidRPr="2AF45936" w:rsidR="712AA86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12AA86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الطلبة</w:t>
            </w:r>
          </w:p>
          <w:p w:rsidRPr="00885647" w:rsidR="007B10D8" w:rsidP="00820443" w:rsidRDefault="007B10D8" w14:paraId="19CFA74B" w14:textId="4BF55F46">
            <w:pPr>
              <w:bidi w:val="1"/>
              <w:jc w:val="center"/>
              <w:rPr>
                <w:rFonts w:ascii="Fanan" w:hAnsi="Fanan" w:cs="Fanan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820443" w:rsidRDefault="007B10D8" w14:paraId="168E1F7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22513D5E" w14:textId="6558E2D4">
        <w:trPr>
          <w:trHeight w:val="737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0EA3CDA0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3D1436C9" w14:textId="05F19EC8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القواعد التنفيذية للائحة الدراسة والاختبارات للمرحلة الجامعية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577B892B" w14:textId="3B2638C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الإصدار الثالث</w:t>
            </w: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383863DC" w14:textId="09AC8FCA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1446هـ - 2025م</w:t>
            </w: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0575E62D" w14:textId="1AA6A408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10382A5F" w14:textId="6335880C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 xml:space="preserve">الجلسة 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129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 xml:space="preserve"> 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/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11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/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1446هـ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170BF869" w14:textId="0F74D5BB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اللجنة الدائمة للمتابعة الأكاديمية للطلبة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1E02C25F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64BD476B" w14:textId="6AE78ACE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21AC0EA6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60BAC56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قواعد احتساب العبء التدريسي والتعاقد مع المتعاونين من خارج الجامعة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6C183180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6B93429A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1F732490" w14:textId="2B0B4DB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7F4DE906" w14:textId="6BB12518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109 19/2/1445هـ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1F4E677B" w14:textId="55BE4445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اللجنة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الدائمة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لاستقطاب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اعضاء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هيئة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التدريس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ومتابعة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الاعباء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التدريسية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4FC4E7F0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1AFFB07A" w14:textId="5002B9A1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4C69B62D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0E7EC22E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قواعد السلوك والانضباط الطلابي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0248EEA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3D340859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0DA53712" w14:textId="1AE052BE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4E354F17" w14:textId="0FDC8B7F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114 24/7/1445هـ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163E6AFC" w14:textId="6AF182D6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اللجنة الدائمة لضبط السلوك الطلابي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13982E5B" w14:textId="7777777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7DB4CF2A" w14:textId="50371CDE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5E21EBCB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565FC2C8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دليل المشاركة الطلابية في اللجان والمجالس المختصة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3F5FDD8F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48702B0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16323696" w14:textId="796838D6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11DD172A" w14:textId="2E596BF8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117 19/11/1445هـ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4F2C5D66" w14:textId="63CB14AB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32E8D6F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32E8D6F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32E8D6F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شؤون</w:t>
            </w:r>
            <w:r w:rsidRPr="2AF45936" w:rsidR="32E8D6F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32E8D6F7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الطلبة</w:t>
            </w:r>
          </w:p>
          <w:p w:rsidRPr="00885647" w:rsidR="007B10D8" w:rsidP="2AF45936" w:rsidRDefault="007B10D8" w14:paraId="1F64E43F" w14:textId="7BE6D7EE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820443" w:rsidRDefault="007B10D8" w14:paraId="6D5B593F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76C8B99A" w14:textId="647BB59A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9D7C18" w:rsidRDefault="009D7C18" w14:paraId="1C7C7938" w14:textId="5A78FE30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6E430FAA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ascii="Fanan" w:hAnsi="Fanan" w:cs="Fanan"/>
                <w:sz w:val="24"/>
                <w:szCs w:val="24"/>
                <w:rtl/>
              </w:rPr>
              <w:t>الدليل الاجرائي لإجراءات تطوير وإعادة تطوير المقررات الالكترونية التفاعلية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7529AE7F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3F73E7F2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72125F99" w14:textId="11C382A4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2C5552F8" w14:textId="14777F42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117 19/11/1445هـ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45EA7368" w14:textId="4715A68F">
            <w:pPr>
              <w:bidi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72AEA71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72AEA71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2AEA71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التعليم</w:t>
            </w:r>
            <w:r w:rsidRPr="2AF45936" w:rsidR="72AEA71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2AEA71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الإلكتروني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78F2CE8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151EC1F7" w14:textId="15EAEFDC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0D854268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4C51543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صلاحيات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مجالس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رؤساء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الأقسام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العلمية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4AAF51B4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005F625F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12B190FD" w14:textId="447D1C46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6343DC45" w14:textId="0EB2713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117 19/11/1445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4113E9B7" w14:textId="605CCD7B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247" w:type="dxa"/>
            <w:tcMar/>
          </w:tcPr>
          <w:p w:rsidRPr="00885647" w:rsidR="007B10D8" w:rsidP="00820443" w:rsidRDefault="007B10D8" w14:paraId="71008F7B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353AE2B9" w14:textId="3D8D433E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820443" w:rsidRDefault="007B10D8" w14:paraId="5803DC99" w14:textId="77777777">
            <w:pPr>
              <w:bidi/>
              <w:jc w:val="center"/>
              <w:rPr>
                <w:rFonts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820443" w:rsidRDefault="007B10D8" w14:paraId="2732B87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القواعد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المنظمة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للبرامج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الجامعية</w:t>
            </w:r>
            <w:r w:rsidRPr="00885647">
              <w:rPr>
                <w:rFonts w:ascii="Fanan" w:hAnsi="Fanan" w:cs="Fanan"/>
                <w:sz w:val="24"/>
                <w:szCs w:val="24"/>
                <w:rtl/>
              </w:rPr>
              <w:t xml:space="preserve"> 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المدفوعة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885647" w:rsidRDefault="007B10D8" w14:paraId="6133A18C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885647" w:rsidRDefault="007B10D8" w14:paraId="4623F28F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611BDF58" w14:textId="763A04C2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885647" w:rsidRDefault="007B10D8" w14:paraId="1513180E" w14:textId="2AD5729A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الجلسة 117 19/11/1445هـ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00820443" w:rsidRDefault="007B10D8" w14:paraId="05541A4C" w14:textId="0BB143CF">
            <w:pPr>
              <w:bidi/>
              <w:jc w:val="center"/>
              <w:rPr>
                <w:rFonts w:ascii="Fanan" w:hAnsi="Fanan" w:cs="Fanan"/>
                <w:sz w:val="24"/>
                <w:szCs w:val="24"/>
                <w:rtl w:val="1"/>
              </w:rPr>
            </w:pPr>
            <w:r w:rsidRPr="2AF45936" w:rsidR="0727C9C3">
              <w:rPr>
                <w:rFonts w:ascii="Fanan" w:hAnsi="Fanan" w:cs="Fanan"/>
                <w:sz w:val="24"/>
                <w:szCs w:val="24"/>
                <w:rtl w:val="1"/>
              </w:rPr>
              <w:t xml:space="preserve">عمادة القبول والتسجيل/ </w:t>
            </w:r>
            <w:r w:rsidRPr="2AF45936" w:rsidR="007B10D8">
              <w:rPr>
                <w:rFonts w:ascii="Fanan" w:hAnsi="Fanan" w:cs="Fanan"/>
                <w:sz w:val="24"/>
                <w:szCs w:val="24"/>
                <w:rtl w:val="1"/>
              </w:rPr>
              <w:t>اللجنة العليا للبرامج الجامعية المدفوعة</w:t>
            </w:r>
          </w:p>
        </w:tc>
        <w:tc>
          <w:tcPr>
            <w:tcW w:w="1247" w:type="dxa"/>
            <w:tcMar/>
          </w:tcPr>
          <w:p w:rsidRPr="00885647" w:rsidR="007B10D8" w:rsidP="00820443" w:rsidRDefault="007B10D8" w14:paraId="6F59682E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3DEF5BE3" w14:textId="53FE9190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4112BF" w:rsidRDefault="007B10D8" w14:paraId="61F00251" w14:textId="29D7D60A">
            <w:pPr>
              <w:bidi/>
              <w:jc w:val="center"/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3691" w:type="dxa"/>
            <w:tcMar/>
            <w:vAlign w:val="center"/>
          </w:tcPr>
          <w:p w:rsidRPr="00885647" w:rsidR="007B10D8" w:rsidP="004112BF" w:rsidRDefault="007B10D8" w14:paraId="4F95CDAB" w14:textId="475AB124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ضوابط وإجراءات الإعفاء من دراسة المقررات الدراسية لمرحلتي البكالوريوس والدبلوم بالجامعة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4112BF" w:rsidRDefault="007B10D8" w14:paraId="40FFF6B5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4112BF" w:rsidRDefault="007B10D8" w14:paraId="36A8529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Pr="00885647" w:rsidR="007B10D8" w:rsidP="004112BF" w:rsidRDefault="007B10D8" w14:paraId="72749C8D" w14:textId="7283396C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4112BF" w:rsidRDefault="007B10D8" w14:paraId="7EA6D48A" w14:textId="1F1A3D09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 xml:space="preserve">الجلسة 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118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 xml:space="preserve"> 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30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/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2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/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1446هـ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6134B422" w14:textId="4A177C6B">
            <w:pPr>
              <w:pStyle w:val="a"/>
              <w:suppressLineNumbers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46E771B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46E771B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46E771B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القبول</w:t>
            </w:r>
            <w:r w:rsidRPr="2AF45936" w:rsidR="46E771B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46E771B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والتسجيل</w:t>
            </w:r>
          </w:p>
        </w:tc>
        <w:tc>
          <w:tcPr>
            <w:tcW w:w="1247" w:type="dxa"/>
            <w:tcMar/>
          </w:tcPr>
          <w:p w:rsidRPr="00885647" w:rsidR="007B10D8" w:rsidP="004112BF" w:rsidRDefault="007B10D8" w14:paraId="68232E08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292155F5" w14:textId="28A9D840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4112BF" w:rsidRDefault="007B10D8" w14:paraId="73E9703B" w14:textId="26DA9B68">
            <w:pPr>
              <w:bidi/>
              <w:jc w:val="center"/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24</w:t>
            </w:r>
          </w:p>
        </w:tc>
        <w:tc>
          <w:tcPr>
            <w:tcW w:w="3691" w:type="dxa"/>
            <w:tcMar/>
            <w:vAlign w:val="center"/>
          </w:tcPr>
          <w:p w:rsidR="007B10D8" w:rsidP="004112BF" w:rsidRDefault="007B10D8" w14:paraId="5D837786" w14:textId="2D8BCB8B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وثيقة برنامج رعاية الطلاب المتميزين وخدماتهم بالجامعة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4112BF" w:rsidRDefault="007B10D8" w14:paraId="178D45B2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4112BF" w:rsidRDefault="007B10D8" w14:paraId="21B7745D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="007B10D8" w:rsidP="004112BF" w:rsidRDefault="007B10D8" w14:paraId="15F7DE31" w14:textId="0A0C43E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4112BF" w:rsidRDefault="007B10D8" w14:paraId="6113BF70" w14:textId="62CC6771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 xml:space="preserve">الجلسة 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118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 xml:space="preserve"> 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30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/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2</w:t>
            </w:r>
            <w:r w:rsidRPr="00885647">
              <w:rPr>
                <w:rFonts w:hint="cs" w:ascii="Fanan" w:hAnsi="Fanan" w:cs="Fanan"/>
                <w:sz w:val="24"/>
                <w:szCs w:val="24"/>
                <w:rtl/>
              </w:rPr>
              <w:t>/</w:t>
            </w:r>
            <w:r>
              <w:rPr>
                <w:rFonts w:hint="cs" w:ascii="Fanan" w:hAnsi="Fanan" w:cs="Fanan"/>
                <w:sz w:val="24"/>
                <w:szCs w:val="24"/>
                <w:rtl/>
              </w:rPr>
              <w:t>1446هـ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7925E5FF" w14:textId="63CB14AB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78C9A06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</w:t>
            </w:r>
            <w:r w:rsidRPr="2AF45936" w:rsidR="78C9A06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8C9A06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شؤون</w:t>
            </w:r>
            <w:r w:rsidRPr="2AF45936" w:rsidR="78C9A06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 xml:space="preserve"> </w:t>
            </w:r>
            <w:r w:rsidRPr="2AF45936" w:rsidR="78C9A068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الطلبة</w:t>
            </w:r>
          </w:p>
          <w:p w:rsidRPr="00885647" w:rsidR="007B10D8" w:rsidP="2AF45936" w:rsidRDefault="007B10D8" w14:paraId="4DA40A06" w14:textId="2245A136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4112BF" w:rsidRDefault="007B10D8" w14:paraId="16D9E5F2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17B82968" w14:textId="40572E76">
        <w:trPr>
          <w:trHeight w:val="62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4112BF" w:rsidRDefault="007B10D8" w14:paraId="7D2C2C57" w14:textId="57A84243">
            <w:pPr>
              <w:bidi/>
              <w:jc w:val="center"/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3691" w:type="dxa"/>
            <w:tcMar/>
            <w:vAlign w:val="center"/>
          </w:tcPr>
          <w:p w:rsidR="007B10D8" w:rsidP="004112BF" w:rsidRDefault="007B10D8" w14:paraId="22AE13E5" w14:textId="09A24E75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ضوابط ومعايير قبول الطلبة ذوي الإعاقة بالجامعة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4112BF" w:rsidRDefault="007B10D8" w14:paraId="0B3E0FA3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4112BF" w:rsidRDefault="007B10D8" w14:paraId="66EA92B7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="007B10D8" w:rsidP="004112BF" w:rsidRDefault="007B10D8" w14:paraId="500B60A7" w14:textId="5307E4B2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Pr="00885647" w:rsidR="007B10D8" w:rsidP="004112BF" w:rsidRDefault="007B10D8" w14:paraId="5F87CF44" w14:textId="1BD1189C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الجلسة 130 2/12/1446هـ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6622F1DF" w14:textId="4A177C6B">
            <w:pPr>
              <w:pStyle w:val="a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0D329251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عمادة القبول والتسجيل</w:t>
            </w:r>
          </w:p>
          <w:p w:rsidRPr="00885647" w:rsidR="007B10D8" w:rsidP="004112BF" w:rsidRDefault="007B10D8" w14:paraId="7827536B" w14:textId="49F825D4">
            <w:pPr>
              <w:bidi w:val="1"/>
              <w:jc w:val="center"/>
              <w:rPr>
                <w:rFonts w:ascii="Fanan" w:hAnsi="Fanan" w:cs="Fanan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4112BF" w:rsidRDefault="007B10D8" w14:paraId="6B9E2B86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  <w:tr w:rsidR="007B10D8" w:rsidTr="2AF45936" w14:paraId="1FC56548" w14:textId="2DF89889">
        <w:trPr>
          <w:trHeight w:val="794"/>
        </w:trPr>
        <w:tc>
          <w:tcPr>
            <w:tcW w:w="660" w:type="dxa"/>
            <w:shd w:val="clear" w:color="auto" w:fill="F2F2F2" w:themeFill="background1" w:themeFillShade="F2"/>
            <w:tcMar/>
            <w:vAlign w:val="center"/>
          </w:tcPr>
          <w:p w:rsidRPr="00C947A1" w:rsidR="007B10D8" w:rsidP="00F12720" w:rsidRDefault="007B10D8" w14:paraId="70251131" w14:textId="79F0B5B1">
            <w:pPr>
              <w:bidi/>
              <w:jc w:val="center"/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</w:pPr>
            <w:r w:rsidRPr="00C947A1">
              <w:rPr>
                <w:rFonts w:hint="cs" w:ascii="Fanan" w:hAnsi="Fanan" w:cs="Fanan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3691" w:type="dxa"/>
            <w:tcMar/>
            <w:vAlign w:val="center"/>
          </w:tcPr>
          <w:p w:rsidRPr="00F12720" w:rsidR="007B10D8" w:rsidP="00F12720" w:rsidRDefault="007B10D8" w14:paraId="59116C47" w14:textId="27B2FD1A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ا</w:t>
            </w:r>
            <w:r w:rsidRPr="00F12720">
              <w:rPr>
                <w:rFonts w:ascii="Fanan" w:hAnsi="Fanan" w:cs="Fanan"/>
                <w:sz w:val="24"/>
                <w:szCs w:val="24"/>
                <w:rtl/>
              </w:rPr>
              <w:t>لضوابط والإجراءات المنظمة لمنح الدرجات العلمية لنقاط الخروج المبكر للبرامج التعليمية</w:t>
            </w:r>
          </w:p>
        </w:tc>
        <w:tc>
          <w:tcPr>
            <w:tcW w:w="1278" w:type="dxa"/>
            <w:tcMar/>
            <w:vAlign w:val="center"/>
          </w:tcPr>
          <w:p w:rsidRPr="00885647" w:rsidR="007B10D8" w:rsidP="00F12720" w:rsidRDefault="007B10D8" w14:paraId="0C73B3CB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384" w:type="dxa"/>
            <w:tcMar/>
            <w:vAlign w:val="center"/>
          </w:tcPr>
          <w:p w:rsidRPr="00885647" w:rsidR="007B10D8" w:rsidP="00F12720" w:rsidRDefault="007B10D8" w14:paraId="4DC5179C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  <w:tc>
          <w:tcPr>
            <w:tcW w:w="1437" w:type="dxa"/>
            <w:tcMar/>
            <w:vAlign w:val="center"/>
          </w:tcPr>
          <w:p w:rsidR="007B10D8" w:rsidP="00F12720" w:rsidRDefault="007B10D8" w14:paraId="1D27A39A" w14:textId="185211C7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مجلس الجامعة</w:t>
            </w:r>
          </w:p>
        </w:tc>
        <w:tc>
          <w:tcPr>
            <w:tcW w:w="1398" w:type="dxa"/>
            <w:tcMar/>
            <w:vAlign w:val="center"/>
          </w:tcPr>
          <w:p w:rsidR="007B10D8" w:rsidP="00F12720" w:rsidRDefault="007B10D8" w14:paraId="14BBFBF4" w14:textId="1F80B52B">
            <w:pPr>
              <w:bidi/>
              <w:jc w:val="center"/>
              <w:rPr>
                <w:rFonts w:hint="cs" w:ascii="Fanan" w:hAnsi="Fanan" w:cs="Fanan"/>
                <w:sz w:val="24"/>
                <w:szCs w:val="24"/>
                <w:rtl/>
              </w:rPr>
            </w:pPr>
            <w:r>
              <w:rPr>
                <w:rFonts w:hint="cs" w:ascii="Fanan" w:hAnsi="Fanan" w:cs="Fanan"/>
                <w:sz w:val="24"/>
                <w:szCs w:val="24"/>
                <w:rtl/>
              </w:rPr>
              <w:t>الجلسة 130 2/12/1446هـ</w:t>
            </w:r>
          </w:p>
        </w:tc>
        <w:tc>
          <w:tcPr>
            <w:tcW w:w="2948" w:type="dxa"/>
            <w:tcMar/>
            <w:vAlign w:val="center"/>
          </w:tcPr>
          <w:p w:rsidRPr="00885647" w:rsidR="007B10D8" w:rsidP="2AF45936" w:rsidRDefault="007B10D8" w14:paraId="42D41062" w14:textId="770FEE63">
            <w:pPr>
              <w:bidi w:val="1"/>
              <w:jc w:val="center"/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</w:pPr>
            <w:r w:rsidRPr="2AF45936" w:rsidR="41644BF2">
              <w:rPr>
                <w:rFonts w:ascii="Fanan" w:hAnsi="Fanan" w:cs="Fanan"/>
                <w:b w:val="1"/>
                <w:bCs w:val="1"/>
                <w:color w:val="4472C4" w:themeColor="accent1" w:themeTint="FF" w:themeShade="FF"/>
                <w:sz w:val="24"/>
                <w:szCs w:val="24"/>
                <w:rtl w:val="1"/>
              </w:rPr>
              <w:t>إدارة الخطط والبرامج الدراسية</w:t>
            </w:r>
          </w:p>
          <w:p w:rsidRPr="00885647" w:rsidR="007B10D8" w:rsidP="00F12720" w:rsidRDefault="007B10D8" w14:paraId="0ABD6B2D" w14:textId="0B686F38">
            <w:pPr>
              <w:bidi w:val="1"/>
              <w:jc w:val="center"/>
              <w:rPr>
                <w:rFonts w:ascii="Fanan" w:hAnsi="Fanan" w:cs="Fanan"/>
                <w:sz w:val="24"/>
                <w:szCs w:val="24"/>
                <w:rtl w:val="1"/>
              </w:rPr>
            </w:pPr>
          </w:p>
        </w:tc>
        <w:tc>
          <w:tcPr>
            <w:tcW w:w="1247" w:type="dxa"/>
            <w:tcMar/>
          </w:tcPr>
          <w:p w:rsidRPr="00885647" w:rsidR="007B10D8" w:rsidP="00F12720" w:rsidRDefault="007B10D8" w14:paraId="35008621" w14:textId="77777777">
            <w:pPr>
              <w:bidi/>
              <w:jc w:val="center"/>
              <w:rPr>
                <w:rFonts w:ascii="Fanan" w:hAnsi="Fanan" w:cs="Fanan"/>
                <w:sz w:val="24"/>
                <w:szCs w:val="24"/>
                <w:rtl/>
              </w:rPr>
            </w:pPr>
          </w:p>
        </w:tc>
      </w:tr>
    </w:tbl>
    <w:p w:rsidRPr="00885647" w:rsidR="000A49A5" w:rsidP="000A49A5" w:rsidRDefault="000A49A5" w14:paraId="0586DC1A" w14:textId="222005B4">
      <w:pPr>
        <w:bidi/>
        <w:jc w:val="center"/>
      </w:pPr>
    </w:p>
    <w:sectPr w:rsidRPr="00885647" w:rsidR="000A49A5" w:rsidSect="00C947A1">
      <w:headerReference w:type="default" r:id="rId6"/>
      <w:footerReference w:type="default" r:id="rId7"/>
      <w:pgSz w:w="16838" w:h="23811" w:orient="portrait" w:code="8"/>
      <w:pgMar w:top="3174" w:right="720" w:bottom="720" w:left="720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35C" w:rsidP="00C947A1" w:rsidRDefault="00BF535C" w14:paraId="6DD31A8F" w14:textId="77777777">
      <w:pPr>
        <w:spacing w:after="0" w:line="240" w:lineRule="auto"/>
      </w:pPr>
      <w:r>
        <w:separator/>
      </w:r>
    </w:p>
  </w:endnote>
  <w:endnote w:type="continuationSeparator" w:id="0">
    <w:p w:rsidR="00BF535C" w:rsidP="00C947A1" w:rsidRDefault="00BF535C" w14:paraId="095C3D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an">
    <w:altName w:val="Arial"/>
    <w:panose1 w:val="000000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C18" w:rsidP="009D7C18" w:rsidRDefault="009D7C18" w14:paraId="3B7165F1" w14:textId="77777777">
    <w:pPr>
      <w:pStyle w:val="a5"/>
      <w:bidi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35C" w:rsidP="00C947A1" w:rsidRDefault="00BF535C" w14:paraId="3B6F0A64" w14:textId="77777777">
      <w:pPr>
        <w:spacing w:after="0" w:line="240" w:lineRule="auto"/>
      </w:pPr>
      <w:r>
        <w:separator/>
      </w:r>
    </w:p>
  </w:footnote>
  <w:footnote w:type="continuationSeparator" w:id="0">
    <w:p w:rsidR="00BF535C" w:rsidP="00C947A1" w:rsidRDefault="00BF535C" w14:paraId="2DC1BB1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947A1" w:rsidP="00C947A1" w:rsidRDefault="00C947A1" w14:paraId="7FB5A9C1" w14:textId="7F07199D">
    <w:pPr>
      <w:pStyle w:val="a4"/>
      <w:tabs>
        <w:tab w:val="clear" w:pos="4680"/>
        <w:tab w:val="clear" w:pos="9360"/>
        <w:tab w:val="left" w:pos="6835"/>
      </w:tabs>
      <w:rPr>
        <w:rtl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E90615B" wp14:editId="6A555E69">
          <wp:simplePos x="0" y="0"/>
          <wp:positionH relativeFrom="margin">
            <wp:align>center</wp:align>
          </wp:positionH>
          <wp:positionV relativeFrom="paragraph">
            <wp:posOffset>-410068</wp:posOffset>
          </wp:positionV>
          <wp:extent cx="7555865" cy="1857375"/>
          <wp:effectExtent l="0" t="0" r="6985" b="9525"/>
          <wp:wrapNone/>
          <wp:docPr id="29" name="Picture 1" descr="صورة تحتوي على نص, لقطة شاشة, الخط, التصميم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صورة تحتوي على نص, لقطة شاشة, الخط, التصميم&#10;&#10;تم إنشاء الوصف تلقائياً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72" b="78232"/>
                  <a:stretch/>
                </pic:blipFill>
                <pic:spPr bwMode="auto">
                  <a:xfrm>
                    <a:off x="0" y="0"/>
                    <a:ext cx="7555865" cy="185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7B10D8" w:rsidP="00C947A1" w:rsidRDefault="007B10D8" w14:paraId="4E6E86F5" w14:textId="013C46A4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="007B10D8" w:rsidP="00C947A1" w:rsidRDefault="007B10D8" w14:paraId="006EA8B2" w14:textId="304A6119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="007B10D8" w:rsidP="00C947A1" w:rsidRDefault="007B10D8" w14:paraId="307BD668" w14:textId="19DD2891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="007B10D8" w:rsidP="00C947A1" w:rsidRDefault="007B10D8" w14:paraId="5469F72A" w14:textId="003BD619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="007B10D8" w:rsidP="00C947A1" w:rsidRDefault="007B10D8" w14:paraId="129131FC" w14:textId="67374D2A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="007B10D8" w:rsidP="00C947A1" w:rsidRDefault="007B10D8" w14:paraId="4F982A71" w14:textId="1BA10978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="007B10D8" w:rsidP="00C947A1" w:rsidRDefault="007B10D8" w14:paraId="0BF500F6" w14:textId="513291F7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="007B10D8" w:rsidP="00C947A1" w:rsidRDefault="007B10D8" w14:paraId="1C169E34" w14:textId="2ABFF2D4">
    <w:pPr>
      <w:pStyle w:val="a4"/>
      <w:tabs>
        <w:tab w:val="clear" w:pos="4680"/>
        <w:tab w:val="clear" w:pos="9360"/>
        <w:tab w:val="left" w:pos="6835"/>
      </w:tabs>
      <w:rPr>
        <w:rtl/>
      </w:rPr>
    </w:pPr>
  </w:p>
  <w:p w:rsidRPr="007B10D8" w:rsidR="007B10D8" w:rsidP="009D7C18" w:rsidRDefault="007B10D8" w14:paraId="34589892" w14:textId="4D503569">
    <w:pPr>
      <w:bidi/>
      <w:spacing w:before="240" w:after="0" w:line="360" w:lineRule="auto"/>
      <w:jc w:val="center"/>
      <w:rPr>
        <w:rFonts w:ascii="Fanan" w:hAnsi="Fanan" w:cs="Fanan"/>
        <w:b/>
        <w:bCs/>
        <w:sz w:val="32"/>
        <w:szCs w:val="32"/>
      </w:rPr>
    </w:pPr>
    <w:r w:rsidRPr="007B10D8">
      <w:rPr>
        <w:rFonts w:hint="cs" w:ascii="Fanan" w:hAnsi="Fanan" w:cs="Fanan"/>
        <w:b/>
        <w:bCs/>
        <w:sz w:val="32"/>
        <w:szCs w:val="32"/>
        <w:rtl/>
      </w:rPr>
      <w:t>قائمة بالأدلة الإجرائية المعتمد</w:t>
    </w:r>
    <w:r w:rsidR="009D7C18">
      <w:rPr>
        <w:rFonts w:hint="cs" w:ascii="Fanan" w:hAnsi="Fanan" w:cs="Fanan"/>
        <w:b/>
        <w:bCs/>
        <w:sz w:val="32"/>
        <w:szCs w:val="32"/>
        <w:rtl/>
      </w:rPr>
      <w:t>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A5"/>
    <w:rsid w:val="000A49A5"/>
    <w:rsid w:val="003A0DC4"/>
    <w:rsid w:val="004112BF"/>
    <w:rsid w:val="00764AA1"/>
    <w:rsid w:val="007B10D8"/>
    <w:rsid w:val="00885647"/>
    <w:rsid w:val="009D7C18"/>
    <w:rsid w:val="00BF535C"/>
    <w:rsid w:val="00C140EE"/>
    <w:rsid w:val="00C947A1"/>
    <w:rsid w:val="00D74FBB"/>
    <w:rsid w:val="00F12720"/>
    <w:rsid w:val="0727C9C3"/>
    <w:rsid w:val="0A3764EF"/>
    <w:rsid w:val="0AE6A723"/>
    <w:rsid w:val="0BFA9EE6"/>
    <w:rsid w:val="0D329251"/>
    <w:rsid w:val="0F0CA803"/>
    <w:rsid w:val="0F761D13"/>
    <w:rsid w:val="1E781A47"/>
    <w:rsid w:val="1E8DAE67"/>
    <w:rsid w:val="21BF60C3"/>
    <w:rsid w:val="25EA0EBD"/>
    <w:rsid w:val="2AF45936"/>
    <w:rsid w:val="2FACEA0B"/>
    <w:rsid w:val="32E8D6F7"/>
    <w:rsid w:val="37DD2C75"/>
    <w:rsid w:val="3EAF44BE"/>
    <w:rsid w:val="41644BF2"/>
    <w:rsid w:val="46496A17"/>
    <w:rsid w:val="46E771B8"/>
    <w:rsid w:val="494317E9"/>
    <w:rsid w:val="574E89A7"/>
    <w:rsid w:val="5CCC1AE6"/>
    <w:rsid w:val="641E9445"/>
    <w:rsid w:val="648C65F2"/>
    <w:rsid w:val="70151E50"/>
    <w:rsid w:val="712AA867"/>
    <w:rsid w:val="72AEA718"/>
    <w:rsid w:val="765E0524"/>
    <w:rsid w:val="78C9A068"/>
    <w:rsid w:val="7A95F01F"/>
    <w:rsid w:val="7C7AB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D12682"/>
  <w15:chartTrackingRefBased/>
  <w15:docId w15:val="{A27CE31E-892B-449B-AB9D-B52A335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8564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856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green-color" w:customStyle="1">
    <w:name w:val="green-color"/>
    <w:basedOn w:val="a0"/>
    <w:rsid w:val="00F12720"/>
  </w:style>
  <w:style w:type="paragraph" w:styleId="a4">
    <w:name w:val="header"/>
    <w:basedOn w:val="a"/>
    <w:link w:val="Char"/>
    <w:uiPriority w:val="99"/>
    <w:unhideWhenUsed/>
    <w:rsid w:val="00C947A1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رأس الصفحة Char"/>
    <w:basedOn w:val="a0"/>
    <w:link w:val="a4"/>
    <w:uiPriority w:val="99"/>
    <w:rsid w:val="00C947A1"/>
  </w:style>
  <w:style w:type="paragraph" w:styleId="a5">
    <w:name w:val="footer"/>
    <w:basedOn w:val="a"/>
    <w:link w:val="Char0"/>
    <w:uiPriority w:val="99"/>
    <w:unhideWhenUsed/>
    <w:rsid w:val="00C947A1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تذييل الصفحة Char"/>
    <w:basedOn w:val="a0"/>
    <w:link w:val="a5"/>
    <w:uiPriority w:val="99"/>
    <w:rsid w:val="00C9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Yousef Othman Alrshood</dc:creator>
  <keywords/>
  <dc:description/>
  <lastModifiedBy>Mohammed Kamal Afify</lastModifiedBy>
  <revision>6</revision>
  <lastPrinted>2025-07-01T11:42:00.0000000Z</lastPrinted>
  <dcterms:created xsi:type="dcterms:W3CDTF">2025-07-01T11:39:00.0000000Z</dcterms:created>
  <dcterms:modified xsi:type="dcterms:W3CDTF">2025-07-15T15:51:09.7184652Z</dcterms:modified>
</coreProperties>
</file>