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700808" w14:textId="77108AD3" w:rsidR="00FE74BF" w:rsidRDefault="00C96C33">
      <w:pPr>
        <w:rPr>
          <w:rFonts w:ascii="Arial" w:hAnsi="Arial" w:cs="Arial"/>
        </w:rPr>
      </w:pPr>
      <w:r w:rsidRPr="00C96C33">
        <w:rPr>
          <w:rFonts w:ascii="Arial" w:hAnsi="Arial" w:cs="Arial"/>
        </w:rPr>
        <w:t xml:space="preserve">Having </w:t>
      </w:r>
      <w:r>
        <w:rPr>
          <w:rFonts w:ascii="Arial" w:hAnsi="Arial" w:cs="Arial"/>
        </w:rPr>
        <w:t>revisited the mainline Lunar games (this time on Sega CD) for the first time since I played the PS1 remakes back in 2017, I was in a much better position to pick up on all of the themes throughout the games, many of which I perceive to be social commentary. This is particularly prevalent throughout Lunar 2. Since I find this stuff to be interesting, I will basically expound upon these themes the way I interpret them.</w:t>
      </w:r>
    </w:p>
    <w:p w14:paraId="50AABFF4" w14:textId="5F3318D4" w:rsidR="00C96C33" w:rsidRDefault="00C96C33">
      <w:pPr>
        <w:rPr>
          <w:rFonts w:ascii="Arial" w:hAnsi="Arial" w:cs="Arial"/>
        </w:rPr>
      </w:pPr>
    </w:p>
    <w:p w14:paraId="045A3D85" w14:textId="77777777" w:rsidR="00C85CFC" w:rsidRDefault="00FA62D3">
      <w:pPr>
        <w:rPr>
          <w:rFonts w:ascii="Arial" w:hAnsi="Arial" w:cs="Arial"/>
        </w:rPr>
      </w:pPr>
      <w:r>
        <w:rPr>
          <w:rFonts w:ascii="Arial" w:hAnsi="Arial" w:cs="Arial"/>
        </w:rPr>
        <w:t>First of all, what exactly are Althena and Zophar?</w:t>
      </w:r>
    </w:p>
    <w:p w14:paraId="5A41C5C1" w14:textId="77777777" w:rsidR="00C85CFC" w:rsidRDefault="00C85CFC">
      <w:pPr>
        <w:rPr>
          <w:rFonts w:ascii="Arial" w:hAnsi="Arial" w:cs="Arial"/>
        </w:rPr>
      </w:pPr>
    </w:p>
    <w:p w14:paraId="464C6BAF" w14:textId="284C609F" w:rsidR="00FA62D3" w:rsidRDefault="000100B1">
      <w:pPr>
        <w:rPr>
          <w:rFonts w:ascii="Arial" w:hAnsi="Arial" w:cs="Arial"/>
        </w:rPr>
      </w:pPr>
      <w:r>
        <w:rPr>
          <w:rFonts w:ascii="Arial" w:hAnsi="Arial" w:cs="Arial"/>
        </w:rPr>
        <w:t>Althena is</w:t>
      </w:r>
      <w:r w:rsidR="00C85CFC">
        <w:rPr>
          <w:rFonts w:ascii="Arial" w:hAnsi="Arial" w:cs="Arial"/>
        </w:rPr>
        <w:t xml:space="preserve">… sort of like a god, except not </w:t>
      </w:r>
      <w:proofErr w:type="spellStart"/>
      <w:r w:rsidR="00C85CFC">
        <w:rPr>
          <w:rFonts w:ascii="Arial" w:hAnsi="Arial" w:cs="Arial"/>
        </w:rPr>
        <w:t>really</w:t>
      </w:r>
      <w:proofErr w:type="spellEnd"/>
      <w:r w:rsidR="00C85CFC">
        <w:rPr>
          <w:rFonts w:ascii="Arial" w:hAnsi="Arial" w:cs="Arial"/>
        </w:rPr>
        <w:t xml:space="preserve">? She is referred to as a goddess, but I guess it’s so easy to hijack her power. She needs four dragons and the </w:t>
      </w:r>
      <w:proofErr w:type="spellStart"/>
      <w:r w:rsidR="00C85CFC">
        <w:rPr>
          <w:rFonts w:ascii="Arial" w:hAnsi="Arial" w:cs="Arial"/>
        </w:rPr>
        <w:t>Dragonmaster</w:t>
      </w:r>
      <w:proofErr w:type="spellEnd"/>
      <w:r w:rsidR="00C85CFC">
        <w:rPr>
          <w:rFonts w:ascii="Arial" w:hAnsi="Arial" w:cs="Arial"/>
        </w:rPr>
        <w:t xml:space="preserve"> to protect her, but again, </w:t>
      </w:r>
      <w:proofErr w:type="gramStart"/>
      <w:r w:rsidR="00C85CFC">
        <w:rPr>
          <w:rFonts w:ascii="Arial" w:hAnsi="Arial" w:cs="Arial"/>
        </w:rPr>
        <w:t>apparently</w:t>
      </w:r>
      <w:proofErr w:type="gramEnd"/>
      <w:r w:rsidR="00C85CFC">
        <w:rPr>
          <w:rFonts w:ascii="Arial" w:hAnsi="Arial" w:cs="Arial"/>
        </w:rPr>
        <w:t xml:space="preserve"> it’s simple to ensnare the power of these dragons. It also seems like Althena’s power can exist separately from Althena herself. She chose to live on as the human Luna, and yet her goddess powers still exist as [some ball of light?] that Lucia could somehow access with her </w:t>
      </w:r>
      <w:proofErr w:type="spellStart"/>
      <w:proofErr w:type="gramStart"/>
      <w:r w:rsidR="00C85CFC">
        <w:rPr>
          <w:rFonts w:ascii="Arial" w:hAnsi="Arial" w:cs="Arial"/>
        </w:rPr>
        <w:t>super duper</w:t>
      </w:r>
      <w:proofErr w:type="spellEnd"/>
      <w:proofErr w:type="gramEnd"/>
      <w:r w:rsidR="00C85CFC">
        <w:rPr>
          <w:rFonts w:ascii="Arial" w:hAnsi="Arial" w:cs="Arial"/>
        </w:rPr>
        <w:t xml:space="preserve"> Blue Star magic, which Zophar then easily took for himself. So Althena exists both as a personality (which would be periodically reborn as human), and as a set of godly powers.</w:t>
      </w:r>
    </w:p>
    <w:p w14:paraId="15236FA2" w14:textId="0B7E525A" w:rsidR="00C85CFC" w:rsidRDefault="00C85CFC">
      <w:pPr>
        <w:rPr>
          <w:rFonts w:ascii="Arial" w:hAnsi="Arial" w:cs="Arial"/>
        </w:rPr>
      </w:pPr>
    </w:p>
    <w:p w14:paraId="0829F887" w14:textId="67B0F625" w:rsidR="00C85CFC" w:rsidRDefault="00C85CFC">
      <w:pPr>
        <w:rPr>
          <w:rFonts w:ascii="Arial" w:hAnsi="Arial" w:cs="Arial"/>
        </w:rPr>
      </w:pPr>
      <w:r>
        <w:rPr>
          <w:rFonts w:ascii="Arial" w:hAnsi="Arial" w:cs="Arial"/>
        </w:rPr>
        <w:t>Zophar is basically Satan, and he definitely has his own personality/ego. No idea where he came from, unless he’s just an omnipresent force of evil, which I think he partly is. This is how Zophar was able to influence humanity to abandon faith and trust in Althena (therefore, faith and trust in themselves, as Althena commanded this)</w:t>
      </w:r>
      <w:r w:rsidR="00545FAE">
        <w:rPr>
          <w:rFonts w:ascii="Arial" w:hAnsi="Arial" w:cs="Arial"/>
        </w:rPr>
        <w:t xml:space="preserve"> and fall into a collective state of hopelessness and the subsequent coping mechanisms therefrom (drinking, etc.)</w:t>
      </w:r>
      <w:bookmarkStart w:id="0" w:name="_GoBack"/>
      <w:bookmarkEnd w:id="0"/>
    </w:p>
    <w:p w14:paraId="38C06B6E" w14:textId="48E61E52" w:rsidR="00FA62D3" w:rsidRDefault="00FA62D3">
      <w:pPr>
        <w:rPr>
          <w:rFonts w:ascii="Arial" w:hAnsi="Arial" w:cs="Arial"/>
        </w:rPr>
      </w:pPr>
    </w:p>
    <w:p w14:paraId="3F2614F1" w14:textId="77777777" w:rsidR="00FA62D3" w:rsidRDefault="00FA62D3">
      <w:pPr>
        <w:rPr>
          <w:rFonts w:ascii="Arial" w:hAnsi="Arial" w:cs="Arial"/>
        </w:rPr>
      </w:pPr>
    </w:p>
    <w:p w14:paraId="3B629102" w14:textId="17E0B0C6" w:rsidR="00C96C33" w:rsidRDefault="00C00266">
      <w:pPr>
        <w:rPr>
          <w:rFonts w:ascii="Arial" w:hAnsi="Arial" w:cs="Arial"/>
        </w:rPr>
      </w:pPr>
      <w:r>
        <w:rPr>
          <w:rFonts w:ascii="Arial" w:hAnsi="Arial" w:cs="Arial"/>
        </w:rPr>
        <w:t xml:space="preserve">Althena’s Cult: Well, it is pretty much just a cult. Their persistence for money surpasses only Lemina’s. Also, they worship a fake goddess, but all seem to genuinely believe that she is the real goddess. This is a rather well thought-out cult. Still, how did it get so big? </w:t>
      </w:r>
      <w:r w:rsidR="007F492A">
        <w:rPr>
          <w:rFonts w:ascii="Arial" w:hAnsi="Arial" w:cs="Arial"/>
        </w:rPr>
        <w:t>In</w:t>
      </w:r>
      <w:r>
        <w:rPr>
          <w:rFonts w:ascii="Arial" w:hAnsi="Arial" w:cs="Arial"/>
        </w:rPr>
        <w:t xml:space="preserve"> the few centuries since the events of Lunar 1, and with the obvious de-</w:t>
      </w:r>
      <w:proofErr w:type="spellStart"/>
      <w:r>
        <w:rPr>
          <w:rFonts w:ascii="Arial" w:hAnsi="Arial" w:cs="Arial"/>
        </w:rPr>
        <w:t>godification</w:t>
      </w:r>
      <w:proofErr w:type="spellEnd"/>
      <w:r>
        <w:rPr>
          <w:rFonts w:ascii="Arial" w:hAnsi="Arial" w:cs="Arial"/>
        </w:rPr>
        <w:t xml:space="preserve"> of Althena (does nobody in-universe know about this?), how did so many people manage to get brainwashed into believing that Althena was back and </w:t>
      </w:r>
      <w:r w:rsidR="006C634B">
        <w:rPr>
          <w:rFonts w:ascii="Arial" w:hAnsi="Arial" w:cs="Arial"/>
        </w:rPr>
        <w:t>that the random lady is an actual goddess? This ties into Zophar’s creeping up on people’s minds which I will get to later.</w:t>
      </w:r>
    </w:p>
    <w:p w14:paraId="4420316C" w14:textId="2214CEA8" w:rsidR="00500075" w:rsidRDefault="00500075">
      <w:pPr>
        <w:rPr>
          <w:rFonts w:ascii="Arial" w:hAnsi="Arial" w:cs="Arial"/>
        </w:rPr>
      </w:pPr>
    </w:p>
    <w:p w14:paraId="1348D561" w14:textId="3932F72A" w:rsidR="00500075" w:rsidRDefault="00500075">
      <w:pPr>
        <w:rPr>
          <w:rFonts w:ascii="Arial" w:hAnsi="Arial" w:cs="Arial"/>
        </w:rPr>
      </w:pPr>
      <w:r>
        <w:rPr>
          <w:rFonts w:ascii="Arial" w:hAnsi="Arial" w:cs="Arial"/>
        </w:rPr>
        <w:t xml:space="preserve">Zaback: Similar in nature to the mining town from Lunar 1, but with a bit more depth to it than just a place for slaves to work. </w:t>
      </w:r>
      <w:proofErr w:type="spellStart"/>
      <w:r>
        <w:rPr>
          <w:rFonts w:ascii="Arial" w:hAnsi="Arial" w:cs="Arial"/>
        </w:rPr>
        <w:t>Zaback’s</w:t>
      </w:r>
      <w:proofErr w:type="spellEnd"/>
      <w:r>
        <w:rPr>
          <w:rFonts w:ascii="Arial" w:hAnsi="Arial" w:cs="Arial"/>
        </w:rPr>
        <w:t xml:space="preserve"> populace is comprised only of those who failed </w:t>
      </w:r>
      <w:proofErr w:type="spellStart"/>
      <w:r>
        <w:rPr>
          <w:rFonts w:ascii="Arial" w:hAnsi="Arial" w:cs="Arial"/>
        </w:rPr>
        <w:t>Borgan’s</w:t>
      </w:r>
      <w:proofErr w:type="spellEnd"/>
      <w:r>
        <w:rPr>
          <w:rFonts w:ascii="Arial" w:hAnsi="Arial" w:cs="Arial"/>
        </w:rPr>
        <w:t xml:space="preserve"> magic test for entry to Neo-Vane. So basically, this is a case of magic classism. If you </w:t>
      </w:r>
      <w:proofErr w:type="spellStart"/>
      <w:r>
        <w:rPr>
          <w:rFonts w:ascii="Arial" w:hAnsi="Arial" w:cs="Arial"/>
        </w:rPr>
        <w:t>ain’t</w:t>
      </w:r>
      <w:proofErr w:type="spellEnd"/>
      <w:r>
        <w:rPr>
          <w:rFonts w:ascii="Arial" w:hAnsi="Arial" w:cs="Arial"/>
        </w:rPr>
        <w:t xml:space="preserve"> magicking enough, then go slave in the mines until you can. And when you pass that little </w:t>
      </w:r>
      <w:proofErr w:type="gramStart"/>
      <w:r>
        <w:rPr>
          <w:rFonts w:ascii="Arial" w:hAnsi="Arial" w:cs="Arial"/>
        </w:rPr>
        <w:t>itty bitty</w:t>
      </w:r>
      <w:proofErr w:type="gramEnd"/>
      <w:r>
        <w:rPr>
          <w:rFonts w:ascii="Arial" w:hAnsi="Arial" w:cs="Arial"/>
        </w:rPr>
        <w:t xml:space="preserve"> threshold, you get to live as an elite in Neo-Vane. </w:t>
      </w:r>
      <w:r w:rsidR="00CF39C5">
        <w:rPr>
          <w:rFonts w:ascii="Arial" w:hAnsi="Arial" w:cs="Arial"/>
        </w:rPr>
        <w:t>This can be related to a lot of things, but I feel like it most aptly could be considered an extreme metaphor for the entrance examination system in Japan.</w:t>
      </w:r>
    </w:p>
    <w:p w14:paraId="7340E3D7" w14:textId="1B71AA4A" w:rsidR="00CF39C5" w:rsidRDefault="00CF39C5">
      <w:pPr>
        <w:rPr>
          <w:rFonts w:ascii="Arial" w:hAnsi="Arial" w:cs="Arial"/>
        </w:rPr>
      </w:pPr>
    </w:p>
    <w:p w14:paraId="695A4FDC" w14:textId="6E2A2F4E" w:rsidR="00FA62D3" w:rsidRDefault="00FA62D3" w:rsidP="00FA62D3">
      <w:pPr>
        <w:rPr>
          <w:rFonts w:ascii="Arial" w:hAnsi="Arial" w:cs="Arial"/>
        </w:rPr>
      </w:pPr>
      <w:r>
        <w:rPr>
          <w:rFonts w:ascii="Arial" w:hAnsi="Arial" w:cs="Arial"/>
        </w:rPr>
        <w:t xml:space="preserve">The power held by the tears of Althena and the blood of Zophar: </w:t>
      </w:r>
      <w:r>
        <w:rPr>
          <w:rFonts w:ascii="Arial" w:hAnsi="Arial" w:cs="Arial"/>
        </w:rPr>
        <w:t xml:space="preserve">These liquids are symbolic of the characteristics of the respective entities: tears because Althena is a loving and caring goddess who would mourn for those under her watch, while Zophar is </w:t>
      </w:r>
      <w:r>
        <w:rPr>
          <w:rFonts w:ascii="Arial" w:hAnsi="Arial" w:cs="Arial"/>
        </w:rPr>
        <w:lastRenderedPageBreak/>
        <w:t xml:space="preserve">the Master of Mayhem </w:t>
      </w:r>
      <w:r w:rsidR="007F492A">
        <w:rPr>
          <w:rFonts w:ascii="Arial" w:hAnsi="Arial" w:cs="Arial"/>
        </w:rPr>
        <w:t xml:space="preserve">(his words) </w:t>
      </w:r>
      <w:r>
        <w:rPr>
          <w:rFonts w:ascii="Arial" w:hAnsi="Arial" w:cs="Arial"/>
        </w:rPr>
        <w:t>who is bent on the destruction of the current world so he can make his own new world. (For what reason, who knows.)</w:t>
      </w:r>
    </w:p>
    <w:p w14:paraId="729EA408" w14:textId="48B6935F" w:rsidR="00CF39C5" w:rsidRDefault="00CF39C5">
      <w:pPr>
        <w:rPr>
          <w:rFonts w:ascii="Arial" w:hAnsi="Arial" w:cs="Arial"/>
        </w:rPr>
      </w:pPr>
    </w:p>
    <w:p w14:paraId="1F40854C" w14:textId="77777777" w:rsidR="00FA62D3" w:rsidRDefault="00FA62D3">
      <w:pPr>
        <w:rPr>
          <w:rFonts w:ascii="Arial" w:hAnsi="Arial" w:cs="Arial"/>
        </w:rPr>
      </w:pPr>
    </w:p>
    <w:p w14:paraId="500ECDE3" w14:textId="62FD6ED4" w:rsidR="006C634B" w:rsidRDefault="006C634B">
      <w:pPr>
        <w:rPr>
          <w:rFonts w:ascii="Arial" w:hAnsi="Arial" w:cs="Arial"/>
        </w:rPr>
      </w:pPr>
    </w:p>
    <w:p w14:paraId="2F91B467" w14:textId="272EA9A8" w:rsidR="006C634B" w:rsidRDefault="00500075">
      <w:pPr>
        <w:rPr>
          <w:rFonts w:ascii="Arial" w:hAnsi="Arial" w:cs="Arial"/>
        </w:rPr>
      </w:pPr>
      <w:r>
        <w:rPr>
          <w:rFonts w:ascii="Arial" w:hAnsi="Arial" w:cs="Arial"/>
        </w:rPr>
        <w:t>Overarching theme: The Power of Humanity</w:t>
      </w:r>
    </w:p>
    <w:p w14:paraId="442F553E" w14:textId="66E602BD" w:rsidR="00500075" w:rsidRDefault="00500075">
      <w:pPr>
        <w:rPr>
          <w:rFonts w:ascii="Arial" w:hAnsi="Arial" w:cs="Arial"/>
        </w:rPr>
      </w:pPr>
    </w:p>
    <w:p w14:paraId="2103F6FC" w14:textId="6AC59B2D" w:rsidR="00500075" w:rsidRDefault="00500075">
      <w:pPr>
        <w:rPr>
          <w:rFonts w:ascii="Arial" w:hAnsi="Arial" w:cs="Arial"/>
        </w:rPr>
      </w:pPr>
      <w:r>
        <w:rPr>
          <w:rFonts w:ascii="Arial" w:hAnsi="Arial" w:cs="Arial"/>
        </w:rPr>
        <w:t xml:space="preserve">Overarching </w:t>
      </w:r>
      <w:proofErr w:type="gramStart"/>
      <w:r>
        <w:rPr>
          <w:rFonts w:ascii="Arial" w:hAnsi="Arial" w:cs="Arial"/>
        </w:rPr>
        <w:t>theme?:</w:t>
      </w:r>
      <w:proofErr w:type="gramEnd"/>
      <w:r>
        <w:rPr>
          <w:rFonts w:ascii="Arial" w:hAnsi="Arial" w:cs="Arial"/>
        </w:rPr>
        <w:t xml:space="preserve"> “P</w:t>
      </w:r>
      <w:r w:rsidRPr="00500075">
        <w:rPr>
          <w:rFonts w:ascii="Arial" w:hAnsi="Arial" w:cs="Arial"/>
        </w:rPr>
        <w:t>ower grows when spread amongst the many and perishes when held by a few</w:t>
      </w:r>
      <w:r>
        <w:rPr>
          <w:rFonts w:ascii="Arial" w:hAnsi="Arial" w:cs="Arial"/>
        </w:rPr>
        <w:t>” – Jean</w:t>
      </w:r>
    </w:p>
    <w:p w14:paraId="6D6072C5" w14:textId="39DF0FE0" w:rsidR="00500075" w:rsidRDefault="00500075">
      <w:pPr>
        <w:rPr>
          <w:rFonts w:ascii="Arial" w:hAnsi="Arial" w:cs="Arial"/>
        </w:rPr>
      </w:pPr>
    </w:p>
    <w:p w14:paraId="60A9D881" w14:textId="6EE3AF17" w:rsidR="00FA62D3" w:rsidRDefault="00FA62D3">
      <w:pPr>
        <w:rPr>
          <w:rFonts w:ascii="Arial" w:hAnsi="Arial" w:cs="Arial"/>
        </w:rPr>
      </w:pPr>
    </w:p>
    <w:p w14:paraId="2FC10A94" w14:textId="77777777" w:rsidR="00FA62D3" w:rsidRPr="00C96C33" w:rsidRDefault="00FA62D3">
      <w:pPr>
        <w:rPr>
          <w:rFonts w:ascii="Arial" w:hAnsi="Arial" w:cs="Arial"/>
        </w:rPr>
      </w:pPr>
    </w:p>
    <w:sectPr w:rsidR="00FA62D3" w:rsidRPr="00C96C33" w:rsidSect="00EF1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default"/>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1EBA"/>
    <w:rsid w:val="000100B1"/>
    <w:rsid w:val="00500075"/>
    <w:rsid w:val="00501EBA"/>
    <w:rsid w:val="00545FAE"/>
    <w:rsid w:val="006C634B"/>
    <w:rsid w:val="007F492A"/>
    <w:rsid w:val="00C00266"/>
    <w:rsid w:val="00C85CFC"/>
    <w:rsid w:val="00C96C33"/>
    <w:rsid w:val="00CF39C5"/>
    <w:rsid w:val="00EF1B80"/>
    <w:rsid w:val="00FA62D3"/>
    <w:rsid w:val="00FE74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68E1933"/>
  <w15:chartTrackingRefBased/>
  <w15:docId w15:val="{1624B0AB-E778-784E-9955-D83167A65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506</Words>
  <Characters>2885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8</cp:revision>
  <dcterms:created xsi:type="dcterms:W3CDTF">2025-03-16T16:07:00Z</dcterms:created>
  <dcterms:modified xsi:type="dcterms:W3CDTF">2025-03-16T16:40:00Z</dcterms:modified>
</cp:coreProperties>
</file>