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6"/>
          <w:szCs w:val="56"/>
        </w:rPr>
      </w:pPr>
    </w:p>
    <w:p>
      <w:pPr>
        <w:jc w:val="center"/>
        <w:rPr>
          <w:b/>
          <w:bCs/>
          <w:sz w:val="56"/>
          <w:szCs w:val="56"/>
        </w:rPr>
      </w:pPr>
    </w:p>
    <w:p>
      <w:pPr>
        <w:jc w:val="center"/>
        <w:rPr>
          <w:b/>
          <w:bCs/>
          <w:sz w:val="56"/>
          <w:szCs w:val="56"/>
        </w:rPr>
      </w:pPr>
    </w:p>
    <w:p>
      <w:pPr>
        <w:jc w:val="center"/>
        <w:rPr>
          <w:b/>
          <w:bCs/>
          <w:sz w:val="56"/>
          <w:szCs w:val="56"/>
        </w:rPr>
      </w:pPr>
    </w:p>
    <w:p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Task_1</w:t>
      </w:r>
    </w:p>
    <w:p>
      <w:pPr>
        <w:rPr>
          <w:b/>
          <w:bCs/>
          <w:sz w:val="56"/>
          <w:szCs w:val="56"/>
        </w:rPr>
      </w:pPr>
    </w:p>
    <w:p>
      <w:pPr>
        <w:rPr>
          <w:sz w:val="36"/>
          <w:szCs w:val="36"/>
          <w:rtl/>
        </w:rPr>
      </w:pPr>
    </w:p>
    <w:tbl>
      <w:tblPr>
        <w:tblStyle w:val="9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11"/>
        <w:gridCol w:w="56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1" w:type="dxa"/>
            <w:tcBorders>
              <w:bottom w:val="single" w:color="7E7E7E" w:themeColor="text1" w:themeTint="80" w:sz="4" w:space="0"/>
              <w:right w:val="nil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caps/>
                <w:sz w:val="44"/>
                <w:szCs w:val="44"/>
              </w:rPr>
            </w:pPr>
            <w:r>
              <w:rPr>
                <w:b w:val="0"/>
                <w:bCs w:val="0"/>
                <w:caps/>
                <w:sz w:val="44"/>
                <w:szCs w:val="44"/>
              </w:rPr>
              <w:t>Name</w:t>
            </w:r>
          </w:p>
        </w:tc>
        <w:tc>
          <w:tcPr>
            <w:tcW w:w="5611" w:type="dxa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caps/>
                <w:sz w:val="44"/>
                <w:szCs w:val="44"/>
              </w:rPr>
            </w:pPr>
            <w:r>
              <w:rPr>
                <w:b w:val="0"/>
                <w:bCs w:val="0"/>
                <w:caps/>
                <w:sz w:val="44"/>
                <w:szCs w:val="44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1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b/>
                <w:bCs/>
                <w:caps/>
                <w:sz w:val="40"/>
                <w:szCs w:val="40"/>
              </w:rPr>
            </w:pPr>
            <w:r>
              <w:rPr>
                <w:rFonts w:hint="cs"/>
                <w:b w:val="0"/>
                <w:bCs w:val="0"/>
                <w:caps/>
                <w:sz w:val="40"/>
                <w:szCs w:val="40"/>
                <w:rtl/>
                <w:lang w:bidi="ar-EG"/>
              </w:rPr>
              <w:t>عبدالعزيز حسام عبدالعزيز</w:t>
            </w:r>
          </w:p>
        </w:tc>
        <w:tc>
          <w:tcPr>
            <w:tcW w:w="5611" w:type="dxa"/>
            <w:shd w:val="clear" w:color="auto" w:fill="F1F1F1" w:themeFill="background1" w:themeFillShade="F2"/>
          </w:tcPr>
          <w:p>
            <w:pPr>
              <w:tabs>
                <w:tab w:val="left" w:pos="3310"/>
              </w:tabs>
              <w:spacing w:after="0" w:line="240" w:lineRule="auto"/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20201700457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1" w:type="dxa"/>
            <w:tcBorders>
              <w:right w:val="single" w:color="7E7E7E" w:themeColor="text1" w:themeTint="80" w:sz="4" w:space="0"/>
              <w:insideV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caps/>
                <w:sz w:val="40"/>
                <w:szCs w:val="40"/>
              </w:rPr>
            </w:pPr>
            <w:r>
              <w:rPr>
                <w:rFonts w:hint="cs"/>
                <w:b w:val="0"/>
                <w:bCs w:val="0"/>
                <w:caps/>
                <w:sz w:val="40"/>
                <w:szCs w:val="40"/>
                <w:rtl/>
              </w:rPr>
              <w:t>شهاب مصطفي فهمي</w:t>
            </w:r>
          </w:p>
        </w:tc>
        <w:tc>
          <w:tcPr>
            <w:tcW w:w="5611" w:type="dxa"/>
          </w:tcPr>
          <w:p>
            <w:pPr>
              <w:spacing w:after="0" w:line="240" w:lineRule="auto"/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20201700405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1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b/>
                <w:bCs/>
                <w:caps/>
                <w:sz w:val="40"/>
                <w:szCs w:val="40"/>
              </w:rPr>
            </w:pPr>
            <w:r>
              <w:rPr>
                <w:rFonts w:hint="cs"/>
                <w:b w:val="0"/>
                <w:bCs w:val="0"/>
                <w:caps/>
                <w:sz w:val="40"/>
                <w:szCs w:val="40"/>
                <w:rtl/>
              </w:rPr>
              <w:t>صالح عادل صالح</w:t>
            </w:r>
          </w:p>
        </w:tc>
        <w:tc>
          <w:tcPr>
            <w:tcW w:w="5611" w:type="dxa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20201700415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1" w:type="dxa"/>
            <w:tcBorders>
              <w:right w:val="single" w:color="7E7E7E" w:themeColor="text1" w:themeTint="80" w:sz="4" w:space="0"/>
              <w:insideV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caps/>
                <w:sz w:val="40"/>
                <w:szCs w:val="40"/>
              </w:rPr>
            </w:pPr>
            <w:r>
              <w:rPr>
                <w:rFonts w:hint="cs"/>
                <w:b w:val="0"/>
                <w:bCs w:val="0"/>
                <w:caps/>
                <w:sz w:val="40"/>
                <w:szCs w:val="40"/>
                <w:rtl/>
              </w:rPr>
              <w:t>عبدالرحمن حسني محمد</w:t>
            </w:r>
          </w:p>
        </w:tc>
        <w:tc>
          <w:tcPr>
            <w:tcW w:w="5611" w:type="dxa"/>
          </w:tcPr>
          <w:p>
            <w:pPr>
              <w:spacing w:after="0" w:line="240" w:lineRule="auto"/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20201700434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11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b/>
                <w:bCs/>
                <w:caps/>
                <w:sz w:val="40"/>
                <w:szCs w:val="40"/>
              </w:rPr>
            </w:pPr>
            <w:r>
              <w:rPr>
                <w:rFonts w:hint="cs"/>
                <w:b w:val="0"/>
                <w:bCs w:val="0"/>
                <w:caps/>
                <w:sz w:val="40"/>
                <w:szCs w:val="40"/>
                <w:rtl/>
              </w:rPr>
              <w:t>محمد محروس محمد</w:t>
            </w:r>
          </w:p>
        </w:tc>
        <w:tc>
          <w:tcPr>
            <w:tcW w:w="5611" w:type="dxa"/>
            <w:shd w:val="clear" w:color="auto" w:fill="F1F1F1" w:themeFill="background1" w:themeFillShade="F2"/>
          </w:tcPr>
          <w:p>
            <w:pPr>
              <w:spacing w:after="0" w:line="240" w:lineRule="auto"/>
              <w:jc w:val="center"/>
              <w:rPr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20201700731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Perceptron:</w:t>
      </w:r>
    </w:p>
    <w:p>
      <w:pPr>
        <w:rPr>
          <w:b/>
          <w:bCs/>
          <w:sz w:val="48"/>
          <w:szCs w:val="48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Features:</w:t>
      </w:r>
    </w:p>
    <w:tbl>
      <w:tblPr>
        <w:tblStyle w:val="10"/>
        <w:tblW w:w="1122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3773"/>
        <w:gridCol w:w="3852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C1 = 1, C2 = 2, eta = 0.1, m = 1000, b = 0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Features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F1 = 1, F2 = 2</w:t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F1 = 2, F2 = 4</w:t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F1 = 3, F2 = 5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304415" cy="1745615"/>
                  <wp:effectExtent l="0" t="0" r="635" b="6985"/>
                  <wp:docPr id="1617749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74968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587" cy="175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291715" cy="1721485"/>
                  <wp:effectExtent l="0" t="0" r="0" b="0"/>
                  <wp:docPr id="1136594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59460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366" cy="172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339340" cy="1789430"/>
                  <wp:effectExtent l="0" t="0" r="3810" b="1270"/>
                  <wp:docPr id="587172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17267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079" cy="180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3778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315210" cy="2446020"/>
                  <wp:effectExtent l="0" t="0" r="8890" b="0"/>
                  <wp:docPr id="2146872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8728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998" cy="2468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270760" cy="2360295"/>
                  <wp:effectExtent l="0" t="0" r="0" b="1905"/>
                  <wp:docPr id="1205909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90906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16" cy="237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343150" cy="2346325"/>
                  <wp:effectExtent l="0" t="0" r="0" b="0"/>
                  <wp:docPr id="1165259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25916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241" cy="2358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Perceptron algorithm managed to discriminate between different features all in one epoch with an accuracy of 100% as all of them are linearly separable as none of them took all the epochs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.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Classes:</w:t>
      </w:r>
    </w:p>
    <w:tbl>
      <w:tblPr>
        <w:tblStyle w:val="10"/>
        <w:tblW w:w="1122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4"/>
        <w:gridCol w:w="3885"/>
        <w:gridCol w:w="3859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F1 = 2, F2 = 3, eta = 0.1, m = 1000, b = 0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Classes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C1 = 1, C2 = 2</w:t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C1 = 2, C2 = 3</w:t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C1 = 1, C2 = 3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504440" cy="1899920"/>
                  <wp:effectExtent l="0" t="0" r="0" b="5080"/>
                  <wp:docPr id="854443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4332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470" cy="190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47950" cy="1947545"/>
                  <wp:effectExtent l="0" t="0" r="0" b="0"/>
                  <wp:docPr id="1083645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64578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136" cy="195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20010" cy="1982470"/>
                  <wp:effectExtent l="0" t="0" r="8890" b="0"/>
                  <wp:docPr id="25358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5806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490" cy="198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3778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517140" cy="2371090"/>
                  <wp:effectExtent l="0" t="0" r="0" b="0"/>
                  <wp:docPr id="202590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9091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029" cy="237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541270" cy="2372995"/>
                  <wp:effectExtent l="0" t="0" r="0" b="8255"/>
                  <wp:docPr id="1181795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79559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894" cy="237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82850" cy="2475230"/>
                  <wp:effectExtent l="0" t="0" r="0" b="1270"/>
                  <wp:docPr id="541268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26835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437" cy="248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The second case shows that the accuracy is 95% and it took all the epochs which means the model needs more epochs to discriminate well or these features with these classes are not linearly separable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.</w:t>
            </w:r>
          </w:p>
        </w:tc>
      </w:tr>
    </w:tbl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eta:</w:t>
      </w:r>
    </w:p>
    <w:tbl>
      <w:tblPr>
        <w:tblStyle w:val="10"/>
        <w:tblW w:w="1122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18"/>
        <w:gridCol w:w="3739"/>
        <w:gridCol w:w="3891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F1 = 1, F2 = 4, C1 = 1, C2 = 3, m = 1000, b = 0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Eta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Eta = 0.1</w:t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Eta = 0.01</w:t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Eta = 0.00001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707005" cy="1972945"/>
                  <wp:effectExtent l="0" t="0" r="0" b="8255"/>
                  <wp:docPr id="1765092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0922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449" cy="197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47950" cy="1997075"/>
                  <wp:effectExtent l="0" t="0" r="0" b="3175"/>
                  <wp:docPr id="1598052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05213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16" cy="200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752725" cy="2066925"/>
                  <wp:effectExtent l="0" t="0" r="9525" b="0"/>
                  <wp:docPr id="856697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6974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192" cy="207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3778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488565" cy="2529205"/>
                  <wp:effectExtent l="0" t="0" r="6985" b="4445"/>
                  <wp:docPr id="1609650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65063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301" cy="2535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23820" cy="2487295"/>
                  <wp:effectExtent l="0" t="0" r="5080" b="8255"/>
                  <wp:docPr id="285354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3546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072" cy="249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54910" cy="2398395"/>
                  <wp:effectExtent l="0" t="0" r="2540" b="1905"/>
                  <wp:docPr id="967608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60826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175" cy="240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Changing the learning rate affects how fast the model reaches the local minimum as shown when the eta is too small it takes more epochs to reach the local minimum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.</w:t>
            </w:r>
          </w:p>
        </w:tc>
      </w:tr>
    </w:tbl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jc w:val="center"/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epochs:</w:t>
      </w:r>
    </w:p>
    <w:tbl>
      <w:tblPr>
        <w:tblStyle w:val="10"/>
        <w:tblW w:w="1122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07"/>
        <w:gridCol w:w="3886"/>
        <w:gridCol w:w="3755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F1 = 4, F2 = 5, C1 = 2, C2 = 3, eta = 0.01, b = 0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Epochs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 = 10</w:t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 = 100</w:t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 = 1000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588260" cy="1885315"/>
                  <wp:effectExtent l="0" t="0" r="2540" b="635"/>
                  <wp:docPr id="1296034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03410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811" cy="188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47950" cy="1957705"/>
                  <wp:effectExtent l="0" t="0" r="0" b="4445"/>
                  <wp:docPr id="1495562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56268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671" cy="195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552700" cy="1956435"/>
                  <wp:effectExtent l="0" t="0" r="0" b="5715"/>
                  <wp:docPr id="1618800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80031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061" cy="19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3778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494280" cy="2433955"/>
                  <wp:effectExtent l="0" t="0" r="1270" b="4445"/>
                  <wp:docPr id="63932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3250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331" cy="243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588260" cy="2439035"/>
                  <wp:effectExtent l="0" t="0" r="2540" b="0"/>
                  <wp:docPr id="828539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53947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531" cy="244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51735" cy="2440305"/>
                  <wp:effectExtent l="0" t="0" r="5715" b="0"/>
                  <wp:docPr id="112120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2094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269" cy="244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Changing the number of epochs affects the accuracy if it’s too small the model may need more epochs to be well-trained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.</w:t>
            </w:r>
          </w:p>
        </w:tc>
      </w:tr>
    </w:tbl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jc w:val="center"/>
        <w:rPr>
          <w:b/>
          <w:bCs/>
          <w:sz w:val="36"/>
          <w:szCs w:val="36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bias:</w:t>
      </w:r>
    </w:p>
    <w:tbl>
      <w:tblPr>
        <w:tblStyle w:val="10"/>
        <w:tblW w:w="1123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76"/>
        <w:gridCol w:w="5856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32" w:type="dxa"/>
            <w:gridSpan w:val="2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32" w:type="dxa"/>
            <w:gridSpan w:val="2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F1 = 1, F2 = 5, C1 = 1, C2 = 2, eta = 0.01, m = 1000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32" w:type="dxa"/>
            <w:gridSpan w:val="2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Bias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1232" w:type="dxa"/>
            <w:gridSpan w:val="2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 = 0                                                                                                    B = 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32" w:type="dxa"/>
            <w:gridSpan w:val="2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0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3051810" cy="2320290"/>
                  <wp:effectExtent l="0" t="0" r="0" b="3810"/>
                  <wp:docPr id="2134720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204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26" cy="232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3303905" cy="2419350"/>
                  <wp:effectExtent l="0" t="0" r="0" b="0"/>
                  <wp:docPr id="1613091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0910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48" cy="242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5670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3004185" cy="2806065"/>
                  <wp:effectExtent l="0" t="0" r="5715" b="0"/>
                  <wp:docPr id="1420556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55667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083" cy="281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3578860" cy="3122930"/>
                  <wp:effectExtent l="0" t="0" r="2540" b="1270"/>
                  <wp:docPr id="696240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24080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029" cy="3124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32" w:type="dxa"/>
            <w:gridSpan w:val="2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32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Adding bias to the model affects the accuracy. Sometime the model train better with bias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.</w:t>
            </w:r>
          </w:p>
        </w:tc>
      </w:tr>
    </w:tbl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Adaline:</w:t>
      </w:r>
    </w:p>
    <w:p>
      <w:pPr>
        <w:rPr>
          <w:b/>
          <w:bCs/>
          <w:sz w:val="48"/>
          <w:szCs w:val="48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Features:</w:t>
      </w:r>
    </w:p>
    <w:tbl>
      <w:tblPr>
        <w:tblStyle w:val="10"/>
        <w:tblW w:w="1122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5"/>
        <w:gridCol w:w="3960"/>
        <w:gridCol w:w="3833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C1 = 1, C2 = 2, eta = 0.1, m = 1000, b = 0, MSE = 0.01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Features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F1 = 1, F2 = 2</w:t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F1 = 2, F2 = 4</w:t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F1 = 3, F2 = 5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350770" cy="1774190"/>
                  <wp:effectExtent l="0" t="0" r="0" b="0"/>
                  <wp:docPr id="1791032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03278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985" cy="177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592705" cy="1887220"/>
                  <wp:effectExtent l="0" t="0" r="0" b="0"/>
                  <wp:docPr id="854046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0461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156" cy="189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504440" cy="1863090"/>
                  <wp:effectExtent l="0" t="0" r="0" b="3810"/>
                  <wp:docPr id="1284756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7561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77" cy="18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3778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375535" cy="2346325"/>
                  <wp:effectExtent l="0" t="0" r="5715" b="0"/>
                  <wp:docPr id="1882475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4757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13" cy="235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574925" cy="2398395"/>
                  <wp:effectExtent l="0" t="0" r="0" b="1905"/>
                  <wp:docPr id="152331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3190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166" cy="2405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378075" cy="2359660"/>
                  <wp:effectExtent l="0" t="0" r="3175" b="2540"/>
                  <wp:docPr id="2107942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94294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710" cy="236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Adaline algorithm managed to discriminate between different features all in one epoch with an accuracy of 100% as all of them are linearly separable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.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Classes:</w:t>
      </w:r>
    </w:p>
    <w:tbl>
      <w:tblPr>
        <w:tblStyle w:val="10"/>
        <w:tblW w:w="1122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9"/>
        <w:gridCol w:w="3920"/>
        <w:gridCol w:w="3609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F1 = 2, F2 = 3, eta = 0.1, m = 1000, b = 0, MSE = 0.01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Classes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C1 = 1, C2 = 2</w:t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C1 = 2, C2 = 3</w:t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C1 = 1, C2 = 3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717800" cy="1994535"/>
                  <wp:effectExtent l="0" t="0" r="6350" b="5715"/>
                  <wp:docPr id="1844387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38715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720" cy="199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719070" cy="1955165"/>
                  <wp:effectExtent l="0" t="0" r="5080" b="6985"/>
                  <wp:docPr id="1576894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89454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349" cy="195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94915" cy="1884045"/>
                  <wp:effectExtent l="0" t="0" r="635" b="1905"/>
                  <wp:docPr id="80075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7514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368" cy="1887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3778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529205" cy="2549525"/>
                  <wp:effectExtent l="0" t="0" r="4445" b="3175"/>
                  <wp:docPr id="1466494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49406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090" cy="2550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33955" cy="2498725"/>
                  <wp:effectExtent l="0" t="0" r="4445" b="0"/>
                  <wp:docPr id="1993361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36188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70" cy="2502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46020" cy="2458085"/>
                  <wp:effectExtent l="0" t="0" r="0" b="0"/>
                  <wp:docPr id="1003723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7237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579" cy="246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 xml:space="preserve">The second case shows that the accuracy is 97.5% and it took all the epochs which means the model needs more epochs to 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learn or these two classes aren’t linearly separable.</w:t>
            </w:r>
          </w:p>
        </w:tc>
      </w:tr>
    </w:tbl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rPr>
          <w:b/>
          <w:bCs/>
          <w:sz w:val="36"/>
          <w:szCs w:val="36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eta:</w:t>
      </w:r>
    </w:p>
    <w:tbl>
      <w:tblPr>
        <w:tblStyle w:val="10"/>
        <w:tblW w:w="1122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8"/>
        <w:gridCol w:w="3851"/>
        <w:gridCol w:w="3929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F1 = 1, F2 = 4, C1 = 1, C2 = 3, m = 1000, b = 0, MSE = 0.01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Eta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Eta = 0.1</w:t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Eta = 0.01</w:t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Eta = 0.00001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497455" cy="1971040"/>
                  <wp:effectExtent l="0" t="0" r="0" b="0"/>
                  <wp:docPr id="1697569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5691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542" cy="197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47950" cy="1947545"/>
                  <wp:effectExtent l="0" t="0" r="0" b="0"/>
                  <wp:docPr id="1744623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62317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38" cy="1949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97480" cy="2034540"/>
                  <wp:effectExtent l="0" t="0" r="7620" b="3810"/>
                  <wp:docPr id="1653392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39267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751" cy="203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3778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505710" cy="2339340"/>
                  <wp:effectExtent l="0" t="0" r="8890" b="3810"/>
                  <wp:docPr id="1209878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87891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815" cy="2341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58085" cy="2407285"/>
                  <wp:effectExtent l="0" t="0" r="0" b="0"/>
                  <wp:docPr id="1925002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00233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89" cy="241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11730" cy="2426970"/>
                  <wp:effectExtent l="0" t="0" r="7620" b="0"/>
                  <wp:docPr id="767100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10093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870" cy="243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Changing the learning rate affects how fast the model reaches the local minimum as shown when the eta is too small it takes more epochs to reach the local minimum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.</w:t>
            </w:r>
          </w:p>
        </w:tc>
      </w:tr>
    </w:tbl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jc w:val="center"/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epochs:</w:t>
      </w:r>
    </w:p>
    <w:tbl>
      <w:tblPr>
        <w:tblStyle w:val="10"/>
        <w:tblW w:w="1122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52"/>
        <w:gridCol w:w="3742"/>
        <w:gridCol w:w="3954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F1 = 4, F2 = 5, C1 = 2, C2 = 3, eta = 0.01, b = 0, MSE = 0.01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Epochs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 = 10</w:t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 = 100</w:t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 = 1000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355850" cy="1745615"/>
                  <wp:effectExtent l="0" t="0" r="6350" b="6985"/>
                  <wp:docPr id="818192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19220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89" cy="174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529205" cy="1891665"/>
                  <wp:effectExtent l="0" t="0" r="4445" b="0"/>
                  <wp:docPr id="1950722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72270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240" cy="189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78430" cy="2016760"/>
                  <wp:effectExtent l="0" t="0" r="7620" b="2540"/>
                  <wp:docPr id="346073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0736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83" cy="201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3778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541270" cy="2520315"/>
                  <wp:effectExtent l="0" t="0" r="0" b="0"/>
                  <wp:docPr id="529908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0857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939" cy="252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303780" cy="2399665"/>
                  <wp:effectExtent l="0" t="0" r="1270" b="635"/>
                  <wp:docPr id="381370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37056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03" cy="240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522220" cy="2531110"/>
                  <wp:effectExtent l="0" t="0" r="0" b="2540"/>
                  <wp:docPr id="1169679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67985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539" cy="25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Every time the model takes all the epochs because of 2 outliers from the given classes or they aren’t linearly separable.</w:t>
            </w:r>
          </w:p>
        </w:tc>
      </w:tr>
    </w:tbl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bias:</w:t>
      </w:r>
    </w:p>
    <w:tbl>
      <w:tblPr>
        <w:tblStyle w:val="10"/>
        <w:tblW w:w="1123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42"/>
        <w:gridCol w:w="5590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32" w:type="dxa"/>
            <w:gridSpan w:val="2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32" w:type="dxa"/>
            <w:gridSpan w:val="2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F1 = 1, F2 = 5, C1 = 1, C2 = 2, eta = 0.01, m = 1000, MSE = 0.01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32" w:type="dxa"/>
            <w:gridSpan w:val="2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Bias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1232" w:type="dxa"/>
            <w:gridSpan w:val="2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 = 0                                                                                                    B = 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32" w:type="dxa"/>
            <w:gridSpan w:val="2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0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3419475" cy="2654300"/>
                  <wp:effectExtent l="0" t="0" r="9525" b="0"/>
                  <wp:docPr id="737180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18011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521" cy="265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3412490" cy="2635885"/>
                  <wp:effectExtent l="0" t="0" r="0" b="0"/>
                  <wp:docPr id="606117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11756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172" cy="264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5670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3198495" cy="2885440"/>
                  <wp:effectExtent l="0" t="0" r="1905" b="0"/>
                  <wp:docPr id="187410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1066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050" cy="288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951480" cy="2933065"/>
                  <wp:effectExtent l="0" t="0" r="1270" b="635"/>
                  <wp:docPr id="1004039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0395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354" cy="293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32" w:type="dxa"/>
            <w:gridSpan w:val="2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32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Adding bias to the model affects the accuracy. Sometimes the model trains better with bias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,</w:t>
            </w:r>
            <w:r>
              <w:rPr>
                <w:b/>
                <w:bCs/>
                <w:sz w:val="28"/>
                <w:szCs w:val="28"/>
              </w:rPr>
              <w:t xml:space="preserve"> in this case it d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>n’t affect the accuracy but it took less epochs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 xml:space="preserve"> (faster convergence).</w:t>
            </w:r>
          </w:p>
        </w:tc>
      </w:tr>
    </w:tbl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Different MSE:</w:t>
      </w:r>
    </w:p>
    <w:tbl>
      <w:tblPr>
        <w:tblStyle w:val="10"/>
        <w:tblW w:w="11222" w:type="dxa"/>
        <w:tblInd w:w="0" w:type="dxa"/>
        <w:tblBorders>
          <w:top w:val="single" w:color="7E7E7E" w:themeColor="text1" w:themeTint="80" w:sz="4" w:space="0"/>
          <w:left w:val="none" w:color="auto" w:sz="0" w:space="0"/>
          <w:bottom w:val="single" w:color="7E7E7E" w:themeColor="text1" w:themeTint="80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16"/>
        <w:gridCol w:w="3832"/>
        <w:gridCol w:w="3900"/>
      </w:tblGrid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 w:val="0"/>
                <w:bCs w:val="0"/>
                <w:sz w:val="44"/>
                <w:szCs w:val="44"/>
              </w:rPr>
              <w:t>Hyperparameters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 w:val="0"/>
                <w:bCs w:val="0"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F1 = 1, F2 = 4, C1 = 1, C2 = 3, m = 1000, b = 0, eta = 0.1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MSE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MSE= 0.1</w:t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MSE = 0.01</w:t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MSE = 0.00001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b w:val="0"/>
                <w:bCs w:val="0"/>
                <w:sz w:val="44"/>
                <w:szCs w:val="44"/>
              </w:rPr>
              <w:t>Visualization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8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550160" cy="1983105"/>
                  <wp:effectExtent l="0" t="0" r="2540" b="0"/>
                  <wp:docPr id="573535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53507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351" cy="198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36520" cy="2034540"/>
                  <wp:effectExtent l="0" t="0" r="0" b="3810"/>
                  <wp:docPr id="516181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18130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157" cy="203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682875" cy="2020570"/>
                  <wp:effectExtent l="0" t="0" r="3175" b="0"/>
                  <wp:docPr id="897563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56353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838" cy="202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0" w:hRule="atLeast"/>
        </w:trPr>
        <w:tc>
          <w:tcPr>
            <w:tcW w:w="3778" w:type="dxa"/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drawing>
                <wp:inline distT="0" distB="0" distL="0" distR="0">
                  <wp:extent cx="2481580" cy="2560320"/>
                  <wp:effectExtent l="0" t="0" r="0" b="0"/>
                  <wp:docPr id="501037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03714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588" cy="2562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58085" cy="2609215"/>
                  <wp:effectExtent l="0" t="0" r="0" b="635"/>
                  <wp:docPr id="972201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20100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939" cy="261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7" w:type="dxa"/>
          </w:tcPr>
          <w:p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drawing>
                <wp:inline distT="0" distB="0" distL="0" distR="0">
                  <wp:extent cx="2422525" cy="2567940"/>
                  <wp:effectExtent l="0" t="0" r="0" b="3810"/>
                  <wp:docPr id="1757605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60560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54" cy="257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  <w:tcBorders>
              <w:top w:val="single" w:color="7E7E7E" w:themeColor="text1" w:themeTint="80" w:sz="4" w:space="0"/>
              <w:bottom w:val="single" w:color="7E7E7E" w:themeColor="text1" w:themeTint="80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 w:val="0"/>
                <w:bCs w:val="0"/>
                <w:sz w:val="44"/>
                <w:szCs w:val="44"/>
              </w:rPr>
              <w:t>Analysis</w:t>
            </w:r>
          </w:p>
        </w:tc>
      </w:tr>
      <w:tr>
        <w:tblPrEx>
          <w:tblBorders>
            <w:top w:val="single" w:color="7E7E7E" w:themeColor="text1" w:themeTint="80" w:sz="4" w:space="0"/>
            <w:left w:val="none" w:color="auto" w:sz="0" w:space="0"/>
            <w:bottom w:val="single" w:color="7E7E7E" w:themeColor="text1" w:themeTint="80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1222" w:type="dxa"/>
            <w:gridSpan w:val="3"/>
          </w:tcPr>
          <w:p>
            <w:pPr>
              <w:spacing w:after="0"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Achieving lower MSE requires more training epochs</w:t>
            </w: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.</w:t>
            </w:r>
          </w:p>
        </w:tc>
      </w:tr>
    </w:tbl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>
      <w:pPr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Conclusion</w:t>
      </w:r>
    </w:p>
    <w:p>
      <w:pPr>
        <w:ind w:left="720"/>
        <w:rPr>
          <w:b/>
          <w:bCs/>
          <w:sz w:val="36"/>
          <w:szCs w:val="36"/>
        </w:rPr>
      </w:pPr>
      <w:r>
        <w:rPr>
          <w:sz w:val="36"/>
          <w:szCs w:val="36"/>
        </w:rPr>
        <w:t>In general, Adaline is an improvement as it solves the problem of cost function</w:t>
      </w:r>
      <w:r>
        <w:rPr>
          <w:rFonts w:hint="default"/>
          <w:sz w:val="36"/>
          <w:szCs w:val="36"/>
          <w:lang w:val="en-US"/>
        </w:rPr>
        <w:t xml:space="preserve"> by using </w:t>
      </w:r>
      <w:r>
        <w:rPr>
          <w:sz w:val="36"/>
          <w:szCs w:val="36"/>
        </w:rPr>
        <w:t xml:space="preserve">Mean </w:t>
      </w:r>
      <w:r>
        <w:rPr>
          <w:rFonts w:hint="default"/>
          <w:sz w:val="36"/>
          <w:szCs w:val="36"/>
          <w:lang w:val="en-US"/>
        </w:rPr>
        <w:t>S</w:t>
      </w:r>
      <w:r>
        <w:rPr>
          <w:sz w:val="36"/>
          <w:szCs w:val="36"/>
        </w:rPr>
        <w:t xml:space="preserve">quare </w:t>
      </w:r>
      <w:r>
        <w:rPr>
          <w:rFonts w:hint="default"/>
          <w:sz w:val="36"/>
          <w:szCs w:val="36"/>
          <w:lang w:val="en-US"/>
        </w:rPr>
        <w:t>E</w:t>
      </w:r>
      <w:r>
        <w:rPr>
          <w:sz w:val="36"/>
          <w:szCs w:val="36"/>
        </w:rPr>
        <w:t xml:space="preserve">rror </w:t>
      </w:r>
      <w:r>
        <w:rPr>
          <w:rFonts w:hint="default"/>
          <w:sz w:val="36"/>
          <w:szCs w:val="36"/>
          <w:lang w:val="en-US"/>
        </w:rPr>
        <w:t>while</w:t>
      </w:r>
      <w:r>
        <w:rPr>
          <w:sz w:val="36"/>
          <w:szCs w:val="36"/>
        </w:rPr>
        <w:t xml:space="preserve"> </w:t>
      </w:r>
      <w:r>
        <w:rPr>
          <w:rFonts w:hint="default"/>
          <w:sz w:val="36"/>
          <w:szCs w:val="36"/>
          <w:lang w:val="en-US"/>
        </w:rPr>
        <w:t>P</w:t>
      </w:r>
      <w:r>
        <w:rPr>
          <w:sz w:val="36"/>
          <w:szCs w:val="36"/>
        </w:rPr>
        <w:t>erceptron doesn’t have a cost function to stop</w:t>
      </w:r>
      <w:r>
        <w:rPr>
          <w:rFonts w:hint="default"/>
          <w:sz w:val="36"/>
          <w:szCs w:val="36"/>
          <w:lang w:val="en-US"/>
        </w:rPr>
        <w:t xml:space="preserve"> and might lead to an infinite loop in case of non-linearly separable data because it stops only in case of zero error</w:t>
      </w:r>
      <w:r>
        <w:rPr>
          <w:sz w:val="36"/>
          <w:szCs w:val="36"/>
        </w:rPr>
        <w:t>.</w:t>
      </w:r>
      <w:bookmarkStart w:id="0" w:name="_GoBack"/>
      <w:bookmarkEnd w:id="0"/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p>
      <w:pPr>
        <w:jc w:val="center"/>
        <w:rPr>
          <w:b/>
          <w:bCs/>
          <w:sz w:val="36"/>
          <w:szCs w:val="36"/>
        </w:rPr>
      </w:pPr>
    </w:p>
    <w:sectPr>
      <w:pgSz w:w="12240" w:h="15840"/>
      <w:pgMar w:top="288" w:right="720" w:bottom="720" w:left="288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0E7"/>
    <w:rsid w:val="00002F1D"/>
    <w:rsid w:val="000662A8"/>
    <w:rsid w:val="00091161"/>
    <w:rsid w:val="001125D8"/>
    <w:rsid w:val="00195986"/>
    <w:rsid w:val="002A0F8C"/>
    <w:rsid w:val="00303C87"/>
    <w:rsid w:val="003521B6"/>
    <w:rsid w:val="004B534F"/>
    <w:rsid w:val="00500F48"/>
    <w:rsid w:val="005C32F0"/>
    <w:rsid w:val="005D5CEC"/>
    <w:rsid w:val="00607D14"/>
    <w:rsid w:val="00624553"/>
    <w:rsid w:val="006D30E7"/>
    <w:rsid w:val="00772CEB"/>
    <w:rsid w:val="009E0E9B"/>
    <w:rsid w:val="00A8644B"/>
    <w:rsid w:val="00A91B9F"/>
    <w:rsid w:val="00A92F95"/>
    <w:rsid w:val="00BB5664"/>
    <w:rsid w:val="00D50B0C"/>
    <w:rsid w:val="00D93DC7"/>
    <w:rsid w:val="00DA7153"/>
    <w:rsid w:val="00E44EA0"/>
    <w:rsid w:val="00F33A2D"/>
    <w:rsid w:val="00F777D2"/>
    <w:rsid w:val="00FF252B"/>
    <w:rsid w:val="00FF6C37"/>
    <w:rsid w:val="040C1AC8"/>
    <w:rsid w:val="0CC14748"/>
    <w:rsid w:val="159E0CC0"/>
    <w:rsid w:val="1BFA6A3B"/>
    <w:rsid w:val="1CCF2D5F"/>
    <w:rsid w:val="3EE932A1"/>
    <w:rsid w:val="4FA4264F"/>
    <w:rsid w:val="538C4EA2"/>
    <w:rsid w:val="5C012284"/>
    <w:rsid w:val="622E34CB"/>
    <w:rsid w:val="76133D20"/>
    <w:rsid w:val="7ADA7350"/>
    <w:rsid w:val="7FA6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List Table 3 Accent 3"/>
    <w:basedOn w:val="3"/>
    <w:uiPriority w:val="48"/>
    <w:pPr>
      <w:spacing w:after="0" w:line="240" w:lineRule="auto"/>
    </w:pPr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A5A5A5" w:themeColor="accent3" w:sz="4" w:space="0"/>
          <w:left w:val="nil"/>
        </w:tcBorders>
      </w:tcPr>
    </w:tblStylePr>
    <w:tblStylePr w:type="swCell">
      <w:tcPr>
        <w:tcBorders>
          <w:top w:val="double" w:color="A5A5A5" w:themeColor="accent3" w:sz="4" w:space="0"/>
          <w:right w:val="nil"/>
        </w:tcBorders>
      </w:tcPr>
    </w:tblStylePr>
  </w:style>
  <w:style w:type="table" w:customStyle="1" w:styleId="6">
    <w:name w:val="Grid Table 4 Accent 3"/>
    <w:basedOn w:val="3"/>
    <w:uiPriority w:val="49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7">
    <w:name w:val="Grid Table 5 Dark Accent 3"/>
    <w:basedOn w:val="3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ECEC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cPr>
        <w:shd w:val="clear" w:color="auto" w:fill="DADADA" w:themeFill="accent3" w:themeFillTint="66"/>
      </w:tcPr>
    </w:tblStylePr>
    <w:tblStylePr w:type="band1Horz">
      <w:tcPr>
        <w:shd w:val="clear" w:color="auto" w:fill="DADADA" w:themeFill="accent3" w:themeFillTint="66"/>
      </w:tcPr>
    </w:tblStylePr>
  </w:style>
  <w:style w:type="table" w:customStyle="1" w:styleId="8">
    <w:name w:val="Plain Table 5"/>
    <w:basedOn w:val="3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9">
    <w:name w:val="Plain Table 3"/>
    <w:basedOn w:val="3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10">
    <w:name w:val="Plain Table 2"/>
    <w:basedOn w:val="3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D0AEC-46A9-4B07-BEAC-A81E8D7349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737</Words>
  <Characters>2874</Characters>
  <Lines>259</Lines>
  <Paragraphs>123</Paragraphs>
  <TotalTime>1</TotalTime>
  <ScaleCrop>false</ScaleCrop>
  <LinksUpToDate>false</LinksUpToDate>
  <CharactersWithSpaces>3711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2023-11-05T14:38:00Z</dcterms:created>
  <dc:creator>عبد الرحمن حسنى محمد كامل السيد</dc:creator>
  <cp:lastModifiedBy>sheha</cp:lastModifiedBy>
  <dcterms:modified xsi:type="dcterms:W3CDTF">2023-11-06T15:04:06Z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631dff7042f88bee9cb256295dd4ceca0ea367111679f9497fb6da985c44f971</vt:lpwstr>
  </property>
  <property fmtid="{D5CDD505-2E9C-101B-9397-08002B2CF9AE}" pid="3" name="KSOProductBuildVer">
    <vt:lpwstr>1033-11.2.0.11225</vt:lpwstr>
  </property>
  <property fmtid="{D5CDD505-2E9C-101B-9397-08002B2CF9AE}" pid="4" name="ICV">
    <vt:lpwstr>7B7BE6064C9B405A89F2BBD68B219B70</vt:lpwstr>
  </property>
</Properties>
</file>