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3940" w14:textId="77777777" w:rsidR="00302B33" w:rsidRDefault="00FE0287" w:rsidP="00D617F0">
      <w:pPr>
        <w:spacing w:afterLines="0" w:line="560" w:lineRule="exact"/>
        <w:ind w:firstLine="883"/>
        <w:jc w:val="center"/>
        <w:rPr>
          <w:rFonts w:ascii="黑体" w:eastAsia="黑体" w:hAnsi="黑体"/>
          <w:b/>
          <w:sz w:val="44"/>
        </w:rPr>
      </w:pPr>
      <w:r w:rsidRPr="00D617F0">
        <w:rPr>
          <w:rFonts w:ascii="黑体" w:eastAsia="黑体" w:hAnsi="黑体" w:hint="eastAsia"/>
          <w:b/>
          <w:sz w:val="44"/>
        </w:rPr>
        <w:t>自招面试注意事项</w:t>
      </w:r>
    </w:p>
    <w:p w14:paraId="4D38039F" w14:textId="77777777" w:rsidR="00D617F0" w:rsidRPr="00D617F0" w:rsidRDefault="0036059E" w:rsidP="0036059E">
      <w:pPr>
        <w:pStyle w:val="1"/>
        <w:spacing w:after="156"/>
        <w:rPr>
          <w:rFonts w:hint="eastAsia"/>
        </w:rPr>
      </w:pPr>
      <w:r>
        <w:rPr>
          <w:rFonts w:hint="eastAsia"/>
        </w:rPr>
        <w:t>一、</w:t>
      </w:r>
      <w:r w:rsidR="00D617F0">
        <w:rPr>
          <w:rFonts w:hint="eastAsia"/>
        </w:rPr>
        <w:t>形式</w:t>
      </w:r>
    </w:p>
    <w:p w14:paraId="78EFCD84" w14:textId="77777777" w:rsidR="0008335F" w:rsidRPr="00D617F0" w:rsidRDefault="00FE0287" w:rsidP="00D617F0">
      <w:pPr>
        <w:pStyle w:val="3"/>
        <w:spacing w:afterLines="0"/>
        <w:ind w:firstLineChars="0" w:firstLine="0"/>
      </w:pPr>
      <w:r w:rsidRPr="00D617F0">
        <w:rPr>
          <w:rFonts w:hint="eastAsia"/>
        </w:rPr>
        <w:t>无领导小组讨论</w:t>
      </w:r>
    </w:p>
    <w:p w14:paraId="22AC2A3B" w14:textId="77777777" w:rsidR="0008335F" w:rsidRPr="00D617F0" w:rsidRDefault="00FE0287">
      <w:pPr>
        <w:spacing w:after="156"/>
        <w:ind w:firstLine="480"/>
        <w:rPr>
          <w:rFonts w:hint="eastAsia"/>
        </w:rPr>
      </w:pPr>
      <w:r w:rsidRPr="00D617F0">
        <w:rPr>
          <w:rFonts w:hint="eastAsia"/>
        </w:rPr>
        <w:t>就是给小组</w:t>
      </w:r>
      <w:proofErr w:type="gramStart"/>
      <w:r w:rsidRPr="00D617F0">
        <w:rPr>
          <w:rFonts w:hint="eastAsia"/>
        </w:rPr>
        <w:t>个</w:t>
      </w:r>
      <w:proofErr w:type="gramEnd"/>
      <w:r w:rsidRPr="00D617F0">
        <w:rPr>
          <w:rFonts w:hint="eastAsia"/>
        </w:rPr>
        <w:t>题目让几个人一起讨论，期间评委不会做出评价，题目比较开放，例如</w:t>
      </w:r>
      <w:r w:rsidRPr="00D617F0">
        <w:rPr>
          <w:rFonts w:hint="eastAsia"/>
        </w:rPr>
        <w:t>如何在保护好城市名胜古迹的情况下维护城市的发展？现行的X</w:t>
      </w:r>
      <w:r w:rsidRPr="00D617F0">
        <w:t>X</w:t>
      </w:r>
      <w:r w:rsidRPr="00D617F0">
        <w:rPr>
          <w:rFonts w:hint="eastAsia"/>
        </w:rPr>
        <w:t>制度有什么需要</w:t>
      </w:r>
      <w:r w:rsidR="0008335F" w:rsidRPr="00D617F0">
        <w:rPr>
          <w:rFonts w:hint="eastAsia"/>
        </w:rPr>
        <w:t>改进</w:t>
      </w:r>
      <w:r w:rsidRPr="00D617F0">
        <w:rPr>
          <w:rFonts w:hint="eastAsia"/>
        </w:rPr>
        <w:t>的地方？</w:t>
      </w:r>
      <w:r w:rsidR="0008335F" w:rsidRPr="00D617F0">
        <w:rPr>
          <w:rFonts w:hint="eastAsia"/>
        </w:rPr>
        <w:t>形式比较新颖。</w:t>
      </w:r>
    </w:p>
    <w:p w14:paraId="41DCD4DA" w14:textId="77777777" w:rsidR="00FE0287" w:rsidRPr="00D617F0" w:rsidRDefault="00FE0287">
      <w:pPr>
        <w:spacing w:after="156"/>
        <w:ind w:firstLine="480"/>
      </w:pPr>
      <w:r w:rsidRPr="00D617F0">
        <w:t>注意在讨论中，必须有一个人先发言，他担负着把题目和需要讨论的话题进行概括性的陈述，并且提出讨论方案和解决途径的任务。这个人就是所谓的破冰者，即打开话题</w:t>
      </w:r>
      <w:r w:rsidR="0008335F" w:rsidRPr="00D617F0">
        <w:rPr>
          <w:rFonts w:hint="eastAsia"/>
        </w:rPr>
        <w:t>，</w:t>
      </w:r>
      <w:r w:rsidRPr="00D617F0">
        <w:t>引导小组的人进行讨论者。如果第一位发言的人破冰不利，没有抓住问题的实质，充分的把讨论的话题展开，就需要有其他考生继续破冰；如果破冰成功，就直接进入讨论的过程。在讨论的过程中，难免会出现不同的观点，这个时候，如果能够有1-2位话题组织者，把话题引回到主题上来，这个人其实承担了话题领导者的任务。如果能在时论中扮演这个角色，那老师一定会为你加分的。</w:t>
      </w:r>
    </w:p>
    <w:p w14:paraId="4FDE8A9B" w14:textId="77777777" w:rsidR="00D617F0" w:rsidRDefault="00FE0287" w:rsidP="00D617F0">
      <w:pPr>
        <w:spacing w:after="156"/>
        <w:ind w:firstLine="480"/>
      </w:pPr>
      <w:r w:rsidRPr="00D617F0">
        <w:t>考官对于无领导小组面试的打分一般是在考察整个小组合作所产生的成果成功与否的基础上，根据小组面试过程中考生在团队中所扮演的角色，以及每一个考生对团队的贡献多少进行打分。这样的面试中需要注意以下几项：1.要结合自己的性格特点、自身状况和现场情况，选择适合自己的角色。当团队中有比自己更合适的破冰者，要把主动权让出</w:t>
      </w:r>
      <w:bookmarkStart w:id="0" w:name="_GoBack"/>
      <w:bookmarkEnd w:id="0"/>
      <w:r w:rsidRPr="00D617F0">
        <w:t>来，积极配合他，一个话题的积极参与者也同样可以得到高分，表现出色的话甚至可以超过破冰者和领导者。2.要想作为破冰者，必须有统领全局的能力，全面把握主题词并展开话题，让大家把问题聚集。3.总结陈词必须有概括性，有高度，有价值的升华，不能流于形式。4.作为话题的领导者，应该能够引领话题的最终走向。时刻关注小组讨论的动向，及时阻止不必要的争论和偏题离题现象，使小组的讨论气氛和谐、热烈。5.把握每一次的发言机会，发言时点到即可，不要废话连篇。</w:t>
      </w:r>
    </w:p>
    <w:p w14:paraId="27784D3A" w14:textId="77777777" w:rsidR="0008335F" w:rsidRPr="00D617F0" w:rsidRDefault="0008335F" w:rsidP="00D617F0">
      <w:pPr>
        <w:pStyle w:val="3"/>
        <w:spacing w:after="156"/>
        <w:ind w:firstLine="301"/>
      </w:pPr>
      <w:r w:rsidRPr="00D617F0">
        <w:rPr>
          <w:rStyle w:val="30"/>
          <w:b/>
        </w:rPr>
        <w:t>多对一</w:t>
      </w:r>
      <w:r w:rsidRPr="00D617F0">
        <w:rPr>
          <w:rFonts w:hint="eastAsia"/>
          <w:b w:val="0"/>
        </w:rPr>
        <w:t>（</w:t>
      </w:r>
      <w:r w:rsidRPr="00D617F0">
        <w:rPr>
          <w:rFonts w:hint="eastAsia"/>
        </w:rPr>
        <w:t>多个评委同时考察一个考生）</w:t>
      </w:r>
    </w:p>
    <w:p w14:paraId="4D3779A5" w14:textId="77777777" w:rsidR="0008335F" w:rsidRPr="00D617F0" w:rsidRDefault="0008335F">
      <w:pPr>
        <w:spacing w:after="156"/>
        <w:ind w:firstLine="480"/>
      </w:pPr>
      <w:r w:rsidRPr="00D617F0">
        <w:rPr>
          <w:rFonts w:hint="eastAsia"/>
        </w:rPr>
        <w:t>非常传统的面试形式。一般是在考场门口放一个问题箱，考生现场抽题并做出解答。</w:t>
      </w:r>
    </w:p>
    <w:p w14:paraId="64428508" w14:textId="77777777" w:rsidR="00475AFE" w:rsidRDefault="00475AFE">
      <w:pPr>
        <w:spacing w:after="156"/>
        <w:ind w:firstLine="480"/>
      </w:pPr>
    </w:p>
    <w:p w14:paraId="66F678CB" w14:textId="77777777" w:rsidR="0036059E" w:rsidRDefault="0036059E">
      <w:pPr>
        <w:spacing w:after="156"/>
        <w:ind w:firstLine="480"/>
      </w:pPr>
    </w:p>
    <w:p w14:paraId="1884EB60" w14:textId="77777777" w:rsidR="0036059E" w:rsidRPr="00D617F0" w:rsidRDefault="0036059E" w:rsidP="0036059E">
      <w:pPr>
        <w:pStyle w:val="1"/>
        <w:spacing w:after="156"/>
        <w:rPr>
          <w:rFonts w:hint="eastAsia"/>
          <w:sz w:val="24"/>
        </w:rPr>
      </w:pPr>
      <w:r>
        <w:rPr>
          <w:rFonts w:hint="eastAsia"/>
        </w:rPr>
        <w:lastRenderedPageBreak/>
        <w:t>二、仪容仪表</w:t>
      </w:r>
    </w:p>
    <w:p w14:paraId="3E467D5E" w14:textId="77777777" w:rsidR="00475AFE" w:rsidRDefault="00475AFE" w:rsidP="0036059E">
      <w:pPr>
        <w:spacing w:after="156"/>
        <w:ind w:firstLine="480"/>
      </w:pPr>
      <w:r w:rsidRPr="00D617F0">
        <w:rPr>
          <w:rFonts w:hint="eastAsia"/>
        </w:rPr>
        <w:t>休闲装为主，白衬衣/格子衫/T恤+运动裤+运动鞋为宜，</w:t>
      </w:r>
      <w:r w:rsidRPr="00D617F0">
        <w:rPr>
          <w:rFonts w:hint="eastAsia"/>
          <w:b/>
        </w:rPr>
        <w:t>简洁大方</w:t>
      </w:r>
      <w:r w:rsidRPr="00D617F0">
        <w:rPr>
          <w:rFonts w:hint="eastAsia"/>
        </w:rPr>
        <w:t>，切记图案不要太多，色彩不要太鲜艳。去考场前可以再去</w:t>
      </w:r>
      <w:proofErr w:type="gramStart"/>
      <w:r w:rsidRPr="00D617F0">
        <w:rPr>
          <w:rFonts w:hint="eastAsia"/>
        </w:rPr>
        <w:t>剪一下</w:t>
      </w:r>
      <w:proofErr w:type="gramEnd"/>
      <w:r w:rsidRPr="00D617F0">
        <w:rPr>
          <w:rFonts w:hint="eastAsia"/>
        </w:rPr>
        <w:t>头发。</w:t>
      </w:r>
      <w:r w:rsidR="0036059E">
        <w:rPr>
          <w:rFonts w:hint="eastAsia"/>
        </w:rPr>
        <w:t>整体给人以稳重的感觉。</w:t>
      </w:r>
      <w:r w:rsidR="00D617F0" w:rsidRPr="00D617F0">
        <w:rPr>
          <w:rFonts w:hint="eastAsia"/>
        </w:rPr>
        <w:t>第一印象真的很重要！！！</w:t>
      </w:r>
    </w:p>
    <w:p w14:paraId="31446188" w14:textId="77777777" w:rsidR="0036059E" w:rsidRPr="00D617F0" w:rsidRDefault="0036059E" w:rsidP="0036059E">
      <w:pPr>
        <w:pStyle w:val="1"/>
        <w:spacing w:after="156"/>
        <w:rPr>
          <w:rFonts w:hint="eastAsia"/>
          <w:sz w:val="24"/>
        </w:rPr>
      </w:pPr>
      <w:r>
        <w:rPr>
          <w:rFonts w:hint="eastAsia"/>
        </w:rPr>
        <w:t>三、面试流程</w:t>
      </w:r>
    </w:p>
    <w:p w14:paraId="275E64D7" w14:textId="77777777" w:rsidR="00FE0287" w:rsidRPr="00D617F0" w:rsidRDefault="00FE0287" w:rsidP="0036059E">
      <w:pPr>
        <w:pStyle w:val="3"/>
        <w:spacing w:after="156"/>
        <w:ind w:firstLine="301"/>
      </w:pPr>
      <w:r w:rsidRPr="00D617F0">
        <w:rPr>
          <w:rFonts w:hint="eastAsia"/>
        </w:rPr>
        <w:t>进门前</w:t>
      </w:r>
    </w:p>
    <w:p w14:paraId="6B4F5C0D" w14:textId="77777777" w:rsidR="0008335F" w:rsidRPr="00D617F0" w:rsidRDefault="00FE0287">
      <w:pPr>
        <w:spacing w:after="156"/>
        <w:ind w:firstLine="480"/>
        <w:rPr>
          <w:rFonts w:hint="eastAsia"/>
        </w:rPr>
      </w:pPr>
      <w:r w:rsidRPr="0036059E">
        <w:rPr>
          <w:rFonts w:hint="eastAsia"/>
          <w:b/>
        </w:rPr>
        <w:t>写在最前面</w:t>
      </w:r>
      <w:r w:rsidRPr="00D617F0">
        <w:rPr>
          <w:rFonts w:hint="eastAsia"/>
        </w:rPr>
        <w:t>：注意检查自己的相关证件有没有携带完整，身上有没有违禁物品。</w:t>
      </w:r>
    </w:p>
    <w:p w14:paraId="5E8B57A8" w14:textId="77777777" w:rsidR="00FE0287" w:rsidRPr="00D617F0" w:rsidRDefault="00FE0287" w:rsidP="00FE0287">
      <w:pPr>
        <w:pStyle w:val="a3"/>
        <w:numPr>
          <w:ilvl w:val="0"/>
          <w:numId w:val="1"/>
        </w:numPr>
        <w:spacing w:after="156"/>
        <w:ind w:firstLineChars="0"/>
      </w:pPr>
      <w:r w:rsidRPr="00D617F0">
        <w:rPr>
          <w:rFonts w:hint="eastAsia"/>
        </w:rPr>
        <w:t>通常会有志愿者带领你进入考场，这期间可以和志愿者进行简单的沟通（简单寒暄以后切入正题），比如说考题的形式（与专业课有关吗？），会提什么样的问题，以及前面的面试者有没有出现一些非常低级的错误（通常志愿者一时</w:t>
      </w:r>
      <w:proofErr w:type="gramStart"/>
      <w:r w:rsidRPr="00D617F0">
        <w:rPr>
          <w:rFonts w:hint="eastAsia"/>
        </w:rPr>
        <w:t>口嗨就</w:t>
      </w:r>
      <w:proofErr w:type="gramEnd"/>
      <w:r w:rsidRPr="00D617F0">
        <w:rPr>
          <w:rFonts w:hint="eastAsia"/>
        </w:rPr>
        <w:t>能套出来很多话）。</w:t>
      </w:r>
    </w:p>
    <w:p w14:paraId="22AEA877" w14:textId="77777777" w:rsidR="0008335F" w:rsidRPr="00D617F0" w:rsidRDefault="0008335F" w:rsidP="00FE0287">
      <w:pPr>
        <w:pStyle w:val="a3"/>
        <w:numPr>
          <w:ilvl w:val="0"/>
          <w:numId w:val="1"/>
        </w:numPr>
        <w:spacing w:after="156"/>
        <w:ind w:firstLineChars="0"/>
      </w:pPr>
      <w:r w:rsidRPr="00D617F0">
        <w:rPr>
          <w:rFonts w:hint="eastAsia"/>
        </w:rPr>
        <w:t>如果是后面的场次，在考场内外都要注意竖起耳朵听一下周围的情况，有些考生会在离考场不远的地方讨论面试的题目，心里可以先暂时准备一下这些问题的答案。</w:t>
      </w:r>
    </w:p>
    <w:p w14:paraId="2181AE4E" w14:textId="77777777" w:rsidR="00FE0287" w:rsidRPr="00D617F0" w:rsidRDefault="00FE0287" w:rsidP="00FE0287">
      <w:pPr>
        <w:pStyle w:val="a3"/>
        <w:numPr>
          <w:ilvl w:val="0"/>
          <w:numId w:val="1"/>
        </w:numPr>
        <w:spacing w:after="156"/>
        <w:ind w:firstLineChars="0"/>
      </w:pPr>
      <w:r w:rsidRPr="00D617F0">
        <w:rPr>
          <w:rFonts w:hint="eastAsia"/>
        </w:rPr>
        <w:t>如果是无领导小组讨论</w:t>
      </w:r>
      <w:r w:rsidR="0008335F" w:rsidRPr="00D617F0">
        <w:rPr>
          <w:rFonts w:hint="eastAsia"/>
        </w:rPr>
        <w:t>，这时候可以和组员进行简单沟通，商讨进门后的礼仪（进入考场的顺序？是每个人在进门的时候鞠躬还是到齐以后再鞠躬？</w:t>
      </w:r>
      <w:r w:rsidR="00475AFE" w:rsidRPr="00D617F0">
        <w:rPr>
          <w:rFonts w:hint="eastAsia"/>
        </w:rPr>
        <w:t>）</w:t>
      </w:r>
      <w:r w:rsidR="0008335F" w:rsidRPr="00D617F0">
        <w:rPr>
          <w:rFonts w:hint="eastAsia"/>
        </w:rPr>
        <w:t>，并对自己所扮演的角色有个简单的定位，也了解一下队友的实力。</w:t>
      </w:r>
    </w:p>
    <w:p w14:paraId="0708AE59" w14:textId="77777777" w:rsidR="00475AFE" w:rsidRPr="00D617F0" w:rsidRDefault="00475AFE" w:rsidP="00FE0287">
      <w:pPr>
        <w:pStyle w:val="a3"/>
        <w:numPr>
          <w:ilvl w:val="0"/>
          <w:numId w:val="1"/>
        </w:numPr>
        <w:spacing w:after="156"/>
        <w:ind w:firstLineChars="0"/>
      </w:pPr>
      <w:r w:rsidRPr="00D617F0">
        <w:rPr>
          <w:rFonts w:hint="eastAsia"/>
        </w:rPr>
        <w:t>如果是多对一，这时候可以再熟悉一下自己准备的材料，做到万无一失。</w:t>
      </w:r>
    </w:p>
    <w:p w14:paraId="73152ECC" w14:textId="77777777" w:rsidR="0008335F" w:rsidRPr="00D617F0" w:rsidRDefault="0008335F" w:rsidP="0008335F">
      <w:pPr>
        <w:spacing w:after="156"/>
        <w:ind w:firstLine="480"/>
      </w:pPr>
    </w:p>
    <w:p w14:paraId="0EB1373B" w14:textId="77777777" w:rsidR="0008335F" w:rsidRPr="00D617F0" w:rsidRDefault="00475AFE" w:rsidP="0036059E">
      <w:pPr>
        <w:pStyle w:val="3"/>
        <w:spacing w:after="156"/>
        <w:ind w:firstLine="301"/>
      </w:pPr>
      <w:r w:rsidRPr="00D617F0">
        <w:rPr>
          <w:rFonts w:hint="eastAsia"/>
        </w:rPr>
        <w:t>进入考场</w:t>
      </w:r>
    </w:p>
    <w:p w14:paraId="3FA0944C" w14:textId="77777777" w:rsidR="00475AFE" w:rsidRPr="00D617F0" w:rsidRDefault="00475AFE" w:rsidP="00EE7FE2">
      <w:pPr>
        <w:pStyle w:val="a3"/>
        <w:numPr>
          <w:ilvl w:val="0"/>
          <w:numId w:val="2"/>
        </w:numPr>
        <w:spacing w:after="156"/>
        <w:ind w:firstLineChars="0"/>
      </w:pPr>
      <w:r w:rsidRPr="00D617F0">
        <w:rPr>
          <w:rFonts w:hint="eastAsia"/>
        </w:rPr>
        <w:t>不管在哪个</w:t>
      </w:r>
      <w:r w:rsidR="00EE7FE2" w:rsidRPr="00D617F0">
        <w:rPr>
          <w:rFonts w:hint="eastAsia"/>
        </w:rPr>
        <w:t>位次</w:t>
      </w:r>
      <w:r w:rsidRPr="00D617F0">
        <w:rPr>
          <w:rFonts w:hint="eastAsia"/>
        </w:rPr>
        <w:t>进门前一定要先敲门，进入以后大大方方的说一句老师好，找到位置后</w:t>
      </w:r>
      <w:r w:rsidR="00EE7FE2" w:rsidRPr="00D617F0">
        <w:rPr>
          <w:rFonts w:hint="eastAsia"/>
        </w:rPr>
        <w:t>先鞠躬，</w:t>
      </w:r>
      <w:r w:rsidRPr="00D617F0">
        <w:rPr>
          <w:rFonts w:hint="eastAsia"/>
        </w:rPr>
        <w:t>将凳子抬起来向后拖，轻轻放下</w:t>
      </w:r>
      <w:r w:rsidR="00EE7FE2" w:rsidRPr="00D617F0">
        <w:rPr>
          <w:rFonts w:hint="eastAsia"/>
        </w:rPr>
        <w:t>坐好。</w:t>
      </w:r>
    </w:p>
    <w:p w14:paraId="0E65F47D" w14:textId="77777777" w:rsidR="00EE7FE2" w:rsidRPr="00D617F0" w:rsidRDefault="00EE7FE2" w:rsidP="00EE7FE2">
      <w:pPr>
        <w:pStyle w:val="a3"/>
        <w:numPr>
          <w:ilvl w:val="0"/>
          <w:numId w:val="2"/>
        </w:numPr>
        <w:spacing w:after="156"/>
        <w:ind w:firstLineChars="0"/>
      </w:pPr>
      <w:r w:rsidRPr="00D617F0">
        <w:rPr>
          <w:rFonts w:hint="eastAsia"/>
        </w:rPr>
        <w:t>回答问题时分条回答，这样更容易让调理清晰。如果是无领导小组讨论在讨论的时候同样要分条，并且要注意与前一个人的互动，有一个过渡的过程（我很同意你的观点，但是我认为</w:t>
      </w:r>
      <w:r w:rsidRPr="00D617F0">
        <w:t>…</w:t>
      </w:r>
      <w:r w:rsidRPr="00D617F0">
        <w:rPr>
          <w:rFonts w:hint="eastAsia"/>
        </w:rPr>
        <w:t>）</w:t>
      </w:r>
    </w:p>
    <w:p w14:paraId="786120D2" w14:textId="77777777" w:rsidR="00EE7FE2" w:rsidRPr="00D617F0" w:rsidRDefault="00EE7FE2" w:rsidP="00EE7FE2">
      <w:pPr>
        <w:pStyle w:val="a3"/>
        <w:numPr>
          <w:ilvl w:val="0"/>
          <w:numId w:val="2"/>
        </w:numPr>
        <w:spacing w:after="156"/>
        <w:ind w:firstLineChars="0"/>
      </w:pPr>
      <w:r w:rsidRPr="00D617F0">
        <w:rPr>
          <w:rFonts w:hint="eastAsia"/>
        </w:rPr>
        <w:t>整个流程切记要自然，冷静，答案没有正确与错误之分，坚信自己说的都是对的。语速可以稍稍放慢（减少卡壳的情况），吐字清晰，充满自信，能够给在场的人一个无形的压力。</w:t>
      </w:r>
    </w:p>
    <w:p w14:paraId="41350815" w14:textId="77777777" w:rsidR="00EE7FE2" w:rsidRPr="00D617F0" w:rsidRDefault="00EE7FE2" w:rsidP="00EE7FE2">
      <w:pPr>
        <w:pStyle w:val="a3"/>
        <w:numPr>
          <w:ilvl w:val="0"/>
          <w:numId w:val="2"/>
        </w:numPr>
        <w:spacing w:after="156"/>
        <w:ind w:firstLineChars="0"/>
      </w:pPr>
      <w:r w:rsidRPr="00D617F0">
        <w:rPr>
          <w:rFonts w:hint="eastAsia"/>
        </w:rPr>
        <w:lastRenderedPageBreak/>
        <w:t>对于自己拿不准的专业性的问题，大大方方的承认出来，可以说“我现在正在学习这方面的知识，还不是很明白，如果有错误的地方还希望能让老师多多指正”。切记</w:t>
      </w:r>
      <w:proofErr w:type="gramStart"/>
      <w:r w:rsidRPr="00D617F0">
        <w:rPr>
          <w:rFonts w:hint="eastAsia"/>
        </w:rPr>
        <w:t>不要口胡过去</w:t>
      </w:r>
      <w:proofErr w:type="gramEnd"/>
      <w:r w:rsidRPr="00D617F0">
        <w:rPr>
          <w:rFonts w:hint="eastAsia"/>
        </w:rPr>
        <w:t>（不懂装懂），你面前做的通常都是某方面的技术大牛，很容易就被揭穿了。</w:t>
      </w:r>
    </w:p>
    <w:p w14:paraId="2A83E7C5" w14:textId="77777777" w:rsidR="00EE7FE2" w:rsidRPr="00D617F0" w:rsidRDefault="00EE7FE2" w:rsidP="00EE7FE2">
      <w:pPr>
        <w:pStyle w:val="a3"/>
        <w:numPr>
          <w:ilvl w:val="0"/>
          <w:numId w:val="2"/>
        </w:numPr>
        <w:spacing w:after="156"/>
        <w:ind w:firstLineChars="0"/>
        <w:rPr>
          <w:rFonts w:hint="eastAsia"/>
        </w:rPr>
      </w:pPr>
      <w:r w:rsidRPr="00D617F0">
        <w:rPr>
          <w:rFonts w:hint="eastAsia"/>
        </w:rPr>
        <w:t>回答结束以后</w:t>
      </w:r>
      <w:r w:rsidR="00D617F0" w:rsidRPr="00D617F0">
        <w:rPr>
          <w:rFonts w:hint="eastAsia"/>
        </w:rPr>
        <w:t>轻起，将凳子恢复原位，向老师再次鞠躬并向老师告别。关门时动作要轻（注意风向）。</w:t>
      </w:r>
    </w:p>
    <w:sectPr w:rsidR="00EE7FE2" w:rsidRPr="00D61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83373"/>
    <w:multiLevelType w:val="hybridMultilevel"/>
    <w:tmpl w:val="D2520AF6"/>
    <w:lvl w:ilvl="0" w:tplc="40F43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D53AF8"/>
    <w:multiLevelType w:val="hybridMultilevel"/>
    <w:tmpl w:val="8F02BFF8"/>
    <w:lvl w:ilvl="0" w:tplc="0A9E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87"/>
    <w:rsid w:val="0008335F"/>
    <w:rsid w:val="00302B33"/>
    <w:rsid w:val="0036059E"/>
    <w:rsid w:val="00475AFE"/>
    <w:rsid w:val="00D617F0"/>
    <w:rsid w:val="00EE7FE2"/>
    <w:rsid w:val="00FE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5411"/>
  <w15:chartTrackingRefBased/>
  <w15:docId w15:val="{665ED35A-A2E1-4D12-BE03-AE2E47B0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59E"/>
    <w:pPr>
      <w:widowControl w:val="0"/>
      <w:spacing w:afterLines="50" w:after="50" w:line="360" w:lineRule="exact"/>
      <w:ind w:firstLineChars="200" w:firstLine="200"/>
      <w:jc w:val="both"/>
    </w:pPr>
    <w:rPr>
      <w:sz w:val="24"/>
    </w:rPr>
  </w:style>
  <w:style w:type="paragraph" w:styleId="1">
    <w:name w:val="heading 1"/>
    <w:basedOn w:val="a"/>
    <w:next w:val="a"/>
    <w:link w:val="10"/>
    <w:uiPriority w:val="9"/>
    <w:qFormat/>
    <w:rsid w:val="0036059E"/>
    <w:pPr>
      <w:keepNext/>
      <w:keepLines/>
      <w:spacing w:before="100" w:beforeAutospacing="1" w:after="100" w:afterAutospacing="1" w:line="600" w:lineRule="exact"/>
      <w:ind w:firstLineChars="0" w:firstLine="0"/>
      <w:outlineLvl w:val="0"/>
    </w:pPr>
    <w:rPr>
      <w:b/>
      <w:bCs/>
      <w:kern w:val="44"/>
      <w:sz w:val="44"/>
      <w:szCs w:val="44"/>
    </w:rPr>
  </w:style>
  <w:style w:type="paragraph" w:styleId="2">
    <w:name w:val="heading 2"/>
    <w:basedOn w:val="a"/>
    <w:next w:val="a"/>
    <w:link w:val="20"/>
    <w:uiPriority w:val="9"/>
    <w:unhideWhenUsed/>
    <w:qFormat/>
    <w:rsid w:val="00D61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059E"/>
    <w:pPr>
      <w:keepNext/>
      <w:keepLines/>
      <w:spacing w:before="100" w:beforeAutospacing="1" w:line="560" w:lineRule="exact"/>
      <w:ind w:firstLineChars="100" w:firstLine="100"/>
      <w:jc w:val="left"/>
      <w:outlineLvl w:val="2"/>
    </w:pPr>
    <w:rPr>
      <w:rFonts w:eastAsia="黑体"/>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287"/>
    <w:pPr>
      <w:ind w:firstLine="420"/>
    </w:pPr>
  </w:style>
  <w:style w:type="character" w:customStyle="1" w:styleId="10">
    <w:name w:val="标题 1 字符"/>
    <w:basedOn w:val="a0"/>
    <w:link w:val="1"/>
    <w:uiPriority w:val="9"/>
    <w:rsid w:val="0036059E"/>
    <w:rPr>
      <w:rFonts w:eastAsia="宋体"/>
      <w:b/>
      <w:bCs/>
      <w:kern w:val="44"/>
      <w:sz w:val="44"/>
      <w:szCs w:val="44"/>
    </w:rPr>
  </w:style>
  <w:style w:type="character" w:customStyle="1" w:styleId="20">
    <w:name w:val="标题 2 字符"/>
    <w:basedOn w:val="a0"/>
    <w:link w:val="2"/>
    <w:uiPriority w:val="9"/>
    <w:rsid w:val="00D617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059E"/>
    <w:rPr>
      <w:rFonts w:eastAsia="黑体"/>
      <w:b/>
      <w:bCs/>
      <w:sz w:val="30"/>
      <w:szCs w:val="32"/>
    </w:rPr>
  </w:style>
  <w:style w:type="paragraph" w:styleId="a4">
    <w:name w:val="Balloon Text"/>
    <w:basedOn w:val="a"/>
    <w:link w:val="a5"/>
    <w:uiPriority w:val="99"/>
    <w:semiHidden/>
    <w:unhideWhenUsed/>
    <w:rsid w:val="00D617F0"/>
    <w:rPr>
      <w:sz w:val="18"/>
      <w:szCs w:val="18"/>
    </w:rPr>
  </w:style>
  <w:style w:type="character" w:customStyle="1" w:styleId="a5">
    <w:name w:val="批注框文本 字符"/>
    <w:basedOn w:val="a0"/>
    <w:link w:val="a4"/>
    <w:uiPriority w:val="99"/>
    <w:semiHidden/>
    <w:rsid w:val="00D617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VIP005</dc:creator>
  <cp:keywords/>
  <dc:description/>
  <cp:lastModifiedBy>VIP005</cp:lastModifiedBy>
  <cp:revision>1</cp:revision>
  <dcterms:created xsi:type="dcterms:W3CDTF">2019-03-15T13:39:00Z</dcterms:created>
  <dcterms:modified xsi:type="dcterms:W3CDTF">2019-03-15T14:39:00Z</dcterms:modified>
</cp:coreProperties>
</file>