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C6D3" w14:textId="77777777" w:rsidR="00725F47" w:rsidRDefault="00725F47">
      <w:pPr>
        <w:rPr>
          <w:rFonts w:hint="eastAsia"/>
        </w:rPr>
      </w:pPr>
    </w:p>
    <w:p w14:paraId="4D9046CC" w14:textId="77777777" w:rsidR="00725F47" w:rsidRDefault="00725F47">
      <w:pPr>
        <w:rPr>
          <w:rFonts w:hint="eastAsia"/>
        </w:rPr>
      </w:pPr>
    </w:p>
    <w:p w14:paraId="32F8D827" w14:textId="77777777" w:rsidR="00725F4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A9963F" wp14:editId="43F5CEF2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140E" w14:textId="77777777" w:rsidR="00725F47" w:rsidRDefault="00725F47">
      <w:pPr>
        <w:rPr>
          <w:rFonts w:hint="eastAsia"/>
        </w:rPr>
      </w:pPr>
    </w:p>
    <w:p w14:paraId="18D3264B" w14:textId="77777777" w:rsidR="00725F47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信息隐藏技术课程实验报告</w:t>
      </w:r>
    </w:p>
    <w:p w14:paraId="7770D07A" w14:textId="77777777" w:rsidR="00725F47" w:rsidRDefault="00725F47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3DFAD23B" w14:textId="118B49FB" w:rsidR="00725F47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5F0A59">
        <w:rPr>
          <w:rFonts w:ascii="微软雅黑" w:eastAsia="微软雅黑" w:hAnsi="微软雅黑" w:hint="eastAsia"/>
          <w:b/>
          <w:bCs/>
          <w:sz w:val="40"/>
          <w:szCs w:val="40"/>
        </w:rPr>
        <w:t>二</w:t>
      </w:r>
      <w:r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5F0A59">
        <w:rPr>
          <w:rFonts w:ascii="微软雅黑" w:eastAsia="微软雅黑" w:hAnsi="微软雅黑" w:hint="eastAsia"/>
          <w:b/>
          <w:bCs/>
          <w:sz w:val="40"/>
          <w:szCs w:val="40"/>
        </w:rPr>
        <w:t>语音信号的常用处理方法</w:t>
      </w:r>
    </w:p>
    <w:p w14:paraId="5A5FE94A" w14:textId="77777777" w:rsidR="00725F47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810EE82" wp14:editId="4C9ACDD6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859D24" w14:textId="77777777" w:rsidR="00725F47" w:rsidRDefault="00725F4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1CEA3F14" w14:textId="77777777" w:rsidR="00725F47" w:rsidRDefault="00725F4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182A34D" w14:textId="77777777" w:rsidR="00725F47" w:rsidRDefault="00725F4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BBFB449" w14:textId="77777777" w:rsidR="00725F47" w:rsidRDefault="00725F4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4744344" w14:textId="77777777" w:rsidR="00725F47" w:rsidRDefault="00725F47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B454D29" w14:textId="77777777" w:rsidR="00725F4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院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5CAE0658" w14:textId="77777777" w:rsidR="00725F4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业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1B363FE7" w14:textId="77777777" w:rsidR="00725F4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学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号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0B3E43E8" w14:textId="77777777" w:rsidR="00725F47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 xml:space="preserve">姓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>名</w:t>
      </w:r>
      <w:r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6EBFDD97" w14:textId="77777777" w:rsidR="00725F47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>
        <w:rPr>
          <w:rFonts w:ascii="宋体" w:eastAsia="宋体" w:hAnsi="宋体" w:hint="eastAsia"/>
          <w:sz w:val="36"/>
          <w:szCs w:val="36"/>
        </w:rPr>
        <w:t xml:space="preserve">班 </w:t>
      </w:r>
      <w:r>
        <w:rPr>
          <w:rFonts w:ascii="宋体" w:eastAsia="宋体" w:hAnsi="宋体"/>
          <w:sz w:val="36"/>
          <w:szCs w:val="36"/>
        </w:rPr>
        <w:t xml:space="preserve">  </w:t>
      </w:r>
      <w:r>
        <w:rPr>
          <w:rFonts w:ascii="宋体" w:eastAsia="宋体" w:hAnsi="宋体" w:hint="eastAsia"/>
          <w:sz w:val="36"/>
          <w:szCs w:val="36"/>
        </w:rPr>
        <w:t xml:space="preserve">级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51A4E08B" w14:textId="77777777" w:rsidR="00725F47" w:rsidRDefault="00000000">
      <w:pPr>
        <w:pStyle w:val="a9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实验要求</w:t>
      </w:r>
    </w:p>
    <w:p w14:paraId="3D47038C" w14:textId="6C05A6C7" w:rsidR="00725F47" w:rsidRDefault="00000000">
      <w:pPr>
        <w:pStyle w:val="a9"/>
        <w:widowControl/>
        <w:spacing w:line="360" w:lineRule="auto"/>
        <w:ind w:left="748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1、 </w:t>
      </w:r>
      <w:r w:rsidR="007F3131">
        <w:rPr>
          <w:rFonts w:ascii="宋体" w:eastAsia="宋体" w:hAnsi="宋体" w:hint="eastAsia"/>
          <w:sz w:val="24"/>
          <w:szCs w:val="24"/>
        </w:rPr>
        <w:t>学习智慧课堂：语音信号处理基础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85FDD89" w14:textId="59620DBD" w:rsidR="00725F47" w:rsidRDefault="00000000">
      <w:pPr>
        <w:pStyle w:val="a9"/>
        <w:widowControl/>
        <w:spacing w:line="360" w:lineRule="auto"/>
        <w:ind w:left="748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2、 </w:t>
      </w:r>
      <w:r w:rsidR="007F3131">
        <w:rPr>
          <w:rFonts w:ascii="宋体" w:eastAsia="宋体" w:hAnsi="宋体" w:hint="eastAsia"/>
          <w:sz w:val="24"/>
          <w:szCs w:val="24"/>
        </w:rPr>
        <w:t>FFT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0C2BC24" w14:textId="76F54904" w:rsidR="00725F47" w:rsidRDefault="00000000">
      <w:pPr>
        <w:pStyle w:val="a9"/>
        <w:widowControl/>
        <w:spacing w:line="360" w:lineRule="auto"/>
        <w:ind w:left="748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3、 </w:t>
      </w:r>
      <w:r w:rsidR="007F3131">
        <w:rPr>
          <w:rFonts w:ascii="宋体" w:eastAsia="宋体" w:hAnsi="宋体" w:hint="eastAsia"/>
          <w:sz w:val="24"/>
          <w:szCs w:val="24"/>
        </w:rPr>
        <w:t>DWT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B89616" w14:textId="62B1CFBA" w:rsidR="00725F47" w:rsidRDefault="00000000">
      <w:pPr>
        <w:pStyle w:val="a9"/>
        <w:widowControl/>
        <w:spacing w:line="360" w:lineRule="auto"/>
        <w:ind w:left="748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4、 </w:t>
      </w:r>
      <w:r w:rsidR="007F3131">
        <w:rPr>
          <w:rFonts w:ascii="宋体" w:eastAsia="宋体" w:hAnsi="宋体" w:hint="eastAsia"/>
          <w:sz w:val="24"/>
          <w:szCs w:val="24"/>
        </w:rPr>
        <w:t>DCT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E32EB9C" w14:textId="0CFF6792" w:rsidR="007F3131" w:rsidRDefault="007F3131">
      <w:pPr>
        <w:pStyle w:val="a9"/>
        <w:widowControl/>
        <w:spacing w:line="360" w:lineRule="auto"/>
        <w:ind w:left="748" w:firstLineChars="0" w:firstLine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忽略上述三种变换中的高频成分直至低频成分，分别去除系数的15%、30%、50%、80%，并做逆变换，然后用SNR进行客观评价，观察他们的影响。</w:t>
      </w:r>
    </w:p>
    <w:p w14:paraId="096277C7" w14:textId="77777777" w:rsidR="00725F47" w:rsidRDefault="00000000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177D3C41" w14:textId="77777777" w:rsidR="00601A03" w:rsidRDefault="007F3131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bookmarkStart w:id="0" w:name="OLE_LINK4"/>
      <w:r>
        <w:rPr>
          <w:rFonts w:ascii="宋体" w:eastAsia="宋体" w:hAnsi="宋体" w:hint="eastAsia"/>
          <w:b/>
          <w:bCs/>
          <w:sz w:val="24"/>
          <w:szCs w:val="24"/>
        </w:rPr>
        <w:t>快速傅里叶变换（FFT）：</w:t>
      </w:r>
      <w:r>
        <w:rPr>
          <w:rFonts w:ascii="宋体" w:eastAsia="宋体" w:hAnsi="宋体" w:hint="eastAsia"/>
          <w:sz w:val="24"/>
          <w:szCs w:val="24"/>
        </w:rPr>
        <w:t>该算法是</w:t>
      </w:r>
      <w:r w:rsidRPr="007F3131">
        <w:rPr>
          <w:rFonts w:ascii="宋体" w:eastAsia="宋体" w:hAnsi="宋体" w:hint="eastAsia"/>
          <w:sz w:val="24"/>
          <w:szCs w:val="24"/>
        </w:rPr>
        <w:t>离散傅里叶变换（DFT）的一种高效算法实现，它能将信号或序列从时域（或空间域）转换到频域，从而</w:t>
      </w:r>
      <w:r w:rsidR="002929DB">
        <w:rPr>
          <w:rFonts w:ascii="宋体" w:eastAsia="宋体" w:hAnsi="宋体" w:hint="eastAsia"/>
          <w:sz w:val="24"/>
          <w:szCs w:val="24"/>
        </w:rPr>
        <w:t>展示</w:t>
      </w:r>
      <w:r w:rsidRPr="007F3131">
        <w:rPr>
          <w:rFonts w:ascii="宋体" w:eastAsia="宋体" w:hAnsi="宋体" w:hint="eastAsia"/>
          <w:sz w:val="24"/>
          <w:szCs w:val="24"/>
        </w:rPr>
        <w:t>出信号中包含的不同频率成分及其强度。</w:t>
      </w:r>
      <w:r w:rsidR="00601A03">
        <w:rPr>
          <w:rFonts w:ascii="宋体" w:eastAsia="宋体" w:hAnsi="宋体" w:hint="eastAsia"/>
          <w:sz w:val="24"/>
          <w:szCs w:val="24"/>
        </w:rPr>
        <w:t>涉及的公式如下所示：</w:t>
      </w:r>
    </w:p>
    <w:p w14:paraId="7540C31F" w14:textId="06740018" w:rsidR="00601A03" w:rsidRPr="003C4ED4" w:rsidRDefault="003C4ED4">
      <w:pPr>
        <w:spacing w:line="360" w:lineRule="auto"/>
        <w:ind w:left="748"/>
        <w:rPr>
          <w:rFonts w:ascii="宋体" w:eastAsia="宋体" w:hAnsi="宋体" w:hint="eastAsia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n=0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N-1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-j2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π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kn</m:t>
                  </m:r>
                  <m:r>
                    <m:rPr>
                      <m:lit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sup>
              </m:sSup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0E98A025" w14:textId="6CB7AFAA" w:rsidR="003C4ED4" w:rsidRPr="003C4ED4" w:rsidRDefault="003C4ED4">
      <w:pPr>
        <w:spacing w:line="360" w:lineRule="auto"/>
        <w:ind w:left="748"/>
        <w:rPr>
          <w:rFonts w:ascii="宋体" w:eastAsia="宋体" w:hAnsi="宋体" w:hint="eastAsia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=0</m:t>
              </m: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N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-1</m:t>
              </m: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eastAsia="宋体" w:hAnsi="Cambria Math"/>
                      <w:iCs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πkn</m:t>
                  </m:r>
                  <m:r>
                    <m:rPr>
                      <m:lit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sup>
              </m:sSup>
            </m:e>
          </m:nary>
        </m:oMath>
      </m:oMathPara>
    </w:p>
    <w:p w14:paraId="32A7C380" w14:textId="60EF9CD0" w:rsidR="003C4ED4" w:rsidRDefault="003C4ED4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离散傅里叶变换有如下特点：</w:t>
      </w:r>
    </w:p>
    <w:p w14:paraId="5C38648C" w14:textId="069020C1" w:rsidR="003C4ED4" w:rsidRDefault="003C4ED4" w:rsidP="003C4ED4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把时域波形分解成许多不同频率的正弦波的叠加</w:t>
      </w:r>
      <w:proofErr w:type="gramStart"/>
      <w:r>
        <w:rPr>
          <w:rFonts w:ascii="宋体" w:eastAsia="宋体" w:hAnsi="宋体" w:hint="eastAsia"/>
          <w:sz w:val="24"/>
          <w:szCs w:val="24"/>
        </w:rPr>
        <w:t>和</w:t>
      </w:r>
      <w:proofErr w:type="gramEnd"/>
      <w:r>
        <w:rPr>
          <w:rFonts w:ascii="宋体" w:eastAsia="宋体" w:hAnsi="宋体" w:hint="eastAsia"/>
          <w:sz w:val="24"/>
          <w:szCs w:val="24"/>
        </w:rPr>
        <w:t>。</w:t>
      </w:r>
    </w:p>
    <w:p w14:paraId="163DAEAD" w14:textId="362A892A" w:rsidR="003C4ED4" w:rsidRDefault="003C4ED4" w:rsidP="003C4ED4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3C4ED4">
        <w:rPr>
          <w:rFonts w:ascii="宋体" w:eastAsia="宋体" w:hAnsi="宋体" w:hint="eastAsia"/>
          <w:sz w:val="24"/>
          <w:szCs w:val="24"/>
        </w:rPr>
        <w:t>傅立叶变换反映的是整个时间段中信号的频谱特性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C4ED4">
        <w:rPr>
          <w:rFonts w:ascii="宋体" w:eastAsia="宋体" w:hAnsi="宋体" w:hint="eastAsia"/>
          <w:sz w:val="24"/>
          <w:szCs w:val="24"/>
        </w:rPr>
        <w:t>信号任何时刻的微小变化都会影响到整个频谱。</w:t>
      </w:r>
    </w:p>
    <w:p w14:paraId="6EFF07E3" w14:textId="035451F7" w:rsidR="003C4ED4" w:rsidRDefault="003C4ED4" w:rsidP="003C4ED4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3C4ED4">
        <w:rPr>
          <w:rFonts w:ascii="宋体" w:eastAsia="宋体" w:hAnsi="宋体" w:hint="eastAsia"/>
          <w:sz w:val="24"/>
          <w:szCs w:val="24"/>
        </w:rPr>
        <w:t>任何有限频段上的信息都无法反映时域的某一个时间段的信号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A1AEDBF" w14:textId="06E8A564" w:rsidR="003C4ED4" w:rsidRDefault="003C4ED4" w:rsidP="003C4ED4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3C4ED4">
        <w:rPr>
          <w:rFonts w:ascii="宋体" w:eastAsia="宋体" w:hAnsi="宋体" w:hint="eastAsia"/>
          <w:sz w:val="24"/>
          <w:szCs w:val="24"/>
        </w:rPr>
        <w:t>不适合时变的、非平稳信号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8BA7B80" w14:textId="0AAF887D" w:rsidR="003C4ED4" w:rsidRDefault="003C4ED4" w:rsidP="003C4ED4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CC4713">
        <w:rPr>
          <w:rFonts w:ascii="宋体" w:eastAsia="宋体" w:hAnsi="宋体" w:hint="eastAsia"/>
          <w:b/>
          <w:bCs/>
          <w:sz w:val="24"/>
          <w:szCs w:val="24"/>
        </w:rPr>
        <w:t>短时傅里叶变换（SFFT）：</w:t>
      </w:r>
      <w:r w:rsidRPr="003C4ED4">
        <w:rPr>
          <w:rFonts w:ascii="宋体" w:eastAsia="宋体" w:hAnsi="宋体" w:hint="eastAsia"/>
          <w:sz w:val="24"/>
          <w:szCs w:val="24"/>
        </w:rPr>
        <w:t>对于时变的、非平稳信号,用窗口取得某一时间段的信号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C4ED4">
        <w:rPr>
          <w:rFonts w:ascii="宋体" w:eastAsia="宋体" w:hAnsi="宋体" w:hint="eastAsia"/>
          <w:sz w:val="24"/>
          <w:szCs w:val="24"/>
        </w:rPr>
        <w:t>再分析其频谱</w:t>
      </w:r>
      <w:r>
        <w:rPr>
          <w:rFonts w:ascii="宋体" w:eastAsia="宋体" w:hAnsi="宋体" w:hint="eastAsia"/>
          <w:sz w:val="24"/>
          <w:szCs w:val="24"/>
        </w:rPr>
        <w:t>。公式如下：</w:t>
      </w:r>
    </w:p>
    <w:p w14:paraId="12D15805" w14:textId="6E1072CB" w:rsidR="003C4ED4" w:rsidRPr="00CC4713" w:rsidRDefault="00CC4713" w:rsidP="003C4ED4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SFF</m:t>
          </m:r>
          <m:sSub>
            <m:sSub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t,f</m:t>
              </m:r>
            </m:e>
          </m:d>
          <m:r>
            <w:rPr>
              <w:rFonts w:ascii="Cambria Math" w:eastAsia="宋体" w:hAnsi="Cambria Math" w:cs="Cambria Math"/>
              <w:sz w:val="24"/>
              <w:szCs w:val="24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="宋体" w:hAnsi="Cambria Math" w:cs="Cambria Math"/>
                  <w:sz w:val="24"/>
                  <w:szCs w:val="24"/>
                </w:rPr>
              </m:ctrlPr>
            </m:naryPr>
            <m:sub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eastAsia="宋体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="宋体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  <w:sz w:val="24"/>
                          <w:szCs w:val="24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4"/>
                          <w:szCs w:val="24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宋体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宋体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4"/>
                          <w:szCs w:val="24"/>
                        </w:rPr>
                        <m:t>-t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-j2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ascii="Cambria Math" w:eastAsia="宋体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sup>
              </m:sSup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'</m:t>
                  </m:r>
                </m:sup>
              </m:sSup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58FB0058" w14:textId="33E53130" w:rsidR="00CC4713" w:rsidRDefault="00CC4713" w:rsidP="003C4ED4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其中g*(t)为窗函数。</w:t>
      </w:r>
    </w:p>
    <w:p w14:paraId="124471DA" w14:textId="7AF102A3" w:rsidR="00CC4713" w:rsidRDefault="00CC4713" w:rsidP="00CC4713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CC4713">
        <w:rPr>
          <w:rFonts w:ascii="宋体" w:eastAsia="宋体" w:hAnsi="宋体" w:hint="eastAsia"/>
          <w:sz w:val="24"/>
          <w:szCs w:val="24"/>
        </w:rPr>
        <w:t>短时傅里叶变换</w:t>
      </w:r>
      <w:r>
        <w:rPr>
          <w:rFonts w:ascii="宋体" w:eastAsia="宋体" w:hAnsi="宋体" w:hint="eastAsia"/>
          <w:sz w:val="24"/>
          <w:szCs w:val="24"/>
        </w:rPr>
        <w:t>有如下特点：</w:t>
      </w:r>
    </w:p>
    <w:p w14:paraId="6C3383B5" w14:textId="21F71659" w:rsidR="00CC4713" w:rsidRDefault="00CC4713" w:rsidP="00CC4713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CC4713">
        <w:rPr>
          <w:rFonts w:ascii="宋体" w:eastAsia="宋体" w:hAnsi="宋体" w:hint="eastAsia"/>
          <w:sz w:val="24"/>
          <w:szCs w:val="24"/>
        </w:rPr>
        <w:t>取较窄的时间窗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C4713">
        <w:rPr>
          <w:rFonts w:ascii="宋体" w:eastAsia="宋体" w:hAnsi="宋体" w:hint="eastAsia"/>
          <w:sz w:val="24"/>
          <w:szCs w:val="24"/>
        </w:rPr>
        <w:t>可以得到较好的时间分辨率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C4713">
        <w:rPr>
          <w:rFonts w:ascii="宋体" w:eastAsia="宋体" w:hAnsi="宋体" w:hint="eastAsia"/>
          <w:sz w:val="24"/>
          <w:szCs w:val="24"/>
        </w:rPr>
        <w:t>但是频率分辨率降低。</w:t>
      </w:r>
    </w:p>
    <w:p w14:paraId="365FE547" w14:textId="568AC471" w:rsidR="00CC4713" w:rsidRDefault="00CC4713" w:rsidP="00CC4713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CC4713">
        <w:rPr>
          <w:rFonts w:ascii="宋体" w:eastAsia="宋体" w:hAnsi="宋体" w:hint="eastAsia"/>
          <w:sz w:val="24"/>
          <w:szCs w:val="24"/>
        </w:rPr>
        <w:t>取较宽的时间窗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C4713">
        <w:rPr>
          <w:rFonts w:ascii="宋体" w:eastAsia="宋体" w:hAnsi="宋体" w:hint="eastAsia"/>
          <w:sz w:val="24"/>
          <w:szCs w:val="24"/>
        </w:rPr>
        <w:t>可以得到较高的频率分辨率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C4713">
        <w:rPr>
          <w:rFonts w:ascii="宋体" w:eastAsia="宋体" w:hAnsi="宋体" w:hint="eastAsia"/>
          <w:sz w:val="24"/>
          <w:szCs w:val="24"/>
        </w:rPr>
        <w:t>但是时域信号的细节</w:t>
      </w:r>
      <w:r w:rsidRPr="00CC4713">
        <w:rPr>
          <w:rFonts w:ascii="宋体" w:eastAsia="宋体" w:hAnsi="宋体" w:hint="eastAsia"/>
          <w:sz w:val="24"/>
          <w:szCs w:val="24"/>
        </w:rPr>
        <w:lastRenderedPageBreak/>
        <w:t>特性就无法分辨。</w:t>
      </w:r>
    </w:p>
    <w:p w14:paraId="0221EAF6" w14:textId="16AD5633" w:rsidR="00CC4713" w:rsidRPr="00CC4713" w:rsidRDefault="00CC4713" w:rsidP="00CC4713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CC4713">
        <w:rPr>
          <w:rFonts w:ascii="宋体" w:eastAsia="宋体" w:hAnsi="宋体" w:hint="eastAsia"/>
          <w:sz w:val="24"/>
          <w:szCs w:val="24"/>
        </w:rPr>
        <w:t>短时傅立叶变换无法同时满足时间分辨率和频率分辨率的要求。</w:t>
      </w:r>
    </w:p>
    <w:p w14:paraId="7A7998CA" w14:textId="75DEA3B4" w:rsidR="004D4620" w:rsidRDefault="007F3131" w:rsidP="004D4620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离散小波变换（DWT）：</w:t>
      </w:r>
      <w:r w:rsidR="002929DB">
        <w:rPr>
          <w:rFonts w:ascii="宋体" w:eastAsia="宋体" w:hAnsi="宋体" w:hint="eastAsia"/>
          <w:sz w:val="24"/>
          <w:szCs w:val="24"/>
        </w:rPr>
        <w:t>该算法</w:t>
      </w:r>
      <w:r w:rsidR="00CC4713">
        <w:rPr>
          <w:rFonts w:ascii="宋体" w:eastAsia="宋体" w:hAnsi="宋体" w:hint="eastAsia"/>
          <w:sz w:val="24"/>
          <w:szCs w:val="24"/>
        </w:rPr>
        <w:t>用于</w:t>
      </w:r>
      <w:r w:rsidR="002929DB" w:rsidRPr="002929DB">
        <w:rPr>
          <w:rFonts w:ascii="宋体" w:eastAsia="宋体" w:hAnsi="宋体"/>
          <w:sz w:val="24"/>
          <w:szCs w:val="24"/>
        </w:rPr>
        <w:t>信号处理中的时频分析，它通过对基本小波函数进行离散化的伸缩和平移，将信号分解成一系列不同尺度和位置的小波系数</w:t>
      </w:r>
      <w:r w:rsidR="00CC4713">
        <w:rPr>
          <w:rFonts w:ascii="宋体" w:eastAsia="宋体" w:hAnsi="宋体" w:hint="eastAsia"/>
          <w:sz w:val="24"/>
          <w:szCs w:val="24"/>
        </w:rPr>
        <w:t>。小波变换在低频部分具有较高的频率分辨率，较低的时间分辨率；在高频部分具有较高的时间分辨率，较低的频率分辨率，符合低频信号变化缓慢而高频信号变化迅速的特点。</w:t>
      </w:r>
      <w:r w:rsidR="004D4620" w:rsidRPr="004D4620">
        <w:rPr>
          <w:rFonts w:ascii="宋体" w:eastAsia="宋体" w:hAnsi="宋体" w:hint="eastAsia"/>
          <w:sz w:val="24"/>
          <w:szCs w:val="24"/>
        </w:rPr>
        <w:t>其主要公式为：</w:t>
      </w:r>
    </w:p>
    <w:p w14:paraId="6E231035" w14:textId="39B92BCC" w:rsidR="004D4620" w:rsidRPr="004D4620" w:rsidRDefault="004D4620" w:rsidP="004D4620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W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a,b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</m:e>
              </m:rad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nary>
                <m:naryPr>
                  <m:subHide m:val="1"/>
                  <m:supHide m:val="1"/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naryPr>
                <m:sub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up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ψ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>
              </m:nary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*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t-b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en>
              </m:f>
            </m:e>
          </m:d>
          <m:r>
            <w:rPr>
              <w:rFonts w:ascii="Cambria Math" w:eastAsia="宋体" w:hAnsi="Cambria Math"/>
              <w:sz w:val="24"/>
              <w:szCs w:val="24"/>
            </w:rPr>
            <m:t>dt</m:t>
          </m:r>
        </m:oMath>
      </m:oMathPara>
    </w:p>
    <w:p w14:paraId="4A31021E" w14:textId="5DBAD97E" w:rsidR="004D4620" w:rsidRPr="004D4620" w:rsidRDefault="004D4620" w:rsidP="004D4620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4D4620">
        <w:rPr>
          <w:rFonts w:ascii="宋体" w:eastAsia="宋体" w:hAnsi="宋体" w:hint="eastAsia"/>
          <w:sz w:val="24"/>
          <w:szCs w:val="24"/>
        </w:rPr>
        <w:t>其中，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ψ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</m:d>
      </m:oMath>
      <w:r w:rsidRPr="004D4620">
        <w:rPr>
          <w:rFonts w:ascii="宋体" w:eastAsia="宋体" w:hAnsi="宋体" w:hint="eastAsia"/>
          <w:sz w:val="24"/>
          <w:szCs w:val="24"/>
        </w:rPr>
        <w:t>为母小波，a为尺度因子，b为平移因子。通过离散化a和b，可实现对信号的高效分解与重构。</w:t>
      </w:r>
    </w:p>
    <w:p w14:paraId="63C3A4A3" w14:textId="4E0F518B" w:rsidR="007F3131" w:rsidRDefault="007F3131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离散余弦变换（DCT）：</w:t>
      </w:r>
      <w:r w:rsidR="002929DB">
        <w:rPr>
          <w:rFonts w:ascii="宋体" w:eastAsia="宋体" w:hAnsi="宋体" w:hint="eastAsia"/>
          <w:sz w:val="24"/>
          <w:szCs w:val="24"/>
        </w:rPr>
        <w:t>该算法</w:t>
      </w:r>
      <w:r w:rsidR="002929DB" w:rsidRPr="002929DB">
        <w:rPr>
          <w:rFonts w:ascii="宋体" w:eastAsia="宋体" w:hAnsi="宋体"/>
          <w:sz w:val="24"/>
          <w:szCs w:val="24"/>
        </w:rPr>
        <w:t>是一种将信号从空间域或时域转换到频域的变换方法，其核心思想是使用不同频率的余弦函数作为基函数。</w:t>
      </w:r>
      <w:r w:rsidR="004D4620">
        <w:rPr>
          <w:rFonts w:ascii="宋体" w:eastAsia="宋体" w:hAnsi="宋体" w:hint="eastAsia"/>
          <w:sz w:val="24"/>
          <w:szCs w:val="24"/>
        </w:rPr>
        <w:t>正变换公式为：</w:t>
      </w:r>
    </w:p>
    <w:p w14:paraId="7FDD8E50" w14:textId="1E7D5ECC" w:rsidR="004D4620" w:rsidRPr="004D4620" w:rsidRDefault="004D4620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x=0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N-1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x,u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 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4"/>
            </w:rPr>
            <m:t>=0,1,2,…,N-1</m:t>
          </m:r>
        </m:oMath>
      </m:oMathPara>
    </w:p>
    <w:p w14:paraId="7FDB6CA6" w14:textId="6FA0D7BF" w:rsidR="004D4620" w:rsidRDefault="00053568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其中正变换核有下面两种：</w:t>
      </w:r>
    </w:p>
    <w:p w14:paraId="739B07B4" w14:textId="2EC5DD56" w:rsidR="00053568" w:rsidRPr="00053568" w:rsidRDefault="00053568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x,0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e>
              </m:rad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 </m:t>
          </m:r>
          <m:r>
            <w:rPr>
              <w:rFonts w:ascii="Cambria Math" w:eastAsia="宋体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x,u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en>
              </m:f>
            </m:e>
          </m:rad>
          <m:r>
            <w:rPr>
              <w:rFonts w:ascii="Cambria Math" w:eastAsia="宋体" w:hAnsi="Cambria Math"/>
              <w:sz w:val="24"/>
              <w:szCs w:val="24"/>
            </w:rPr>
            <m:t>cos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2x+1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2N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n>
          </m:f>
        </m:oMath>
      </m:oMathPara>
    </w:p>
    <w:p w14:paraId="6C44E953" w14:textId="31C2B6C6" w:rsidR="00053568" w:rsidRDefault="00053568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DCT变换的系数有下面两种：</w:t>
      </w:r>
    </w:p>
    <w:p w14:paraId="2506A94C" w14:textId="71885845" w:rsidR="00053568" w:rsidRPr="00053568" w:rsidRDefault="00053568">
      <w:pPr>
        <w:spacing w:line="360" w:lineRule="auto"/>
        <w:ind w:left="748"/>
        <w:rPr>
          <w:rFonts w:ascii="宋体" w:eastAsia="宋体" w:hAnsi="宋体" w:hint="eastAsia"/>
          <w:i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C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e>
              </m:rad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x=0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N-1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2215463F" w14:textId="5D415E86" w:rsidR="00053568" w:rsidRPr="00053568" w:rsidRDefault="00053568">
      <w:pPr>
        <w:spacing w:line="360" w:lineRule="auto"/>
        <w:ind w:left="748"/>
        <w:rPr>
          <w:rFonts w:ascii="宋体" w:eastAsia="宋体" w:hAnsi="宋体" w:hint="eastAsia"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C</m:t>
          </m:r>
          <m:d>
            <m:dPr>
              <m:begChr m:val="（"/>
              <m:endChr m:val="）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u</m:t>
              </m:r>
            </m:e>
          </m:d>
          <m:rad>
            <m:radPr>
              <m:degHide m:val="1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en>
              </m:f>
            </m:e>
          </m:rad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x=0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N-1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4"/>
            </w:rPr>
            <m:t>cos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2x+1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uπ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2N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 </m:t>
          </m:r>
          <m:r>
            <w:rPr>
              <w:rFonts w:ascii="Cambria Math" w:eastAsia="宋体" w:hAnsi="Cambria Math"/>
              <w:sz w:val="24"/>
              <w:szCs w:val="24"/>
            </w:rPr>
            <m:t>u=1,2,…N-1</m:t>
          </m:r>
        </m:oMath>
      </m:oMathPara>
    </w:p>
    <w:p w14:paraId="28249F94" w14:textId="4997CE80" w:rsidR="00053568" w:rsidRDefault="00053568">
      <w:pPr>
        <w:spacing w:line="360" w:lineRule="auto"/>
        <w:ind w:left="748"/>
        <w:rPr>
          <w:rFonts w:ascii="宋体" w:eastAsia="宋体" w:hAnsi="宋体" w:hint="eastAsia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反变换公式为：</w:t>
      </w:r>
    </w:p>
    <w:p w14:paraId="27D62775" w14:textId="700F0C8A" w:rsidR="001F257E" w:rsidRDefault="001F257E">
      <w:pPr>
        <w:spacing w:line="360" w:lineRule="auto"/>
        <w:ind w:left="748"/>
        <w:rPr>
          <w:rFonts w:ascii="宋体" w:eastAsia="宋体" w:hAnsi="宋体" w:hint="eastAsia"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iCs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</m:e>
              </m:rad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/>
              <w:sz w:val="24"/>
              <w:szCs w:val="24"/>
            </w:rPr>
            <m:t>C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="宋体" w:hAnsi="Cambria Math"/>
                  <w:iCs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en>
              </m:f>
            </m:e>
          </m:rad>
          <m:nary>
            <m:naryPr>
              <m:chr m:val="∑"/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u=1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N-1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</m:d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="宋体" w:hAnsi="Cambria Math"/>
              <w:sz w:val="24"/>
              <w:szCs w:val="24"/>
            </w:rPr>
            <m:t>cos</m:t>
          </m:r>
          <m:f>
            <m:f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2x+1</m:t>
                  </m:r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uπ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2N</m:t>
              </m: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 </m:t>
          </m:r>
          <m:r>
            <w:rPr>
              <w:rFonts w:ascii="Cambria Math" w:eastAsia="宋体" w:hAnsi="Cambria Math"/>
              <w:sz w:val="24"/>
              <w:szCs w:val="24"/>
            </w:rPr>
            <m:t>x=0,1,…N-1</m:t>
          </m:r>
        </m:oMath>
      </m:oMathPara>
    </w:p>
    <w:bookmarkEnd w:id="0"/>
    <w:p w14:paraId="2F152A18" w14:textId="77777777" w:rsidR="00725F47" w:rsidRDefault="00000000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三、实验环境</w:t>
      </w:r>
    </w:p>
    <w:p w14:paraId="59FCB442" w14:textId="6E3B8C67" w:rsidR="00725F47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Matlab_R2025b，</w:t>
      </w:r>
      <w:r w:rsidR="007F3131">
        <w:rPr>
          <w:rFonts w:ascii="宋体" w:eastAsia="宋体" w:hAnsi="宋体" w:hint="eastAsia"/>
          <w:sz w:val="24"/>
          <w:szCs w:val="24"/>
        </w:rPr>
        <w:t>Signal</w:t>
      </w:r>
      <w:r>
        <w:rPr>
          <w:rFonts w:ascii="宋体" w:eastAsia="宋体" w:hAnsi="宋体" w:hint="eastAsia"/>
          <w:sz w:val="24"/>
          <w:szCs w:val="24"/>
        </w:rPr>
        <w:t xml:space="preserve"> Processing Toolbox</w:t>
      </w:r>
      <w:r w:rsidR="007F3131">
        <w:rPr>
          <w:rFonts w:ascii="宋体" w:eastAsia="宋体" w:hAnsi="宋体" w:hint="eastAsia"/>
          <w:sz w:val="24"/>
          <w:szCs w:val="24"/>
        </w:rPr>
        <w:t>，Wave</w:t>
      </w:r>
      <w:r w:rsidR="001F257E">
        <w:rPr>
          <w:rFonts w:ascii="宋体" w:eastAsia="宋体" w:hAnsi="宋体" w:hint="eastAsia"/>
          <w:sz w:val="24"/>
          <w:szCs w:val="24"/>
        </w:rPr>
        <w:t>let</w:t>
      </w:r>
      <w:r w:rsidR="007F3131">
        <w:rPr>
          <w:rFonts w:ascii="宋体" w:eastAsia="宋体" w:hAnsi="宋体" w:hint="eastAsia"/>
          <w:sz w:val="24"/>
          <w:szCs w:val="24"/>
        </w:rPr>
        <w:t xml:space="preserve"> Toolbox</w:t>
      </w:r>
    </w:p>
    <w:p w14:paraId="57233C96" w14:textId="77777777" w:rsidR="00725F47" w:rsidRDefault="00000000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四、实验过程</w:t>
      </w:r>
    </w:p>
    <w:p w14:paraId="7BE84EB4" w14:textId="62B761B1" w:rsidR="006046B8" w:rsidRDefault="00000000" w:rsidP="006046B8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1" w:name="OLE_LINK9"/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1"/>
      <w:r w:rsidR="006046B8" w:rsidRPr="006046B8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r w:rsidR="006046B8" w:rsidRPr="006046B8">
        <w:rPr>
          <w:rFonts w:ascii="宋体" w:eastAsia="宋体" w:hAnsi="宋体"/>
          <w:b/>
          <w:bCs/>
          <w:sz w:val="28"/>
          <w:szCs w:val="28"/>
        </w:rPr>
        <w:t>FFT变换处理函数</w:t>
      </w:r>
    </w:p>
    <w:p w14:paraId="2DE5C265" w14:textId="5580589D" w:rsidR="006046B8" w:rsidRDefault="006046B8" w:rsidP="006046B8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8"/>
          <w:szCs w:val="28"/>
        </w:rPr>
        <w:tab/>
      </w:r>
      <w:r w:rsidRPr="006046B8">
        <w:rPr>
          <w:rFonts w:ascii="宋体" w:eastAsia="宋体" w:hAnsi="宋体" w:hint="eastAsia"/>
          <w:sz w:val="24"/>
          <w:szCs w:val="24"/>
        </w:rPr>
        <w:t>如下所示，我将使用注释的方式对代码进行解释。</w:t>
      </w:r>
    </w:p>
    <w:p w14:paraId="5BA56BFB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FFT</w:t>
      </w:r>
      <w:r>
        <w:rPr>
          <w:rFonts w:ascii="Consolas" w:hAnsi="Consolas" w:cs="Courier New"/>
          <w:color w:val="666600"/>
          <w:sz w:val="17"/>
          <w:szCs w:val="17"/>
        </w:rPr>
        <w:t>变换处理函数</w:t>
      </w:r>
    </w:p>
    <w:p w14:paraId="742C67A1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fft_analysis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907775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43B9F7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42193C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keep_count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6CF1134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half_keep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keep_count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0D3BBD9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保留低频，去除高频</w:t>
      </w:r>
    </w:p>
    <w:p w14:paraId="05DA6A5F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X_filtered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2F7FC7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X_filtered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half_keep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half_keep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45B0C9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逆变换</w:t>
      </w:r>
    </w:p>
    <w:p w14:paraId="609BF166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ifft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X_filtered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988C2D9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计算</w:t>
      </w:r>
      <w:r>
        <w:rPr>
          <w:rFonts w:ascii="Consolas" w:hAnsi="Consolas" w:cs="Courier New"/>
          <w:color w:val="000000"/>
          <w:sz w:val="17"/>
          <w:szCs w:val="17"/>
        </w:rPr>
        <w:t>SNR</w:t>
      </w:r>
    </w:p>
    <w:p w14:paraId="6EA7F524" w14:textId="77777777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snr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6DD685" w14:textId="4E2E9674" w:rsidR="006046B8" w:rsidRDefault="006046B8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9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F5B545F" w14:textId="1CAD1C03" w:rsidR="006046B8" w:rsidRDefault="00112C4B" w:rsidP="006046B8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</w:t>
      </w:r>
      <w:r w:rsidR="006046B8">
        <w:rPr>
          <w:rFonts w:ascii="宋体" w:eastAsia="宋体" w:hAnsi="宋体" w:hint="eastAsia"/>
          <w:sz w:val="24"/>
          <w:szCs w:val="24"/>
        </w:rPr>
        <w:t>代码保留了</w:t>
      </w:r>
      <w:r w:rsidR="006046B8" w:rsidRPr="006046B8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-</w:t>
      </w:r>
      <w:r w:rsidR="006046B8" w:rsidRPr="006046B8">
        <w:rPr>
          <w:rFonts w:ascii="宋体" w:eastAsia="宋体" w:hAnsi="宋体" w:hint="eastAsia"/>
          <w:sz w:val="24"/>
          <w:szCs w:val="24"/>
        </w:rPr>
        <w:t>ratio</w:t>
      </w:r>
      <w:r w:rsidR="006046B8">
        <w:rPr>
          <w:rFonts w:ascii="宋体" w:eastAsia="宋体" w:hAnsi="宋体" w:hint="eastAsia"/>
          <w:sz w:val="24"/>
          <w:szCs w:val="24"/>
        </w:rPr>
        <w:t>的系数，也就是低频部分，之后将中间的高频部分置为0，这样就达到了去除相应比例高频</w:t>
      </w:r>
      <w:r>
        <w:rPr>
          <w:rFonts w:ascii="宋体" w:eastAsia="宋体" w:hAnsi="宋体" w:hint="eastAsia"/>
          <w:sz w:val="24"/>
          <w:szCs w:val="24"/>
        </w:rPr>
        <w:t>成分</w:t>
      </w:r>
      <w:r w:rsidR="006046B8">
        <w:rPr>
          <w:rFonts w:ascii="宋体" w:eastAsia="宋体" w:hAnsi="宋体" w:hint="eastAsia"/>
          <w:sz w:val="24"/>
          <w:szCs w:val="24"/>
        </w:rPr>
        <w:t>的效果。</w:t>
      </w:r>
    </w:p>
    <w:p w14:paraId="4E206BC8" w14:textId="77777777" w:rsidR="00112C4B" w:rsidRDefault="00112C4B" w:rsidP="00112C4B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6046B8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DW</w:t>
      </w:r>
      <w:r w:rsidRPr="006046B8">
        <w:rPr>
          <w:rFonts w:ascii="宋体" w:eastAsia="宋体" w:hAnsi="宋体"/>
          <w:b/>
          <w:bCs/>
          <w:sz w:val="28"/>
          <w:szCs w:val="28"/>
        </w:rPr>
        <w:t>T变换处理函数</w:t>
      </w:r>
    </w:p>
    <w:p w14:paraId="6AE4A67F" w14:textId="77777777" w:rsidR="00112C4B" w:rsidRPr="00112C4B" w:rsidRDefault="00112C4B" w:rsidP="00112C4B">
      <w:pPr>
        <w:spacing w:line="360" w:lineRule="auto"/>
        <w:ind w:left="420" w:firstLine="420"/>
        <w:divId w:val="309529337"/>
        <w:rPr>
          <w:rFonts w:ascii="宋体" w:eastAsia="宋体" w:hAnsi="宋体" w:hint="eastAsia"/>
          <w:sz w:val="24"/>
          <w:szCs w:val="24"/>
        </w:rPr>
      </w:pPr>
      <w:r w:rsidRPr="006046B8">
        <w:rPr>
          <w:rFonts w:ascii="宋体" w:eastAsia="宋体" w:hAnsi="宋体" w:hint="eastAsia"/>
          <w:sz w:val="24"/>
          <w:szCs w:val="24"/>
        </w:rPr>
        <w:t>如下所示，我将使用注释的方式对代码进行解释。</w:t>
      </w:r>
    </w:p>
    <w:p w14:paraId="4BA669D4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DWT</w:t>
      </w:r>
      <w:r>
        <w:rPr>
          <w:rFonts w:ascii="Consolas" w:hAnsi="Consolas" w:cs="Courier New"/>
          <w:color w:val="666600"/>
          <w:sz w:val="17"/>
          <w:szCs w:val="17"/>
        </w:rPr>
        <w:t>变换处理函数</w:t>
      </w:r>
    </w:p>
    <w:p w14:paraId="4A36B89D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dwt_analysis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554DA1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wavedec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'db4'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8FF739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按系数大小排序，去除小系数</w:t>
      </w:r>
    </w:p>
    <w:p w14:paraId="550C2876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sorted_c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'descend'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792024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threshold_idx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7D2E6CA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threshold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sorted_c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threshold_idx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EC8178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阈值处理</w:t>
      </w:r>
    </w:p>
    <w:p w14:paraId="5C2F80E7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c_filtered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71137B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c_filtered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threshold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052F4B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逆变换</w:t>
      </w:r>
    </w:p>
    <w:p w14:paraId="27F459BE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waverec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c_filtered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'db4'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238D7C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计算</w:t>
      </w:r>
      <w:r>
        <w:rPr>
          <w:rFonts w:ascii="Consolas" w:hAnsi="Consolas" w:cs="Courier New"/>
          <w:color w:val="000000"/>
          <w:sz w:val="17"/>
          <w:szCs w:val="17"/>
        </w:rPr>
        <w:t>SNR</w:t>
      </w:r>
    </w:p>
    <w:p w14:paraId="42F7C87B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snr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3CE38B" w14:textId="4DCF2040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5293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00DF42D" w14:textId="5D9C8AD6" w:rsidR="00112C4B" w:rsidRDefault="00112C4B" w:rsidP="00112C4B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这部分代码先对原始音频</w:t>
      </w:r>
      <w:r w:rsidRPr="00112C4B">
        <w:rPr>
          <w:rFonts w:ascii="宋体" w:eastAsia="宋体" w:hAnsi="宋体" w:hint="eastAsia"/>
          <w:sz w:val="24"/>
          <w:szCs w:val="24"/>
        </w:rPr>
        <w:t>进行三级小波变换</w:t>
      </w:r>
      <w:r>
        <w:rPr>
          <w:rFonts w:ascii="宋体" w:eastAsia="宋体" w:hAnsi="宋体" w:hint="eastAsia"/>
          <w:sz w:val="24"/>
          <w:szCs w:val="24"/>
        </w:rPr>
        <w:t>，然后按照系数大小排序并去除小系数，将</w:t>
      </w:r>
      <w:proofErr w:type="spellStart"/>
      <w:r w:rsidRPr="00112C4B">
        <w:rPr>
          <w:rFonts w:ascii="宋体" w:eastAsia="宋体" w:hAnsi="宋体" w:hint="eastAsia"/>
          <w:sz w:val="24"/>
          <w:szCs w:val="24"/>
        </w:rPr>
        <w:t>threshold_idx</w:t>
      </w:r>
      <w:proofErr w:type="spellEnd"/>
      <w:r>
        <w:rPr>
          <w:rFonts w:ascii="宋体" w:eastAsia="宋体" w:hAnsi="宋体" w:hint="eastAsia"/>
          <w:sz w:val="24"/>
          <w:szCs w:val="24"/>
        </w:rPr>
        <w:t>编号对应的系数作为阈值，然后</w:t>
      </w:r>
      <w:r w:rsidRPr="00112C4B">
        <w:rPr>
          <w:rFonts w:ascii="宋体" w:eastAsia="宋体" w:hAnsi="宋体"/>
          <w:sz w:val="24"/>
          <w:szCs w:val="24"/>
        </w:rPr>
        <w:t>将绝对值小</w:t>
      </w:r>
      <w:r w:rsidRPr="00112C4B">
        <w:rPr>
          <w:rFonts w:ascii="宋体" w:eastAsia="宋体" w:hAnsi="宋体"/>
          <w:sz w:val="24"/>
          <w:szCs w:val="24"/>
        </w:rPr>
        <w:lastRenderedPageBreak/>
        <w:t>于阈值的系数置</w:t>
      </w:r>
      <w:r>
        <w:rPr>
          <w:rFonts w:ascii="宋体" w:eastAsia="宋体" w:hAnsi="宋体" w:hint="eastAsia"/>
          <w:sz w:val="24"/>
          <w:szCs w:val="24"/>
        </w:rPr>
        <w:t>为0，实现对高频的去除。</w:t>
      </w:r>
    </w:p>
    <w:p w14:paraId="4CD3B9D0" w14:textId="75B0DECA" w:rsidR="00112C4B" w:rsidRDefault="00112C4B" w:rsidP="00112C4B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6046B8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DC</w:t>
      </w:r>
      <w:r w:rsidRPr="006046B8">
        <w:rPr>
          <w:rFonts w:ascii="宋体" w:eastAsia="宋体" w:hAnsi="宋体"/>
          <w:b/>
          <w:bCs/>
          <w:sz w:val="28"/>
          <w:szCs w:val="28"/>
        </w:rPr>
        <w:t>T变换处理函数</w:t>
      </w:r>
    </w:p>
    <w:p w14:paraId="60D44A33" w14:textId="33778C58" w:rsidR="00112C4B" w:rsidRPr="00112C4B" w:rsidRDefault="00112C4B" w:rsidP="00112C4B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6046B8">
        <w:rPr>
          <w:rFonts w:ascii="宋体" w:eastAsia="宋体" w:hAnsi="宋体" w:hint="eastAsia"/>
          <w:sz w:val="24"/>
          <w:szCs w:val="24"/>
        </w:rPr>
        <w:t>如下所示，我将使用注释的方式对代码进行解释。</w:t>
      </w:r>
    </w:p>
    <w:p w14:paraId="7C8C7D9E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DCT</w:t>
      </w:r>
      <w:r>
        <w:rPr>
          <w:rFonts w:ascii="Consolas" w:hAnsi="Consolas" w:cs="Courier New"/>
          <w:color w:val="666600"/>
          <w:sz w:val="17"/>
          <w:szCs w:val="17"/>
        </w:rPr>
        <w:t>变换处理函数</w:t>
      </w:r>
    </w:p>
    <w:p w14:paraId="34BC12B5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dct_analysis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266A6B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Xdct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CD5B59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Xdct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361BF4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keep_count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5DB4971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保留低频，去除高频</w:t>
      </w:r>
    </w:p>
    <w:p w14:paraId="189D39D0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Xdct_filtered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Xdct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BF9828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Xdct_filtered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keep_count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3D2E30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21EAB7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Xdct_filtered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362AF3" w14:textId="77777777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snr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x_reconstructed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33BA1E" w14:textId="39A7CB91" w:rsidR="00112C4B" w:rsidRDefault="00112C4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87746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7AFCCE9" w14:textId="146E600E" w:rsidR="00112C4B" w:rsidRDefault="00112C4B" w:rsidP="00112C4B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这部分代码将</w:t>
      </w:r>
      <w:r w:rsidRPr="00112C4B">
        <w:rPr>
          <w:rFonts w:ascii="宋体" w:eastAsia="宋体" w:hAnsi="宋体" w:hint="eastAsia"/>
          <w:sz w:val="24"/>
          <w:szCs w:val="24"/>
        </w:rPr>
        <w:t>DCT系数从低频到高频排列</w:t>
      </w:r>
      <w:r>
        <w:rPr>
          <w:rFonts w:ascii="宋体" w:eastAsia="宋体" w:hAnsi="宋体" w:hint="eastAsia"/>
          <w:sz w:val="24"/>
          <w:szCs w:val="24"/>
        </w:rPr>
        <w:t>，保留了</w:t>
      </w:r>
      <w:r w:rsidRPr="00112C4B">
        <w:rPr>
          <w:rFonts w:ascii="宋体" w:eastAsia="宋体" w:hAnsi="宋体" w:hint="eastAsia"/>
          <w:sz w:val="24"/>
          <w:szCs w:val="24"/>
        </w:rPr>
        <w:t>1-ratio</w:t>
      </w:r>
      <w:r>
        <w:rPr>
          <w:rFonts w:ascii="宋体" w:eastAsia="宋体" w:hAnsi="宋体" w:hint="eastAsia"/>
          <w:sz w:val="24"/>
          <w:szCs w:val="24"/>
        </w:rPr>
        <w:t>的系数部分，其余部分为高频，将其置为0，实现对高频的去除。</w:t>
      </w:r>
    </w:p>
    <w:p w14:paraId="3C78104B" w14:textId="0147754A" w:rsidR="00112C4B" w:rsidRDefault="00112C4B" w:rsidP="00112C4B">
      <w:pPr>
        <w:spacing w:line="360" w:lineRule="auto"/>
        <w:ind w:firstLine="42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</w:t>
      </w:r>
      <w:r w:rsidRPr="006046B8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主函数</w:t>
      </w:r>
    </w:p>
    <w:p w14:paraId="4CF6740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 xml:space="preserve">filename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'test.mp3'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CEF62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exist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'file'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C72C4A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audioread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FAC3BC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mean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转单声道</w:t>
      </w:r>
    </w:p>
    <w:p w14:paraId="3D33ED9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使用音频的前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秒</w:t>
      </w:r>
    </w:p>
    <w:p w14:paraId="0C2FBCF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target_samples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70044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target_samples</w:t>
      </w:r>
      <w:proofErr w:type="spellEnd"/>
    </w:p>
    <w:p w14:paraId="4A61D1E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target_samples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BE027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start_idx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start_idx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target_samples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70E1D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569432A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target_samples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)];</w:t>
      </w:r>
    </w:p>
    <w:p w14:paraId="0E67B95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C3EDAF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62CF5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3B9B48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50143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定义去除比例</w:t>
      </w:r>
    </w:p>
    <w:p w14:paraId="79241BA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946C7BC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ratio_names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'15%'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'30%'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'50%'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'80%'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B697C4C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D232F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FA394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初始化存储</w:t>
      </w:r>
    </w:p>
    <w:p w14:paraId="547307F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snr_fft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C05860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snr_dwt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AF33EE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zeros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0C078D6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E8729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x_fft_all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cell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803A2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x_dwt_all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cell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43F8A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x_dct_all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cell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A8177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99B59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获取三种变换后的数据</w:t>
      </w:r>
    </w:p>
    <w:p w14:paraId="50D7DE2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738EB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ratio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379E1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x_fft_all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snr_fft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fft_analysis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B87906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x_dwt_all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dwt_analysis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07BC8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x_dct_all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dct_analysis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ratio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D7C58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7C2BBD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AE00FA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波形图展示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秒的内容</w:t>
      </w:r>
    </w:p>
    <w:p w14:paraId="42683BA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)/</w:t>
      </w:r>
      <w:r>
        <w:rPr>
          <w:rFonts w:ascii="Consolas" w:hAnsi="Consolas" w:cs="Courier New"/>
          <w:color w:val="000000"/>
          <w:sz w:val="17"/>
          <w:szCs w:val="17"/>
        </w:rPr>
        <w:t>fs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C6594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display_samples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5BD52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0E1E2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图表展示</w:t>
      </w:r>
    </w:p>
    <w:p w14:paraId="51A6985A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fig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figure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'Name'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信号变换分析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'Position'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7F2F8FB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tabgroup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uitabgroup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A9ED5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0439D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tab1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uitab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tabgroup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'Title'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'SNR</w:t>
      </w:r>
      <w:r>
        <w:rPr>
          <w:rFonts w:ascii="Consolas" w:hAnsi="Consolas" w:cs="Courier New"/>
          <w:color w:val="008800"/>
          <w:sz w:val="17"/>
          <w:szCs w:val="17"/>
        </w:rPr>
        <w:t>对比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2BCF4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ax1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axes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tab1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'Position'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CBB153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2A54B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snr_fft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'b-o'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MarkerSize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01F4D6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hold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1A7A3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'g-s'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MarkerSize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CFDDA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'r-^'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MarkerSize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77671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hold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'off'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BB079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1F201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1E21D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去除比例</w:t>
      </w:r>
      <w:r>
        <w:rPr>
          <w:rFonts w:ascii="Consolas" w:hAnsi="Consolas" w:cs="Courier New"/>
          <w:color w:val="008800"/>
          <w:sz w:val="17"/>
          <w:szCs w:val="17"/>
        </w:rPr>
        <w:t xml:space="preserve"> (%)'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04092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'SNR (dB)'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DFAF7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'FFT</w:t>
      </w:r>
      <w:r>
        <w:rPr>
          <w:rFonts w:ascii="Consolas" w:hAnsi="Consolas" w:cs="Courier New"/>
          <w:color w:val="008800"/>
          <w:sz w:val="17"/>
          <w:szCs w:val="17"/>
        </w:rPr>
        <w:t>、</w:t>
      </w:r>
      <w:r>
        <w:rPr>
          <w:rFonts w:ascii="Consolas" w:hAnsi="Consolas" w:cs="Courier New"/>
          <w:color w:val="008800"/>
          <w:sz w:val="17"/>
          <w:szCs w:val="17"/>
        </w:rPr>
        <w:t>DWT</w:t>
      </w:r>
      <w:r>
        <w:rPr>
          <w:rFonts w:ascii="Consolas" w:hAnsi="Consolas" w:cs="Courier New"/>
          <w:color w:val="008800"/>
          <w:sz w:val="17"/>
          <w:szCs w:val="17"/>
        </w:rPr>
        <w:t>、</w:t>
      </w:r>
      <w:r>
        <w:rPr>
          <w:rFonts w:ascii="Consolas" w:hAnsi="Consolas" w:cs="Courier New"/>
          <w:color w:val="008800"/>
          <w:sz w:val="17"/>
          <w:szCs w:val="17"/>
        </w:rPr>
        <w:t>DCT</w:t>
      </w:r>
      <w:r>
        <w:rPr>
          <w:rFonts w:ascii="Consolas" w:hAnsi="Consolas" w:cs="Courier New"/>
          <w:color w:val="008800"/>
          <w:sz w:val="17"/>
          <w:szCs w:val="17"/>
        </w:rPr>
        <w:t>变换去除高频成分后的</w:t>
      </w:r>
      <w:r>
        <w:rPr>
          <w:rFonts w:ascii="Consolas" w:hAnsi="Consolas" w:cs="Courier New"/>
          <w:color w:val="008800"/>
          <w:sz w:val="17"/>
          <w:szCs w:val="17"/>
        </w:rPr>
        <w:t>SNR</w:t>
      </w:r>
      <w:r>
        <w:rPr>
          <w:rFonts w:ascii="Consolas" w:hAnsi="Consolas" w:cs="Courier New"/>
          <w:color w:val="008800"/>
          <w:sz w:val="17"/>
          <w:szCs w:val="17"/>
        </w:rPr>
        <w:t>对比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5AB4E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legend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'FFT'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'DWT'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'DCT'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'Location'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'best'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DAF1D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7D6D0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CB57F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F9823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snr_fft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)+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'%.1f'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snr_fft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2E04F3F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HorizontalAlignment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'center'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0EF92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)+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'%.1f'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4C794B7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HorizontalAlignment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'center'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522A6A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ratio_percent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)+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'%.1f'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3F32183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HorizontalAlignment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'center'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D7216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B28AA0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0FD171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三种变换后重建信号的波形图与原始图像对比</w:t>
      </w:r>
    </w:p>
    <w:p w14:paraId="13E2C27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tab2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uitab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tabgroup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'Title'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'FFT</w:t>
      </w:r>
      <w:r>
        <w:rPr>
          <w:rFonts w:ascii="Consolas" w:hAnsi="Consolas" w:cs="Courier New"/>
          <w:color w:val="008800"/>
          <w:sz w:val="17"/>
          <w:szCs w:val="17"/>
        </w:rPr>
        <w:t>信号对比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4BA7C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702E8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tab2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B58B3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'b-'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A9BFB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原始音频信号</w:t>
      </w:r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r>
        <w:rPr>
          <w:rFonts w:ascii="Consolas" w:hAnsi="Consolas" w:cs="Courier New"/>
          <w:color w:val="008800"/>
          <w:sz w:val="17"/>
          <w:szCs w:val="17"/>
        </w:rPr>
        <w:t>前</w:t>
      </w:r>
      <w:r>
        <w:rPr>
          <w:rFonts w:ascii="Consolas" w:hAnsi="Consolas" w:cs="Courier New"/>
          <w:color w:val="008800"/>
          <w:sz w:val="17"/>
          <w:szCs w:val="17"/>
        </w:rPr>
        <w:t>5</w:t>
      </w:r>
      <w:r>
        <w:rPr>
          <w:rFonts w:ascii="Consolas" w:hAnsi="Consolas" w:cs="Courier New"/>
          <w:color w:val="008800"/>
          <w:sz w:val="17"/>
          <w:szCs w:val="17"/>
        </w:rPr>
        <w:t>秒</w:t>
      </w:r>
      <w:r>
        <w:rPr>
          <w:rFonts w:ascii="Consolas" w:hAnsi="Consolas" w:cs="Courier New"/>
          <w:color w:val="008800"/>
          <w:sz w:val="17"/>
          <w:szCs w:val="17"/>
        </w:rPr>
        <w:t>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2C1B4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幅值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1E75B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97A76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4FF03A6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3BC53C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显示不同去除比例的重建信号</w:t>
      </w:r>
    </w:p>
    <w:p w14:paraId="3E0A3EAD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134F5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tab2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D6691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x_fft_all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'r-'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8A2D3C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'FFT</w:t>
      </w:r>
      <w:r>
        <w:rPr>
          <w:rFonts w:ascii="Consolas" w:hAnsi="Consolas" w:cs="Courier New"/>
          <w:color w:val="008800"/>
          <w:sz w:val="17"/>
          <w:szCs w:val="17"/>
        </w:rPr>
        <w:t>重建信号</w:t>
      </w:r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r>
        <w:rPr>
          <w:rFonts w:ascii="Consolas" w:hAnsi="Consolas" w:cs="Courier New"/>
          <w:color w:val="008800"/>
          <w:sz w:val="17"/>
          <w:szCs w:val="17"/>
        </w:rPr>
        <w:t>去除</w:t>
      </w:r>
      <w:r>
        <w:rPr>
          <w:rFonts w:ascii="Consolas" w:hAnsi="Consolas" w:cs="Courier New"/>
          <w:color w:val="008800"/>
          <w:sz w:val="17"/>
          <w:szCs w:val="17"/>
        </w:rPr>
        <w:t xml:space="preserve"> %s </w:t>
      </w:r>
      <w:r>
        <w:rPr>
          <w:rFonts w:ascii="Consolas" w:hAnsi="Consolas" w:cs="Courier New"/>
          <w:color w:val="008800"/>
          <w:sz w:val="17"/>
          <w:szCs w:val="17"/>
        </w:rPr>
        <w:t>高频成分</w:t>
      </w:r>
      <w:r>
        <w:rPr>
          <w:rFonts w:ascii="Consolas" w:hAnsi="Consolas" w:cs="Courier New"/>
          <w:color w:val="008800"/>
          <w:sz w:val="17"/>
          <w:szCs w:val="17"/>
        </w:rPr>
        <w:t xml:space="preserve"> (SNR: %.2f dB)'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ratio_names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snr_fft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F6322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幅值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EE2C4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2659A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614ACAD6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546C2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时间</w:t>
      </w:r>
      <w:r>
        <w:rPr>
          <w:rFonts w:ascii="Consolas" w:hAnsi="Consolas" w:cs="Courier New"/>
          <w:color w:val="008800"/>
          <w:sz w:val="17"/>
          <w:szCs w:val="17"/>
        </w:rPr>
        <w:t xml:space="preserve"> (s)'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C5EA0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5B03B41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4DDFA51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D8B6C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tab3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uitab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tabgroup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'Title'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'DWT</w:t>
      </w:r>
      <w:r>
        <w:rPr>
          <w:rFonts w:ascii="Consolas" w:hAnsi="Consolas" w:cs="Courier New"/>
          <w:color w:val="008800"/>
          <w:sz w:val="17"/>
          <w:szCs w:val="17"/>
        </w:rPr>
        <w:t>信号对比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E83FA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DF3B1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tab3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EAD59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'b-'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101151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原始音频信号</w:t>
      </w:r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r>
        <w:rPr>
          <w:rFonts w:ascii="Consolas" w:hAnsi="Consolas" w:cs="Courier New"/>
          <w:color w:val="008800"/>
          <w:sz w:val="17"/>
          <w:szCs w:val="17"/>
        </w:rPr>
        <w:t>前</w:t>
      </w:r>
      <w:r>
        <w:rPr>
          <w:rFonts w:ascii="Consolas" w:hAnsi="Consolas" w:cs="Courier New"/>
          <w:color w:val="008800"/>
          <w:sz w:val="17"/>
          <w:szCs w:val="17"/>
        </w:rPr>
        <w:t>5</w:t>
      </w:r>
      <w:r>
        <w:rPr>
          <w:rFonts w:ascii="Consolas" w:hAnsi="Consolas" w:cs="Courier New"/>
          <w:color w:val="008800"/>
          <w:sz w:val="17"/>
          <w:szCs w:val="17"/>
        </w:rPr>
        <w:t>秒</w:t>
      </w:r>
      <w:r>
        <w:rPr>
          <w:rFonts w:ascii="Consolas" w:hAnsi="Consolas" w:cs="Courier New"/>
          <w:color w:val="008800"/>
          <w:sz w:val="17"/>
          <w:szCs w:val="17"/>
        </w:rPr>
        <w:t>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750AA6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幅值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263AF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B0701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08C7D9C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FA511A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0639EC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tab3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E8E6B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x_dwt_all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'r-'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E85F2A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8800"/>
          <w:sz w:val="17"/>
          <w:szCs w:val="17"/>
        </w:rPr>
        <w:t>'DWT</w:t>
      </w:r>
      <w:r>
        <w:rPr>
          <w:rFonts w:ascii="Consolas" w:hAnsi="Consolas" w:cs="Courier New"/>
          <w:color w:val="008800"/>
          <w:sz w:val="17"/>
          <w:szCs w:val="17"/>
        </w:rPr>
        <w:t>重建信号</w:t>
      </w:r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r>
        <w:rPr>
          <w:rFonts w:ascii="Consolas" w:hAnsi="Consolas" w:cs="Courier New"/>
          <w:color w:val="008800"/>
          <w:sz w:val="17"/>
          <w:szCs w:val="17"/>
        </w:rPr>
        <w:t>去除</w:t>
      </w:r>
      <w:r>
        <w:rPr>
          <w:rFonts w:ascii="Consolas" w:hAnsi="Consolas" w:cs="Courier New"/>
          <w:color w:val="008800"/>
          <w:sz w:val="17"/>
          <w:szCs w:val="17"/>
        </w:rPr>
        <w:t xml:space="preserve"> %s </w:t>
      </w:r>
      <w:r>
        <w:rPr>
          <w:rFonts w:ascii="Consolas" w:hAnsi="Consolas" w:cs="Courier New"/>
          <w:color w:val="008800"/>
          <w:sz w:val="17"/>
          <w:szCs w:val="17"/>
        </w:rPr>
        <w:t>高频成分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76978FD1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' (SNR: %.2f dB)'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ratio_names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7542A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幅值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8AF91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824A2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762DA55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5EE2D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时间</w:t>
      </w:r>
      <w:r>
        <w:rPr>
          <w:rFonts w:ascii="Consolas" w:hAnsi="Consolas" w:cs="Courier New"/>
          <w:color w:val="008800"/>
          <w:sz w:val="17"/>
          <w:szCs w:val="17"/>
        </w:rPr>
        <w:t xml:space="preserve"> (s)'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323F6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FB6592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1883DF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BDDC50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tab4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uitab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tabgroup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'Title'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'DCT</w:t>
      </w:r>
      <w:r>
        <w:rPr>
          <w:rFonts w:ascii="Consolas" w:hAnsi="Consolas" w:cs="Courier New"/>
          <w:color w:val="008800"/>
          <w:sz w:val="17"/>
          <w:szCs w:val="17"/>
        </w:rPr>
        <w:t>信号对比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B9A9A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AE352C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tab4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3ABA17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'b-'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01EDC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原始音频信号</w:t>
      </w:r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r>
        <w:rPr>
          <w:rFonts w:ascii="Consolas" w:hAnsi="Consolas" w:cs="Courier New"/>
          <w:color w:val="008800"/>
          <w:sz w:val="17"/>
          <w:szCs w:val="17"/>
        </w:rPr>
        <w:t>前</w:t>
      </w:r>
      <w:r>
        <w:rPr>
          <w:rFonts w:ascii="Consolas" w:hAnsi="Consolas" w:cs="Courier New"/>
          <w:color w:val="008800"/>
          <w:sz w:val="17"/>
          <w:szCs w:val="17"/>
        </w:rPr>
        <w:t>5</w:t>
      </w:r>
      <w:r>
        <w:rPr>
          <w:rFonts w:ascii="Consolas" w:hAnsi="Consolas" w:cs="Courier New"/>
          <w:color w:val="008800"/>
          <w:sz w:val="17"/>
          <w:szCs w:val="17"/>
        </w:rPr>
        <w:t>秒</w:t>
      </w:r>
      <w:r>
        <w:rPr>
          <w:rFonts w:ascii="Consolas" w:hAnsi="Consolas" w:cs="Courier New"/>
          <w:color w:val="008800"/>
          <w:sz w:val="17"/>
          <w:szCs w:val="17"/>
        </w:rPr>
        <w:t>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0BDAE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幅值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DAF56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04CCD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7732B023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9C27B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ACCB8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subplot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'Parent'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tab4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090CD4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plot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x_dct_all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display_samples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'r-'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LineWidth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3DF48F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title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'DCT</w:t>
      </w:r>
      <w:r>
        <w:rPr>
          <w:rFonts w:ascii="Consolas" w:hAnsi="Consolas" w:cs="Courier New"/>
          <w:color w:val="008800"/>
          <w:sz w:val="17"/>
          <w:szCs w:val="17"/>
        </w:rPr>
        <w:t>重建信号</w:t>
      </w:r>
      <w:r>
        <w:rPr>
          <w:rFonts w:ascii="Consolas" w:hAnsi="Consolas" w:cs="Courier New"/>
          <w:color w:val="008800"/>
          <w:sz w:val="17"/>
          <w:szCs w:val="17"/>
        </w:rPr>
        <w:t xml:space="preserve"> - </w:t>
      </w:r>
      <w:r>
        <w:rPr>
          <w:rFonts w:ascii="Consolas" w:hAnsi="Consolas" w:cs="Courier New"/>
          <w:color w:val="008800"/>
          <w:sz w:val="17"/>
          <w:szCs w:val="17"/>
        </w:rPr>
        <w:t>去除</w:t>
      </w:r>
      <w:r>
        <w:rPr>
          <w:rFonts w:ascii="Consolas" w:hAnsi="Consolas" w:cs="Courier New"/>
          <w:color w:val="008800"/>
          <w:sz w:val="17"/>
          <w:szCs w:val="17"/>
        </w:rPr>
        <w:t xml:space="preserve"> %s </w:t>
      </w:r>
      <w:r>
        <w:rPr>
          <w:rFonts w:ascii="Consolas" w:hAnsi="Consolas" w:cs="Courier New"/>
          <w:color w:val="008800"/>
          <w:sz w:val="17"/>
          <w:szCs w:val="17"/>
        </w:rPr>
        <w:t>高频成分</w:t>
      </w:r>
      <w:r>
        <w:rPr>
          <w:rFonts w:ascii="Consolas" w:hAnsi="Consolas" w:cs="Courier New"/>
          <w:color w:val="008800"/>
          <w:sz w:val="17"/>
          <w:szCs w:val="17"/>
        </w:rPr>
        <w:t xml:space="preserve"> (SNR: %.2f dB)'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ratio_names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snr_dct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DC001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幅值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FC7302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grid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D4E8D9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display_duration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BF58D7E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length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removal_ratios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42119B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时间</w:t>
      </w:r>
      <w:r>
        <w:rPr>
          <w:rFonts w:ascii="Consolas" w:hAnsi="Consolas" w:cs="Courier New"/>
          <w:color w:val="008800"/>
          <w:sz w:val="17"/>
          <w:szCs w:val="17"/>
        </w:rPr>
        <w:t xml:space="preserve"> (s)'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AA6AA8" w14:textId="77777777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258C903" w14:textId="050A615E" w:rsidR="00272FEA" w:rsidRDefault="00272FEA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30239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042DAB8" w14:textId="2B702D68" w:rsidR="00112C4B" w:rsidRDefault="00272FEA" w:rsidP="00272FEA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本次实验中我选择了一段赛车引擎和漂移的声音作为样本，将其命名为test.mp3。由于这部分音频的声音主要集中在前10秒，因此主函数中选取音频文件的前10秒作为测试样本。接下来调用前面的三种处理函数对音频分别进行处理，最后使用折线图和波形图进行结果对比。</w:t>
      </w:r>
    </w:p>
    <w:p w14:paraId="2CBDC7BF" w14:textId="369E9A19" w:rsidR="00272FEA" w:rsidRDefault="00272FEA" w:rsidP="00272FEA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如下所示是使用FFT对高频部分按不同比例处理后的SNR以及原始信号对比图像：</w:t>
      </w:r>
    </w:p>
    <w:p w14:paraId="4334BD1E" w14:textId="5431251B" w:rsidR="00272FEA" w:rsidRDefault="00D01CA0" w:rsidP="00D01CA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01CA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C696EB2" wp14:editId="2B26939E">
            <wp:extent cx="5274310" cy="3412490"/>
            <wp:effectExtent l="0" t="0" r="2540" b="0"/>
            <wp:docPr id="1985609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09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7033" w14:textId="090AE90D" w:rsidR="00D01CA0" w:rsidRDefault="00D01CA0" w:rsidP="00D01CA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如下所示是使用DWT对高频部分按不同比例处理后的SNR以及原始信号对比图像：</w:t>
      </w:r>
    </w:p>
    <w:p w14:paraId="6A4CC1D1" w14:textId="4053637D" w:rsidR="00D01CA0" w:rsidRDefault="00D01CA0" w:rsidP="00D01CA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01CA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A1C952A" wp14:editId="7BD1E61E">
            <wp:extent cx="5274310" cy="3337560"/>
            <wp:effectExtent l="0" t="0" r="2540" b="0"/>
            <wp:docPr id="93954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5F80" w14:textId="0C33BA21" w:rsidR="00D01CA0" w:rsidRDefault="00D01CA0" w:rsidP="00D01CA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如下所示是使用DCT对高频部分按不同比例处理后的SNR以及原始信号对比图像：</w:t>
      </w:r>
    </w:p>
    <w:p w14:paraId="51DBB073" w14:textId="48DD45A1" w:rsidR="00D01CA0" w:rsidRDefault="00D01CA0" w:rsidP="00D01CA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01CA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BC514FB" wp14:editId="14EE2C11">
            <wp:extent cx="5274310" cy="3469640"/>
            <wp:effectExtent l="0" t="0" r="2540" b="0"/>
            <wp:docPr id="699541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41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EC20" w14:textId="462FE90F" w:rsidR="00D01CA0" w:rsidRDefault="00D01CA0" w:rsidP="00D01CA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下面是三种变换去除不同比例高频信号后的SNR对比图：</w:t>
      </w:r>
    </w:p>
    <w:p w14:paraId="7063F80C" w14:textId="00513B76" w:rsidR="00D01CA0" w:rsidRDefault="00D01CA0" w:rsidP="00D01CA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01CA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762CFD8" wp14:editId="78A35046">
            <wp:extent cx="5274310" cy="3285490"/>
            <wp:effectExtent l="0" t="0" r="2540" b="0"/>
            <wp:docPr id="66939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ED03" w14:textId="1B21B82D" w:rsidR="00D01CA0" w:rsidRDefault="00D01CA0" w:rsidP="00D01CA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从上面的实验结果可以看出，波形图大体来看基本相同，只有放大后有细微的差别，</w:t>
      </w:r>
      <w:r w:rsidR="00420858">
        <w:rPr>
          <w:rFonts w:ascii="宋体" w:eastAsia="宋体" w:hAnsi="宋体" w:hint="eastAsia"/>
          <w:sz w:val="24"/>
          <w:szCs w:val="24"/>
        </w:rPr>
        <w:t>这说明在</w:t>
      </w:r>
      <w:r w:rsidR="00420858" w:rsidRPr="00420858">
        <w:rPr>
          <w:rFonts w:ascii="宋体" w:eastAsia="宋体" w:hAnsi="宋体"/>
          <w:sz w:val="24"/>
          <w:szCs w:val="24"/>
        </w:rPr>
        <w:t>保证可接受质量</w:t>
      </w:r>
      <w:r w:rsidR="00420858">
        <w:rPr>
          <w:rFonts w:ascii="宋体" w:eastAsia="宋体" w:hAnsi="宋体" w:hint="eastAsia"/>
          <w:sz w:val="24"/>
          <w:szCs w:val="24"/>
        </w:rPr>
        <w:t>的前提下，通过去除高频信号实现音频压缩是可行的。</w:t>
      </w:r>
      <w:r>
        <w:rPr>
          <w:rFonts w:ascii="宋体" w:eastAsia="宋体" w:hAnsi="宋体" w:hint="eastAsia"/>
          <w:sz w:val="24"/>
          <w:szCs w:val="24"/>
        </w:rPr>
        <w:t>三种变换去除不同比例高频信号的SNR对比</w:t>
      </w:r>
      <w:proofErr w:type="gramStart"/>
      <w:r>
        <w:rPr>
          <w:rFonts w:ascii="宋体" w:eastAsia="宋体" w:hAnsi="宋体" w:hint="eastAsia"/>
          <w:sz w:val="24"/>
          <w:szCs w:val="24"/>
        </w:rPr>
        <w:t>图较为</w:t>
      </w:r>
      <w:proofErr w:type="gramEnd"/>
      <w:r>
        <w:rPr>
          <w:rFonts w:ascii="宋体" w:eastAsia="宋体" w:hAnsi="宋体" w:hint="eastAsia"/>
          <w:sz w:val="24"/>
          <w:szCs w:val="24"/>
        </w:rPr>
        <w:t>直观，</w:t>
      </w:r>
      <w:r w:rsidR="00420858">
        <w:rPr>
          <w:rFonts w:ascii="宋体" w:eastAsia="宋体" w:hAnsi="宋体" w:hint="eastAsia"/>
          <w:sz w:val="24"/>
          <w:szCs w:val="24"/>
        </w:rPr>
        <w:t>从中</w:t>
      </w:r>
      <w:r>
        <w:rPr>
          <w:rFonts w:ascii="宋体" w:eastAsia="宋体" w:hAnsi="宋体" w:hint="eastAsia"/>
          <w:sz w:val="24"/>
          <w:szCs w:val="24"/>
        </w:rPr>
        <w:t>能够看出随着</w:t>
      </w:r>
      <w:r w:rsidR="00420858">
        <w:rPr>
          <w:rFonts w:ascii="宋体" w:eastAsia="宋体" w:hAnsi="宋体" w:hint="eastAsia"/>
          <w:sz w:val="24"/>
          <w:szCs w:val="24"/>
        </w:rPr>
        <w:t>高频信号</w:t>
      </w:r>
      <w:r>
        <w:rPr>
          <w:rFonts w:ascii="宋体" w:eastAsia="宋体" w:hAnsi="宋体" w:hint="eastAsia"/>
          <w:sz w:val="24"/>
          <w:szCs w:val="24"/>
        </w:rPr>
        <w:t>去除比例的增加，SNR数值会显著下降，</w:t>
      </w:r>
      <w:r w:rsidR="00420858">
        <w:rPr>
          <w:rFonts w:ascii="宋体" w:eastAsia="宋体" w:hAnsi="宋体" w:hint="eastAsia"/>
          <w:sz w:val="24"/>
          <w:szCs w:val="24"/>
        </w:rPr>
        <w:t>这样的音频相较原始音频会显得沉闷，</w:t>
      </w:r>
      <w:r>
        <w:rPr>
          <w:rFonts w:ascii="宋体" w:eastAsia="宋体" w:hAnsi="宋体" w:hint="eastAsia"/>
          <w:sz w:val="24"/>
          <w:szCs w:val="24"/>
        </w:rPr>
        <w:t>体现了高频信号对音频清晰度和细节的</w:t>
      </w:r>
      <w:r w:rsidR="00420858">
        <w:rPr>
          <w:rFonts w:ascii="宋体" w:eastAsia="宋体" w:hAnsi="宋体" w:hint="eastAsia"/>
          <w:sz w:val="24"/>
          <w:szCs w:val="24"/>
        </w:rPr>
        <w:t>贡献。</w:t>
      </w:r>
    </w:p>
    <w:p w14:paraId="6C5E94E3" w14:textId="77777777" w:rsidR="00725F47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lastRenderedPageBreak/>
        <w:t>五、实验结论及心得体会</w:t>
      </w:r>
    </w:p>
    <w:p w14:paraId="0382CAC5" w14:textId="3B9047D0" w:rsidR="00725F47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本次实验中我巩固了课上学习的</w:t>
      </w:r>
      <w:r w:rsidR="00420858">
        <w:rPr>
          <w:rFonts w:ascii="宋体" w:eastAsia="宋体" w:hAnsi="宋体" w:hint="eastAsia"/>
          <w:sz w:val="24"/>
          <w:szCs w:val="24"/>
        </w:rPr>
        <w:t>语音信号的常用处理方法</w:t>
      </w:r>
      <w:r>
        <w:rPr>
          <w:rFonts w:ascii="宋体" w:eastAsia="宋体" w:hAnsi="宋体" w:hint="eastAsia"/>
          <w:sz w:val="24"/>
          <w:szCs w:val="24"/>
        </w:rPr>
        <w:t>，在实验过程中使用</w:t>
      </w:r>
      <w:proofErr w:type="spellStart"/>
      <w:r>
        <w:rPr>
          <w:rFonts w:ascii="宋体" w:eastAsia="宋体" w:hAnsi="宋体" w:hint="eastAsia"/>
          <w:sz w:val="24"/>
          <w:szCs w:val="24"/>
        </w:rPr>
        <w:t>Matlab</w:t>
      </w:r>
      <w:proofErr w:type="spellEnd"/>
      <w:r w:rsidR="00420858">
        <w:rPr>
          <w:rFonts w:ascii="宋体" w:eastAsia="宋体" w:hAnsi="宋体" w:hint="eastAsia"/>
          <w:sz w:val="24"/>
          <w:szCs w:val="24"/>
        </w:rPr>
        <w:t>调用工具库，实现了三种变换对原始音频的处理，并按不同比例去除高频信号。</w:t>
      </w:r>
      <w:r w:rsidR="00ED7244">
        <w:rPr>
          <w:rFonts w:ascii="宋体" w:eastAsia="宋体" w:hAnsi="宋体" w:hint="eastAsia"/>
          <w:sz w:val="24"/>
          <w:szCs w:val="24"/>
        </w:rPr>
        <w:t>通过对重建信号的SNR进行对比</w:t>
      </w:r>
      <w:r w:rsidR="00420858">
        <w:rPr>
          <w:rFonts w:ascii="宋体" w:eastAsia="宋体" w:hAnsi="宋体" w:hint="eastAsia"/>
          <w:sz w:val="24"/>
          <w:szCs w:val="24"/>
        </w:rPr>
        <w:t>，验证了音频压缩的可行性和高频信号对信号保真度的贡献，巩固了课上学习的知识。</w:t>
      </w:r>
    </w:p>
    <w:sectPr w:rsidR="00725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2B2"/>
    <w:multiLevelType w:val="hybridMultilevel"/>
    <w:tmpl w:val="401031FE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1" w15:restartNumberingAfterBreak="0">
    <w:nsid w:val="23680F0C"/>
    <w:multiLevelType w:val="hybridMultilevel"/>
    <w:tmpl w:val="07E6839A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2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395271641">
    <w:abstractNumId w:val="2"/>
  </w:num>
  <w:num w:numId="2" w16cid:durableId="587226995">
    <w:abstractNumId w:val="0"/>
  </w:num>
  <w:num w:numId="3" w16cid:durableId="181166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8BA"/>
    <w:rsid w:val="0003257F"/>
    <w:rsid w:val="00053568"/>
    <w:rsid w:val="00081409"/>
    <w:rsid w:val="000849A8"/>
    <w:rsid w:val="000A38B2"/>
    <w:rsid w:val="000D5864"/>
    <w:rsid w:val="00112C4B"/>
    <w:rsid w:val="001176FA"/>
    <w:rsid w:val="00161866"/>
    <w:rsid w:val="0016503A"/>
    <w:rsid w:val="00172A27"/>
    <w:rsid w:val="00180033"/>
    <w:rsid w:val="00183850"/>
    <w:rsid w:val="001A0710"/>
    <w:rsid w:val="001F257E"/>
    <w:rsid w:val="00272FEA"/>
    <w:rsid w:val="002929DB"/>
    <w:rsid w:val="00317FA7"/>
    <w:rsid w:val="003C4ED4"/>
    <w:rsid w:val="003D4546"/>
    <w:rsid w:val="003E143A"/>
    <w:rsid w:val="003E20F7"/>
    <w:rsid w:val="00410803"/>
    <w:rsid w:val="00420858"/>
    <w:rsid w:val="004A35D1"/>
    <w:rsid w:val="004B781C"/>
    <w:rsid w:val="004C4C55"/>
    <w:rsid w:val="004D4620"/>
    <w:rsid w:val="004F18E2"/>
    <w:rsid w:val="0052694E"/>
    <w:rsid w:val="005844EB"/>
    <w:rsid w:val="005F0A59"/>
    <w:rsid w:val="00601A03"/>
    <w:rsid w:val="006046B8"/>
    <w:rsid w:val="00614F9D"/>
    <w:rsid w:val="0069295C"/>
    <w:rsid w:val="00725F47"/>
    <w:rsid w:val="007D3EE7"/>
    <w:rsid w:val="007F3131"/>
    <w:rsid w:val="008028FC"/>
    <w:rsid w:val="008C26FC"/>
    <w:rsid w:val="00906FDA"/>
    <w:rsid w:val="00947243"/>
    <w:rsid w:val="009644AA"/>
    <w:rsid w:val="00997099"/>
    <w:rsid w:val="00A07F76"/>
    <w:rsid w:val="00A835CD"/>
    <w:rsid w:val="00AC1D15"/>
    <w:rsid w:val="00AD7E2C"/>
    <w:rsid w:val="00AE1324"/>
    <w:rsid w:val="00B070F8"/>
    <w:rsid w:val="00B16DB8"/>
    <w:rsid w:val="00B2512C"/>
    <w:rsid w:val="00B556B0"/>
    <w:rsid w:val="00B56D86"/>
    <w:rsid w:val="00C366C6"/>
    <w:rsid w:val="00C4513E"/>
    <w:rsid w:val="00CC4713"/>
    <w:rsid w:val="00CC5FD9"/>
    <w:rsid w:val="00CD1665"/>
    <w:rsid w:val="00D01CA0"/>
    <w:rsid w:val="00DA5E3C"/>
    <w:rsid w:val="00DB3A72"/>
    <w:rsid w:val="00DF6ED9"/>
    <w:rsid w:val="00E077E6"/>
    <w:rsid w:val="00E12748"/>
    <w:rsid w:val="00E37AC2"/>
    <w:rsid w:val="00E85B90"/>
    <w:rsid w:val="00ED7244"/>
    <w:rsid w:val="00EE5E76"/>
    <w:rsid w:val="00EF41A4"/>
    <w:rsid w:val="00F51A3F"/>
    <w:rsid w:val="00FC16E1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17010C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3F78642A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166839"/>
  <w15:docId w15:val="{5FD5750D-3D16-4002-ABF2-A8ECFB12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msonormal0">
    <w:name w:val="msonormal"/>
    <w:basedOn w:val="a"/>
    <w:rsid w:val="003E143A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E14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E143A"/>
    <w:rPr>
      <w:rFonts w:ascii="Courier New" w:eastAsiaTheme="minorEastAsia" w:hAnsi="Courier New" w:cs="Courier New"/>
    </w:rPr>
  </w:style>
  <w:style w:type="character" w:styleId="aa">
    <w:name w:val="Placeholder Text"/>
    <w:basedOn w:val="a0"/>
    <w:uiPriority w:val="99"/>
    <w:unhideWhenUsed/>
    <w:rsid w:val="00601A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7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816AB1-AB69-4990-9502-FDEFE8CA324D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2457</Words>
  <Characters>6539</Characters>
  <Application>Microsoft Office Word</Application>
  <DocSecurity>0</DocSecurity>
  <Lines>261</Lines>
  <Paragraphs>290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10</cp:revision>
  <cp:lastPrinted>2026-03-30T14:52:00Z</cp:lastPrinted>
  <dcterms:created xsi:type="dcterms:W3CDTF">2026-03-30T11:19:00Z</dcterms:created>
  <dcterms:modified xsi:type="dcterms:W3CDTF">2026-04-13T05:23:00Z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94FDAA3682914E648774E7C0BB700B78_13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