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矩形 0">
      <v:fill type="frame" on="t" color2="#FFFFFF" o:title="3" origin="-32767f,-32767f" position="-32767f,-32767f" aspect="atLeast" focussize="0,0" recolor="t" r:id="rId10"/>
    </v:background>
  </w:background>
  <w:body>
    <w:p>
      <w:pPr>
        <w:spacing w:before="120"/>
        <w:ind w:firstLine="420"/>
        <w:rPr>
          <w:szCs w:val="21"/>
        </w:rPr>
      </w:pPr>
    </w:p>
    <w:p>
      <w:pPr>
        <w:spacing w:before="120"/>
        <w:ind w:firstLine="420"/>
        <w:rPr>
          <w:szCs w:val="21"/>
        </w:rPr>
      </w:pPr>
    </w:p>
    <w:p>
      <w:pPr>
        <w:spacing w:before="120"/>
        <w:ind w:firstLine="0" w:firstLineChars="0"/>
        <w:rPr>
          <w:szCs w:val="21"/>
        </w:rPr>
      </w:pPr>
    </w:p>
    <w:p>
      <w:pPr>
        <w:spacing w:before="120"/>
        <w:ind w:firstLine="0" w:firstLineChars="0"/>
        <w:rPr>
          <w:szCs w:val="21"/>
        </w:rPr>
      </w:pPr>
    </w:p>
    <w:p>
      <w:pPr>
        <w:spacing w:before="120"/>
        <w:ind w:firstLine="420"/>
        <w:rPr>
          <w:szCs w:val="21"/>
        </w:rPr>
      </w:pPr>
    </w:p>
    <w:p>
      <w:pPr>
        <w:spacing w:before="120"/>
        <w:ind w:left="210" w:firstLine="883"/>
        <w:jc w:val="center"/>
        <w:rPr>
          <w:rFonts w:ascii="Arial" w:hAnsi="Arial" w:eastAsia="黑体"/>
          <w:b/>
          <w:color w:val="000000" w:themeColor="text1"/>
          <w:sz w:val="44"/>
          <w14:textFill>
            <w14:solidFill>
              <w14:schemeClr w14:val="tx1"/>
            </w14:solidFill>
          </w14:textFill>
        </w:rPr>
      </w:pPr>
      <w:r>
        <w:rPr>
          <w:rFonts w:hint="eastAsia" w:ascii="黑体" w:hAnsi="Arial" w:eastAsia="黑体" w:cs="Arial"/>
          <w:b/>
          <w:color w:val="000000" w:themeColor="text1"/>
          <w:sz w:val="44"/>
          <w14:textFill>
            <w14:solidFill>
              <w14:schemeClr w14:val="tx1"/>
            </w14:solidFill>
          </w14:textFill>
        </w:rPr>
        <w:t>系统软件方案设计报告</w:t>
      </w:r>
    </w:p>
    <w:p>
      <w:pPr>
        <w:spacing w:before="120"/>
        <w:ind w:firstLine="420"/>
        <w:rPr>
          <w:szCs w:val="21"/>
        </w:rPr>
      </w:pPr>
    </w:p>
    <w:p>
      <w:pPr>
        <w:spacing w:before="120"/>
        <w:ind w:firstLine="420"/>
        <w:rPr>
          <w:szCs w:val="21"/>
        </w:rPr>
      </w:pPr>
    </w:p>
    <w:p>
      <w:pPr>
        <w:spacing w:before="120"/>
        <w:ind w:firstLine="420"/>
        <w:rPr>
          <w:szCs w:val="21"/>
        </w:rPr>
      </w:pPr>
    </w:p>
    <w:p>
      <w:pPr>
        <w:spacing w:before="120"/>
        <w:ind w:firstLine="420"/>
        <w:rPr>
          <w:szCs w:val="21"/>
        </w:rPr>
      </w:pPr>
    </w:p>
    <w:p>
      <w:pPr>
        <w:spacing w:before="120"/>
        <w:ind w:firstLine="420"/>
        <w:jc w:val="center"/>
        <w:rPr>
          <w:szCs w:val="21"/>
        </w:rPr>
      </w:pPr>
    </w:p>
    <w:p>
      <w:pPr>
        <w:spacing w:before="0" w:beforeLines="0"/>
        <w:ind w:firstLine="0" w:firstLineChars="0"/>
        <w:jc w:val="center"/>
        <w:rPr>
          <w:rFonts w:ascii="Times New Roman" w:hAnsi="Times New Roman"/>
          <w:szCs w:val="21"/>
        </w:rPr>
      </w:pPr>
    </w:p>
    <w:p>
      <w:pPr>
        <w:spacing w:before="0" w:beforeLines="0"/>
        <w:ind w:firstLine="2108" w:firstLineChars="750"/>
        <w:jc w:val="left"/>
        <w:rPr>
          <w:rFonts w:ascii="黑体" w:hAnsi="Times New Roman" w:eastAsia="黑体"/>
          <w:b/>
          <w:sz w:val="28"/>
          <w:szCs w:val="28"/>
          <w:u w:val="single"/>
        </w:rPr>
      </w:pPr>
      <w:r>
        <w:rPr>
          <w:rFonts w:hint="eastAsia" w:ascii="黑体" w:hAnsi="Times New Roman" w:eastAsia="黑体"/>
          <w:b/>
          <w:sz w:val="28"/>
          <w:szCs w:val="28"/>
        </w:rPr>
        <w:t>模板编号：_________________________</w:t>
      </w:r>
    </w:p>
    <w:p>
      <w:pPr>
        <w:spacing w:before="0" w:beforeLines="0"/>
        <w:ind w:firstLine="1405" w:firstLineChars="500"/>
        <w:jc w:val="left"/>
        <w:rPr>
          <w:rFonts w:ascii="黑体" w:hAnsi="Times New Roman" w:eastAsia="黑体"/>
          <w:b/>
          <w:sz w:val="28"/>
          <w:szCs w:val="28"/>
          <w:u w:val="single"/>
        </w:rPr>
      </w:pPr>
    </w:p>
    <w:p>
      <w:pPr>
        <w:spacing w:before="0" w:beforeLines="0"/>
        <w:ind w:firstLine="2108" w:firstLineChars="750"/>
        <w:jc w:val="left"/>
        <w:rPr>
          <w:rFonts w:ascii="黑体" w:hAnsi="Times New Roman" w:eastAsia="黑体"/>
          <w:b/>
          <w:sz w:val="28"/>
          <w:szCs w:val="28"/>
          <w:u w:val="single"/>
        </w:rPr>
      </w:pPr>
      <w:r>
        <w:rPr>
          <w:rFonts w:hint="eastAsia" w:ascii="黑体" w:hAnsi="Times New Roman" w:eastAsia="黑体"/>
          <w:b/>
          <w:sz w:val="28"/>
          <w:szCs w:val="28"/>
        </w:rPr>
        <w:t>产品名称：__</w:t>
      </w:r>
      <w:bookmarkStart w:id="0" w:name="OLE_LINK1"/>
      <w:r>
        <w:rPr>
          <w:rFonts w:hint="eastAsia" w:ascii="黑体" w:hAnsi="Times New Roman" w:eastAsia="黑体"/>
          <w:b/>
          <w:sz w:val="28"/>
          <w:szCs w:val="28"/>
        </w:rPr>
        <w:t>___</w:t>
      </w:r>
      <w:bookmarkEnd w:id="0"/>
      <w:r>
        <w:rPr>
          <w:rFonts w:hint="eastAsia" w:ascii="黑体" w:hAnsi="Times New Roman" w:eastAsia="黑体"/>
          <w:b/>
          <w:sz w:val="28"/>
          <w:szCs w:val="28"/>
        </w:rPr>
        <w:t>大喇叭管控______</w:t>
      </w:r>
    </w:p>
    <w:p>
      <w:pPr>
        <w:spacing w:before="0" w:beforeLines="0"/>
        <w:ind w:firstLine="0" w:firstLineChars="0"/>
        <w:jc w:val="left"/>
        <w:rPr>
          <w:rFonts w:ascii="黑体" w:hAnsi="Times New Roman" w:eastAsia="黑体"/>
          <w:b/>
          <w:sz w:val="28"/>
          <w:szCs w:val="28"/>
        </w:rPr>
      </w:pPr>
      <w:r>
        <w:rPr>
          <w:rFonts w:hint="eastAsia" w:ascii="黑体" w:hAnsi="Times New Roman" w:eastAsia="黑体"/>
          <w:b/>
          <w:sz w:val="28"/>
          <w:szCs w:val="28"/>
        </w:rPr>
        <w:t xml:space="preserve"> </w:t>
      </w:r>
    </w:p>
    <w:p>
      <w:pPr>
        <w:spacing w:before="0" w:beforeLines="0"/>
        <w:ind w:firstLine="2108" w:firstLineChars="750"/>
        <w:jc w:val="left"/>
        <w:rPr>
          <w:rFonts w:ascii="黑体" w:hAnsi="Times New Roman" w:eastAsia="黑体"/>
          <w:b/>
          <w:sz w:val="28"/>
          <w:szCs w:val="28"/>
          <w:u w:val="single"/>
        </w:rPr>
      </w:pPr>
      <w:r>
        <w:rPr>
          <w:rFonts w:hint="eastAsia" w:ascii="黑体" w:hAnsi="Times New Roman" w:eastAsia="黑体"/>
          <w:b/>
          <w:sz w:val="28"/>
          <w:szCs w:val="28"/>
        </w:rPr>
        <w:t>产品型号：_________________________</w:t>
      </w:r>
    </w:p>
    <w:p>
      <w:pPr>
        <w:spacing w:before="0" w:beforeLines="0"/>
        <w:ind w:firstLine="281" w:firstLineChars="100"/>
        <w:jc w:val="left"/>
        <w:rPr>
          <w:rFonts w:ascii="黑体" w:hAnsi="Times New Roman" w:eastAsia="黑体"/>
          <w:b/>
          <w:sz w:val="28"/>
          <w:szCs w:val="28"/>
        </w:rPr>
      </w:pPr>
    </w:p>
    <w:p>
      <w:pPr>
        <w:spacing w:before="0" w:beforeLines="0"/>
        <w:ind w:firstLine="2108" w:firstLineChars="750"/>
        <w:jc w:val="left"/>
        <w:rPr>
          <w:rFonts w:ascii="Times New Roman" w:hAnsi="Times New Roman"/>
          <w:szCs w:val="21"/>
          <w:u w:val="single"/>
        </w:rPr>
      </w:pPr>
      <w:r>
        <w:rPr>
          <w:rFonts w:hint="eastAsia" w:ascii="黑体" w:hAnsi="Times New Roman" w:eastAsia="黑体"/>
          <w:b/>
          <w:sz w:val="28"/>
          <w:szCs w:val="28"/>
        </w:rPr>
        <w:t>项目编号：_________________________</w:t>
      </w:r>
    </w:p>
    <w:p>
      <w:pPr>
        <w:spacing w:before="120"/>
        <w:ind w:firstLine="420"/>
        <w:jc w:val="left"/>
        <w:rPr>
          <w:szCs w:val="21"/>
        </w:rPr>
      </w:pPr>
    </w:p>
    <w:p>
      <w:pPr>
        <w:spacing w:before="120"/>
        <w:ind w:firstLine="420"/>
        <w:rPr>
          <w:szCs w:val="21"/>
        </w:rPr>
      </w:pPr>
    </w:p>
    <w:p>
      <w:pPr>
        <w:spacing w:before="120"/>
        <w:ind w:firstLine="420"/>
        <w:rPr>
          <w:szCs w:val="21"/>
        </w:rPr>
      </w:pPr>
    </w:p>
    <w:p>
      <w:pPr>
        <w:spacing w:before="120"/>
        <w:ind w:firstLine="420"/>
        <w:rPr>
          <w:szCs w:val="21"/>
        </w:rPr>
      </w:pPr>
    </w:p>
    <w:p>
      <w:pPr>
        <w:spacing w:before="120"/>
        <w:ind w:firstLine="420"/>
        <w:rPr>
          <w:szCs w:val="21"/>
        </w:rPr>
      </w:pPr>
    </w:p>
    <w:p>
      <w:pPr>
        <w:spacing w:before="120"/>
        <w:ind w:firstLine="420"/>
        <w:rPr>
          <w:szCs w:val="21"/>
        </w:rPr>
      </w:pPr>
    </w:p>
    <w:p>
      <w:pPr>
        <w:spacing w:before="120"/>
        <w:ind w:firstLine="420"/>
        <w:rPr>
          <w:szCs w:val="21"/>
        </w:rPr>
      </w:pPr>
    </w:p>
    <w:tbl>
      <w:tblPr>
        <w:tblStyle w:val="27"/>
        <w:tblW w:w="6560" w:type="dxa"/>
        <w:tblInd w:w="156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160"/>
        <w:gridCol w:w="2360"/>
        <w:gridCol w:w="820"/>
        <w:gridCol w:w="222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67" w:hRule="atLeast"/>
        </w:trPr>
        <w:tc>
          <w:tcPr>
            <w:tcW w:w="1160" w:type="dxa"/>
            <w:vAlign w:val="center"/>
          </w:tcPr>
          <w:p>
            <w:pPr>
              <w:spacing w:before="120"/>
              <w:ind w:firstLine="0" w:firstLineChars="0"/>
              <w:jc w:val="center"/>
              <w:rPr>
                <w:szCs w:val="21"/>
              </w:rPr>
            </w:pPr>
            <w:r>
              <w:rPr>
                <w:rFonts w:hint="eastAsia"/>
                <w:szCs w:val="21"/>
              </w:rPr>
              <w:t>编写</w:t>
            </w:r>
          </w:p>
        </w:tc>
        <w:tc>
          <w:tcPr>
            <w:tcW w:w="2360" w:type="dxa"/>
            <w:vAlign w:val="center"/>
          </w:tcPr>
          <w:p>
            <w:pPr>
              <w:spacing w:before="120"/>
              <w:ind w:firstLine="0" w:firstLineChars="0"/>
              <w:jc w:val="center"/>
              <w:rPr>
                <w:color w:val="0000FF"/>
                <w:szCs w:val="21"/>
              </w:rPr>
            </w:pPr>
            <w:r>
              <w:rPr>
                <w:rFonts w:hint="eastAsia"/>
                <w:color w:val="0000FF"/>
                <w:szCs w:val="21"/>
              </w:rPr>
              <w:t>刘华云</w:t>
            </w:r>
          </w:p>
        </w:tc>
        <w:tc>
          <w:tcPr>
            <w:tcW w:w="820" w:type="dxa"/>
            <w:vAlign w:val="center"/>
          </w:tcPr>
          <w:p>
            <w:pPr>
              <w:spacing w:before="120"/>
              <w:ind w:firstLine="0" w:firstLineChars="0"/>
              <w:jc w:val="center"/>
              <w:rPr>
                <w:szCs w:val="21"/>
              </w:rPr>
            </w:pPr>
            <w:r>
              <w:rPr>
                <w:rFonts w:hint="eastAsia"/>
                <w:szCs w:val="21"/>
              </w:rPr>
              <w:t>日期</w:t>
            </w:r>
          </w:p>
        </w:tc>
        <w:tc>
          <w:tcPr>
            <w:tcW w:w="2220" w:type="dxa"/>
          </w:tcPr>
          <w:p>
            <w:pPr>
              <w:spacing w:before="120"/>
              <w:ind w:firstLine="0" w:firstLineChars="0"/>
              <w:jc w:val="center"/>
              <w:rPr>
                <w:rFonts w:ascii="宋体" w:hAnsi="宋体"/>
                <w:szCs w:val="21"/>
              </w:rPr>
            </w:pPr>
            <w:r>
              <w:rPr>
                <w:rFonts w:hint="eastAsia" w:ascii="宋体" w:hAnsi="宋体"/>
                <w:szCs w:val="21"/>
              </w:rPr>
              <w:t>2019.12.02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67" w:hRule="atLeast"/>
        </w:trPr>
        <w:tc>
          <w:tcPr>
            <w:tcW w:w="1160" w:type="dxa"/>
            <w:vAlign w:val="center"/>
          </w:tcPr>
          <w:p>
            <w:pPr>
              <w:spacing w:before="120"/>
              <w:ind w:firstLine="0" w:firstLineChars="0"/>
              <w:jc w:val="center"/>
              <w:rPr>
                <w:szCs w:val="21"/>
              </w:rPr>
            </w:pPr>
            <w:r>
              <w:rPr>
                <w:rFonts w:hint="eastAsia"/>
                <w:szCs w:val="21"/>
              </w:rPr>
              <w:t>审核</w:t>
            </w:r>
          </w:p>
        </w:tc>
        <w:tc>
          <w:tcPr>
            <w:tcW w:w="2360" w:type="dxa"/>
            <w:vAlign w:val="center"/>
          </w:tcPr>
          <w:p>
            <w:pPr>
              <w:spacing w:before="120"/>
              <w:ind w:firstLine="0" w:firstLineChars="0"/>
              <w:jc w:val="center"/>
              <w:rPr>
                <w:color w:val="0000FF"/>
                <w:szCs w:val="21"/>
              </w:rPr>
            </w:pPr>
          </w:p>
        </w:tc>
        <w:tc>
          <w:tcPr>
            <w:tcW w:w="820" w:type="dxa"/>
            <w:vAlign w:val="center"/>
          </w:tcPr>
          <w:p>
            <w:pPr>
              <w:spacing w:before="120"/>
              <w:ind w:firstLine="0" w:firstLineChars="0"/>
              <w:jc w:val="center"/>
              <w:rPr>
                <w:szCs w:val="21"/>
              </w:rPr>
            </w:pPr>
            <w:r>
              <w:rPr>
                <w:rFonts w:hint="eastAsia"/>
                <w:szCs w:val="21"/>
              </w:rPr>
              <w:t>日期</w:t>
            </w:r>
          </w:p>
        </w:tc>
        <w:tc>
          <w:tcPr>
            <w:tcW w:w="2220" w:type="dxa"/>
          </w:tcPr>
          <w:p>
            <w:pPr>
              <w:spacing w:before="120"/>
              <w:ind w:firstLine="0" w:firstLineChars="0"/>
              <w:jc w:val="center"/>
              <w:rPr>
                <w:szCs w:val="21"/>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67" w:hRule="atLeast"/>
        </w:trPr>
        <w:tc>
          <w:tcPr>
            <w:tcW w:w="1160" w:type="dxa"/>
            <w:vAlign w:val="center"/>
          </w:tcPr>
          <w:p>
            <w:pPr>
              <w:spacing w:before="120"/>
              <w:ind w:firstLine="0" w:firstLineChars="0"/>
              <w:jc w:val="center"/>
              <w:rPr>
                <w:szCs w:val="21"/>
              </w:rPr>
            </w:pPr>
            <w:r>
              <w:rPr>
                <w:rFonts w:hint="eastAsia"/>
                <w:szCs w:val="21"/>
              </w:rPr>
              <w:t>批准</w:t>
            </w:r>
          </w:p>
        </w:tc>
        <w:tc>
          <w:tcPr>
            <w:tcW w:w="2360" w:type="dxa"/>
            <w:vAlign w:val="center"/>
          </w:tcPr>
          <w:p>
            <w:pPr>
              <w:spacing w:before="120"/>
              <w:ind w:firstLine="0" w:firstLineChars="0"/>
              <w:jc w:val="center"/>
              <w:rPr>
                <w:color w:val="0000FF"/>
                <w:szCs w:val="21"/>
              </w:rPr>
            </w:pPr>
          </w:p>
        </w:tc>
        <w:tc>
          <w:tcPr>
            <w:tcW w:w="820" w:type="dxa"/>
            <w:vAlign w:val="center"/>
          </w:tcPr>
          <w:p>
            <w:pPr>
              <w:spacing w:before="120"/>
              <w:ind w:firstLine="0" w:firstLineChars="0"/>
              <w:jc w:val="center"/>
              <w:rPr>
                <w:szCs w:val="21"/>
              </w:rPr>
            </w:pPr>
            <w:r>
              <w:rPr>
                <w:rFonts w:hint="eastAsia"/>
                <w:szCs w:val="21"/>
              </w:rPr>
              <w:t>日期</w:t>
            </w:r>
          </w:p>
        </w:tc>
        <w:tc>
          <w:tcPr>
            <w:tcW w:w="2220" w:type="dxa"/>
          </w:tcPr>
          <w:p>
            <w:pPr>
              <w:spacing w:before="120"/>
              <w:ind w:firstLine="0" w:firstLineChars="0"/>
              <w:jc w:val="center"/>
              <w:rPr>
                <w:szCs w:val="21"/>
              </w:rPr>
            </w:pPr>
          </w:p>
        </w:tc>
      </w:tr>
    </w:tbl>
    <w:p>
      <w:pPr>
        <w:spacing w:before="120"/>
        <w:ind w:firstLine="0" w:firstLineChars="0"/>
        <w:rPr>
          <w:szCs w:val="21"/>
        </w:rPr>
      </w:pPr>
    </w:p>
    <w:p>
      <w:pPr>
        <w:spacing w:before="120" w:line="360" w:lineRule="auto"/>
        <w:ind w:firstLine="482"/>
        <w:jc w:val="center"/>
        <w:rPr>
          <w:b/>
          <w:sz w:val="24"/>
        </w:rPr>
      </w:pPr>
      <w:r>
        <w:rPr>
          <w:rFonts w:hint="eastAsia"/>
          <w:b/>
          <w:sz w:val="24"/>
        </w:rPr>
        <w:t>湖南康通电子股份有限公司</w:t>
      </w:r>
    </w:p>
    <w:p>
      <w:pPr>
        <w:spacing w:before="120" w:line="360" w:lineRule="auto"/>
        <w:ind w:firstLine="198" w:firstLineChars="82"/>
        <w:rPr>
          <w:b/>
          <w:sz w:val="24"/>
        </w:rPr>
      </w:pPr>
      <w:r>
        <w:rPr>
          <w:b/>
          <w:sz w:val="24"/>
        </w:rPr>
        <w:br w:type="page"/>
      </w:r>
      <w:r>
        <w:rPr>
          <w:rFonts w:hint="eastAsia"/>
          <w:b/>
          <w:sz w:val="24"/>
        </w:rPr>
        <w:t xml:space="preserve"> </w:t>
      </w:r>
    </w:p>
    <w:p>
      <w:pPr>
        <w:spacing w:before="120" w:line="360" w:lineRule="auto"/>
        <w:ind w:firstLine="562"/>
        <w:jc w:val="center"/>
        <w:rPr>
          <w:b/>
          <w:sz w:val="28"/>
          <w:szCs w:val="28"/>
        </w:rPr>
      </w:pPr>
      <w:r>
        <w:rPr>
          <w:rFonts w:hint="eastAsia"/>
          <w:b/>
          <w:sz w:val="28"/>
          <w:szCs w:val="28"/>
        </w:rPr>
        <w:t>修改记录</w:t>
      </w:r>
    </w:p>
    <w:tbl>
      <w:tblPr>
        <w:tblStyle w:val="27"/>
        <w:tblW w:w="9349"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767"/>
        <w:gridCol w:w="1533"/>
        <w:gridCol w:w="2740"/>
        <w:gridCol w:w="980"/>
        <w:gridCol w:w="820"/>
        <w:gridCol w:w="250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767" w:type="dxa"/>
            <w:shd w:val="clear" w:color="auto" w:fill="00FF00"/>
            <w:vAlign w:val="center"/>
          </w:tcPr>
          <w:p>
            <w:pPr>
              <w:spacing w:before="120" w:line="0" w:lineRule="atLeast"/>
              <w:ind w:firstLine="1" w:firstLineChars="0"/>
              <w:jc w:val="center"/>
              <w:rPr>
                <w:b/>
              </w:rPr>
            </w:pPr>
            <w:r>
              <w:rPr>
                <w:rFonts w:hint="eastAsia"/>
                <w:b/>
              </w:rPr>
              <w:t>版本</w:t>
            </w:r>
          </w:p>
        </w:tc>
        <w:tc>
          <w:tcPr>
            <w:tcW w:w="1533" w:type="dxa"/>
            <w:shd w:val="clear" w:color="auto" w:fill="00FF00"/>
            <w:vAlign w:val="center"/>
          </w:tcPr>
          <w:p>
            <w:pPr>
              <w:spacing w:before="120" w:line="0" w:lineRule="atLeast"/>
              <w:ind w:left="-68" w:right="-88" w:firstLine="1" w:firstLineChars="0"/>
              <w:jc w:val="center"/>
              <w:rPr>
                <w:b/>
              </w:rPr>
            </w:pPr>
            <w:r>
              <w:rPr>
                <w:rFonts w:hint="eastAsia"/>
                <w:b/>
              </w:rPr>
              <w:t>日期</w:t>
            </w:r>
          </w:p>
        </w:tc>
        <w:tc>
          <w:tcPr>
            <w:tcW w:w="2740" w:type="dxa"/>
            <w:shd w:val="clear" w:color="auto" w:fill="00FF00"/>
            <w:vAlign w:val="center"/>
          </w:tcPr>
          <w:p>
            <w:pPr>
              <w:spacing w:before="120" w:line="0" w:lineRule="atLeast"/>
              <w:ind w:left="-57" w:right="-66" w:firstLine="1" w:firstLineChars="0"/>
              <w:jc w:val="center"/>
              <w:rPr>
                <w:b/>
              </w:rPr>
            </w:pPr>
            <w:r>
              <w:rPr>
                <w:rFonts w:hint="eastAsia"/>
                <w:b/>
              </w:rPr>
              <w:t>修改纪要</w:t>
            </w:r>
          </w:p>
        </w:tc>
        <w:tc>
          <w:tcPr>
            <w:tcW w:w="980" w:type="dxa"/>
            <w:shd w:val="clear" w:color="auto" w:fill="00FF00"/>
            <w:vAlign w:val="center"/>
          </w:tcPr>
          <w:p>
            <w:pPr>
              <w:pStyle w:val="46"/>
              <w:spacing w:before="120" w:line="0" w:lineRule="atLeast"/>
              <w:ind w:left="-48" w:right="-68" w:firstLine="1" w:firstLineChars="0"/>
              <w:rPr>
                <w:sz w:val="21"/>
              </w:rPr>
            </w:pPr>
            <w:r>
              <w:rPr>
                <w:rFonts w:hint="eastAsia"/>
                <w:sz w:val="21"/>
              </w:rPr>
              <w:t>修改人</w:t>
            </w:r>
          </w:p>
        </w:tc>
        <w:tc>
          <w:tcPr>
            <w:tcW w:w="820" w:type="dxa"/>
            <w:shd w:val="clear" w:color="auto" w:fill="00FF00"/>
            <w:vAlign w:val="center"/>
          </w:tcPr>
          <w:p>
            <w:pPr>
              <w:pStyle w:val="46"/>
              <w:spacing w:before="120" w:line="0" w:lineRule="atLeast"/>
              <w:ind w:left="-48" w:right="-68" w:firstLine="1" w:firstLineChars="0"/>
              <w:rPr>
                <w:sz w:val="21"/>
              </w:rPr>
            </w:pPr>
            <w:r>
              <w:rPr>
                <w:rFonts w:hint="eastAsia"/>
                <w:sz w:val="21"/>
              </w:rPr>
              <w:t>审核人</w:t>
            </w:r>
          </w:p>
        </w:tc>
        <w:tc>
          <w:tcPr>
            <w:tcW w:w="2509" w:type="dxa"/>
            <w:shd w:val="clear" w:color="auto" w:fill="00FF00"/>
            <w:vAlign w:val="center"/>
          </w:tcPr>
          <w:p>
            <w:pPr>
              <w:spacing w:before="120" w:line="0" w:lineRule="atLeast"/>
              <w:ind w:left="-70" w:right="-86" w:firstLine="1" w:firstLineChars="0"/>
              <w:jc w:val="center"/>
              <w:rPr>
                <w:b/>
              </w:rPr>
            </w:pPr>
            <w:r>
              <w:rPr>
                <w:rFonts w:hint="eastAsia"/>
                <w:b/>
              </w:rPr>
              <w:t>发现问题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767" w:type="dxa"/>
            <w:vAlign w:val="center"/>
          </w:tcPr>
          <w:p>
            <w:pPr>
              <w:spacing w:before="120" w:line="0" w:lineRule="atLeast"/>
              <w:ind w:firstLine="1" w:firstLineChars="0"/>
              <w:jc w:val="center"/>
              <w:rPr>
                <w:sz w:val="18"/>
                <w:szCs w:val="18"/>
              </w:rPr>
            </w:pPr>
            <w:r>
              <w:rPr>
                <w:sz w:val="18"/>
                <w:szCs w:val="18"/>
              </w:rPr>
              <w:t>V</w:t>
            </w:r>
            <w:r>
              <w:rPr>
                <w:rFonts w:hint="eastAsia"/>
                <w:sz w:val="18"/>
                <w:szCs w:val="18"/>
              </w:rPr>
              <w:t>0.1</w:t>
            </w:r>
          </w:p>
        </w:tc>
        <w:tc>
          <w:tcPr>
            <w:tcW w:w="1533" w:type="dxa"/>
            <w:vAlign w:val="center"/>
          </w:tcPr>
          <w:p>
            <w:pPr>
              <w:spacing w:before="120" w:line="0" w:lineRule="atLeast"/>
              <w:ind w:left="-68" w:right="-88" w:firstLine="1" w:firstLineChars="0"/>
              <w:jc w:val="center"/>
              <w:rPr>
                <w:sz w:val="18"/>
                <w:szCs w:val="18"/>
              </w:rPr>
            </w:pPr>
            <w:r>
              <w:rPr>
                <w:rFonts w:hint="eastAsia"/>
                <w:sz w:val="18"/>
                <w:szCs w:val="18"/>
              </w:rPr>
              <w:t>2019.11.15</w:t>
            </w:r>
          </w:p>
        </w:tc>
        <w:tc>
          <w:tcPr>
            <w:tcW w:w="2740" w:type="dxa"/>
            <w:vAlign w:val="center"/>
          </w:tcPr>
          <w:p>
            <w:pPr>
              <w:spacing w:before="120" w:line="0" w:lineRule="atLeast"/>
              <w:ind w:left="-57" w:right="-66" w:firstLine="1" w:firstLineChars="0"/>
              <w:jc w:val="center"/>
              <w:rPr>
                <w:sz w:val="18"/>
                <w:szCs w:val="18"/>
              </w:rPr>
            </w:pPr>
            <w:r>
              <w:rPr>
                <w:rFonts w:hint="eastAsia"/>
                <w:sz w:val="18"/>
                <w:szCs w:val="18"/>
              </w:rPr>
              <w:t>大喇叭管控第一次迭代</w:t>
            </w:r>
          </w:p>
        </w:tc>
        <w:tc>
          <w:tcPr>
            <w:tcW w:w="980" w:type="dxa"/>
            <w:vAlign w:val="center"/>
          </w:tcPr>
          <w:p>
            <w:pPr>
              <w:spacing w:before="120" w:line="0" w:lineRule="atLeast"/>
              <w:ind w:left="-48" w:right="-68" w:firstLine="1" w:firstLineChars="0"/>
              <w:jc w:val="center"/>
              <w:rPr>
                <w:sz w:val="18"/>
                <w:szCs w:val="18"/>
              </w:rPr>
            </w:pPr>
            <w:r>
              <w:rPr>
                <w:rFonts w:hint="eastAsia"/>
                <w:sz w:val="18"/>
                <w:szCs w:val="18"/>
              </w:rPr>
              <w:t>刘华云</w:t>
            </w:r>
          </w:p>
        </w:tc>
        <w:tc>
          <w:tcPr>
            <w:tcW w:w="820" w:type="dxa"/>
            <w:vAlign w:val="center"/>
          </w:tcPr>
          <w:p>
            <w:pPr>
              <w:spacing w:before="120" w:line="0" w:lineRule="atLeast"/>
              <w:ind w:left="-48" w:right="-68" w:firstLine="1" w:firstLineChars="0"/>
              <w:jc w:val="center"/>
              <w:rPr>
                <w:sz w:val="18"/>
                <w:szCs w:val="18"/>
              </w:rPr>
            </w:pPr>
          </w:p>
        </w:tc>
        <w:tc>
          <w:tcPr>
            <w:tcW w:w="2509" w:type="dxa"/>
            <w:vAlign w:val="center"/>
          </w:tcPr>
          <w:p>
            <w:pPr>
              <w:spacing w:before="120" w:line="0" w:lineRule="atLeast"/>
              <w:ind w:left="-70" w:right="-86" w:firstLine="1" w:firstLineChars="0"/>
              <w:rPr>
                <w:sz w:val="18"/>
                <w:szCs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767" w:type="dxa"/>
            <w:vAlign w:val="center"/>
          </w:tcPr>
          <w:p>
            <w:pPr>
              <w:spacing w:before="120" w:line="0" w:lineRule="atLeast"/>
              <w:ind w:firstLine="1" w:firstLineChars="0"/>
              <w:jc w:val="center"/>
              <w:rPr>
                <w:sz w:val="18"/>
                <w:szCs w:val="18"/>
              </w:rPr>
            </w:pPr>
            <w:r>
              <w:rPr>
                <w:sz w:val="18"/>
                <w:szCs w:val="18"/>
              </w:rPr>
              <w:t>V</w:t>
            </w:r>
            <w:r>
              <w:rPr>
                <w:rFonts w:hint="eastAsia"/>
                <w:sz w:val="18"/>
                <w:szCs w:val="18"/>
              </w:rPr>
              <w:t>0.2</w:t>
            </w:r>
          </w:p>
        </w:tc>
        <w:tc>
          <w:tcPr>
            <w:tcW w:w="1533" w:type="dxa"/>
            <w:vAlign w:val="center"/>
          </w:tcPr>
          <w:p>
            <w:pPr>
              <w:spacing w:before="120" w:line="0" w:lineRule="atLeast"/>
              <w:ind w:left="-68" w:right="-88" w:firstLine="1" w:firstLineChars="0"/>
              <w:jc w:val="center"/>
              <w:rPr>
                <w:sz w:val="18"/>
                <w:szCs w:val="18"/>
              </w:rPr>
            </w:pPr>
            <w:r>
              <w:rPr>
                <w:rFonts w:hint="eastAsia"/>
                <w:sz w:val="18"/>
                <w:szCs w:val="18"/>
              </w:rPr>
              <w:t>2019.12.02</w:t>
            </w:r>
          </w:p>
        </w:tc>
        <w:tc>
          <w:tcPr>
            <w:tcW w:w="2740" w:type="dxa"/>
            <w:vAlign w:val="center"/>
          </w:tcPr>
          <w:p>
            <w:pPr>
              <w:widowControl/>
              <w:shd w:val="clear" w:color="auto" w:fill="FFFFFF"/>
              <w:spacing w:before="120" w:line="315" w:lineRule="atLeast"/>
              <w:ind w:firstLine="0" w:firstLineChars="0"/>
              <w:jc w:val="center"/>
              <w:rPr>
                <w:sz w:val="18"/>
                <w:szCs w:val="18"/>
              </w:rPr>
            </w:pPr>
            <w:r>
              <w:rPr>
                <w:rFonts w:hint="eastAsia"/>
                <w:sz w:val="18"/>
                <w:szCs w:val="18"/>
              </w:rPr>
              <w:t>大喇叭管控第二次迭代</w:t>
            </w:r>
          </w:p>
        </w:tc>
        <w:tc>
          <w:tcPr>
            <w:tcW w:w="980" w:type="dxa"/>
            <w:vAlign w:val="center"/>
          </w:tcPr>
          <w:p>
            <w:pPr>
              <w:spacing w:before="120" w:line="0" w:lineRule="atLeast"/>
              <w:ind w:left="-48" w:right="-68" w:firstLine="1" w:firstLineChars="0"/>
              <w:jc w:val="center"/>
              <w:rPr>
                <w:sz w:val="18"/>
                <w:szCs w:val="18"/>
              </w:rPr>
            </w:pPr>
            <w:r>
              <w:rPr>
                <w:rFonts w:hint="eastAsia"/>
                <w:sz w:val="18"/>
                <w:szCs w:val="18"/>
              </w:rPr>
              <w:t>刘华云</w:t>
            </w:r>
          </w:p>
        </w:tc>
        <w:tc>
          <w:tcPr>
            <w:tcW w:w="820" w:type="dxa"/>
            <w:vAlign w:val="center"/>
          </w:tcPr>
          <w:p>
            <w:pPr>
              <w:spacing w:before="120" w:line="0" w:lineRule="atLeast"/>
              <w:ind w:left="-48" w:right="-68" w:firstLine="1" w:firstLineChars="0"/>
              <w:jc w:val="center"/>
              <w:rPr>
                <w:sz w:val="18"/>
                <w:szCs w:val="18"/>
              </w:rPr>
            </w:pPr>
          </w:p>
        </w:tc>
        <w:tc>
          <w:tcPr>
            <w:tcW w:w="2509" w:type="dxa"/>
            <w:vAlign w:val="center"/>
          </w:tcPr>
          <w:p>
            <w:pPr>
              <w:spacing w:before="120" w:line="0" w:lineRule="atLeast"/>
              <w:ind w:left="-70" w:right="-86" w:firstLine="1" w:firstLineChars="0"/>
              <w:rPr>
                <w:sz w:val="18"/>
                <w:szCs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767" w:type="dxa"/>
            <w:vAlign w:val="center"/>
          </w:tcPr>
          <w:p>
            <w:pPr>
              <w:spacing w:before="120" w:line="0" w:lineRule="atLeast"/>
              <w:ind w:firstLine="1" w:firstLineChars="0"/>
              <w:jc w:val="center"/>
              <w:rPr>
                <w:rFonts w:hint="default" w:eastAsia="宋体"/>
                <w:sz w:val="18"/>
                <w:szCs w:val="18"/>
                <w:lang w:val="en-US" w:eastAsia="zh-CN"/>
              </w:rPr>
            </w:pPr>
            <w:r>
              <w:rPr>
                <w:rFonts w:hint="eastAsia"/>
                <w:sz w:val="18"/>
                <w:szCs w:val="18"/>
                <w:lang w:val="en-US" w:eastAsia="zh-CN"/>
              </w:rPr>
              <w:t>V0.2.1</w:t>
            </w:r>
          </w:p>
        </w:tc>
        <w:tc>
          <w:tcPr>
            <w:tcW w:w="1533" w:type="dxa"/>
            <w:vAlign w:val="center"/>
          </w:tcPr>
          <w:p>
            <w:pPr>
              <w:spacing w:before="120" w:line="0" w:lineRule="atLeast"/>
              <w:ind w:left="-68" w:right="-88" w:firstLine="1" w:firstLineChars="0"/>
              <w:jc w:val="center"/>
              <w:rPr>
                <w:sz w:val="18"/>
                <w:szCs w:val="18"/>
              </w:rPr>
            </w:pPr>
            <w:r>
              <w:rPr>
                <w:rFonts w:hint="eastAsia"/>
                <w:sz w:val="18"/>
                <w:szCs w:val="18"/>
              </w:rPr>
              <w:t>2019.12.02</w:t>
            </w:r>
          </w:p>
        </w:tc>
        <w:tc>
          <w:tcPr>
            <w:tcW w:w="2740" w:type="dxa"/>
            <w:vAlign w:val="center"/>
          </w:tcPr>
          <w:p>
            <w:pPr>
              <w:spacing w:before="120" w:line="0" w:lineRule="atLeast"/>
              <w:ind w:left="-57" w:right="-66" w:firstLine="1" w:firstLineChars="0"/>
              <w:rPr>
                <w:rFonts w:hint="eastAsia" w:eastAsia="宋体"/>
                <w:sz w:val="18"/>
                <w:szCs w:val="18"/>
                <w:lang w:eastAsia="zh-CN"/>
              </w:rPr>
            </w:pPr>
            <w:r>
              <w:rPr>
                <w:rFonts w:hint="eastAsia"/>
                <w:sz w:val="18"/>
                <w:szCs w:val="18"/>
                <w:lang w:eastAsia="zh-CN"/>
              </w:rPr>
              <w:t>更新流程图错误、新增设备安装绑定、登陆流程</w:t>
            </w:r>
          </w:p>
        </w:tc>
        <w:tc>
          <w:tcPr>
            <w:tcW w:w="980" w:type="dxa"/>
            <w:vAlign w:val="center"/>
          </w:tcPr>
          <w:p>
            <w:pPr>
              <w:spacing w:before="120" w:line="0" w:lineRule="atLeast"/>
              <w:ind w:left="-48" w:right="-68" w:firstLine="1" w:firstLineChars="0"/>
              <w:jc w:val="center"/>
              <w:rPr>
                <w:rFonts w:hint="default" w:eastAsia="宋体"/>
                <w:sz w:val="18"/>
                <w:szCs w:val="18"/>
                <w:lang w:val="en-US" w:eastAsia="zh-CN"/>
              </w:rPr>
            </w:pPr>
            <w:r>
              <w:rPr>
                <w:rFonts w:hint="eastAsia"/>
                <w:sz w:val="18"/>
                <w:szCs w:val="18"/>
                <w:lang w:val="en-US" w:eastAsia="zh-CN"/>
              </w:rPr>
              <w:t>刘华云</w:t>
            </w:r>
          </w:p>
        </w:tc>
        <w:tc>
          <w:tcPr>
            <w:tcW w:w="820" w:type="dxa"/>
            <w:vAlign w:val="center"/>
          </w:tcPr>
          <w:p>
            <w:pPr>
              <w:spacing w:before="120" w:line="0" w:lineRule="atLeast"/>
              <w:ind w:left="-48" w:right="-68" w:firstLine="1" w:firstLineChars="0"/>
              <w:jc w:val="center"/>
              <w:rPr>
                <w:sz w:val="18"/>
                <w:szCs w:val="18"/>
              </w:rPr>
            </w:pPr>
          </w:p>
        </w:tc>
        <w:tc>
          <w:tcPr>
            <w:tcW w:w="2509" w:type="dxa"/>
            <w:vAlign w:val="center"/>
          </w:tcPr>
          <w:p>
            <w:pPr>
              <w:spacing w:before="120" w:line="0" w:lineRule="atLeast"/>
              <w:ind w:left="-70" w:right="-86" w:firstLine="1" w:firstLineChars="0"/>
              <w:rPr>
                <w:sz w:val="18"/>
                <w:szCs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767" w:type="dxa"/>
            <w:vAlign w:val="center"/>
          </w:tcPr>
          <w:p>
            <w:pPr>
              <w:spacing w:before="120" w:line="0" w:lineRule="atLeast"/>
              <w:ind w:firstLine="1" w:firstLineChars="0"/>
              <w:jc w:val="center"/>
              <w:rPr>
                <w:rFonts w:hint="default" w:eastAsia="宋体"/>
                <w:sz w:val="18"/>
                <w:szCs w:val="18"/>
                <w:lang w:val="en-US" w:eastAsia="zh-CN"/>
              </w:rPr>
            </w:pPr>
            <w:r>
              <w:rPr>
                <w:rFonts w:hint="eastAsia"/>
                <w:sz w:val="18"/>
                <w:szCs w:val="18"/>
                <w:lang w:val="en-US" w:eastAsia="zh-CN"/>
              </w:rPr>
              <w:t>V1.0.2</w:t>
            </w:r>
          </w:p>
        </w:tc>
        <w:tc>
          <w:tcPr>
            <w:tcW w:w="1533" w:type="dxa"/>
            <w:vAlign w:val="center"/>
          </w:tcPr>
          <w:p>
            <w:pPr>
              <w:spacing w:before="120" w:line="0" w:lineRule="atLeast"/>
              <w:ind w:left="-68" w:right="-88" w:firstLine="1" w:firstLineChars="0"/>
              <w:jc w:val="center"/>
              <w:rPr>
                <w:rFonts w:hint="default" w:eastAsia="宋体"/>
                <w:sz w:val="18"/>
                <w:szCs w:val="18"/>
                <w:lang w:val="en-US" w:eastAsia="zh-CN"/>
              </w:rPr>
            </w:pPr>
            <w:r>
              <w:rPr>
                <w:rFonts w:hint="eastAsia"/>
                <w:sz w:val="18"/>
                <w:szCs w:val="18"/>
                <w:lang w:val="en-US" w:eastAsia="zh-CN"/>
              </w:rPr>
              <w:t>2019.03.05</w:t>
            </w:r>
          </w:p>
        </w:tc>
        <w:tc>
          <w:tcPr>
            <w:tcW w:w="2740" w:type="dxa"/>
            <w:vAlign w:val="center"/>
          </w:tcPr>
          <w:p>
            <w:pPr>
              <w:spacing w:before="120" w:line="0" w:lineRule="atLeast"/>
              <w:ind w:left="-57" w:right="-66" w:firstLine="1" w:firstLineChars="0"/>
              <w:rPr>
                <w:rFonts w:hint="default" w:eastAsia="宋体"/>
                <w:sz w:val="18"/>
                <w:szCs w:val="18"/>
                <w:lang w:val="en-US" w:eastAsia="zh-CN"/>
              </w:rPr>
            </w:pPr>
            <w:r>
              <w:rPr>
                <w:rFonts w:hint="eastAsia"/>
                <w:sz w:val="18"/>
                <w:szCs w:val="18"/>
                <w:lang w:val="en-US" w:eastAsia="zh-CN"/>
              </w:rPr>
              <w:t>更新监听回听设计，新增厂商管理模块</w:t>
            </w:r>
          </w:p>
        </w:tc>
        <w:tc>
          <w:tcPr>
            <w:tcW w:w="980" w:type="dxa"/>
            <w:vAlign w:val="center"/>
          </w:tcPr>
          <w:p>
            <w:pPr>
              <w:spacing w:before="120" w:line="0" w:lineRule="atLeast"/>
              <w:ind w:left="-48" w:right="-68" w:firstLine="1" w:firstLineChars="0"/>
              <w:jc w:val="center"/>
              <w:rPr>
                <w:rFonts w:hint="eastAsia" w:eastAsia="宋体"/>
                <w:sz w:val="18"/>
                <w:szCs w:val="18"/>
                <w:lang w:eastAsia="zh-CN"/>
              </w:rPr>
            </w:pPr>
            <w:r>
              <w:rPr>
                <w:rFonts w:hint="eastAsia"/>
                <w:sz w:val="18"/>
                <w:szCs w:val="18"/>
                <w:lang w:eastAsia="zh-CN"/>
              </w:rPr>
              <w:t>刘华云</w:t>
            </w:r>
          </w:p>
        </w:tc>
        <w:tc>
          <w:tcPr>
            <w:tcW w:w="820" w:type="dxa"/>
            <w:vAlign w:val="center"/>
          </w:tcPr>
          <w:p>
            <w:pPr>
              <w:spacing w:before="120" w:line="0" w:lineRule="atLeast"/>
              <w:ind w:left="-48" w:right="-68" w:firstLine="1" w:firstLineChars="0"/>
              <w:jc w:val="center"/>
              <w:rPr>
                <w:sz w:val="18"/>
                <w:szCs w:val="18"/>
              </w:rPr>
            </w:pPr>
          </w:p>
        </w:tc>
        <w:tc>
          <w:tcPr>
            <w:tcW w:w="2509" w:type="dxa"/>
            <w:vAlign w:val="center"/>
          </w:tcPr>
          <w:p>
            <w:pPr>
              <w:spacing w:before="120" w:line="0" w:lineRule="atLeast"/>
              <w:ind w:left="-70" w:right="-86" w:firstLine="1" w:firstLineChars="0"/>
              <w:rPr>
                <w:sz w:val="18"/>
                <w:szCs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767" w:type="dxa"/>
            <w:vAlign w:val="center"/>
          </w:tcPr>
          <w:p>
            <w:pPr>
              <w:spacing w:before="120" w:line="0" w:lineRule="atLeast"/>
              <w:ind w:firstLine="1" w:firstLineChars="0"/>
              <w:jc w:val="center"/>
              <w:rPr>
                <w:sz w:val="18"/>
                <w:szCs w:val="18"/>
              </w:rPr>
            </w:pPr>
          </w:p>
        </w:tc>
        <w:tc>
          <w:tcPr>
            <w:tcW w:w="1533" w:type="dxa"/>
            <w:vAlign w:val="center"/>
          </w:tcPr>
          <w:p>
            <w:pPr>
              <w:spacing w:before="120" w:line="0" w:lineRule="atLeast"/>
              <w:ind w:left="-68" w:right="-88" w:firstLine="1" w:firstLineChars="0"/>
              <w:jc w:val="center"/>
              <w:rPr>
                <w:sz w:val="18"/>
                <w:szCs w:val="18"/>
              </w:rPr>
            </w:pPr>
          </w:p>
        </w:tc>
        <w:tc>
          <w:tcPr>
            <w:tcW w:w="2740" w:type="dxa"/>
            <w:vAlign w:val="center"/>
          </w:tcPr>
          <w:p>
            <w:pPr>
              <w:spacing w:before="120" w:line="0" w:lineRule="atLeast"/>
              <w:ind w:left="-57" w:right="-66" w:firstLine="1" w:firstLineChars="0"/>
              <w:rPr>
                <w:sz w:val="18"/>
                <w:szCs w:val="18"/>
              </w:rPr>
            </w:pPr>
          </w:p>
        </w:tc>
        <w:tc>
          <w:tcPr>
            <w:tcW w:w="980" w:type="dxa"/>
            <w:vAlign w:val="center"/>
          </w:tcPr>
          <w:p>
            <w:pPr>
              <w:spacing w:before="120" w:line="0" w:lineRule="atLeast"/>
              <w:ind w:left="-48" w:right="-68" w:firstLine="1" w:firstLineChars="0"/>
              <w:jc w:val="center"/>
              <w:rPr>
                <w:sz w:val="18"/>
                <w:szCs w:val="18"/>
              </w:rPr>
            </w:pPr>
          </w:p>
        </w:tc>
        <w:tc>
          <w:tcPr>
            <w:tcW w:w="820" w:type="dxa"/>
            <w:vAlign w:val="center"/>
          </w:tcPr>
          <w:p>
            <w:pPr>
              <w:spacing w:before="120" w:line="0" w:lineRule="atLeast"/>
              <w:ind w:left="-48" w:right="-68" w:firstLine="1" w:firstLineChars="0"/>
              <w:jc w:val="center"/>
              <w:rPr>
                <w:sz w:val="18"/>
                <w:szCs w:val="18"/>
              </w:rPr>
            </w:pPr>
          </w:p>
        </w:tc>
        <w:tc>
          <w:tcPr>
            <w:tcW w:w="2509" w:type="dxa"/>
            <w:vAlign w:val="center"/>
          </w:tcPr>
          <w:p>
            <w:pPr>
              <w:spacing w:before="120" w:line="0" w:lineRule="atLeast"/>
              <w:ind w:left="-70" w:right="-86" w:firstLine="1" w:firstLineChars="0"/>
              <w:rPr>
                <w:sz w:val="18"/>
                <w:szCs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767" w:type="dxa"/>
            <w:vAlign w:val="center"/>
          </w:tcPr>
          <w:p>
            <w:pPr>
              <w:spacing w:before="120" w:line="0" w:lineRule="atLeast"/>
              <w:ind w:firstLine="1" w:firstLineChars="0"/>
              <w:jc w:val="center"/>
              <w:rPr>
                <w:sz w:val="18"/>
                <w:szCs w:val="18"/>
              </w:rPr>
            </w:pPr>
          </w:p>
        </w:tc>
        <w:tc>
          <w:tcPr>
            <w:tcW w:w="1533" w:type="dxa"/>
            <w:vAlign w:val="center"/>
          </w:tcPr>
          <w:p>
            <w:pPr>
              <w:spacing w:before="120" w:line="0" w:lineRule="atLeast"/>
              <w:ind w:left="-68" w:right="-88" w:firstLine="1" w:firstLineChars="0"/>
              <w:jc w:val="center"/>
              <w:rPr>
                <w:sz w:val="18"/>
                <w:szCs w:val="18"/>
              </w:rPr>
            </w:pPr>
          </w:p>
        </w:tc>
        <w:tc>
          <w:tcPr>
            <w:tcW w:w="2740" w:type="dxa"/>
            <w:vAlign w:val="center"/>
          </w:tcPr>
          <w:p>
            <w:pPr>
              <w:spacing w:before="120" w:line="0" w:lineRule="atLeast"/>
              <w:ind w:left="-57" w:right="-66" w:firstLine="1" w:firstLineChars="0"/>
              <w:rPr>
                <w:sz w:val="18"/>
                <w:szCs w:val="18"/>
              </w:rPr>
            </w:pPr>
          </w:p>
        </w:tc>
        <w:tc>
          <w:tcPr>
            <w:tcW w:w="980" w:type="dxa"/>
            <w:vAlign w:val="center"/>
          </w:tcPr>
          <w:p>
            <w:pPr>
              <w:spacing w:before="120" w:line="0" w:lineRule="atLeast"/>
              <w:ind w:left="-48" w:right="-68" w:firstLine="1" w:firstLineChars="0"/>
              <w:jc w:val="center"/>
              <w:rPr>
                <w:sz w:val="18"/>
                <w:szCs w:val="18"/>
              </w:rPr>
            </w:pPr>
          </w:p>
        </w:tc>
        <w:tc>
          <w:tcPr>
            <w:tcW w:w="820" w:type="dxa"/>
            <w:vAlign w:val="center"/>
          </w:tcPr>
          <w:p>
            <w:pPr>
              <w:spacing w:before="120" w:line="0" w:lineRule="atLeast"/>
              <w:ind w:left="-48" w:right="-68" w:firstLine="1" w:firstLineChars="0"/>
              <w:jc w:val="center"/>
              <w:rPr>
                <w:sz w:val="18"/>
                <w:szCs w:val="18"/>
              </w:rPr>
            </w:pPr>
          </w:p>
        </w:tc>
        <w:tc>
          <w:tcPr>
            <w:tcW w:w="2509" w:type="dxa"/>
            <w:vAlign w:val="center"/>
          </w:tcPr>
          <w:p>
            <w:pPr>
              <w:spacing w:before="120" w:line="0" w:lineRule="atLeast"/>
              <w:ind w:left="-70" w:right="-86" w:firstLine="1" w:firstLineChars="0"/>
              <w:rPr>
                <w:sz w:val="18"/>
                <w:szCs w:val="18"/>
              </w:rPr>
            </w:pPr>
          </w:p>
        </w:tc>
      </w:tr>
    </w:tbl>
    <w:p>
      <w:pPr>
        <w:spacing w:before="120"/>
        <w:ind w:firstLine="420"/>
        <w:rPr>
          <w:rFonts w:ascii="宋体" w:hAnsi="宋体"/>
          <w:b/>
          <w:szCs w:val="21"/>
        </w:rPr>
      </w:pPr>
      <w:r>
        <w:rPr>
          <w:rFonts w:ascii="宋体" w:hAnsi="宋体"/>
          <w:szCs w:val="21"/>
        </w:rPr>
        <w:br w:type="page"/>
      </w:r>
    </w:p>
    <w:sdt>
      <w:sdtPr>
        <w:rPr>
          <w:rFonts w:ascii="宋体" w:hAnsi="宋体"/>
        </w:rPr>
        <w:id w:val="147481660"/>
        <w:docPartObj>
          <w:docPartGallery w:val="Table of Contents"/>
          <w:docPartUnique/>
        </w:docPartObj>
      </w:sdtPr>
      <w:sdtEndPr>
        <w:rPr>
          <w:rFonts w:ascii="Calibri" w:hAnsi="Calibri"/>
        </w:rPr>
      </w:sdtEndPr>
      <w:sdtContent>
        <w:p>
          <w:pPr>
            <w:spacing w:before="0" w:beforeLines="0"/>
            <w:ind w:firstLine="0" w:firstLineChars="0"/>
            <w:jc w:val="center"/>
          </w:pPr>
          <w:r>
            <w:rPr>
              <w:rFonts w:ascii="宋体" w:hAnsi="宋体"/>
            </w:rPr>
            <w:t>目录</w:t>
          </w:r>
        </w:p>
        <w:p>
          <w:pPr>
            <w:pStyle w:val="21"/>
            <w:tabs>
              <w:tab w:val="right" w:leader="dot" w:pos="9415"/>
            </w:tabs>
            <w:ind w:firstLine="482"/>
          </w:pPr>
          <w:r>
            <w:fldChar w:fldCharType="begin"/>
          </w:r>
          <w:r>
            <w:instrText xml:space="preserve">TOC \o "1-3" \h \u </w:instrText>
          </w:r>
          <w:r>
            <w:fldChar w:fldCharType="separate"/>
          </w:r>
          <w:r>
            <w:fldChar w:fldCharType="begin"/>
          </w:r>
          <w:r>
            <w:instrText xml:space="preserve"> HYPERLINK \l "_Toc13585" </w:instrText>
          </w:r>
          <w:r>
            <w:fldChar w:fldCharType="separate"/>
          </w:r>
          <w:r>
            <w:rPr>
              <w:rFonts w:hint="eastAsia"/>
              <w:caps w:val="0"/>
              <w:snapToGrid w:val="0"/>
              <w:w w:val="0"/>
              <w:szCs w:val="0"/>
              <w:shd w:val="clear" w:color="000000" w:fill="000000"/>
            </w:rPr>
            <w:t xml:space="preserve">1. </w:t>
          </w:r>
          <w:r>
            <w:rPr>
              <w:rFonts w:hint="eastAsia"/>
            </w:rPr>
            <w:t>引言</w:t>
          </w:r>
          <w:r>
            <w:tab/>
          </w:r>
          <w:r>
            <w:fldChar w:fldCharType="begin"/>
          </w:r>
          <w:r>
            <w:instrText xml:space="preserve"> PAGEREF _Toc13585 </w:instrText>
          </w:r>
          <w:r>
            <w:fldChar w:fldCharType="separate"/>
          </w:r>
          <w:r>
            <w:t>7</w:t>
          </w:r>
          <w:r>
            <w:fldChar w:fldCharType="end"/>
          </w:r>
          <w:r>
            <w:fldChar w:fldCharType="end"/>
          </w:r>
        </w:p>
        <w:p>
          <w:pPr>
            <w:pStyle w:val="24"/>
            <w:tabs>
              <w:tab w:val="right" w:leader="dot" w:pos="9415"/>
            </w:tabs>
            <w:spacing w:before="120"/>
            <w:ind w:firstLine="480"/>
          </w:pPr>
          <w:r>
            <w:fldChar w:fldCharType="begin"/>
          </w:r>
          <w:r>
            <w:instrText xml:space="preserve"> HYPERLINK \l "_Toc30525" </w:instrText>
          </w:r>
          <w:r>
            <w:fldChar w:fldCharType="separate"/>
          </w:r>
          <w:r>
            <w:rPr>
              <w:rFonts w:hint="eastAsia"/>
            </w:rPr>
            <w:t>1.1 目的</w:t>
          </w:r>
          <w:r>
            <w:tab/>
          </w:r>
          <w:r>
            <w:fldChar w:fldCharType="begin"/>
          </w:r>
          <w:r>
            <w:instrText xml:space="preserve"> PAGEREF _Toc30525 </w:instrText>
          </w:r>
          <w:r>
            <w:fldChar w:fldCharType="separate"/>
          </w:r>
          <w:r>
            <w:t>7</w:t>
          </w:r>
          <w:r>
            <w:fldChar w:fldCharType="end"/>
          </w:r>
          <w:r>
            <w:fldChar w:fldCharType="end"/>
          </w:r>
        </w:p>
        <w:p>
          <w:pPr>
            <w:pStyle w:val="24"/>
            <w:tabs>
              <w:tab w:val="right" w:leader="dot" w:pos="9415"/>
            </w:tabs>
            <w:spacing w:before="120"/>
            <w:ind w:firstLine="480"/>
          </w:pPr>
          <w:r>
            <w:fldChar w:fldCharType="begin"/>
          </w:r>
          <w:r>
            <w:instrText xml:space="preserve"> HYPERLINK \l "_Toc23090" </w:instrText>
          </w:r>
          <w:r>
            <w:fldChar w:fldCharType="separate"/>
          </w:r>
          <w:r>
            <w:rPr>
              <w:rFonts w:hint="eastAsia"/>
            </w:rPr>
            <w:t>1.2 参考资料</w:t>
          </w:r>
          <w:r>
            <w:tab/>
          </w:r>
          <w:r>
            <w:fldChar w:fldCharType="begin"/>
          </w:r>
          <w:r>
            <w:instrText xml:space="preserve"> PAGEREF _Toc23090 </w:instrText>
          </w:r>
          <w:r>
            <w:fldChar w:fldCharType="separate"/>
          </w:r>
          <w:r>
            <w:t>7</w:t>
          </w:r>
          <w:r>
            <w:fldChar w:fldCharType="end"/>
          </w:r>
          <w:r>
            <w:fldChar w:fldCharType="end"/>
          </w:r>
        </w:p>
        <w:p>
          <w:pPr>
            <w:pStyle w:val="21"/>
            <w:tabs>
              <w:tab w:val="right" w:leader="dot" w:pos="9415"/>
            </w:tabs>
            <w:ind w:firstLine="482"/>
          </w:pPr>
          <w:r>
            <w:fldChar w:fldCharType="begin"/>
          </w:r>
          <w:r>
            <w:instrText xml:space="preserve"> HYPERLINK \l "_Toc20059" </w:instrText>
          </w:r>
          <w:r>
            <w:fldChar w:fldCharType="separate"/>
          </w:r>
          <w:r>
            <w:rPr>
              <w:rFonts w:hint="eastAsia"/>
              <w:caps w:val="0"/>
              <w:snapToGrid w:val="0"/>
              <w:w w:val="0"/>
              <w:szCs w:val="0"/>
              <w:shd w:val="clear" w:color="000000" w:fill="000000"/>
            </w:rPr>
            <w:t xml:space="preserve">2. </w:t>
          </w:r>
          <w:r>
            <w:rPr>
              <w:rFonts w:hint="eastAsia"/>
            </w:rPr>
            <w:t>概述</w:t>
          </w:r>
          <w:r>
            <w:tab/>
          </w:r>
          <w:r>
            <w:fldChar w:fldCharType="begin"/>
          </w:r>
          <w:r>
            <w:instrText xml:space="preserve"> PAGEREF _Toc20059 </w:instrText>
          </w:r>
          <w:r>
            <w:fldChar w:fldCharType="separate"/>
          </w:r>
          <w:r>
            <w:t>7</w:t>
          </w:r>
          <w:r>
            <w:fldChar w:fldCharType="end"/>
          </w:r>
          <w:r>
            <w:fldChar w:fldCharType="end"/>
          </w:r>
        </w:p>
        <w:p>
          <w:pPr>
            <w:pStyle w:val="24"/>
            <w:tabs>
              <w:tab w:val="right" w:leader="dot" w:pos="9415"/>
            </w:tabs>
            <w:spacing w:before="120"/>
            <w:ind w:firstLine="480"/>
          </w:pPr>
          <w:r>
            <w:fldChar w:fldCharType="begin"/>
          </w:r>
          <w:r>
            <w:instrText xml:space="preserve"> HYPERLINK \l "_Toc3701" </w:instrText>
          </w:r>
          <w:r>
            <w:fldChar w:fldCharType="separate"/>
          </w:r>
          <w:r>
            <w:rPr>
              <w:rFonts w:hint="eastAsia"/>
            </w:rPr>
            <w:t>2.1 设计目</w:t>
          </w:r>
          <w:r>
            <w:t>标</w:t>
          </w:r>
          <w:r>
            <w:tab/>
          </w:r>
          <w:r>
            <w:fldChar w:fldCharType="begin"/>
          </w:r>
          <w:r>
            <w:instrText xml:space="preserve"> PAGEREF _Toc3701 </w:instrText>
          </w:r>
          <w:r>
            <w:fldChar w:fldCharType="separate"/>
          </w:r>
          <w:r>
            <w:t>7</w:t>
          </w:r>
          <w:r>
            <w:fldChar w:fldCharType="end"/>
          </w:r>
          <w:r>
            <w:fldChar w:fldCharType="end"/>
          </w:r>
        </w:p>
        <w:p>
          <w:pPr>
            <w:pStyle w:val="24"/>
            <w:tabs>
              <w:tab w:val="right" w:leader="dot" w:pos="9415"/>
            </w:tabs>
            <w:spacing w:before="120"/>
            <w:ind w:firstLine="480"/>
          </w:pPr>
          <w:r>
            <w:fldChar w:fldCharType="begin"/>
          </w:r>
          <w:r>
            <w:instrText xml:space="preserve"> HYPERLINK \l "_Toc23897" </w:instrText>
          </w:r>
          <w:r>
            <w:fldChar w:fldCharType="separate"/>
          </w:r>
          <w:r>
            <w:rPr>
              <w:rFonts w:hint="eastAsia"/>
            </w:rPr>
            <w:t>2.2 依赖说明</w:t>
          </w:r>
          <w:r>
            <w:tab/>
          </w:r>
          <w:r>
            <w:fldChar w:fldCharType="begin"/>
          </w:r>
          <w:r>
            <w:instrText xml:space="preserve"> PAGEREF _Toc23897 </w:instrText>
          </w:r>
          <w:r>
            <w:fldChar w:fldCharType="separate"/>
          </w:r>
          <w:r>
            <w:t>7</w:t>
          </w:r>
          <w:r>
            <w:fldChar w:fldCharType="end"/>
          </w:r>
          <w:r>
            <w:fldChar w:fldCharType="end"/>
          </w:r>
        </w:p>
        <w:p>
          <w:pPr>
            <w:pStyle w:val="21"/>
            <w:tabs>
              <w:tab w:val="right" w:leader="dot" w:pos="9415"/>
            </w:tabs>
            <w:ind w:firstLine="482"/>
          </w:pPr>
          <w:r>
            <w:fldChar w:fldCharType="begin"/>
          </w:r>
          <w:r>
            <w:instrText xml:space="preserve"> HYPERLINK \l "_Toc21573" </w:instrText>
          </w:r>
          <w:r>
            <w:fldChar w:fldCharType="separate"/>
          </w:r>
          <w:r>
            <w:rPr>
              <w:rFonts w:hint="eastAsia"/>
              <w:caps w:val="0"/>
              <w:snapToGrid w:val="0"/>
              <w:w w:val="0"/>
              <w:szCs w:val="0"/>
              <w:shd w:val="clear" w:color="000000" w:fill="000000"/>
            </w:rPr>
            <w:t xml:space="preserve">3. </w:t>
          </w:r>
          <w:r>
            <w:rPr>
              <w:rFonts w:hint="eastAsia"/>
            </w:rPr>
            <w:t>整体</w:t>
          </w:r>
          <w:r>
            <w:rPr>
              <w:rFonts w:ascii="宋体" w:hAnsi="宋体" w:cs="宋体"/>
            </w:rPr>
            <w:t>设计</w:t>
          </w:r>
          <w:r>
            <w:tab/>
          </w:r>
          <w:r>
            <w:fldChar w:fldCharType="begin"/>
          </w:r>
          <w:r>
            <w:instrText xml:space="preserve"> PAGEREF _Toc21573 </w:instrText>
          </w:r>
          <w:r>
            <w:fldChar w:fldCharType="separate"/>
          </w:r>
          <w:r>
            <w:t>7</w:t>
          </w:r>
          <w:r>
            <w:fldChar w:fldCharType="end"/>
          </w:r>
          <w:r>
            <w:fldChar w:fldCharType="end"/>
          </w:r>
        </w:p>
        <w:p>
          <w:pPr>
            <w:pStyle w:val="24"/>
            <w:tabs>
              <w:tab w:val="right" w:leader="dot" w:pos="9415"/>
            </w:tabs>
            <w:spacing w:before="120"/>
            <w:ind w:firstLine="480"/>
          </w:pPr>
          <w:r>
            <w:fldChar w:fldCharType="begin"/>
          </w:r>
          <w:r>
            <w:instrText xml:space="preserve"> HYPERLINK \l "_Toc20775" </w:instrText>
          </w:r>
          <w:r>
            <w:fldChar w:fldCharType="separate"/>
          </w:r>
          <w:r>
            <w:rPr>
              <w:rFonts w:hint="eastAsia"/>
            </w:rPr>
            <w:t>3.1 系统架构</w:t>
          </w:r>
          <w:r>
            <w:tab/>
          </w:r>
          <w:r>
            <w:fldChar w:fldCharType="begin"/>
          </w:r>
          <w:r>
            <w:instrText xml:space="preserve"> PAGEREF _Toc20775 </w:instrText>
          </w:r>
          <w:r>
            <w:fldChar w:fldCharType="separate"/>
          </w:r>
          <w:r>
            <w:t>7</w:t>
          </w:r>
          <w:r>
            <w:fldChar w:fldCharType="end"/>
          </w:r>
          <w:r>
            <w:fldChar w:fldCharType="end"/>
          </w:r>
        </w:p>
        <w:p>
          <w:pPr>
            <w:pStyle w:val="17"/>
            <w:tabs>
              <w:tab w:val="right" w:leader="dot" w:pos="9415"/>
            </w:tabs>
            <w:spacing w:before="120"/>
            <w:ind w:firstLine="480"/>
          </w:pPr>
          <w:r>
            <w:fldChar w:fldCharType="begin"/>
          </w:r>
          <w:r>
            <w:instrText xml:space="preserve"> HYPERLINK \l "_Toc20542" </w:instrText>
          </w:r>
          <w:r>
            <w:fldChar w:fldCharType="separate"/>
          </w:r>
          <w:r>
            <w:rPr>
              <w:rFonts w:hint="eastAsia"/>
            </w:rPr>
            <w:t>3.1.1 系统平台架构设计</w:t>
          </w:r>
          <w:r>
            <w:tab/>
          </w:r>
          <w:r>
            <w:fldChar w:fldCharType="begin"/>
          </w:r>
          <w:r>
            <w:instrText xml:space="preserve"> PAGEREF _Toc20542 </w:instrText>
          </w:r>
          <w:r>
            <w:fldChar w:fldCharType="separate"/>
          </w:r>
          <w:r>
            <w:t>7</w:t>
          </w:r>
          <w:r>
            <w:fldChar w:fldCharType="end"/>
          </w:r>
          <w:r>
            <w:fldChar w:fldCharType="end"/>
          </w:r>
        </w:p>
        <w:p>
          <w:pPr>
            <w:pStyle w:val="17"/>
            <w:tabs>
              <w:tab w:val="right" w:leader="dot" w:pos="9415"/>
            </w:tabs>
            <w:spacing w:before="120"/>
            <w:ind w:firstLine="480"/>
          </w:pPr>
          <w:r>
            <w:fldChar w:fldCharType="begin"/>
          </w:r>
          <w:r>
            <w:instrText xml:space="preserve"> HYPERLINK \l "_Toc25015" </w:instrText>
          </w:r>
          <w:r>
            <w:fldChar w:fldCharType="separate"/>
          </w:r>
          <w:r>
            <w:rPr>
              <w:rFonts w:hint="eastAsia"/>
            </w:rPr>
            <w:t>3.1.2 系统整体业务流程设计</w:t>
          </w:r>
          <w:r>
            <w:tab/>
          </w:r>
          <w:r>
            <w:fldChar w:fldCharType="begin"/>
          </w:r>
          <w:r>
            <w:instrText xml:space="preserve"> PAGEREF _Toc25015 </w:instrText>
          </w:r>
          <w:r>
            <w:fldChar w:fldCharType="separate"/>
          </w:r>
          <w:r>
            <w:t>8</w:t>
          </w:r>
          <w:r>
            <w:fldChar w:fldCharType="end"/>
          </w:r>
          <w:r>
            <w:fldChar w:fldCharType="end"/>
          </w:r>
        </w:p>
        <w:p>
          <w:pPr>
            <w:pStyle w:val="17"/>
            <w:tabs>
              <w:tab w:val="right" w:leader="dot" w:pos="9415"/>
            </w:tabs>
            <w:spacing w:before="120"/>
            <w:ind w:firstLine="480"/>
          </w:pPr>
          <w:r>
            <w:fldChar w:fldCharType="begin"/>
          </w:r>
          <w:r>
            <w:instrText xml:space="preserve"> HYPERLINK \l "_Toc28993" </w:instrText>
          </w:r>
          <w:r>
            <w:fldChar w:fldCharType="separate"/>
          </w:r>
          <w:r>
            <w:rPr>
              <w:rFonts w:hint="eastAsia"/>
            </w:rPr>
            <w:t>3.1.3 系统技术架构设计</w:t>
          </w:r>
          <w:r>
            <w:tab/>
          </w:r>
          <w:r>
            <w:fldChar w:fldCharType="begin"/>
          </w:r>
          <w:r>
            <w:instrText xml:space="preserve"> PAGEREF _Toc28993 </w:instrText>
          </w:r>
          <w:r>
            <w:fldChar w:fldCharType="separate"/>
          </w:r>
          <w:r>
            <w:t>9</w:t>
          </w:r>
          <w:r>
            <w:fldChar w:fldCharType="end"/>
          </w:r>
          <w:r>
            <w:fldChar w:fldCharType="end"/>
          </w:r>
        </w:p>
        <w:p>
          <w:pPr>
            <w:pStyle w:val="17"/>
            <w:tabs>
              <w:tab w:val="right" w:leader="dot" w:pos="9415"/>
            </w:tabs>
            <w:spacing w:before="120"/>
            <w:ind w:firstLine="480"/>
          </w:pPr>
          <w:r>
            <w:fldChar w:fldCharType="begin"/>
          </w:r>
          <w:r>
            <w:instrText xml:space="preserve"> HYPERLINK \l "_Toc26163" </w:instrText>
          </w:r>
          <w:r>
            <w:fldChar w:fldCharType="separate"/>
          </w:r>
          <w:r>
            <w:rPr>
              <w:rFonts w:hint="eastAsia"/>
            </w:rPr>
            <w:t>3.1.4 业务交互协议格式定义</w:t>
          </w:r>
          <w:r>
            <w:tab/>
          </w:r>
          <w:r>
            <w:fldChar w:fldCharType="begin"/>
          </w:r>
          <w:r>
            <w:instrText xml:space="preserve"> PAGEREF _Toc26163 </w:instrText>
          </w:r>
          <w:r>
            <w:fldChar w:fldCharType="separate"/>
          </w:r>
          <w:r>
            <w:t>9</w:t>
          </w:r>
          <w:r>
            <w:fldChar w:fldCharType="end"/>
          </w:r>
          <w:r>
            <w:fldChar w:fldCharType="end"/>
          </w:r>
        </w:p>
        <w:p>
          <w:pPr>
            <w:pStyle w:val="24"/>
            <w:tabs>
              <w:tab w:val="right" w:leader="dot" w:pos="9415"/>
            </w:tabs>
            <w:spacing w:before="120"/>
            <w:ind w:firstLine="480"/>
          </w:pPr>
          <w:r>
            <w:fldChar w:fldCharType="begin"/>
          </w:r>
          <w:r>
            <w:instrText xml:space="preserve"> HYPERLINK \l "_Toc3677" </w:instrText>
          </w:r>
          <w:r>
            <w:fldChar w:fldCharType="separate"/>
          </w:r>
          <w:r>
            <w:rPr>
              <w:rFonts w:hint="eastAsia"/>
            </w:rPr>
            <w:t>3.2 核心业务流程</w:t>
          </w:r>
          <w:r>
            <w:tab/>
          </w:r>
          <w:r>
            <w:fldChar w:fldCharType="begin"/>
          </w:r>
          <w:r>
            <w:instrText xml:space="preserve"> PAGEREF _Toc3677 </w:instrText>
          </w:r>
          <w:r>
            <w:fldChar w:fldCharType="separate"/>
          </w:r>
          <w:r>
            <w:t>11</w:t>
          </w:r>
          <w:r>
            <w:fldChar w:fldCharType="end"/>
          </w:r>
          <w:r>
            <w:fldChar w:fldCharType="end"/>
          </w:r>
        </w:p>
        <w:p>
          <w:pPr>
            <w:pStyle w:val="17"/>
            <w:tabs>
              <w:tab w:val="right" w:leader="dot" w:pos="9415"/>
            </w:tabs>
            <w:spacing w:before="120"/>
            <w:ind w:firstLine="480"/>
          </w:pPr>
          <w:r>
            <w:fldChar w:fldCharType="begin"/>
          </w:r>
          <w:r>
            <w:instrText xml:space="preserve"> HYPERLINK \l "_Toc27605" </w:instrText>
          </w:r>
          <w:r>
            <w:fldChar w:fldCharType="separate"/>
          </w:r>
          <w:r>
            <w:rPr>
              <w:rFonts w:hint="eastAsia"/>
            </w:rPr>
            <w:t>3.2.1 用户登陆流程</w:t>
          </w:r>
          <w:r>
            <w:tab/>
          </w:r>
          <w:r>
            <w:fldChar w:fldCharType="begin"/>
          </w:r>
          <w:r>
            <w:instrText xml:space="preserve"> PAGEREF _Toc27605 </w:instrText>
          </w:r>
          <w:r>
            <w:fldChar w:fldCharType="separate"/>
          </w:r>
          <w:r>
            <w:t>11</w:t>
          </w:r>
          <w:r>
            <w:fldChar w:fldCharType="end"/>
          </w:r>
          <w:r>
            <w:fldChar w:fldCharType="end"/>
          </w:r>
        </w:p>
        <w:p>
          <w:pPr>
            <w:pStyle w:val="17"/>
            <w:tabs>
              <w:tab w:val="right" w:leader="dot" w:pos="9415"/>
            </w:tabs>
            <w:spacing w:before="120"/>
            <w:ind w:firstLine="480"/>
          </w:pPr>
          <w:r>
            <w:fldChar w:fldCharType="begin"/>
          </w:r>
          <w:r>
            <w:instrText xml:space="preserve"> HYPERLINK \l "_Toc20667" </w:instrText>
          </w:r>
          <w:r>
            <w:fldChar w:fldCharType="separate"/>
          </w:r>
          <w:r>
            <w:rPr>
              <w:rFonts w:hint="eastAsia"/>
            </w:rPr>
            <w:t>3.2.2 设备</w:t>
          </w:r>
          <w:r>
            <w:rPr>
              <w:rFonts w:hint="eastAsia"/>
              <w:lang w:eastAsia="zh-CN"/>
            </w:rPr>
            <w:t>喊话登陆</w:t>
          </w:r>
          <w:r>
            <w:rPr>
              <w:rFonts w:hint="eastAsia"/>
            </w:rPr>
            <w:t>流程</w:t>
          </w:r>
          <w:r>
            <w:tab/>
          </w:r>
          <w:r>
            <w:fldChar w:fldCharType="begin"/>
          </w:r>
          <w:r>
            <w:instrText xml:space="preserve"> PAGEREF _Toc20667 </w:instrText>
          </w:r>
          <w:r>
            <w:fldChar w:fldCharType="separate"/>
          </w:r>
          <w:r>
            <w:t>12</w:t>
          </w:r>
          <w:r>
            <w:fldChar w:fldCharType="end"/>
          </w:r>
          <w:r>
            <w:fldChar w:fldCharType="end"/>
          </w:r>
        </w:p>
        <w:p>
          <w:pPr>
            <w:pStyle w:val="17"/>
            <w:tabs>
              <w:tab w:val="right" w:leader="dot" w:pos="9415"/>
            </w:tabs>
            <w:spacing w:before="120"/>
            <w:ind w:firstLine="480"/>
          </w:pPr>
          <w:r>
            <w:fldChar w:fldCharType="begin"/>
          </w:r>
          <w:r>
            <w:instrText xml:space="preserve"> HYPERLINK \l "_Toc27790" </w:instrText>
          </w:r>
          <w:r>
            <w:fldChar w:fldCharType="separate"/>
          </w:r>
          <w:r>
            <w:rPr>
              <w:rFonts w:hint="eastAsia"/>
            </w:rPr>
            <w:t xml:space="preserve">3.2.3 </w:t>
          </w:r>
          <w:r>
            <w:rPr>
              <w:rFonts w:hint="eastAsia"/>
              <w:lang w:eastAsia="zh-CN"/>
            </w:rPr>
            <w:t>设备安装绑定</w:t>
          </w:r>
          <w:r>
            <w:rPr>
              <w:rFonts w:hint="eastAsia"/>
            </w:rPr>
            <w:t>流程</w:t>
          </w:r>
          <w:r>
            <w:tab/>
          </w:r>
          <w:r>
            <w:fldChar w:fldCharType="begin"/>
          </w:r>
          <w:r>
            <w:instrText xml:space="preserve"> PAGEREF _Toc27790 </w:instrText>
          </w:r>
          <w:r>
            <w:fldChar w:fldCharType="separate"/>
          </w:r>
          <w:r>
            <w:t>14</w:t>
          </w:r>
          <w:r>
            <w:fldChar w:fldCharType="end"/>
          </w:r>
          <w:r>
            <w:fldChar w:fldCharType="end"/>
          </w:r>
        </w:p>
        <w:p>
          <w:pPr>
            <w:pStyle w:val="17"/>
            <w:tabs>
              <w:tab w:val="right" w:leader="dot" w:pos="9415"/>
            </w:tabs>
            <w:spacing w:before="120"/>
            <w:ind w:firstLine="480"/>
          </w:pPr>
          <w:r>
            <w:fldChar w:fldCharType="begin"/>
          </w:r>
          <w:r>
            <w:instrText xml:space="preserve"> HYPERLINK \l "_Toc12848" </w:instrText>
          </w:r>
          <w:r>
            <w:fldChar w:fldCharType="separate"/>
          </w:r>
          <w:r>
            <w:rPr>
              <w:rFonts w:hint="eastAsia"/>
            </w:rPr>
            <w:t xml:space="preserve">3.2.4 </w:t>
          </w:r>
          <w:r>
            <w:rPr>
              <w:rFonts w:hint="eastAsia"/>
              <w:lang w:eastAsia="zh-CN"/>
            </w:rPr>
            <w:t>设备配置流程</w:t>
          </w:r>
          <w:r>
            <w:tab/>
          </w:r>
          <w:r>
            <w:fldChar w:fldCharType="begin"/>
          </w:r>
          <w:r>
            <w:instrText xml:space="preserve"> PAGEREF _Toc12848 </w:instrText>
          </w:r>
          <w:r>
            <w:fldChar w:fldCharType="separate"/>
          </w:r>
          <w:r>
            <w:t>16</w:t>
          </w:r>
          <w:r>
            <w:fldChar w:fldCharType="end"/>
          </w:r>
          <w:r>
            <w:fldChar w:fldCharType="end"/>
          </w:r>
        </w:p>
        <w:p>
          <w:pPr>
            <w:pStyle w:val="17"/>
            <w:tabs>
              <w:tab w:val="right" w:leader="dot" w:pos="9415"/>
            </w:tabs>
            <w:spacing w:before="120"/>
            <w:ind w:firstLine="720" w:firstLineChars="300"/>
          </w:pPr>
          <w:r>
            <w:fldChar w:fldCharType="begin"/>
          </w:r>
          <w:r>
            <w:instrText xml:space="preserve"> HYPERLINK \l "_Toc12848" </w:instrText>
          </w:r>
          <w:r>
            <w:fldChar w:fldCharType="separate"/>
          </w:r>
          <w:r>
            <w:rPr>
              <w:rFonts w:hint="eastAsia"/>
            </w:rPr>
            <w:t>3.2.4</w:t>
          </w:r>
          <w:r>
            <w:rPr>
              <w:rFonts w:hint="eastAsia"/>
              <w:lang w:val="en-US" w:eastAsia="zh-CN"/>
            </w:rPr>
            <w:t>.1</w:t>
          </w:r>
          <w:r>
            <w:rPr>
              <w:rFonts w:hint="eastAsia"/>
            </w:rPr>
            <w:t xml:space="preserve"> </w:t>
          </w:r>
          <w:r>
            <w:rPr>
              <w:rFonts w:hint="eastAsia"/>
              <w:lang w:eastAsia="zh-CN"/>
            </w:rPr>
            <w:t>县适配器配置</w:t>
          </w:r>
          <w:r>
            <w:tab/>
          </w:r>
          <w:r>
            <w:fldChar w:fldCharType="begin"/>
          </w:r>
          <w:r>
            <w:instrText xml:space="preserve"> PAGEREF _Toc12848 </w:instrText>
          </w:r>
          <w:r>
            <w:fldChar w:fldCharType="separate"/>
          </w:r>
          <w:r>
            <w:t>16</w:t>
          </w:r>
          <w:r>
            <w:fldChar w:fldCharType="end"/>
          </w:r>
          <w:r>
            <w:fldChar w:fldCharType="end"/>
          </w:r>
        </w:p>
        <w:p>
          <w:pPr>
            <w:pStyle w:val="17"/>
            <w:tabs>
              <w:tab w:val="right" w:leader="dot" w:pos="9415"/>
            </w:tabs>
            <w:spacing w:before="120"/>
            <w:ind w:firstLine="720" w:firstLineChars="300"/>
          </w:pPr>
          <w:r>
            <w:fldChar w:fldCharType="begin"/>
          </w:r>
          <w:r>
            <w:instrText xml:space="preserve"> HYPERLINK \l "_Toc12848" </w:instrText>
          </w:r>
          <w:r>
            <w:fldChar w:fldCharType="separate"/>
          </w:r>
          <w:r>
            <w:rPr>
              <w:rFonts w:hint="eastAsia"/>
            </w:rPr>
            <w:t>3.2.4</w:t>
          </w:r>
          <w:r>
            <w:rPr>
              <w:rFonts w:hint="eastAsia"/>
              <w:lang w:val="en-US" w:eastAsia="zh-CN"/>
            </w:rPr>
            <w:t>.2</w:t>
          </w:r>
          <w:r>
            <w:rPr>
              <w:rFonts w:hint="eastAsia"/>
            </w:rPr>
            <w:t xml:space="preserve"> </w:t>
          </w:r>
          <w:r>
            <w:rPr>
              <w:rFonts w:hint="eastAsia"/>
              <w:lang w:eastAsia="zh-CN"/>
            </w:rPr>
            <w:t>终端、乡村适配器配置</w:t>
          </w:r>
          <w:r>
            <w:tab/>
          </w:r>
          <w:r>
            <w:fldChar w:fldCharType="begin"/>
          </w:r>
          <w:r>
            <w:instrText xml:space="preserve"> PAGEREF _Toc12848 </w:instrText>
          </w:r>
          <w:r>
            <w:fldChar w:fldCharType="separate"/>
          </w:r>
          <w:r>
            <w:t>16</w:t>
          </w:r>
          <w:r>
            <w:fldChar w:fldCharType="end"/>
          </w:r>
          <w:r>
            <w:fldChar w:fldCharType="end"/>
          </w:r>
        </w:p>
        <w:p>
          <w:pPr>
            <w:pStyle w:val="17"/>
            <w:tabs>
              <w:tab w:val="right" w:leader="dot" w:pos="9415"/>
            </w:tabs>
            <w:spacing w:before="120"/>
            <w:ind w:firstLine="480"/>
          </w:pPr>
          <w:r>
            <w:fldChar w:fldCharType="begin"/>
          </w:r>
          <w:r>
            <w:instrText xml:space="preserve"> HYPERLINK \l "_Toc27622" </w:instrText>
          </w:r>
          <w:r>
            <w:fldChar w:fldCharType="separate"/>
          </w:r>
          <w:r>
            <w:rPr>
              <w:rFonts w:hint="eastAsia"/>
            </w:rPr>
            <w:t xml:space="preserve">3.2.5 </w:t>
          </w:r>
          <w:r>
            <w:rPr>
              <w:rFonts w:hint="eastAsia"/>
              <w:lang w:eastAsia="zh-CN"/>
            </w:rPr>
            <w:t>广播流程</w:t>
          </w:r>
          <w:r>
            <w:tab/>
          </w:r>
          <w:r>
            <w:fldChar w:fldCharType="begin"/>
          </w:r>
          <w:r>
            <w:instrText xml:space="preserve"> PAGEREF _Toc27622 </w:instrText>
          </w:r>
          <w:r>
            <w:fldChar w:fldCharType="separate"/>
          </w:r>
          <w:r>
            <w:t>17</w:t>
          </w:r>
          <w:r>
            <w:fldChar w:fldCharType="end"/>
          </w:r>
          <w:r>
            <w:fldChar w:fldCharType="end"/>
          </w:r>
        </w:p>
        <w:p>
          <w:pPr>
            <w:pStyle w:val="17"/>
            <w:tabs>
              <w:tab w:val="right" w:leader="dot" w:pos="9415"/>
            </w:tabs>
            <w:spacing w:before="120"/>
            <w:ind w:firstLine="720" w:firstLineChars="300"/>
          </w:pPr>
          <w:r>
            <w:fldChar w:fldCharType="begin"/>
          </w:r>
          <w:r>
            <w:instrText xml:space="preserve"> HYPERLINK \l "_Toc12848" </w:instrText>
          </w:r>
          <w:r>
            <w:fldChar w:fldCharType="separate"/>
          </w:r>
          <w:r>
            <w:rPr>
              <w:rFonts w:hint="eastAsia"/>
            </w:rPr>
            <w:t>3.2.</w:t>
          </w:r>
          <w:r>
            <w:rPr>
              <w:rFonts w:hint="eastAsia"/>
              <w:lang w:val="en-US" w:eastAsia="zh-CN"/>
            </w:rPr>
            <w:t>5.1</w:t>
          </w:r>
          <w:r>
            <w:rPr>
              <w:rFonts w:hint="eastAsia"/>
            </w:rPr>
            <w:t xml:space="preserve"> </w:t>
          </w:r>
          <w:r>
            <w:rPr>
              <w:rFonts w:hint="eastAsia"/>
              <w:lang w:eastAsia="zh-CN"/>
            </w:rPr>
            <w:t>上级应急广播平台开停播流程</w:t>
          </w:r>
          <w:r>
            <w:tab/>
          </w:r>
          <w:r>
            <w:fldChar w:fldCharType="begin"/>
          </w:r>
          <w:r>
            <w:instrText xml:space="preserve"> PAGEREF _Toc12848 </w:instrText>
          </w:r>
          <w:r>
            <w:fldChar w:fldCharType="separate"/>
          </w:r>
          <w:r>
            <w:t>16</w:t>
          </w:r>
          <w:r>
            <w:fldChar w:fldCharType="end"/>
          </w:r>
          <w:r>
            <w:fldChar w:fldCharType="end"/>
          </w:r>
        </w:p>
        <w:p>
          <w:pPr>
            <w:pStyle w:val="17"/>
            <w:tabs>
              <w:tab w:val="right" w:leader="dot" w:pos="9415"/>
            </w:tabs>
            <w:spacing w:before="120"/>
            <w:ind w:firstLine="720" w:firstLineChars="300"/>
          </w:pPr>
          <w:r>
            <w:fldChar w:fldCharType="begin"/>
          </w:r>
          <w:r>
            <w:instrText xml:space="preserve"> HYPERLINK \l "_Toc12848" </w:instrText>
          </w:r>
          <w:r>
            <w:fldChar w:fldCharType="separate"/>
          </w:r>
          <w:r>
            <w:rPr>
              <w:rFonts w:hint="eastAsia"/>
            </w:rPr>
            <w:t>3.2.</w:t>
          </w:r>
          <w:r>
            <w:rPr>
              <w:rFonts w:hint="eastAsia"/>
              <w:lang w:val="en-US" w:eastAsia="zh-CN"/>
            </w:rPr>
            <w:t>5.2</w:t>
          </w:r>
          <w:r>
            <w:rPr>
              <w:rFonts w:hint="eastAsia"/>
            </w:rPr>
            <w:t xml:space="preserve"> </w:t>
          </w:r>
          <w:r>
            <w:rPr>
              <w:rFonts w:hint="eastAsia"/>
              <w:lang w:eastAsia="zh-CN"/>
            </w:rPr>
            <w:t>本级广播开停播流程</w:t>
          </w:r>
          <w:r>
            <w:tab/>
          </w:r>
          <w:r>
            <w:fldChar w:fldCharType="begin"/>
          </w:r>
          <w:r>
            <w:instrText xml:space="preserve"> PAGEREF _Toc12848 </w:instrText>
          </w:r>
          <w:r>
            <w:fldChar w:fldCharType="separate"/>
          </w:r>
          <w:r>
            <w:t>16</w:t>
          </w:r>
          <w:r>
            <w:fldChar w:fldCharType="end"/>
          </w:r>
          <w:r>
            <w:fldChar w:fldCharType="end"/>
          </w:r>
        </w:p>
        <w:p>
          <w:pPr>
            <w:pStyle w:val="17"/>
            <w:tabs>
              <w:tab w:val="right" w:leader="dot" w:pos="9415"/>
            </w:tabs>
            <w:spacing w:before="120"/>
            <w:ind w:firstLine="720" w:firstLineChars="300"/>
          </w:pPr>
          <w:r>
            <w:fldChar w:fldCharType="begin"/>
          </w:r>
          <w:r>
            <w:instrText xml:space="preserve"> HYPERLINK \l "_Toc12848" </w:instrText>
          </w:r>
          <w:r>
            <w:fldChar w:fldCharType="separate"/>
          </w:r>
          <w:r>
            <w:rPr>
              <w:rFonts w:hint="eastAsia"/>
            </w:rPr>
            <w:t>3.2.</w:t>
          </w:r>
          <w:r>
            <w:rPr>
              <w:rFonts w:hint="eastAsia"/>
              <w:lang w:val="en-US" w:eastAsia="zh-CN"/>
            </w:rPr>
            <w:t>5.3</w:t>
          </w:r>
          <w:r>
            <w:rPr>
              <w:rFonts w:hint="eastAsia"/>
            </w:rPr>
            <w:t xml:space="preserve"> </w:t>
          </w:r>
          <w:r>
            <w:rPr>
              <w:rFonts w:hint="eastAsia"/>
              <w:lang w:val="en-US" w:eastAsia="zh-CN"/>
            </w:rPr>
            <w:t>APP喊话/停止喊话流程</w:t>
          </w:r>
          <w:r>
            <w:tab/>
          </w:r>
          <w:r>
            <w:fldChar w:fldCharType="begin"/>
          </w:r>
          <w:r>
            <w:instrText xml:space="preserve"> PAGEREF _Toc12848 </w:instrText>
          </w:r>
          <w:r>
            <w:fldChar w:fldCharType="separate"/>
          </w:r>
          <w:r>
            <w:t>16</w:t>
          </w:r>
          <w:r>
            <w:fldChar w:fldCharType="end"/>
          </w:r>
          <w:r>
            <w:fldChar w:fldCharType="end"/>
          </w:r>
        </w:p>
        <w:p>
          <w:pPr>
            <w:pStyle w:val="17"/>
            <w:tabs>
              <w:tab w:val="right" w:leader="dot" w:pos="9415"/>
            </w:tabs>
            <w:spacing w:before="120"/>
            <w:ind w:firstLine="480"/>
          </w:pPr>
          <w:r>
            <w:fldChar w:fldCharType="begin"/>
          </w:r>
          <w:r>
            <w:instrText xml:space="preserve"> HYPERLINK \l "_Toc23847" </w:instrText>
          </w:r>
          <w:r>
            <w:fldChar w:fldCharType="separate"/>
          </w:r>
          <w:r>
            <w:rPr>
              <w:rFonts w:hint="eastAsia"/>
            </w:rPr>
            <w:t xml:space="preserve">3.2.6 </w:t>
          </w:r>
          <w:r>
            <w:rPr>
              <w:rFonts w:hint="eastAsia"/>
              <w:lang w:eastAsia="zh-CN"/>
            </w:rPr>
            <w:t>终端、乡村适配器回传处理</w:t>
          </w:r>
          <w:r>
            <w:tab/>
          </w:r>
          <w:r>
            <w:fldChar w:fldCharType="begin"/>
          </w:r>
          <w:r>
            <w:instrText xml:space="preserve"> PAGEREF _Toc23847 </w:instrText>
          </w:r>
          <w:r>
            <w:fldChar w:fldCharType="separate"/>
          </w:r>
          <w:r>
            <w:t>18</w:t>
          </w:r>
          <w:r>
            <w:fldChar w:fldCharType="end"/>
          </w:r>
          <w:r>
            <w:fldChar w:fldCharType="end"/>
          </w:r>
        </w:p>
        <w:p>
          <w:pPr>
            <w:pStyle w:val="17"/>
            <w:tabs>
              <w:tab w:val="right" w:leader="dot" w:pos="9415"/>
            </w:tabs>
            <w:spacing w:before="120"/>
            <w:ind w:firstLine="480"/>
          </w:pPr>
          <w:r>
            <w:fldChar w:fldCharType="begin"/>
          </w:r>
          <w:r>
            <w:instrText xml:space="preserve"> HYPERLINK \l "_Toc23847" </w:instrText>
          </w:r>
          <w:r>
            <w:fldChar w:fldCharType="separate"/>
          </w:r>
          <w:r>
            <w:rPr>
              <w:rFonts w:hint="eastAsia"/>
            </w:rPr>
            <w:t>3.2.</w:t>
          </w:r>
          <w:r>
            <w:rPr>
              <w:rFonts w:hint="eastAsia"/>
              <w:lang w:val="en-US" w:eastAsia="zh-CN"/>
            </w:rPr>
            <w:t>7</w:t>
          </w:r>
          <w:r>
            <w:rPr>
              <w:rFonts w:hint="eastAsia"/>
            </w:rPr>
            <w:t xml:space="preserve"> </w:t>
          </w:r>
          <w:r>
            <w:rPr>
              <w:rFonts w:hint="eastAsia"/>
              <w:lang w:eastAsia="zh-CN"/>
            </w:rPr>
            <w:t>县适配器回传</w:t>
          </w:r>
          <w:r>
            <w:rPr>
              <w:rFonts w:hint="eastAsia"/>
            </w:rPr>
            <w:t>处理</w:t>
          </w:r>
          <w:r>
            <w:tab/>
          </w:r>
          <w:r>
            <w:fldChar w:fldCharType="begin"/>
          </w:r>
          <w:r>
            <w:instrText xml:space="preserve"> PAGEREF _Toc23847 </w:instrText>
          </w:r>
          <w:r>
            <w:fldChar w:fldCharType="separate"/>
          </w:r>
          <w:r>
            <w:t>18</w:t>
          </w:r>
          <w:r>
            <w:fldChar w:fldCharType="end"/>
          </w:r>
          <w:r>
            <w:fldChar w:fldCharType="end"/>
          </w:r>
        </w:p>
        <w:p>
          <w:pPr>
            <w:pStyle w:val="17"/>
            <w:tabs>
              <w:tab w:val="right" w:leader="dot" w:pos="9415"/>
            </w:tabs>
            <w:spacing w:before="120"/>
            <w:ind w:firstLine="480"/>
          </w:pPr>
          <w:r>
            <w:fldChar w:fldCharType="begin"/>
          </w:r>
          <w:r>
            <w:instrText xml:space="preserve"> HYPERLINK \l "_Toc23847" </w:instrText>
          </w:r>
          <w:r>
            <w:fldChar w:fldCharType="separate"/>
          </w:r>
          <w:r>
            <w:rPr>
              <w:rFonts w:hint="eastAsia"/>
            </w:rPr>
            <w:t>3.2.</w:t>
          </w:r>
          <w:r>
            <w:rPr>
              <w:rFonts w:hint="eastAsia"/>
              <w:lang w:val="en-US" w:eastAsia="zh-CN"/>
            </w:rPr>
            <w:t>8</w:t>
          </w:r>
          <w:r>
            <w:rPr>
              <w:rFonts w:hint="eastAsia"/>
            </w:rPr>
            <w:t xml:space="preserve"> 运维数据上报平台处理</w:t>
          </w:r>
          <w:r>
            <w:tab/>
          </w:r>
          <w:r>
            <w:fldChar w:fldCharType="begin"/>
          </w:r>
          <w:r>
            <w:instrText xml:space="preserve"> PAGEREF _Toc23847 </w:instrText>
          </w:r>
          <w:r>
            <w:fldChar w:fldCharType="separate"/>
          </w:r>
          <w:r>
            <w:t>18</w:t>
          </w:r>
          <w:r>
            <w:fldChar w:fldCharType="end"/>
          </w:r>
          <w:r>
            <w:fldChar w:fldCharType="end"/>
          </w:r>
        </w:p>
        <w:p>
          <w:pPr>
            <w:pStyle w:val="17"/>
            <w:tabs>
              <w:tab w:val="right" w:leader="dot" w:pos="9415"/>
            </w:tabs>
            <w:spacing w:before="120"/>
            <w:ind w:firstLine="480"/>
          </w:pPr>
          <w:r>
            <w:fldChar w:fldCharType="begin"/>
          </w:r>
          <w:r>
            <w:instrText xml:space="preserve"> HYPERLINK \l "_Toc23847" </w:instrText>
          </w:r>
          <w:r>
            <w:fldChar w:fldCharType="separate"/>
          </w:r>
          <w:r>
            <w:rPr>
              <w:rFonts w:hint="eastAsia"/>
            </w:rPr>
            <w:t>3.2.</w:t>
          </w:r>
          <w:r>
            <w:rPr>
              <w:rFonts w:hint="eastAsia"/>
              <w:lang w:val="en-US" w:eastAsia="zh-CN"/>
            </w:rPr>
            <w:t>9</w:t>
          </w:r>
          <w:r>
            <w:rPr>
              <w:rFonts w:hint="eastAsia"/>
            </w:rPr>
            <w:t xml:space="preserve"> </w:t>
          </w:r>
          <w:r>
            <w:rPr>
              <w:rFonts w:hint="eastAsia"/>
              <w:lang w:eastAsia="zh-CN"/>
            </w:rPr>
            <w:t>监听、回听流程</w:t>
          </w:r>
          <w:r>
            <w:tab/>
          </w:r>
          <w:r>
            <w:fldChar w:fldCharType="begin"/>
          </w:r>
          <w:r>
            <w:instrText xml:space="preserve"> PAGEREF _Toc23847 </w:instrText>
          </w:r>
          <w:r>
            <w:fldChar w:fldCharType="separate"/>
          </w:r>
          <w:r>
            <w:t>18</w:t>
          </w:r>
          <w:r>
            <w:fldChar w:fldCharType="end"/>
          </w:r>
          <w:r>
            <w:fldChar w:fldCharType="end"/>
          </w:r>
        </w:p>
        <w:p>
          <w:pPr>
            <w:pStyle w:val="24"/>
            <w:tabs>
              <w:tab w:val="right" w:leader="dot" w:pos="9415"/>
            </w:tabs>
            <w:spacing w:before="120"/>
            <w:ind w:firstLine="480"/>
          </w:pPr>
          <w:r>
            <w:fldChar w:fldCharType="begin"/>
          </w:r>
          <w:r>
            <w:instrText xml:space="preserve"> HYPERLINK \l "_Toc13226" </w:instrText>
          </w:r>
          <w:r>
            <w:fldChar w:fldCharType="separate"/>
          </w:r>
          <w:r>
            <w:rPr>
              <w:rFonts w:hint="eastAsia"/>
            </w:rPr>
            <w:t>3.3 接口定义</w:t>
          </w:r>
          <w:r>
            <w:tab/>
          </w:r>
          <w:r>
            <w:fldChar w:fldCharType="begin"/>
          </w:r>
          <w:r>
            <w:instrText xml:space="preserve"> PAGEREF _Toc13226 </w:instrText>
          </w:r>
          <w:r>
            <w:fldChar w:fldCharType="separate"/>
          </w:r>
          <w:r>
            <w:t>19</w:t>
          </w:r>
          <w:r>
            <w:fldChar w:fldCharType="end"/>
          </w:r>
          <w:r>
            <w:fldChar w:fldCharType="end"/>
          </w:r>
        </w:p>
        <w:p>
          <w:pPr>
            <w:pStyle w:val="17"/>
            <w:tabs>
              <w:tab w:val="right" w:leader="dot" w:pos="9415"/>
            </w:tabs>
            <w:spacing w:before="120"/>
            <w:ind w:firstLine="480"/>
          </w:pPr>
          <w:r>
            <w:fldChar w:fldCharType="begin"/>
          </w:r>
          <w:r>
            <w:instrText xml:space="preserve"> HYPERLINK \l "_Toc24825" </w:instrText>
          </w:r>
          <w:r>
            <w:fldChar w:fldCharType="separate"/>
          </w:r>
          <w:r>
            <w:rPr>
              <w:rFonts w:hint="eastAsia"/>
            </w:rPr>
            <w:t>3.3.1 大喇叭广播软件通用接口定义</w:t>
          </w:r>
          <w:r>
            <w:tab/>
          </w:r>
          <w:r>
            <w:fldChar w:fldCharType="begin"/>
          </w:r>
          <w:r>
            <w:instrText xml:space="preserve"> PAGEREF _Toc24825 </w:instrText>
          </w:r>
          <w:r>
            <w:fldChar w:fldCharType="separate"/>
          </w:r>
          <w:r>
            <w:t>19</w:t>
          </w:r>
          <w:r>
            <w:fldChar w:fldCharType="end"/>
          </w:r>
          <w:r>
            <w:fldChar w:fldCharType="end"/>
          </w:r>
        </w:p>
        <w:p>
          <w:pPr>
            <w:pStyle w:val="17"/>
            <w:tabs>
              <w:tab w:val="right" w:leader="dot" w:pos="9415"/>
            </w:tabs>
            <w:spacing w:before="120"/>
            <w:ind w:firstLine="480"/>
          </w:pPr>
          <w:r>
            <w:fldChar w:fldCharType="begin"/>
          </w:r>
          <w:r>
            <w:instrText xml:space="preserve"> HYPERLINK \l "_Toc7449" </w:instrText>
          </w:r>
          <w:r>
            <w:fldChar w:fldCharType="separate"/>
          </w:r>
          <w:r>
            <w:rPr>
              <w:rFonts w:hint="eastAsia"/>
            </w:rPr>
            <w:t>3.3.2 大喇叭管控通用接口定义</w:t>
          </w:r>
          <w:r>
            <w:tab/>
          </w:r>
          <w:r>
            <w:fldChar w:fldCharType="begin"/>
          </w:r>
          <w:r>
            <w:instrText xml:space="preserve"> PAGEREF _Toc7449 </w:instrText>
          </w:r>
          <w:r>
            <w:fldChar w:fldCharType="separate"/>
          </w:r>
          <w:r>
            <w:t>19</w:t>
          </w:r>
          <w:r>
            <w:fldChar w:fldCharType="end"/>
          </w:r>
          <w:r>
            <w:fldChar w:fldCharType="end"/>
          </w:r>
        </w:p>
        <w:p>
          <w:pPr>
            <w:pStyle w:val="24"/>
            <w:tabs>
              <w:tab w:val="right" w:leader="dot" w:pos="9415"/>
            </w:tabs>
            <w:spacing w:before="120"/>
            <w:ind w:firstLine="480"/>
            <w:rPr>
              <w:rFonts w:hint="eastAsia" w:eastAsia="宋体"/>
              <w:lang w:val="en-US" w:eastAsia="zh-CN"/>
            </w:rPr>
          </w:pPr>
          <w:r>
            <w:fldChar w:fldCharType="begin"/>
          </w:r>
          <w:r>
            <w:instrText xml:space="preserve"> HYPERLINK \l "_Toc2964" </w:instrText>
          </w:r>
          <w:r>
            <w:fldChar w:fldCharType="separate"/>
          </w:r>
          <w:r>
            <w:rPr>
              <w:rFonts w:hint="eastAsia"/>
            </w:rPr>
            <w:t>3.4 模块设计</w:t>
          </w:r>
          <w:r>
            <w:tab/>
          </w:r>
          <w:r>
            <w:rPr>
              <w:rFonts w:hint="eastAsia"/>
              <w:lang w:val="en-US" w:eastAsia="zh-CN"/>
            </w:rPr>
            <w:t>2</w:t>
          </w:r>
          <w:r>
            <w:fldChar w:fldCharType="end"/>
          </w:r>
          <w:r>
            <w:rPr>
              <w:rFonts w:hint="eastAsia"/>
              <w:lang w:val="en-US" w:eastAsia="zh-CN"/>
            </w:rPr>
            <w:t>1</w:t>
          </w:r>
        </w:p>
        <w:p>
          <w:pPr>
            <w:pStyle w:val="17"/>
            <w:tabs>
              <w:tab w:val="right" w:leader="dot" w:pos="9415"/>
            </w:tabs>
            <w:spacing w:before="120"/>
            <w:ind w:firstLine="480"/>
            <w:rPr>
              <w:rFonts w:hint="default" w:eastAsia="宋体"/>
              <w:lang w:val="en-US" w:eastAsia="zh-CN"/>
            </w:rPr>
          </w:pPr>
          <w:r>
            <w:fldChar w:fldCharType="begin"/>
          </w:r>
          <w:r>
            <w:instrText xml:space="preserve"> HYPERLINK \l "_Toc14419" </w:instrText>
          </w:r>
          <w:r>
            <w:fldChar w:fldCharType="separate"/>
          </w:r>
          <w:r>
            <w:rPr>
              <w:rFonts w:hint="eastAsia"/>
            </w:rPr>
            <w:t xml:space="preserve">3.4.1 </w:t>
          </w:r>
          <w:r>
            <w:rPr>
              <w:rFonts w:hint="eastAsia"/>
              <w:lang w:val="zh-CN"/>
            </w:rPr>
            <w:t>系统运维模块</w:t>
          </w:r>
          <w:r>
            <w:fldChar w:fldCharType="end"/>
          </w:r>
          <w:r>
            <w:tab/>
          </w:r>
          <w:r>
            <w:rPr>
              <w:rFonts w:hint="eastAsia"/>
              <w:lang w:val="en-US" w:eastAsia="zh-CN"/>
            </w:rPr>
            <w:t>22</w:t>
          </w:r>
        </w:p>
        <w:p>
          <w:pPr>
            <w:pStyle w:val="17"/>
            <w:tabs>
              <w:tab w:val="right" w:leader="dot" w:pos="9415"/>
            </w:tabs>
            <w:spacing w:before="120"/>
            <w:ind w:firstLine="720" w:firstLineChars="300"/>
            <w:rPr>
              <w:rFonts w:hint="default" w:eastAsia="宋体"/>
              <w:lang w:val="en-US" w:eastAsia="zh-CN"/>
            </w:rPr>
          </w:pPr>
          <w:r>
            <w:fldChar w:fldCharType="begin"/>
          </w:r>
          <w:r>
            <w:instrText xml:space="preserve"> HYPERLINK \l "_Toc14419" </w:instrText>
          </w:r>
          <w:r>
            <w:fldChar w:fldCharType="separate"/>
          </w:r>
          <w:r>
            <w:rPr>
              <w:rFonts w:hint="eastAsia"/>
            </w:rPr>
            <w:t>3.4.1</w:t>
          </w:r>
          <w:r>
            <w:rPr>
              <w:rFonts w:hint="eastAsia"/>
              <w:lang w:val="en-US" w:eastAsia="zh-CN"/>
            </w:rPr>
            <w:t>.1</w:t>
          </w:r>
          <w:r>
            <w:rPr>
              <w:rFonts w:hint="eastAsia"/>
            </w:rPr>
            <w:t xml:space="preserve"> </w:t>
          </w:r>
          <w:r>
            <w:rPr>
              <w:rFonts w:hint="eastAsia"/>
              <w:lang w:val="en-US" w:eastAsia="zh-CN"/>
            </w:rPr>
            <w:t>用</w:t>
          </w:r>
          <w:r>
            <w:fldChar w:fldCharType="end"/>
          </w:r>
          <w:r>
            <w:rPr>
              <w:rFonts w:hint="eastAsia"/>
              <w:lang w:eastAsia="zh-CN"/>
            </w:rPr>
            <w:t>户和角色管理</w:t>
          </w:r>
          <w:r>
            <w:tab/>
          </w:r>
          <w:r>
            <w:rPr>
              <w:rFonts w:hint="eastAsia"/>
              <w:lang w:val="en-US" w:eastAsia="zh-CN"/>
            </w:rPr>
            <w:t>22</w:t>
          </w:r>
        </w:p>
        <w:p>
          <w:pPr>
            <w:pStyle w:val="17"/>
            <w:tabs>
              <w:tab w:val="right" w:leader="dot" w:pos="9415"/>
            </w:tabs>
            <w:spacing w:before="120"/>
            <w:ind w:firstLine="720" w:firstLineChars="300"/>
            <w:rPr>
              <w:rFonts w:hint="default" w:eastAsia="宋体"/>
              <w:lang w:val="en-US" w:eastAsia="zh-CN"/>
            </w:rPr>
          </w:pPr>
          <w:r>
            <w:fldChar w:fldCharType="begin"/>
          </w:r>
          <w:r>
            <w:instrText xml:space="preserve"> HYPERLINK \l "_Toc14419" </w:instrText>
          </w:r>
          <w:r>
            <w:fldChar w:fldCharType="separate"/>
          </w:r>
          <w:r>
            <w:rPr>
              <w:rFonts w:hint="eastAsia"/>
            </w:rPr>
            <w:t>3.4.1</w:t>
          </w:r>
          <w:r>
            <w:rPr>
              <w:rFonts w:hint="eastAsia"/>
              <w:lang w:val="en-US" w:eastAsia="zh-CN"/>
            </w:rPr>
            <w:t>.2</w:t>
          </w:r>
          <w:r>
            <w:rPr>
              <w:rFonts w:hint="eastAsia"/>
            </w:rPr>
            <w:t xml:space="preserve"> </w:t>
          </w:r>
          <w:r>
            <w:rPr>
              <w:rFonts w:hint="eastAsia"/>
              <w:lang w:val="zh-CN"/>
            </w:rPr>
            <w:t>权</w:t>
          </w:r>
          <w:r>
            <w:fldChar w:fldCharType="end"/>
          </w:r>
          <w:r>
            <w:rPr>
              <w:rFonts w:hint="eastAsia"/>
              <w:lang w:eastAsia="zh-CN"/>
            </w:rPr>
            <w:t>限和菜单管理</w:t>
          </w:r>
          <w:r>
            <w:tab/>
          </w:r>
          <w:r>
            <w:rPr>
              <w:rFonts w:hint="eastAsia"/>
              <w:lang w:val="en-US" w:eastAsia="zh-CN"/>
            </w:rPr>
            <w:t>22</w:t>
          </w:r>
        </w:p>
        <w:p>
          <w:pPr>
            <w:pStyle w:val="17"/>
            <w:tabs>
              <w:tab w:val="right" w:leader="dot" w:pos="9415"/>
            </w:tabs>
            <w:spacing w:before="120"/>
            <w:ind w:firstLine="720" w:firstLineChars="300"/>
            <w:rPr>
              <w:rFonts w:hint="default" w:eastAsia="宋体"/>
              <w:lang w:val="en-US" w:eastAsia="zh-CN"/>
            </w:rPr>
          </w:pPr>
          <w:r>
            <w:fldChar w:fldCharType="begin"/>
          </w:r>
          <w:r>
            <w:instrText xml:space="preserve"> HYPERLINK \l "_Toc14419" </w:instrText>
          </w:r>
          <w:r>
            <w:fldChar w:fldCharType="separate"/>
          </w:r>
          <w:r>
            <w:rPr>
              <w:rFonts w:hint="eastAsia"/>
            </w:rPr>
            <w:t>3.4.1</w:t>
          </w:r>
          <w:r>
            <w:rPr>
              <w:rFonts w:hint="eastAsia"/>
              <w:lang w:val="en-US" w:eastAsia="zh-CN"/>
            </w:rPr>
            <w:t>.3</w:t>
          </w:r>
          <w:r>
            <w:rPr>
              <w:rFonts w:hint="eastAsia"/>
            </w:rPr>
            <w:t xml:space="preserve"> </w:t>
          </w:r>
          <w:r>
            <w:rPr>
              <w:rFonts w:hint="eastAsia"/>
              <w:lang w:val="zh-CN"/>
            </w:rPr>
            <w:t>参</w:t>
          </w:r>
          <w:r>
            <w:fldChar w:fldCharType="end"/>
          </w:r>
          <w:r>
            <w:rPr>
              <w:rFonts w:hint="eastAsia"/>
              <w:lang w:eastAsia="zh-CN"/>
            </w:rPr>
            <w:t>数管理</w:t>
          </w:r>
          <w:r>
            <w:tab/>
          </w:r>
          <w:r>
            <w:rPr>
              <w:rFonts w:hint="eastAsia"/>
              <w:lang w:val="en-US" w:eastAsia="zh-CN"/>
            </w:rPr>
            <w:t>22</w:t>
          </w:r>
        </w:p>
        <w:p>
          <w:pPr>
            <w:pStyle w:val="17"/>
            <w:tabs>
              <w:tab w:val="right" w:leader="dot" w:pos="9415"/>
            </w:tabs>
            <w:spacing w:before="120"/>
            <w:ind w:firstLine="720" w:firstLineChars="300"/>
            <w:rPr>
              <w:rFonts w:hint="default" w:eastAsia="宋体"/>
              <w:lang w:val="en-US" w:eastAsia="zh-CN"/>
            </w:rPr>
          </w:pPr>
          <w:r>
            <w:fldChar w:fldCharType="begin"/>
          </w:r>
          <w:r>
            <w:instrText xml:space="preserve"> HYPERLINK \l "_Toc14419" </w:instrText>
          </w:r>
          <w:r>
            <w:fldChar w:fldCharType="separate"/>
          </w:r>
          <w:r>
            <w:rPr>
              <w:rFonts w:hint="eastAsia"/>
            </w:rPr>
            <w:t>3.4.1</w:t>
          </w:r>
          <w:r>
            <w:rPr>
              <w:rFonts w:hint="eastAsia"/>
              <w:lang w:val="en-US" w:eastAsia="zh-CN"/>
            </w:rPr>
            <w:t>.4</w:t>
          </w:r>
          <w:r>
            <w:rPr>
              <w:rFonts w:hint="eastAsia"/>
            </w:rPr>
            <w:t xml:space="preserve"> </w:t>
          </w:r>
          <w:r>
            <w:rPr>
              <w:rFonts w:hint="eastAsia"/>
              <w:lang w:val="zh-CN"/>
            </w:rPr>
            <w:t>二</w:t>
          </w:r>
          <w:r>
            <w:fldChar w:fldCharType="end"/>
          </w:r>
          <w:r>
            <w:rPr>
              <w:rFonts w:hint="eastAsia"/>
              <w:lang w:eastAsia="zh-CN"/>
            </w:rPr>
            <w:t>维码管理</w:t>
          </w:r>
          <w:r>
            <w:tab/>
          </w:r>
          <w:r>
            <w:rPr>
              <w:rFonts w:hint="eastAsia"/>
              <w:lang w:val="en-US" w:eastAsia="zh-CN"/>
            </w:rPr>
            <w:t>22</w:t>
          </w:r>
        </w:p>
        <w:p>
          <w:pPr>
            <w:pStyle w:val="17"/>
            <w:tabs>
              <w:tab w:val="right" w:leader="dot" w:pos="9415"/>
            </w:tabs>
            <w:spacing w:before="120"/>
            <w:ind w:firstLine="720" w:firstLineChars="300"/>
            <w:rPr>
              <w:rFonts w:hint="default" w:eastAsia="宋体"/>
              <w:lang w:val="en-US" w:eastAsia="zh-CN"/>
            </w:rPr>
          </w:pPr>
          <w:r>
            <w:fldChar w:fldCharType="begin"/>
          </w:r>
          <w:r>
            <w:instrText xml:space="preserve"> HYPERLINK \l "_Toc14419" </w:instrText>
          </w:r>
          <w:r>
            <w:fldChar w:fldCharType="separate"/>
          </w:r>
          <w:r>
            <w:rPr>
              <w:rFonts w:hint="eastAsia"/>
            </w:rPr>
            <w:t>3.4.1</w:t>
          </w:r>
          <w:r>
            <w:rPr>
              <w:rFonts w:hint="eastAsia"/>
              <w:lang w:val="en-US" w:eastAsia="zh-CN"/>
            </w:rPr>
            <w:t>.5</w:t>
          </w:r>
          <w:r>
            <w:rPr>
              <w:rFonts w:hint="eastAsia"/>
            </w:rPr>
            <w:t xml:space="preserve"> </w:t>
          </w:r>
          <w:r>
            <w:rPr>
              <w:rFonts w:hint="eastAsia"/>
              <w:lang w:val="zh-CN"/>
            </w:rPr>
            <w:t>台</w:t>
          </w:r>
          <w:r>
            <w:fldChar w:fldCharType="end"/>
          </w:r>
          <w:r>
            <w:rPr>
              <w:rFonts w:hint="eastAsia"/>
              <w:lang w:eastAsia="zh-CN"/>
            </w:rPr>
            <w:t>站管理</w:t>
          </w:r>
          <w:r>
            <w:tab/>
          </w:r>
          <w:r>
            <w:rPr>
              <w:rFonts w:hint="eastAsia"/>
              <w:lang w:val="en-US" w:eastAsia="zh-CN"/>
            </w:rPr>
            <w:t>22</w:t>
          </w:r>
        </w:p>
        <w:p>
          <w:pPr>
            <w:pStyle w:val="17"/>
            <w:tabs>
              <w:tab w:val="right" w:leader="dot" w:pos="9415"/>
            </w:tabs>
            <w:spacing w:before="120"/>
            <w:ind w:firstLine="720" w:firstLineChars="300"/>
            <w:rPr>
              <w:rFonts w:hint="eastAsia"/>
              <w:lang w:val="en-US" w:eastAsia="zh-CN"/>
            </w:rPr>
          </w:pPr>
          <w:r>
            <w:fldChar w:fldCharType="begin"/>
          </w:r>
          <w:r>
            <w:instrText xml:space="preserve"> HYPERLINK \l "_Toc14419" </w:instrText>
          </w:r>
          <w:r>
            <w:fldChar w:fldCharType="separate"/>
          </w:r>
          <w:r>
            <w:rPr>
              <w:rFonts w:hint="eastAsia"/>
            </w:rPr>
            <w:t>3.4.1</w:t>
          </w:r>
          <w:r>
            <w:rPr>
              <w:rFonts w:hint="eastAsia"/>
              <w:lang w:val="en-US" w:eastAsia="zh-CN"/>
            </w:rPr>
            <w:t>.6</w:t>
          </w:r>
          <w:r>
            <w:rPr>
              <w:rFonts w:hint="eastAsia"/>
            </w:rPr>
            <w:t xml:space="preserve"> </w:t>
          </w:r>
          <w:r>
            <w:rPr>
              <w:rFonts w:hint="eastAsia"/>
              <w:lang w:val="zh-CN"/>
            </w:rPr>
            <w:t>定</w:t>
          </w:r>
          <w:r>
            <w:fldChar w:fldCharType="end"/>
          </w:r>
          <w:r>
            <w:rPr>
              <w:rFonts w:hint="eastAsia"/>
              <w:lang w:eastAsia="zh-CN"/>
            </w:rPr>
            <w:t>时器管理</w:t>
          </w:r>
          <w:r>
            <w:tab/>
          </w:r>
          <w:r>
            <w:rPr>
              <w:rFonts w:hint="eastAsia"/>
              <w:lang w:val="en-US" w:eastAsia="zh-CN"/>
            </w:rPr>
            <w:t>22</w:t>
          </w:r>
        </w:p>
        <w:p>
          <w:pPr>
            <w:pStyle w:val="17"/>
            <w:tabs>
              <w:tab w:val="right" w:leader="dot" w:pos="9415"/>
            </w:tabs>
            <w:spacing w:before="120"/>
            <w:ind w:firstLine="720" w:firstLineChars="300"/>
            <w:rPr>
              <w:rFonts w:hint="eastAsia"/>
            </w:rPr>
          </w:pPr>
          <w:r>
            <w:fldChar w:fldCharType="begin"/>
          </w:r>
          <w:r>
            <w:instrText xml:space="preserve"> HYPERLINK \l "_Toc14419" </w:instrText>
          </w:r>
          <w:r>
            <w:fldChar w:fldCharType="separate"/>
          </w:r>
          <w:r>
            <w:rPr>
              <w:rFonts w:hint="eastAsia"/>
            </w:rPr>
            <w:t>3.4.1</w:t>
          </w:r>
          <w:r>
            <w:rPr>
              <w:rFonts w:hint="eastAsia"/>
              <w:lang w:val="en-US" w:eastAsia="zh-CN"/>
            </w:rPr>
            <w:t>.7</w:t>
          </w:r>
          <w:r>
            <w:rPr>
              <w:rFonts w:hint="eastAsia"/>
            </w:rPr>
            <w:t xml:space="preserve"> </w:t>
          </w:r>
          <w:r>
            <w:rPr>
              <w:rFonts w:hint="eastAsia"/>
              <w:lang w:val="zh-CN"/>
            </w:rPr>
            <w:t>厂</w:t>
          </w:r>
          <w:r>
            <w:fldChar w:fldCharType="end"/>
          </w:r>
          <w:r>
            <w:rPr>
              <w:rFonts w:hint="eastAsia"/>
              <w:lang w:eastAsia="zh-CN"/>
            </w:rPr>
            <w:t>商管理</w:t>
          </w:r>
          <w:r>
            <w:tab/>
          </w:r>
          <w:r>
            <w:rPr>
              <w:rFonts w:hint="eastAsia"/>
              <w:lang w:val="en-US" w:eastAsia="zh-CN"/>
            </w:rPr>
            <w:t>22</w:t>
          </w:r>
        </w:p>
        <w:p>
          <w:pPr>
            <w:pStyle w:val="17"/>
            <w:tabs>
              <w:tab w:val="right" w:leader="dot" w:pos="9415"/>
            </w:tabs>
            <w:spacing w:before="120"/>
            <w:ind w:firstLine="480"/>
            <w:rPr>
              <w:rFonts w:hint="default" w:eastAsia="宋体"/>
              <w:lang w:val="en-US" w:eastAsia="zh-CN"/>
            </w:rPr>
          </w:pPr>
          <w:r>
            <w:rPr>
              <w:rFonts w:hint="eastAsia"/>
            </w:rPr>
            <w:t>3.4.</w:t>
          </w:r>
          <w:r>
            <w:rPr>
              <w:rFonts w:hint="eastAsia"/>
              <w:lang w:val="en-US" w:eastAsia="zh-CN"/>
            </w:rPr>
            <w:t>2 设备管理模块</w:t>
          </w:r>
          <w:r>
            <w:tab/>
          </w:r>
          <w:r>
            <w:rPr>
              <w:rFonts w:hint="eastAsia"/>
              <w:lang w:val="en-US" w:eastAsia="zh-CN"/>
            </w:rPr>
            <w:t>23</w:t>
          </w:r>
        </w:p>
        <w:p>
          <w:pPr>
            <w:pStyle w:val="17"/>
            <w:tabs>
              <w:tab w:val="right" w:leader="dot" w:pos="9415"/>
            </w:tabs>
            <w:spacing w:before="120"/>
            <w:ind w:firstLine="720" w:firstLineChars="300"/>
            <w:rPr>
              <w:rFonts w:hint="default" w:eastAsia="宋体"/>
              <w:lang w:val="en-US" w:eastAsia="zh-CN"/>
            </w:rPr>
          </w:pPr>
          <w:r>
            <w:fldChar w:fldCharType="begin"/>
          </w:r>
          <w:r>
            <w:instrText xml:space="preserve"> HYPERLINK \l "_Toc14419" </w:instrText>
          </w:r>
          <w:r>
            <w:fldChar w:fldCharType="separate"/>
          </w:r>
          <w:r>
            <w:rPr>
              <w:rFonts w:hint="eastAsia"/>
            </w:rPr>
            <w:t>3.4.</w:t>
          </w:r>
          <w:r>
            <w:rPr>
              <w:rFonts w:hint="eastAsia"/>
              <w:lang w:val="en-US" w:eastAsia="zh-CN"/>
            </w:rPr>
            <w:t>2.1</w:t>
          </w:r>
          <w:r>
            <w:rPr>
              <w:rFonts w:hint="eastAsia"/>
            </w:rPr>
            <w:t xml:space="preserve"> </w:t>
          </w:r>
          <w:r>
            <w:rPr>
              <w:rFonts w:hint="eastAsia"/>
              <w:lang w:val="en-US" w:eastAsia="zh-CN"/>
            </w:rPr>
            <w:t>县</w:t>
          </w:r>
          <w:r>
            <w:fldChar w:fldCharType="end"/>
          </w:r>
          <w:r>
            <w:rPr>
              <w:rFonts w:hint="eastAsia"/>
              <w:lang w:eastAsia="zh-CN"/>
            </w:rPr>
            <w:t>适配器管理</w:t>
          </w:r>
          <w:r>
            <w:tab/>
          </w:r>
          <w:r>
            <w:rPr>
              <w:rFonts w:hint="eastAsia"/>
              <w:lang w:val="en-US" w:eastAsia="zh-CN"/>
            </w:rPr>
            <w:t>23</w:t>
          </w:r>
        </w:p>
        <w:p>
          <w:pPr>
            <w:pStyle w:val="17"/>
            <w:tabs>
              <w:tab w:val="right" w:leader="dot" w:pos="9415"/>
            </w:tabs>
            <w:spacing w:before="120"/>
            <w:ind w:firstLine="720" w:firstLineChars="300"/>
            <w:rPr>
              <w:rFonts w:hint="default" w:eastAsia="宋体"/>
              <w:lang w:val="en-US" w:eastAsia="zh-CN"/>
            </w:rPr>
          </w:pPr>
          <w:r>
            <w:fldChar w:fldCharType="begin"/>
          </w:r>
          <w:r>
            <w:instrText xml:space="preserve"> HYPERLINK \l "_Toc14419" </w:instrText>
          </w:r>
          <w:r>
            <w:fldChar w:fldCharType="separate"/>
          </w:r>
          <w:r>
            <w:rPr>
              <w:rFonts w:hint="eastAsia"/>
            </w:rPr>
            <w:t>3.4.</w:t>
          </w:r>
          <w:r>
            <w:rPr>
              <w:rFonts w:hint="eastAsia"/>
              <w:lang w:val="en-US" w:eastAsia="zh-CN"/>
            </w:rPr>
            <w:t>2.2</w:t>
          </w:r>
          <w:r>
            <w:rPr>
              <w:rFonts w:hint="eastAsia"/>
            </w:rPr>
            <w:t xml:space="preserve"> </w:t>
          </w:r>
          <w:r>
            <w:rPr>
              <w:rFonts w:hint="eastAsia"/>
              <w:lang w:val="zh-CN"/>
            </w:rPr>
            <w:t>乡</w:t>
          </w:r>
          <w:r>
            <w:fldChar w:fldCharType="end"/>
          </w:r>
          <w:r>
            <w:rPr>
              <w:rFonts w:hint="eastAsia"/>
              <w:lang w:eastAsia="zh-CN"/>
            </w:rPr>
            <w:t>村适配器管理</w:t>
          </w:r>
          <w:r>
            <w:tab/>
          </w:r>
          <w:r>
            <w:rPr>
              <w:rFonts w:hint="eastAsia"/>
              <w:lang w:val="en-US" w:eastAsia="zh-CN"/>
            </w:rPr>
            <w:t>23</w:t>
          </w:r>
        </w:p>
        <w:p>
          <w:pPr>
            <w:pStyle w:val="17"/>
            <w:tabs>
              <w:tab w:val="right" w:leader="dot" w:pos="9415"/>
            </w:tabs>
            <w:spacing w:before="120"/>
            <w:ind w:firstLine="720" w:firstLineChars="300"/>
            <w:rPr>
              <w:rFonts w:hint="default" w:eastAsia="宋体"/>
              <w:lang w:val="en-US" w:eastAsia="zh-CN"/>
            </w:rPr>
          </w:pPr>
          <w:r>
            <w:fldChar w:fldCharType="begin"/>
          </w:r>
          <w:r>
            <w:instrText xml:space="preserve"> HYPERLINK \l "_Toc14419" </w:instrText>
          </w:r>
          <w:r>
            <w:fldChar w:fldCharType="separate"/>
          </w:r>
          <w:r>
            <w:rPr>
              <w:rFonts w:hint="eastAsia"/>
            </w:rPr>
            <w:t>3.4.</w:t>
          </w:r>
          <w:r>
            <w:rPr>
              <w:rFonts w:hint="eastAsia"/>
              <w:lang w:val="en-US" w:eastAsia="zh-CN"/>
            </w:rPr>
            <w:t>2.3</w:t>
          </w:r>
          <w:r>
            <w:rPr>
              <w:rFonts w:hint="eastAsia"/>
            </w:rPr>
            <w:t xml:space="preserve"> </w:t>
          </w:r>
          <w:r>
            <w:rPr>
              <w:rFonts w:hint="eastAsia"/>
              <w:lang w:val="zh-CN"/>
            </w:rPr>
            <w:t>终</w:t>
          </w:r>
          <w:r>
            <w:fldChar w:fldCharType="end"/>
          </w:r>
          <w:r>
            <w:rPr>
              <w:rFonts w:hint="eastAsia"/>
              <w:lang w:eastAsia="zh-CN"/>
            </w:rPr>
            <w:t>端管理</w:t>
          </w:r>
          <w:r>
            <w:tab/>
          </w:r>
          <w:r>
            <w:rPr>
              <w:rFonts w:hint="eastAsia"/>
              <w:lang w:val="en-US" w:eastAsia="zh-CN"/>
            </w:rPr>
            <w:t>23</w:t>
          </w:r>
        </w:p>
        <w:p>
          <w:pPr>
            <w:pStyle w:val="17"/>
            <w:tabs>
              <w:tab w:val="right" w:leader="dot" w:pos="9415"/>
            </w:tabs>
            <w:spacing w:before="120"/>
            <w:ind w:firstLine="720" w:firstLineChars="300"/>
            <w:rPr>
              <w:rFonts w:hint="default" w:eastAsia="宋体"/>
              <w:lang w:val="en-US" w:eastAsia="zh-CN"/>
            </w:rPr>
          </w:pPr>
          <w:r>
            <w:fldChar w:fldCharType="begin"/>
          </w:r>
          <w:r>
            <w:instrText xml:space="preserve"> HYPERLINK \l "_Toc14419" </w:instrText>
          </w:r>
          <w:r>
            <w:fldChar w:fldCharType="separate"/>
          </w:r>
          <w:r>
            <w:rPr>
              <w:rFonts w:hint="eastAsia"/>
            </w:rPr>
            <w:t>3.4.</w:t>
          </w:r>
          <w:r>
            <w:rPr>
              <w:rFonts w:hint="eastAsia"/>
              <w:lang w:val="en-US" w:eastAsia="zh-CN"/>
            </w:rPr>
            <w:t>2.4</w:t>
          </w:r>
          <w:r>
            <w:rPr>
              <w:rFonts w:hint="eastAsia"/>
            </w:rPr>
            <w:t xml:space="preserve"> </w:t>
          </w:r>
          <w:r>
            <w:rPr>
              <w:rFonts w:hint="eastAsia"/>
              <w:lang w:val="en-US" w:eastAsia="zh-CN"/>
            </w:rPr>
            <w:t>A</w:t>
          </w:r>
          <w:r>
            <w:fldChar w:fldCharType="end"/>
          </w:r>
          <w:r>
            <w:rPr>
              <w:rFonts w:hint="eastAsia"/>
              <w:lang w:val="en-US" w:eastAsia="zh-CN"/>
            </w:rPr>
            <w:t>PP端设备</w:t>
          </w:r>
          <w:r>
            <w:rPr>
              <w:rFonts w:hint="eastAsia"/>
              <w:lang w:eastAsia="zh-CN"/>
            </w:rPr>
            <w:t>管理</w:t>
          </w:r>
          <w:r>
            <w:tab/>
          </w:r>
          <w:r>
            <w:rPr>
              <w:rFonts w:hint="eastAsia"/>
              <w:lang w:val="en-US" w:eastAsia="zh-CN"/>
            </w:rPr>
            <w:t>23</w:t>
          </w:r>
        </w:p>
        <w:p>
          <w:pPr>
            <w:pStyle w:val="17"/>
            <w:tabs>
              <w:tab w:val="right" w:leader="dot" w:pos="9415"/>
            </w:tabs>
            <w:spacing w:before="120"/>
            <w:ind w:firstLine="720" w:firstLineChars="300"/>
            <w:rPr>
              <w:rFonts w:hint="default" w:eastAsia="宋体"/>
              <w:lang w:val="en-US" w:eastAsia="zh-CN"/>
            </w:rPr>
          </w:pPr>
          <w:r>
            <w:fldChar w:fldCharType="begin"/>
          </w:r>
          <w:r>
            <w:instrText xml:space="preserve"> HYPERLINK \l "_Toc14419" </w:instrText>
          </w:r>
          <w:r>
            <w:fldChar w:fldCharType="separate"/>
          </w:r>
          <w:r>
            <w:rPr>
              <w:rFonts w:hint="eastAsia"/>
            </w:rPr>
            <w:t>3.4.</w:t>
          </w:r>
          <w:r>
            <w:rPr>
              <w:rFonts w:hint="eastAsia"/>
              <w:lang w:val="en-US" w:eastAsia="zh-CN"/>
            </w:rPr>
            <w:t>2.5</w:t>
          </w:r>
          <w:r>
            <w:rPr>
              <w:rFonts w:hint="eastAsia"/>
            </w:rPr>
            <w:t xml:space="preserve"> </w:t>
          </w:r>
          <w:r>
            <w:rPr>
              <w:rFonts w:hint="eastAsia"/>
              <w:lang w:val="zh-CN"/>
            </w:rPr>
            <w:t>话</w:t>
          </w:r>
          <w:r>
            <w:fldChar w:fldCharType="end"/>
          </w:r>
          <w:r>
            <w:rPr>
              <w:rFonts w:hint="eastAsia"/>
              <w:lang w:eastAsia="zh-CN"/>
            </w:rPr>
            <w:t>筒管理</w:t>
          </w:r>
          <w:r>
            <w:tab/>
          </w:r>
          <w:r>
            <w:rPr>
              <w:rFonts w:hint="eastAsia"/>
              <w:lang w:val="en-US" w:eastAsia="zh-CN"/>
            </w:rPr>
            <w:t>23</w:t>
          </w:r>
        </w:p>
        <w:p>
          <w:pPr>
            <w:pStyle w:val="17"/>
            <w:tabs>
              <w:tab w:val="right" w:leader="dot" w:pos="9415"/>
            </w:tabs>
            <w:spacing w:before="120"/>
            <w:ind w:firstLine="720" w:firstLineChars="300"/>
            <w:rPr>
              <w:rFonts w:hint="default" w:eastAsia="宋体"/>
              <w:lang w:val="en-US" w:eastAsia="zh-CN"/>
            </w:rPr>
          </w:pPr>
          <w:r>
            <w:fldChar w:fldCharType="begin"/>
          </w:r>
          <w:r>
            <w:instrText xml:space="preserve"> HYPERLINK \l "_Toc14419" </w:instrText>
          </w:r>
          <w:r>
            <w:fldChar w:fldCharType="separate"/>
          </w:r>
          <w:r>
            <w:rPr>
              <w:rFonts w:hint="eastAsia"/>
            </w:rPr>
            <w:t>3.4.</w:t>
          </w:r>
          <w:r>
            <w:rPr>
              <w:rFonts w:hint="eastAsia"/>
              <w:lang w:val="en-US" w:eastAsia="zh-CN"/>
            </w:rPr>
            <w:t>2.6</w:t>
          </w:r>
          <w:r>
            <w:rPr>
              <w:rFonts w:hint="eastAsia"/>
            </w:rPr>
            <w:t xml:space="preserve"> </w:t>
          </w:r>
          <w:r>
            <w:fldChar w:fldCharType="end"/>
          </w:r>
          <w:r>
            <w:rPr>
              <w:rFonts w:hint="eastAsia"/>
              <w:lang w:eastAsia="zh-CN"/>
            </w:rPr>
            <w:t>资源码生成管理</w:t>
          </w:r>
          <w:r>
            <w:tab/>
          </w:r>
          <w:r>
            <w:rPr>
              <w:rFonts w:hint="eastAsia"/>
              <w:lang w:val="en-US" w:eastAsia="zh-CN"/>
            </w:rPr>
            <w:t>23</w:t>
          </w:r>
        </w:p>
        <w:p>
          <w:pPr>
            <w:pStyle w:val="17"/>
            <w:tabs>
              <w:tab w:val="right" w:leader="dot" w:pos="9415"/>
            </w:tabs>
            <w:spacing w:before="120"/>
            <w:ind w:firstLine="480"/>
            <w:rPr>
              <w:rFonts w:hint="eastAsia"/>
              <w:lang w:val="en-US" w:eastAsia="zh-CN"/>
            </w:rPr>
          </w:pPr>
          <w:r>
            <w:rPr>
              <w:rFonts w:hint="eastAsia"/>
            </w:rPr>
            <w:t>3.4.</w:t>
          </w:r>
          <w:r>
            <w:rPr>
              <w:rFonts w:hint="eastAsia"/>
              <w:lang w:val="en-US" w:eastAsia="zh-CN"/>
            </w:rPr>
            <w:t>3 设备监管模块</w:t>
          </w:r>
          <w:r>
            <w:tab/>
          </w:r>
          <w:r>
            <w:rPr>
              <w:rFonts w:hint="eastAsia"/>
              <w:lang w:val="en-US" w:eastAsia="zh-CN"/>
            </w:rPr>
            <w:t>24</w:t>
          </w:r>
        </w:p>
        <w:p>
          <w:pPr>
            <w:pStyle w:val="17"/>
            <w:tabs>
              <w:tab w:val="right" w:leader="dot" w:pos="9415"/>
            </w:tabs>
            <w:spacing w:before="120"/>
            <w:ind w:firstLine="720" w:firstLineChars="300"/>
            <w:rPr>
              <w:rFonts w:hint="default" w:eastAsia="宋体"/>
              <w:lang w:val="en-US" w:eastAsia="zh-CN"/>
            </w:rPr>
          </w:pPr>
          <w:r>
            <w:fldChar w:fldCharType="begin"/>
          </w:r>
          <w:r>
            <w:instrText xml:space="preserve"> HYPERLINK \l "_Toc14419" </w:instrText>
          </w:r>
          <w:r>
            <w:fldChar w:fldCharType="separate"/>
          </w:r>
          <w:r>
            <w:rPr>
              <w:rFonts w:hint="eastAsia"/>
            </w:rPr>
            <w:t>3.4.</w:t>
          </w:r>
          <w:r>
            <w:rPr>
              <w:rFonts w:hint="eastAsia"/>
              <w:lang w:val="en-US" w:eastAsia="zh-CN"/>
            </w:rPr>
            <w:t>3.1</w:t>
          </w:r>
          <w:r>
            <w:rPr>
              <w:rFonts w:hint="eastAsia"/>
            </w:rPr>
            <w:t xml:space="preserve"> </w:t>
          </w:r>
          <w:r>
            <w:rPr>
              <w:rFonts w:hint="eastAsia"/>
              <w:lang w:val="zh-CN"/>
            </w:rPr>
            <w:t>基</w:t>
          </w:r>
          <w:r>
            <w:fldChar w:fldCharType="end"/>
          </w:r>
          <w:r>
            <w:rPr>
              <w:rFonts w:hint="eastAsia"/>
              <w:lang w:eastAsia="zh-CN"/>
            </w:rPr>
            <w:t>础设备监管</w:t>
          </w:r>
          <w:r>
            <w:tab/>
          </w:r>
          <w:r>
            <w:rPr>
              <w:rFonts w:hint="eastAsia"/>
              <w:lang w:val="en-US" w:eastAsia="zh-CN"/>
            </w:rPr>
            <w:t>24</w:t>
          </w:r>
        </w:p>
        <w:p>
          <w:pPr>
            <w:pStyle w:val="17"/>
            <w:tabs>
              <w:tab w:val="right" w:leader="dot" w:pos="9415"/>
            </w:tabs>
            <w:spacing w:before="120"/>
            <w:ind w:firstLine="720" w:firstLineChars="300"/>
            <w:rPr>
              <w:rFonts w:hint="default"/>
              <w:lang w:val="en-US" w:eastAsia="zh-CN"/>
            </w:rPr>
          </w:pPr>
          <w:r>
            <w:fldChar w:fldCharType="begin"/>
          </w:r>
          <w:r>
            <w:instrText xml:space="preserve"> HYPERLINK \l "_Toc14419" </w:instrText>
          </w:r>
          <w:r>
            <w:fldChar w:fldCharType="separate"/>
          </w:r>
          <w:r>
            <w:rPr>
              <w:rFonts w:hint="eastAsia"/>
            </w:rPr>
            <w:t>3.4.</w:t>
          </w:r>
          <w:r>
            <w:rPr>
              <w:rFonts w:hint="eastAsia"/>
              <w:lang w:val="en-US" w:eastAsia="zh-CN"/>
            </w:rPr>
            <w:t>3.2</w:t>
          </w:r>
          <w:r>
            <w:rPr>
              <w:rFonts w:hint="eastAsia"/>
            </w:rPr>
            <w:t xml:space="preserve"> </w:t>
          </w:r>
          <w:r>
            <w:fldChar w:fldCharType="end"/>
          </w:r>
          <w:r>
            <w:rPr>
              <w:rFonts w:hint="eastAsia"/>
              <w:lang w:eastAsia="zh-CN"/>
            </w:rPr>
            <w:t>县适配器监管</w:t>
          </w:r>
          <w:r>
            <w:tab/>
          </w:r>
          <w:r>
            <w:rPr>
              <w:rFonts w:hint="eastAsia"/>
              <w:lang w:val="en-US" w:eastAsia="zh-CN"/>
            </w:rPr>
            <w:t>24</w:t>
          </w:r>
        </w:p>
        <w:p>
          <w:pPr>
            <w:pStyle w:val="17"/>
            <w:tabs>
              <w:tab w:val="right" w:leader="dot" w:pos="9415"/>
            </w:tabs>
            <w:spacing w:before="120"/>
            <w:ind w:firstLine="480"/>
            <w:rPr>
              <w:rFonts w:hint="eastAsia"/>
              <w:lang w:val="en-US" w:eastAsia="zh-CN"/>
            </w:rPr>
          </w:pPr>
          <w:r>
            <w:fldChar w:fldCharType="begin"/>
          </w:r>
          <w:r>
            <w:instrText xml:space="preserve"> HYPERLINK \l "_Toc18383" </w:instrText>
          </w:r>
          <w:r>
            <w:fldChar w:fldCharType="separate"/>
          </w:r>
          <w:r>
            <w:rPr>
              <w:rFonts w:hint="eastAsia"/>
              <w:lang w:val="en-US" w:eastAsia="zh-CN"/>
            </w:rPr>
            <w:t>3.4.4 广播管理模块</w:t>
          </w:r>
          <w:r>
            <w:tab/>
          </w:r>
          <w:r>
            <w:rPr>
              <w:rFonts w:hint="eastAsia"/>
              <w:lang w:val="en-US" w:eastAsia="zh-CN"/>
            </w:rPr>
            <w:t>2</w:t>
          </w:r>
          <w:r>
            <w:fldChar w:fldCharType="end"/>
          </w:r>
          <w:r>
            <w:rPr>
              <w:rFonts w:hint="eastAsia"/>
              <w:lang w:val="en-US" w:eastAsia="zh-CN"/>
            </w:rPr>
            <w:t>4</w:t>
          </w:r>
        </w:p>
        <w:p>
          <w:pPr>
            <w:pStyle w:val="17"/>
            <w:tabs>
              <w:tab w:val="right" w:leader="dot" w:pos="9415"/>
            </w:tabs>
            <w:spacing w:before="120"/>
            <w:ind w:firstLine="720" w:firstLineChars="300"/>
            <w:rPr>
              <w:rFonts w:hint="default" w:eastAsia="宋体"/>
              <w:lang w:val="en-US" w:eastAsia="zh-CN"/>
            </w:rPr>
          </w:pPr>
          <w:r>
            <w:fldChar w:fldCharType="begin"/>
          </w:r>
          <w:r>
            <w:instrText xml:space="preserve"> HYPERLINK \l "_Toc14419" </w:instrText>
          </w:r>
          <w:r>
            <w:fldChar w:fldCharType="separate"/>
          </w:r>
          <w:r>
            <w:rPr>
              <w:rFonts w:hint="eastAsia"/>
            </w:rPr>
            <w:t>3.4.</w:t>
          </w:r>
          <w:r>
            <w:rPr>
              <w:rFonts w:hint="eastAsia"/>
              <w:lang w:val="en-US" w:eastAsia="zh-CN"/>
            </w:rPr>
            <w:t>4.1</w:t>
          </w:r>
          <w:r>
            <w:rPr>
              <w:rFonts w:hint="eastAsia"/>
            </w:rPr>
            <w:t xml:space="preserve"> </w:t>
          </w:r>
          <w:r>
            <w:rPr>
              <w:rFonts w:hint="eastAsia"/>
              <w:lang w:val="en-US" w:eastAsia="zh-CN"/>
            </w:rPr>
            <w:t>节</w:t>
          </w:r>
          <w:r>
            <w:fldChar w:fldCharType="end"/>
          </w:r>
          <w:r>
            <w:rPr>
              <w:rFonts w:hint="eastAsia"/>
              <w:lang w:eastAsia="zh-CN"/>
            </w:rPr>
            <w:t>目制作</w:t>
          </w:r>
          <w:r>
            <w:tab/>
          </w:r>
          <w:r>
            <w:rPr>
              <w:rFonts w:hint="eastAsia"/>
              <w:lang w:val="en-US" w:eastAsia="zh-CN"/>
            </w:rPr>
            <w:t>24</w:t>
          </w:r>
        </w:p>
        <w:p>
          <w:pPr>
            <w:pStyle w:val="17"/>
            <w:tabs>
              <w:tab w:val="right" w:leader="dot" w:pos="9415"/>
            </w:tabs>
            <w:spacing w:before="120"/>
            <w:ind w:firstLine="720" w:firstLineChars="300"/>
            <w:rPr>
              <w:rFonts w:hint="default" w:eastAsia="宋体"/>
              <w:lang w:val="en-US" w:eastAsia="zh-CN"/>
            </w:rPr>
          </w:pPr>
          <w:r>
            <w:fldChar w:fldCharType="begin"/>
          </w:r>
          <w:r>
            <w:instrText xml:space="preserve"> HYPERLINK \l "_Toc14419" </w:instrText>
          </w:r>
          <w:r>
            <w:fldChar w:fldCharType="separate"/>
          </w:r>
          <w:r>
            <w:rPr>
              <w:rFonts w:hint="eastAsia"/>
            </w:rPr>
            <w:t>3.4.</w:t>
          </w:r>
          <w:r>
            <w:rPr>
              <w:rFonts w:hint="eastAsia"/>
              <w:lang w:val="en-US" w:eastAsia="zh-CN"/>
            </w:rPr>
            <w:t>4.2</w:t>
          </w:r>
          <w:r>
            <w:rPr>
              <w:rFonts w:hint="eastAsia"/>
            </w:rPr>
            <w:t xml:space="preserve"> </w:t>
          </w:r>
          <w:r>
            <w:rPr>
              <w:rFonts w:hint="eastAsia"/>
              <w:lang w:val="zh-CN"/>
            </w:rPr>
            <w:t>节</w:t>
          </w:r>
          <w:r>
            <w:fldChar w:fldCharType="end"/>
          </w:r>
          <w:r>
            <w:rPr>
              <w:rFonts w:hint="eastAsia"/>
              <w:lang w:eastAsia="zh-CN"/>
            </w:rPr>
            <w:t>目管理</w:t>
          </w:r>
          <w:r>
            <w:tab/>
          </w:r>
          <w:r>
            <w:rPr>
              <w:rFonts w:hint="eastAsia"/>
              <w:lang w:val="en-US" w:eastAsia="zh-CN"/>
            </w:rPr>
            <w:t>25</w:t>
          </w:r>
        </w:p>
        <w:p>
          <w:pPr>
            <w:pStyle w:val="17"/>
            <w:tabs>
              <w:tab w:val="right" w:leader="dot" w:pos="9415"/>
            </w:tabs>
            <w:spacing w:before="120"/>
            <w:ind w:firstLine="720" w:firstLineChars="300"/>
            <w:rPr>
              <w:rFonts w:hint="default" w:eastAsia="宋体"/>
              <w:lang w:val="en-US" w:eastAsia="zh-CN"/>
            </w:rPr>
          </w:pPr>
          <w:r>
            <w:fldChar w:fldCharType="begin"/>
          </w:r>
          <w:r>
            <w:instrText xml:space="preserve"> HYPERLINK \l "_Toc14419" </w:instrText>
          </w:r>
          <w:r>
            <w:fldChar w:fldCharType="separate"/>
          </w:r>
          <w:r>
            <w:rPr>
              <w:rFonts w:hint="eastAsia"/>
            </w:rPr>
            <w:t>3.4.</w:t>
          </w:r>
          <w:r>
            <w:rPr>
              <w:rFonts w:hint="eastAsia"/>
              <w:lang w:val="en-US" w:eastAsia="zh-CN"/>
            </w:rPr>
            <w:t>4.3</w:t>
          </w:r>
          <w:r>
            <w:rPr>
              <w:rFonts w:hint="eastAsia"/>
            </w:rPr>
            <w:t xml:space="preserve"> </w:t>
          </w:r>
          <w:r>
            <w:rPr>
              <w:rFonts w:hint="eastAsia"/>
              <w:lang w:val="zh-CN"/>
            </w:rPr>
            <w:t>广</w:t>
          </w:r>
          <w:r>
            <w:fldChar w:fldCharType="end"/>
          </w:r>
          <w:r>
            <w:rPr>
              <w:rFonts w:hint="eastAsia"/>
              <w:lang w:eastAsia="zh-CN"/>
            </w:rPr>
            <w:t>播记录管理</w:t>
          </w:r>
          <w:r>
            <w:tab/>
          </w:r>
          <w:r>
            <w:rPr>
              <w:rFonts w:hint="eastAsia"/>
              <w:lang w:val="en-US" w:eastAsia="zh-CN"/>
            </w:rPr>
            <w:t>25</w:t>
          </w:r>
        </w:p>
        <w:p>
          <w:pPr>
            <w:pStyle w:val="17"/>
            <w:tabs>
              <w:tab w:val="right" w:leader="dot" w:pos="9415"/>
            </w:tabs>
            <w:spacing w:before="120"/>
            <w:ind w:firstLine="720" w:firstLineChars="300"/>
            <w:rPr>
              <w:rFonts w:hint="eastAsia"/>
              <w:lang w:val="en-US" w:eastAsia="zh-CN"/>
            </w:rPr>
          </w:pPr>
          <w:r>
            <w:fldChar w:fldCharType="begin"/>
          </w:r>
          <w:r>
            <w:instrText xml:space="preserve"> HYPERLINK \l "_Toc14419" </w:instrText>
          </w:r>
          <w:r>
            <w:fldChar w:fldCharType="separate"/>
          </w:r>
          <w:r>
            <w:rPr>
              <w:rFonts w:hint="eastAsia"/>
            </w:rPr>
            <w:t>3.4.</w:t>
          </w:r>
          <w:r>
            <w:rPr>
              <w:rFonts w:hint="eastAsia"/>
              <w:lang w:val="en-US" w:eastAsia="zh-CN"/>
            </w:rPr>
            <w:t>4.4</w:t>
          </w:r>
          <w:r>
            <w:rPr>
              <w:rFonts w:hint="eastAsia"/>
            </w:rPr>
            <w:t xml:space="preserve"> </w:t>
          </w:r>
          <w:r>
            <w:rPr>
              <w:rFonts w:hint="eastAsia"/>
              <w:lang w:val="en-US" w:eastAsia="zh-CN"/>
            </w:rPr>
            <w:t>设</w:t>
          </w:r>
          <w:r>
            <w:fldChar w:fldCharType="end"/>
          </w:r>
          <w:r>
            <w:rPr>
              <w:rFonts w:hint="eastAsia"/>
              <w:lang w:eastAsia="zh-CN"/>
            </w:rPr>
            <w:t>备记录管理</w:t>
          </w:r>
          <w:r>
            <w:tab/>
          </w:r>
          <w:r>
            <w:rPr>
              <w:rFonts w:hint="eastAsia"/>
              <w:lang w:val="en-US" w:eastAsia="zh-CN"/>
            </w:rPr>
            <w:t>25</w:t>
          </w:r>
        </w:p>
        <w:p>
          <w:pPr>
            <w:pStyle w:val="24"/>
            <w:tabs>
              <w:tab w:val="right" w:leader="dot" w:pos="9415"/>
            </w:tabs>
            <w:spacing w:before="120"/>
            <w:ind w:firstLine="480"/>
          </w:pPr>
          <w:r>
            <w:fldChar w:fldCharType="begin"/>
          </w:r>
          <w:r>
            <w:instrText xml:space="preserve"> HYPERLINK \l "_Toc13376" </w:instrText>
          </w:r>
          <w:r>
            <w:fldChar w:fldCharType="separate"/>
          </w:r>
          <w:r>
            <w:rPr>
              <w:rFonts w:hint="eastAsia"/>
            </w:rPr>
            <w:t>3.5. 数据库设计</w:t>
          </w:r>
          <w:r>
            <w:tab/>
          </w:r>
          <w:r>
            <w:fldChar w:fldCharType="begin"/>
          </w:r>
          <w:r>
            <w:instrText xml:space="preserve"> PAGEREF _Toc13376 </w:instrText>
          </w:r>
          <w:r>
            <w:fldChar w:fldCharType="separate"/>
          </w:r>
          <w:r>
            <w:t>26</w:t>
          </w:r>
          <w:r>
            <w:fldChar w:fldCharType="end"/>
          </w:r>
          <w:r>
            <w:fldChar w:fldCharType="end"/>
          </w:r>
        </w:p>
        <w:p>
          <w:pPr>
            <w:pStyle w:val="17"/>
            <w:tabs>
              <w:tab w:val="right" w:leader="dot" w:pos="9415"/>
            </w:tabs>
            <w:spacing w:before="120"/>
            <w:ind w:firstLine="480"/>
          </w:pPr>
          <w:r>
            <w:fldChar w:fldCharType="begin"/>
          </w:r>
          <w:r>
            <w:instrText xml:space="preserve"> HYPERLINK \l "_Toc21645" </w:instrText>
          </w:r>
          <w:r>
            <w:fldChar w:fldCharType="separate"/>
          </w:r>
          <w:r>
            <w:rPr>
              <w:rFonts w:hint="eastAsia" w:asciiTheme="minorEastAsia" w:hAnsiTheme="minorEastAsia"/>
            </w:rPr>
            <w:t xml:space="preserve">3.5.1. </w:t>
          </w:r>
          <w:r>
            <w:rPr>
              <w:rFonts w:hint="eastAsia"/>
            </w:rPr>
            <w:t>设备相关表</w:t>
          </w:r>
          <w:r>
            <w:tab/>
          </w:r>
          <w:r>
            <w:fldChar w:fldCharType="begin"/>
          </w:r>
          <w:r>
            <w:instrText xml:space="preserve"> PAGEREF _Toc21645 </w:instrText>
          </w:r>
          <w:r>
            <w:fldChar w:fldCharType="separate"/>
          </w:r>
          <w:r>
            <w:t>26</w:t>
          </w:r>
          <w:r>
            <w:fldChar w:fldCharType="end"/>
          </w:r>
          <w:r>
            <w:fldChar w:fldCharType="end"/>
          </w:r>
        </w:p>
        <w:p>
          <w:pPr>
            <w:pStyle w:val="17"/>
            <w:tabs>
              <w:tab w:val="right" w:leader="dot" w:pos="9415"/>
            </w:tabs>
            <w:spacing w:before="120"/>
            <w:ind w:firstLine="480"/>
          </w:pPr>
          <w:r>
            <w:fldChar w:fldCharType="begin"/>
          </w:r>
          <w:r>
            <w:instrText xml:space="preserve"> HYPERLINK \l "_Toc32572" </w:instrText>
          </w:r>
          <w:r>
            <w:fldChar w:fldCharType="separate"/>
          </w:r>
          <w:r>
            <w:rPr>
              <w:rFonts w:hint="eastAsia" w:asciiTheme="minorEastAsia" w:hAnsiTheme="minorEastAsia"/>
            </w:rPr>
            <w:t xml:space="preserve">3.5.2. </w:t>
          </w:r>
          <w:r>
            <w:rPr>
              <w:rFonts w:hint="eastAsia"/>
            </w:rPr>
            <w:t>广播相关表</w:t>
          </w:r>
          <w:r>
            <w:tab/>
          </w:r>
          <w:r>
            <w:fldChar w:fldCharType="begin"/>
          </w:r>
          <w:r>
            <w:instrText xml:space="preserve"> PAGEREF _Toc32572 </w:instrText>
          </w:r>
          <w:r>
            <w:fldChar w:fldCharType="separate"/>
          </w:r>
          <w:r>
            <w:t>27</w:t>
          </w:r>
          <w:r>
            <w:fldChar w:fldCharType="end"/>
          </w:r>
          <w:r>
            <w:fldChar w:fldCharType="end"/>
          </w:r>
        </w:p>
        <w:p>
          <w:pPr>
            <w:pStyle w:val="17"/>
            <w:tabs>
              <w:tab w:val="right" w:leader="dot" w:pos="9415"/>
            </w:tabs>
            <w:spacing w:before="120"/>
            <w:ind w:firstLine="480"/>
          </w:pPr>
          <w:r>
            <w:fldChar w:fldCharType="begin"/>
          </w:r>
          <w:r>
            <w:instrText xml:space="preserve"> HYPERLINK \l "_Toc22252" </w:instrText>
          </w:r>
          <w:r>
            <w:fldChar w:fldCharType="separate"/>
          </w:r>
          <w:r>
            <w:rPr>
              <w:rFonts w:hint="eastAsia" w:asciiTheme="minorEastAsia" w:hAnsiTheme="minorEastAsia"/>
            </w:rPr>
            <w:t xml:space="preserve">3.5.3. </w:t>
          </w:r>
          <w:r>
            <w:rPr>
              <w:rFonts w:hint="eastAsia"/>
            </w:rPr>
            <w:t>系统相关表</w:t>
          </w:r>
          <w:r>
            <w:tab/>
          </w:r>
          <w:r>
            <w:fldChar w:fldCharType="begin"/>
          </w:r>
          <w:r>
            <w:instrText xml:space="preserve"> PAGEREF _Toc22252 </w:instrText>
          </w:r>
          <w:r>
            <w:fldChar w:fldCharType="separate"/>
          </w:r>
          <w:r>
            <w:t>28</w:t>
          </w:r>
          <w:r>
            <w:fldChar w:fldCharType="end"/>
          </w:r>
          <w:r>
            <w:fldChar w:fldCharType="end"/>
          </w:r>
        </w:p>
        <w:p>
          <w:pPr>
            <w:spacing w:before="120" w:line="360" w:lineRule="auto"/>
            <w:ind w:firstLine="420"/>
          </w:pPr>
          <w:r>
            <w:fldChar w:fldCharType="end"/>
          </w:r>
        </w:p>
      </w:sdtContent>
    </w:sdt>
    <w:p>
      <w:pPr>
        <w:spacing w:before="120" w:line="360" w:lineRule="auto"/>
        <w:ind w:firstLine="420"/>
      </w:pPr>
    </w:p>
    <w:p>
      <w:pPr>
        <w:spacing w:before="120" w:line="360" w:lineRule="auto"/>
        <w:ind w:firstLine="420"/>
      </w:pPr>
    </w:p>
    <w:p>
      <w:pPr>
        <w:widowControl/>
        <w:spacing w:before="120"/>
        <w:ind w:firstLine="420"/>
        <w:jc w:val="left"/>
        <w:rPr>
          <w:rFonts w:ascii="Arial" w:hAnsi="Arial"/>
          <w:b/>
          <w:kern w:val="28"/>
          <w:sz w:val="24"/>
          <w:szCs w:val="20"/>
        </w:rPr>
      </w:pPr>
      <w:bookmarkStart w:id="1" w:name="_Toc102233939"/>
      <w:bookmarkStart w:id="2" w:name="_Toc102380834"/>
      <w:bookmarkStart w:id="3" w:name="_Toc392691712"/>
      <w:r>
        <w:br w:type="page"/>
      </w:r>
    </w:p>
    <w:p>
      <w:pPr>
        <w:pStyle w:val="2"/>
      </w:pPr>
      <w:bookmarkStart w:id="4" w:name="_Toc13585"/>
      <w:r>
        <w:rPr>
          <w:rFonts w:hint="eastAsia"/>
        </w:rPr>
        <w:t>引言</w:t>
      </w:r>
      <w:bookmarkEnd w:id="1"/>
      <w:bookmarkEnd w:id="2"/>
      <w:bookmarkEnd w:id="3"/>
      <w:bookmarkEnd w:id="4"/>
    </w:p>
    <w:p>
      <w:pPr>
        <w:pStyle w:val="4"/>
        <w:spacing w:before="120"/>
      </w:pPr>
      <w:bookmarkStart w:id="5" w:name="_Toc392691713"/>
      <w:bookmarkStart w:id="6" w:name="_Toc102233940"/>
      <w:bookmarkStart w:id="7" w:name="_Toc30525"/>
      <w:bookmarkStart w:id="8" w:name="_Toc102380835"/>
      <w:r>
        <w:rPr>
          <w:rFonts w:hint="eastAsia"/>
        </w:rPr>
        <w:t>目的</w:t>
      </w:r>
      <w:bookmarkEnd w:id="5"/>
      <w:bookmarkEnd w:id="6"/>
      <w:bookmarkEnd w:id="7"/>
      <w:bookmarkEnd w:id="8"/>
    </w:p>
    <w:p>
      <w:pPr>
        <w:pStyle w:val="15"/>
        <w:spacing w:before="120" w:line="360" w:lineRule="auto"/>
        <w:rPr>
          <w:rFonts w:ascii="宋体" w:hAnsi="宋体"/>
        </w:rPr>
      </w:pPr>
      <w:r>
        <w:rPr>
          <w:rFonts w:ascii="Verdana" w:hAnsi="Verdana" w:cs="Verdana"/>
          <w:color w:val="0D0D0D" w:themeColor="text1" w:themeTint="F2"/>
          <w:szCs w:val="21"/>
          <w:shd w:val="clear" w:color="auto" w:fill="FFFFFF"/>
          <w14:textFill>
            <w14:solidFill>
              <w14:schemeClr w14:val="tx1">
                <w14:lumMod w14:val="95000"/>
                <w14:lumOff w14:val="5000"/>
              </w14:schemeClr>
            </w14:solidFill>
          </w14:textFill>
        </w:rPr>
        <w:t>本说明书目的在于明确说明系统各功能的实现方式，</w:t>
      </w:r>
      <w:r>
        <w:rPr>
          <w:rFonts w:hint="eastAsia" w:ascii="宋体" w:hAnsi="宋体"/>
          <w:color w:val="0D0D0D" w:themeColor="text1" w:themeTint="F2"/>
          <w:szCs w:val="21"/>
          <w14:textFill>
            <w14:solidFill>
              <w14:schemeClr w14:val="tx1">
                <w14:lumMod w14:val="95000"/>
                <w14:lumOff w14:val="5000"/>
              </w14:schemeClr>
            </w14:solidFill>
          </w14:textFill>
        </w:rPr>
        <w:t>确定软件的全部需求和软件组成模块，</w:t>
      </w:r>
      <w:r>
        <w:rPr>
          <w:rFonts w:ascii="Verdana" w:hAnsi="Verdana" w:cs="Verdana"/>
          <w:color w:val="0D0D0D" w:themeColor="text1" w:themeTint="F2"/>
          <w:szCs w:val="21"/>
          <w:shd w:val="clear" w:color="auto" w:fill="FFFFFF"/>
          <w14:textFill>
            <w14:solidFill>
              <w14:schemeClr w14:val="tx1">
                <w14:lumMod w14:val="95000"/>
                <w14:lumOff w14:val="5000"/>
              </w14:schemeClr>
            </w14:solidFill>
          </w14:textFill>
        </w:rPr>
        <w:t>指导开发员进行编码。</w:t>
      </w:r>
    </w:p>
    <w:p>
      <w:pPr>
        <w:pStyle w:val="4"/>
        <w:spacing w:before="120"/>
      </w:pPr>
      <w:bookmarkStart w:id="9" w:name="_Toc392691716"/>
      <w:bookmarkStart w:id="10" w:name="_Toc23090"/>
      <w:bookmarkStart w:id="11" w:name="_Toc102233943"/>
      <w:bookmarkStart w:id="12" w:name="_Toc102380838"/>
      <w:r>
        <w:rPr>
          <w:rFonts w:hint="eastAsia"/>
        </w:rPr>
        <w:t>参考资料</w:t>
      </w:r>
      <w:bookmarkEnd w:id="9"/>
      <w:bookmarkEnd w:id="10"/>
      <w:bookmarkEnd w:id="11"/>
      <w:bookmarkEnd w:id="12"/>
    </w:p>
    <w:p>
      <w:pPr>
        <w:spacing w:before="120" w:line="360" w:lineRule="auto"/>
        <w:ind w:firstLine="420"/>
        <w:rPr>
          <w:rFonts w:ascii="宋体" w:hAnsi="宋体"/>
          <w:color w:val="0D0D0D" w:themeColor="text1" w:themeTint="F2"/>
          <w:szCs w:val="21"/>
          <w14:textFill>
            <w14:solidFill>
              <w14:schemeClr w14:val="tx1">
                <w14:lumMod w14:val="95000"/>
                <w14:lumOff w14:val="5000"/>
              </w14:schemeClr>
            </w14:solidFill>
          </w14:textFill>
        </w:rPr>
      </w:pPr>
      <w:r>
        <w:rPr>
          <w:rFonts w:hint="eastAsia" w:ascii="宋体" w:hAnsi="宋体"/>
          <w:color w:val="0D0D0D" w:themeColor="text1" w:themeTint="F2"/>
          <w:szCs w:val="21"/>
          <w14:textFill>
            <w14:solidFill>
              <w14:schemeClr w14:val="tx1">
                <w14:lumMod w14:val="95000"/>
                <w14:lumOff w14:val="5000"/>
              </w14:schemeClr>
            </w14:solidFill>
          </w14:textFill>
        </w:rPr>
        <w:t>GDJ 080-2018 应急广播系统资源分类及编码规范.pdf</w:t>
      </w:r>
    </w:p>
    <w:p>
      <w:pPr>
        <w:spacing w:before="120" w:line="360" w:lineRule="auto"/>
        <w:ind w:firstLine="420"/>
        <w:rPr>
          <w:rFonts w:ascii="宋体" w:hAnsi="宋体"/>
          <w:color w:val="0D0D0D" w:themeColor="text1" w:themeTint="F2"/>
          <w:szCs w:val="21"/>
          <w14:textFill>
            <w14:solidFill>
              <w14:schemeClr w14:val="tx1">
                <w14:lumMod w14:val="95000"/>
                <w14:lumOff w14:val="5000"/>
              </w14:schemeClr>
            </w14:solidFill>
          </w14:textFill>
        </w:rPr>
      </w:pPr>
      <w:r>
        <w:rPr>
          <w:rFonts w:hint="eastAsia" w:ascii="宋体" w:hAnsi="宋体"/>
          <w:color w:val="0D0D0D" w:themeColor="text1" w:themeTint="F2"/>
          <w:szCs w:val="21"/>
          <w14:textFill>
            <w14:solidFill>
              <w14:schemeClr w14:val="tx1">
                <w14:lumMod w14:val="95000"/>
                <w14:lumOff w14:val="5000"/>
              </w14:schemeClr>
            </w14:solidFill>
          </w14:textFill>
        </w:rPr>
        <w:t>GDJ 082-2018 应急广播消息格式规范.pdf</w:t>
      </w:r>
    </w:p>
    <w:p>
      <w:pPr>
        <w:spacing w:before="120" w:line="360" w:lineRule="auto"/>
        <w:ind w:firstLine="420"/>
        <w:rPr>
          <w:rFonts w:ascii="宋体" w:hAnsi="宋体"/>
          <w:color w:val="0D0D0D" w:themeColor="text1" w:themeTint="F2"/>
          <w:szCs w:val="21"/>
          <w14:textFill>
            <w14:solidFill>
              <w14:schemeClr w14:val="tx1">
                <w14:lumMod w14:val="95000"/>
                <w14:lumOff w14:val="5000"/>
              </w14:schemeClr>
            </w14:solidFill>
          </w14:textFill>
        </w:rPr>
      </w:pPr>
      <w:r>
        <w:rPr>
          <w:rFonts w:hint="eastAsia" w:ascii="宋体" w:hAnsi="宋体"/>
          <w:color w:val="0D0D0D" w:themeColor="text1" w:themeTint="F2"/>
          <w:szCs w:val="21"/>
          <w14:textFill>
            <w14:solidFill>
              <w14:schemeClr w14:val="tx1">
                <w14:lumMod w14:val="95000"/>
                <w14:lumOff w14:val="5000"/>
              </w14:schemeClr>
            </w14:solidFill>
          </w14:textFill>
        </w:rPr>
        <w:t>GDJ 088-2018 县级应急广播系统技术规范.pdf</w:t>
      </w:r>
    </w:p>
    <w:p>
      <w:pPr>
        <w:spacing w:before="120" w:line="360" w:lineRule="auto"/>
        <w:ind w:firstLine="420"/>
        <w:rPr>
          <w:rFonts w:ascii="宋体" w:hAnsi="宋体"/>
          <w:color w:val="0D0D0D" w:themeColor="text1" w:themeTint="F2"/>
          <w:szCs w:val="21"/>
          <w14:textFill>
            <w14:solidFill>
              <w14:schemeClr w14:val="tx1">
                <w14:lumMod w14:val="95000"/>
                <w14:lumOff w14:val="5000"/>
              </w14:schemeClr>
            </w14:solidFill>
          </w14:textFill>
        </w:rPr>
      </w:pPr>
      <w:r>
        <w:rPr>
          <w:rFonts w:hint="eastAsia" w:ascii="宋体" w:hAnsi="宋体"/>
          <w:color w:val="0D0D0D" w:themeColor="text1" w:themeTint="F2"/>
          <w:szCs w:val="21"/>
          <w14:textFill>
            <w14:solidFill>
              <w14:schemeClr w14:val="tx1">
                <w14:lumMod w14:val="95000"/>
                <w14:lumOff w14:val="5000"/>
              </w14:schemeClr>
            </w14:solidFill>
          </w14:textFill>
        </w:rPr>
        <w:t>GDJ 089-2018 应急广播大喇叭系统技术规范.pdf</w:t>
      </w:r>
    </w:p>
    <w:p>
      <w:pPr>
        <w:spacing w:before="120" w:line="360" w:lineRule="auto"/>
        <w:ind w:firstLine="420"/>
        <w:rPr>
          <w:rFonts w:ascii="宋体" w:hAnsi="宋体"/>
          <w:color w:val="0D0D0D" w:themeColor="text1" w:themeTint="F2"/>
          <w:szCs w:val="21"/>
          <w14:textFill>
            <w14:solidFill>
              <w14:schemeClr w14:val="tx1">
                <w14:lumMod w14:val="95000"/>
                <w14:lumOff w14:val="5000"/>
              </w14:schemeClr>
            </w14:solidFill>
          </w14:textFill>
        </w:rPr>
      </w:pPr>
      <w:r>
        <w:rPr>
          <w:rFonts w:hint="eastAsia"/>
        </w:rPr>
        <w:t>应急广播前端设备接入通信协议_V0.3.pdf</w:t>
      </w:r>
    </w:p>
    <w:p>
      <w:pPr>
        <w:pStyle w:val="2"/>
        <w:ind w:left="525"/>
      </w:pPr>
      <w:bookmarkStart w:id="13" w:name="_Toc392691717"/>
      <w:bookmarkStart w:id="14" w:name="_Toc20059"/>
      <w:r>
        <w:rPr>
          <w:rFonts w:hint="eastAsia"/>
        </w:rPr>
        <w:t>概述</w:t>
      </w:r>
      <w:bookmarkEnd w:id="13"/>
      <w:bookmarkEnd w:id="14"/>
    </w:p>
    <w:p>
      <w:pPr>
        <w:pStyle w:val="4"/>
        <w:spacing w:before="120"/>
      </w:pPr>
      <w:bookmarkStart w:id="15" w:name="_Toc392691719"/>
      <w:bookmarkStart w:id="16" w:name="_Toc3701"/>
      <w:r>
        <w:rPr>
          <w:rFonts w:hint="eastAsia"/>
        </w:rPr>
        <w:t>设计目</w:t>
      </w:r>
      <w:r>
        <w:t>标</w:t>
      </w:r>
      <w:bookmarkEnd w:id="15"/>
      <w:bookmarkEnd w:id="16"/>
    </w:p>
    <w:p>
      <w:pPr>
        <w:pStyle w:val="15"/>
        <w:spacing w:before="120"/>
        <w:ind w:firstLineChars="0"/>
        <w:rPr>
          <w:rFonts w:ascii="宋体" w:hAnsi="宋体"/>
          <w:color w:val="0000FF"/>
          <w:szCs w:val="21"/>
        </w:rPr>
      </w:pPr>
      <w:r>
        <w:rPr>
          <w:rFonts w:hint="eastAsia" w:asciiTheme="minorEastAsia" w:hAnsiTheme="minorEastAsia" w:eastAsiaTheme="minorEastAsia" w:cstheme="minorEastAsia"/>
          <w:color w:val="0D0D0D" w:themeColor="text1" w:themeTint="F2"/>
          <w:szCs w:val="21"/>
          <w:shd w:val="clear" w:color="auto" w:fill="FFFFFF"/>
          <w14:textFill>
            <w14:solidFill>
              <w14:schemeClr w14:val="tx1">
                <w14:lumMod w14:val="95000"/>
                <w14:lumOff w14:val="5000"/>
              </w14:schemeClr>
            </w14:solidFill>
          </w14:textFill>
        </w:rPr>
        <w:t>主要是为了</w:t>
      </w:r>
      <w:r>
        <w:rPr>
          <w:rFonts w:hint="eastAsia"/>
          <w:szCs w:val="21"/>
          <w:lang w:val="zh-CN"/>
        </w:rPr>
        <w:t>大喇叭管控</w:t>
      </w:r>
      <w:r>
        <w:rPr>
          <w:rFonts w:hint="eastAsia"/>
          <w:szCs w:val="21"/>
        </w:rPr>
        <w:t>的开发工作</w:t>
      </w:r>
      <w:r>
        <w:rPr>
          <w:rFonts w:hint="eastAsia" w:asciiTheme="minorEastAsia" w:hAnsiTheme="minorEastAsia" w:eastAsiaTheme="minorEastAsia" w:cstheme="minorEastAsia"/>
          <w:color w:val="0D0D0D" w:themeColor="text1" w:themeTint="F2"/>
          <w:szCs w:val="21"/>
          <w:shd w:val="clear" w:color="auto" w:fill="FFFFFF"/>
          <w14:textFill>
            <w14:solidFill>
              <w14:schemeClr w14:val="tx1">
                <w14:lumMod w14:val="95000"/>
                <w14:lumOff w14:val="5000"/>
              </w14:schemeClr>
            </w14:solidFill>
          </w14:textFill>
        </w:rPr>
        <w:t>做一个总体的结构设计，经评审后进一步细化，分别对每一模块进行详细细化的解决方案，明确描述系统架构，技术选型，业务功能，模块调用关系，接口定义，数据库表定义。作为开发人员和测试人员进一步变成和编写测试用例依据。</w:t>
      </w:r>
    </w:p>
    <w:p>
      <w:pPr>
        <w:pStyle w:val="4"/>
        <w:spacing w:before="120"/>
      </w:pPr>
      <w:r>
        <w:rPr>
          <w:rFonts w:hint="eastAsia"/>
        </w:rPr>
        <w:t xml:space="preserve"> </w:t>
      </w:r>
      <w:bookmarkStart w:id="17" w:name="_Toc23897"/>
      <w:r>
        <w:rPr>
          <w:rFonts w:hint="eastAsia"/>
        </w:rPr>
        <w:t>依赖说明</w:t>
      </w:r>
      <w:bookmarkEnd w:id="17"/>
    </w:p>
    <w:p>
      <w:pPr>
        <w:pStyle w:val="15"/>
        <w:spacing w:before="120" w:line="360" w:lineRule="auto"/>
        <w:ind w:firstLine="630" w:firstLineChars="300"/>
        <w:rPr>
          <w:rFonts w:ascii="MS Mincho" w:hAnsi="MS Mincho" w:cs="MS Mincho" w:eastAsiaTheme="minorEastAsia"/>
          <w:szCs w:val="21"/>
        </w:rPr>
      </w:pPr>
      <w:r>
        <w:rPr>
          <w:rFonts w:hint="eastAsia" w:ascii="MS Mincho" w:hAnsi="MS Mincho" w:cs="MS Mincho" w:eastAsiaTheme="minorEastAsia"/>
          <w:szCs w:val="21"/>
        </w:rPr>
        <w:t>依赖大喇叭广播软件</w:t>
      </w:r>
    </w:p>
    <w:p>
      <w:pPr>
        <w:pStyle w:val="2"/>
        <w:ind w:left="525"/>
      </w:pPr>
      <w:bookmarkStart w:id="18" w:name="_Toc21573"/>
      <w:r>
        <w:rPr>
          <w:rFonts w:hint="eastAsia"/>
        </w:rPr>
        <w:t>整体</w:t>
      </w:r>
      <w:r>
        <w:rPr>
          <w:rFonts w:ascii="宋体" w:hAnsi="宋体" w:cs="宋体"/>
        </w:rPr>
        <w:t>设计</w:t>
      </w:r>
      <w:bookmarkEnd w:id="18"/>
    </w:p>
    <w:p>
      <w:pPr>
        <w:pStyle w:val="4"/>
        <w:spacing w:before="120"/>
      </w:pPr>
      <w:bookmarkStart w:id="19" w:name="_Toc20775"/>
      <w:r>
        <w:rPr>
          <w:rFonts w:hint="eastAsia"/>
        </w:rPr>
        <w:t>系统架构</w:t>
      </w:r>
      <w:bookmarkEnd w:id="19"/>
    </w:p>
    <w:p>
      <w:pPr>
        <w:pStyle w:val="5"/>
        <w:spacing w:before="120"/>
      </w:pPr>
      <w:bookmarkStart w:id="20" w:name="_Toc20542"/>
      <w:r>
        <w:rPr>
          <w:rFonts w:hint="eastAsia"/>
        </w:rPr>
        <w:t>系统平台架构设计</w:t>
      </w:r>
      <w:bookmarkEnd w:id="20"/>
    </w:p>
    <w:p>
      <w:pPr>
        <w:spacing w:before="120"/>
        <w:ind w:firstLine="420"/>
      </w:pPr>
      <w:r>
        <w:rPr>
          <w:rFonts w:hint="eastAsia"/>
        </w:rPr>
        <w:t xml:space="preserve"> </w:t>
      </w:r>
      <w:r>
        <w:rPr>
          <w:rFonts w:hint="eastAsia"/>
        </w:rPr>
        <w:tab/>
      </w:r>
      <w:r>
        <w:rPr>
          <w:rFonts w:hint="eastAsia"/>
        </w:rPr>
        <w:t>大喇叭管控系统的前端有WEB前端和手机APP前端两部分；中台依赖的服务有：大喇叭广播软件服务（用户、角色、权限、组织接口），流媒体服务（推流、拉流接口），文件服务（文件的上传、下载接口），签名验签服务（签名、验证接口），C++服务（适配器协议内容编码、解码）；后台部分是大喇叭管控API接口（包括四个模块:系统运维模块、设备管理模块、设备监管模块、广播管理模块）；</w:t>
      </w:r>
    </w:p>
    <w:p>
      <w:pPr>
        <w:spacing w:before="120"/>
        <w:ind w:firstLine="420"/>
        <w:jc w:val="center"/>
      </w:pPr>
      <w:r>
        <w:drawing>
          <wp:inline distT="0" distB="0" distL="114300" distR="114300">
            <wp:extent cx="5553710" cy="3694430"/>
            <wp:effectExtent l="0" t="0" r="8890" b="127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1"/>
                    <a:stretch>
                      <a:fillRect/>
                    </a:stretch>
                  </pic:blipFill>
                  <pic:spPr>
                    <a:xfrm>
                      <a:off x="0" y="0"/>
                      <a:ext cx="5553710" cy="3694430"/>
                    </a:xfrm>
                    <a:prstGeom prst="rect">
                      <a:avLst/>
                    </a:prstGeom>
                    <a:noFill/>
                    <a:ln>
                      <a:noFill/>
                    </a:ln>
                  </pic:spPr>
                </pic:pic>
              </a:graphicData>
            </a:graphic>
          </wp:inline>
        </w:drawing>
      </w:r>
    </w:p>
    <w:p>
      <w:pPr>
        <w:spacing w:before="120"/>
        <w:ind w:firstLine="420"/>
        <w:jc w:val="center"/>
      </w:pPr>
      <w:bookmarkStart w:id="278" w:name="_GoBack"/>
      <w:bookmarkEnd w:id="278"/>
      <w:r>
        <w:t>【平台架构图】</w:t>
      </w:r>
    </w:p>
    <w:p>
      <w:pPr>
        <w:spacing w:before="120"/>
        <w:ind w:firstLine="420"/>
        <w:jc w:val="left"/>
      </w:pPr>
    </w:p>
    <w:p>
      <w:pPr>
        <w:pStyle w:val="5"/>
        <w:spacing w:before="120"/>
      </w:pPr>
      <w:bookmarkStart w:id="21" w:name="_Toc25015"/>
      <w:r>
        <w:rPr>
          <w:rFonts w:hint="eastAsia"/>
        </w:rPr>
        <w:t>系统整体业务流程设计</w:t>
      </w:r>
      <w:bookmarkEnd w:id="21"/>
    </w:p>
    <w:p>
      <w:pPr>
        <w:spacing w:before="120"/>
        <w:ind w:firstLine="420"/>
      </w:pPr>
      <w:r>
        <w:rPr>
          <w:rFonts w:hint="eastAsia"/>
        </w:rPr>
        <w:t>整个的业务流转如下：</w:t>
      </w:r>
    </w:p>
    <w:p>
      <w:pPr>
        <w:spacing w:before="120"/>
        <w:ind w:firstLine="420"/>
      </w:pPr>
      <w:r>
        <w:rPr>
          <w:rFonts w:hint="eastAsia"/>
        </w:rPr>
        <w:t>指令下发过程：</w:t>
      </w:r>
    </w:p>
    <w:p>
      <w:pPr>
        <w:pStyle w:val="9"/>
        <w:numPr>
          <w:ilvl w:val="0"/>
          <w:numId w:val="3"/>
        </w:numPr>
        <w:spacing w:before="120"/>
        <w:ind w:firstLineChars="0"/>
      </w:pPr>
      <w:r>
        <w:rPr>
          <w:rFonts w:hint="eastAsia"/>
        </w:rPr>
        <w:t>应急广播平台通过平台协议向大喇叭管控下发开停播请求、运维数据请求；</w:t>
      </w:r>
    </w:p>
    <w:p>
      <w:pPr>
        <w:pStyle w:val="9"/>
        <w:numPr>
          <w:ilvl w:val="0"/>
          <w:numId w:val="3"/>
        </w:numPr>
        <w:spacing w:before="120"/>
        <w:ind w:firstLineChars="0"/>
      </w:pPr>
      <w:r>
        <w:rPr>
          <w:rFonts w:hint="eastAsia"/>
        </w:rPr>
        <w:t>大喇叭管控接收并处理上级平台的指令，通过适配器协议转发给大喇叭广播软件；</w:t>
      </w:r>
    </w:p>
    <w:p>
      <w:pPr>
        <w:pStyle w:val="9"/>
        <w:numPr>
          <w:ilvl w:val="0"/>
          <w:numId w:val="3"/>
        </w:numPr>
        <w:spacing w:before="120"/>
        <w:ind w:firstLineChars="0"/>
      </w:pPr>
      <w:r>
        <w:rPr>
          <w:rFonts w:hint="eastAsia"/>
        </w:rPr>
        <w:t>大喇叭广播软件接收到指令转发给终端、乡村适配器；</w:t>
      </w:r>
    </w:p>
    <w:p>
      <w:pPr>
        <w:spacing w:before="120"/>
        <w:ind w:left="420" w:firstLine="0" w:firstLineChars="0"/>
      </w:pPr>
      <w:r>
        <w:rPr>
          <w:rFonts w:hint="eastAsia"/>
        </w:rPr>
        <w:t>数据上报过程：</w:t>
      </w:r>
    </w:p>
    <w:p>
      <w:pPr>
        <w:pStyle w:val="9"/>
        <w:numPr>
          <w:ilvl w:val="0"/>
          <w:numId w:val="4"/>
        </w:numPr>
        <w:spacing w:before="120"/>
        <w:ind w:firstLineChars="0"/>
      </w:pPr>
      <w:r>
        <w:rPr>
          <w:rFonts w:hint="eastAsia"/>
        </w:rPr>
        <w:t>终端、乡村适配器的心跳、状态参数、任务切换、心跳、播发记录通过终端回传协议直接上报给大喇叭管控；大喇叭广播软件的心跳、输入输出通道信息、故障详情、任务开始、任务结束、播发记录通过适配器回传协议上报给大喇叭管控；</w:t>
      </w:r>
    </w:p>
    <w:p>
      <w:pPr>
        <w:pStyle w:val="9"/>
        <w:numPr>
          <w:ilvl w:val="0"/>
          <w:numId w:val="4"/>
        </w:numPr>
        <w:spacing w:before="120"/>
        <w:ind w:firstLineChars="0"/>
      </w:pPr>
      <w:r>
        <w:rPr>
          <w:rFonts w:hint="eastAsia"/>
        </w:rPr>
        <w:t>大喇叭管控把下级上报的播发状态、播发记录、通用回复、心跳、运维数据（终端、乡村适配器、县适配器的状态和信息）通过平台协议上报给上级应急广播平台</w:t>
      </w:r>
    </w:p>
    <w:p>
      <w:pPr>
        <w:widowControl/>
        <w:spacing w:before="120"/>
        <w:ind w:firstLine="420"/>
        <w:jc w:val="center"/>
        <w:rPr>
          <w:rFonts w:ascii="宋体" w:hAnsi="宋体"/>
          <w:color w:val="0D0D0D" w:themeColor="text1" w:themeTint="F2"/>
          <w:szCs w:val="21"/>
          <w14:textFill>
            <w14:solidFill>
              <w14:schemeClr w14:val="tx1">
                <w14:lumMod w14:val="95000"/>
                <w14:lumOff w14:val="5000"/>
              </w14:schemeClr>
            </w14:solidFill>
          </w14:textFill>
        </w:rPr>
      </w:pPr>
      <w:r>
        <w:rPr>
          <w:rFonts w:ascii="宋体" w:hAnsi="宋体"/>
          <w:color w:val="000000" w:themeColor="text1"/>
          <w:szCs w:val="21"/>
          <w14:textFill>
            <w14:solidFill>
              <w14:schemeClr w14:val="tx1"/>
            </w14:solidFill>
          </w14:textFill>
        </w:rPr>
        <w:drawing>
          <wp:inline distT="0" distB="0" distL="0" distR="0">
            <wp:extent cx="5353685" cy="3225800"/>
            <wp:effectExtent l="0" t="0" r="0" b="0"/>
            <wp:docPr id="7" name="图片 7" descr="C:\Users\Administrator\Desktop\系统设计\微信截图_20191019170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系统设计\微信截图_201910191708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58555" cy="3228785"/>
                    </a:xfrm>
                    <a:prstGeom prst="rect">
                      <a:avLst/>
                    </a:prstGeom>
                    <a:noFill/>
                    <a:ln>
                      <a:noFill/>
                    </a:ln>
                  </pic:spPr>
                </pic:pic>
              </a:graphicData>
            </a:graphic>
          </wp:inline>
        </w:drawing>
      </w:r>
    </w:p>
    <w:p>
      <w:pPr>
        <w:widowControl/>
        <w:spacing w:before="120"/>
        <w:ind w:firstLine="420"/>
        <w:jc w:val="center"/>
        <w:rPr>
          <w:rFonts w:ascii="宋体" w:hAnsi="宋体"/>
          <w:color w:val="0D0D0D" w:themeColor="text1" w:themeTint="F2"/>
          <w:szCs w:val="21"/>
          <w14:textFill>
            <w14:solidFill>
              <w14:schemeClr w14:val="tx1">
                <w14:lumMod w14:val="95000"/>
                <w14:lumOff w14:val="5000"/>
              </w14:schemeClr>
            </w14:solidFill>
          </w14:textFill>
        </w:rPr>
      </w:pPr>
      <w:r>
        <w:rPr>
          <w:rFonts w:hint="eastAsia" w:ascii="宋体" w:hAnsi="宋体"/>
          <w:color w:val="0D0D0D" w:themeColor="text1" w:themeTint="F2"/>
          <w:szCs w:val="21"/>
          <w14:textFill>
            <w14:solidFill>
              <w14:schemeClr w14:val="tx1">
                <w14:lumMod w14:val="95000"/>
                <w14:lumOff w14:val="5000"/>
              </w14:schemeClr>
            </w14:solidFill>
          </w14:textFill>
        </w:rPr>
        <w:t>【系统整体业务处理流程图】</w:t>
      </w:r>
    </w:p>
    <w:p>
      <w:pPr>
        <w:pStyle w:val="5"/>
        <w:spacing w:before="120"/>
      </w:pPr>
      <w:bookmarkStart w:id="22" w:name="_Toc28993"/>
      <w:r>
        <w:rPr>
          <w:rFonts w:hint="eastAsia"/>
        </w:rPr>
        <w:t>系统技术架构设计</w:t>
      </w:r>
      <w:bookmarkEnd w:id="22"/>
    </w:p>
    <w:p>
      <w:pPr>
        <w:spacing w:before="120"/>
        <w:ind w:left="420" w:firstLine="420"/>
      </w:pPr>
      <w:r>
        <w:rPr>
          <w:rFonts w:hint="eastAsia"/>
          <w:szCs w:val="21"/>
          <w:lang w:val="zh-CN"/>
        </w:rPr>
        <w:t>大喇叭</w:t>
      </w:r>
      <w:r>
        <w:rPr>
          <w:rFonts w:hint="eastAsia"/>
          <w:szCs w:val="21"/>
        </w:rPr>
        <w:t>管控的技术框架主要由nginx、docker、SpringBoot、redis、fastdfs、shiro、mysql几个核心框架构成;nginx主要实现网关控制，反向代理；docker方便项目灵活部署；Spring Boot提供容器，并管理所有对象的声明周期，对象之间的依赖关系，配置类的初始化；shiro提供用户以及接口权限管理；reids提供第三方缓存服务；mysql做数据存储; fastdfs作为文件的上传下载服务; 前端部分采用VUE做数据动态展示。</w:t>
      </w:r>
    </w:p>
    <w:p>
      <w:pPr>
        <w:pStyle w:val="15"/>
        <w:spacing w:before="120"/>
        <w:ind w:left="420" w:firstLine="1470" w:firstLineChars="700"/>
        <w:rPr>
          <w:rFonts w:ascii="宋体" w:hAnsi="宋体"/>
          <w:color w:val="000000"/>
          <w:sz w:val="15"/>
          <w:szCs w:val="15"/>
        </w:rPr>
      </w:pPr>
      <w:r>
        <w:drawing>
          <wp:inline distT="0" distB="0" distL="0" distR="0">
            <wp:extent cx="3271520" cy="2927985"/>
            <wp:effectExtent l="0" t="0" r="508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3276825" cy="2932732"/>
                    </a:xfrm>
                    <a:prstGeom prst="rect">
                      <a:avLst/>
                    </a:prstGeom>
                  </pic:spPr>
                </pic:pic>
              </a:graphicData>
            </a:graphic>
          </wp:inline>
        </w:drawing>
      </w:r>
    </w:p>
    <w:p>
      <w:pPr>
        <w:pStyle w:val="15"/>
        <w:spacing w:before="120"/>
        <w:ind w:left="2520"/>
        <w:rPr>
          <w:rFonts w:ascii="宋体" w:hAnsi="宋体"/>
          <w:color w:val="000000"/>
          <w:sz w:val="15"/>
          <w:szCs w:val="15"/>
        </w:rPr>
      </w:pPr>
      <w:r>
        <w:rPr>
          <w:rFonts w:hint="eastAsia" w:ascii="宋体" w:hAnsi="宋体"/>
          <w:color w:val="0D0D0D" w:themeColor="text1" w:themeTint="F2"/>
          <w:szCs w:val="21"/>
          <w14:textFill>
            <w14:solidFill>
              <w14:schemeClr w14:val="tx1">
                <w14:lumMod w14:val="95000"/>
                <w14:lumOff w14:val="5000"/>
              </w14:schemeClr>
            </w14:solidFill>
          </w14:textFill>
        </w:rPr>
        <w:t>【系统技术架构图】</w:t>
      </w:r>
    </w:p>
    <w:p>
      <w:pPr>
        <w:pStyle w:val="5"/>
        <w:spacing w:before="120"/>
      </w:pPr>
      <w:bookmarkStart w:id="23" w:name="_Toc26163"/>
      <w:r>
        <w:rPr>
          <w:rFonts w:hint="eastAsia"/>
        </w:rPr>
        <w:t>业务交互协议格式定义</w:t>
      </w:r>
      <w:bookmarkEnd w:id="23"/>
    </w:p>
    <w:p>
      <w:pPr>
        <w:pStyle w:val="6"/>
      </w:pPr>
      <w:r>
        <w:rPr>
          <w:rFonts w:hint="eastAsia"/>
        </w:rPr>
        <w:t>3.1.4.1．</w:t>
      </w:r>
      <w:r>
        <w:rPr>
          <w:rFonts w:hint="eastAsia"/>
          <w:lang w:val="zh-CN"/>
        </w:rPr>
        <w:t>大喇叭管控</w:t>
      </w:r>
      <w:r>
        <w:rPr>
          <w:rFonts w:hint="eastAsia"/>
        </w:rPr>
        <w:t>与应急广播平台交互</w:t>
      </w:r>
    </w:p>
    <w:p>
      <w:pPr>
        <w:spacing w:before="120"/>
        <w:ind w:left="840" w:firstLine="420"/>
        <w:jc w:val="center"/>
      </w:pPr>
      <w:r>
        <w:drawing>
          <wp:inline distT="0" distB="0" distL="0" distR="0">
            <wp:extent cx="3994785" cy="2515870"/>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stretch>
                      <a:fillRect/>
                    </a:stretch>
                  </pic:blipFill>
                  <pic:spPr>
                    <a:xfrm>
                      <a:off x="0" y="0"/>
                      <a:ext cx="3998857" cy="2518395"/>
                    </a:xfrm>
                    <a:prstGeom prst="rect">
                      <a:avLst/>
                    </a:prstGeom>
                  </pic:spPr>
                </pic:pic>
              </a:graphicData>
            </a:graphic>
          </wp:inline>
        </w:drawing>
      </w:r>
    </w:p>
    <w:p>
      <w:pPr>
        <w:pStyle w:val="15"/>
        <w:spacing w:before="120"/>
        <w:ind w:left="1260"/>
        <w:rPr>
          <w:rFonts w:ascii="宋体" w:hAnsi="宋体"/>
          <w:color w:val="0D0D0D" w:themeColor="text1" w:themeTint="F2"/>
          <w:szCs w:val="21"/>
          <w14:textFill>
            <w14:solidFill>
              <w14:schemeClr w14:val="tx1">
                <w14:lumMod w14:val="95000"/>
                <w14:lumOff w14:val="5000"/>
              </w14:schemeClr>
            </w14:solidFill>
          </w14:textFill>
        </w:rPr>
      </w:pPr>
      <w:r>
        <w:rPr>
          <w:rFonts w:hint="eastAsia" w:ascii="宋体" w:hAnsi="宋体"/>
          <w:color w:val="0D0D0D" w:themeColor="text1" w:themeTint="F2"/>
          <w:szCs w:val="21"/>
          <w14:textFill>
            <w14:solidFill>
              <w14:schemeClr w14:val="tx1">
                <w14:lumMod w14:val="95000"/>
                <w14:lumOff w14:val="5000"/>
              </w14:schemeClr>
            </w14:solidFill>
          </w14:textFill>
        </w:rPr>
        <w:t>【</w:t>
      </w:r>
      <w:r>
        <w:rPr>
          <w:rFonts w:hint="eastAsia" w:ascii="宋体" w:hAnsi="宋体"/>
          <w:color w:val="0D0D0D" w:themeColor="text1" w:themeTint="F2"/>
          <w:szCs w:val="21"/>
          <w:lang w:val="zh-CN"/>
          <w14:textFill>
            <w14:solidFill>
              <w14:schemeClr w14:val="tx1">
                <w14:lumMod w14:val="95000"/>
                <w14:lumOff w14:val="5000"/>
              </w14:schemeClr>
            </w14:solidFill>
          </w14:textFill>
        </w:rPr>
        <w:t>大喇叭管控</w:t>
      </w:r>
      <w:r>
        <w:rPr>
          <w:rFonts w:hint="eastAsia" w:ascii="宋体" w:hAnsi="宋体"/>
          <w:color w:val="0D0D0D" w:themeColor="text1" w:themeTint="F2"/>
          <w:szCs w:val="21"/>
          <w14:textFill>
            <w14:solidFill>
              <w14:schemeClr w14:val="tx1">
                <w14:lumMod w14:val="95000"/>
                <w14:lumOff w14:val="5000"/>
              </w14:schemeClr>
            </w14:solidFill>
          </w14:textFill>
        </w:rPr>
        <w:t>与应急广播平台交互图】</w:t>
      </w:r>
    </w:p>
    <w:p>
      <w:pPr>
        <w:pStyle w:val="6"/>
        <w:rPr>
          <w:rFonts w:ascii="宋体" w:hAnsi="宋体"/>
          <w:color w:val="0D0D0D" w:themeColor="text1" w:themeTint="F2"/>
          <w:szCs w:val="21"/>
          <w14:textFill>
            <w14:solidFill>
              <w14:schemeClr w14:val="tx1">
                <w14:lumMod w14:val="95000"/>
                <w14:lumOff w14:val="5000"/>
              </w14:schemeClr>
            </w14:solidFill>
          </w14:textFill>
        </w:rPr>
      </w:pPr>
      <w:r>
        <w:rPr>
          <w:rFonts w:hint="eastAsia"/>
        </w:rPr>
        <w:t>3.1.4.2．</w:t>
      </w:r>
      <w:r>
        <w:rPr>
          <w:rFonts w:hint="eastAsia"/>
          <w:lang w:val="zh-CN"/>
        </w:rPr>
        <w:t>大喇叭系统与大喇叭广播软件</w:t>
      </w:r>
      <w:r>
        <w:rPr>
          <w:rFonts w:hint="eastAsia"/>
        </w:rPr>
        <w:t>交互</w:t>
      </w:r>
    </w:p>
    <w:p>
      <w:pPr>
        <w:pStyle w:val="15"/>
        <w:spacing w:before="120"/>
        <w:ind w:left="1260"/>
        <w:rPr>
          <w:rFonts w:ascii="宋体" w:hAnsi="宋体"/>
          <w:color w:val="0D0D0D" w:themeColor="text1" w:themeTint="F2"/>
          <w:szCs w:val="21"/>
          <w14:textFill>
            <w14:solidFill>
              <w14:schemeClr w14:val="tx1">
                <w14:lumMod w14:val="95000"/>
                <w14:lumOff w14:val="5000"/>
              </w14:schemeClr>
            </w14:solidFill>
          </w14:textFill>
        </w:rPr>
      </w:pPr>
      <w:r>
        <w:drawing>
          <wp:inline distT="0" distB="0" distL="0" distR="0">
            <wp:extent cx="3910965" cy="24580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3917184" cy="2462006"/>
                    </a:xfrm>
                    <a:prstGeom prst="rect">
                      <a:avLst/>
                    </a:prstGeom>
                  </pic:spPr>
                </pic:pic>
              </a:graphicData>
            </a:graphic>
          </wp:inline>
        </w:drawing>
      </w:r>
    </w:p>
    <w:p>
      <w:pPr>
        <w:pStyle w:val="15"/>
        <w:spacing w:before="120"/>
        <w:ind w:left="1260" w:firstLine="1260" w:firstLineChars="600"/>
        <w:rPr>
          <w:rFonts w:ascii="宋体" w:hAnsi="宋体"/>
          <w:color w:val="0D0D0D" w:themeColor="text1" w:themeTint="F2"/>
          <w:szCs w:val="21"/>
          <w14:textFill>
            <w14:solidFill>
              <w14:schemeClr w14:val="tx1">
                <w14:lumMod w14:val="95000"/>
                <w14:lumOff w14:val="5000"/>
              </w14:schemeClr>
            </w14:solidFill>
          </w14:textFill>
        </w:rPr>
      </w:pPr>
      <w:r>
        <w:rPr>
          <w:rFonts w:hint="eastAsia" w:ascii="宋体" w:hAnsi="宋体"/>
          <w:color w:val="0D0D0D" w:themeColor="text1" w:themeTint="F2"/>
          <w:szCs w:val="21"/>
          <w14:textFill>
            <w14:solidFill>
              <w14:schemeClr w14:val="tx1">
                <w14:lumMod w14:val="95000"/>
                <w14:lumOff w14:val="5000"/>
              </w14:schemeClr>
            </w14:solidFill>
          </w14:textFill>
        </w:rPr>
        <w:t>【</w:t>
      </w:r>
      <w:r>
        <w:rPr>
          <w:rFonts w:hint="eastAsia" w:ascii="宋体" w:hAnsi="宋体"/>
          <w:color w:val="0D0D0D" w:themeColor="text1" w:themeTint="F2"/>
          <w:szCs w:val="21"/>
          <w:lang w:val="zh-CN"/>
          <w14:textFill>
            <w14:solidFill>
              <w14:schemeClr w14:val="tx1">
                <w14:lumMod w14:val="95000"/>
                <w14:lumOff w14:val="5000"/>
              </w14:schemeClr>
            </w14:solidFill>
          </w14:textFill>
        </w:rPr>
        <w:t>大喇叭管控与大喇叭系统</w:t>
      </w:r>
      <w:r>
        <w:rPr>
          <w:rFonts w:hint="eastAsia" w:ascii="宋体" w:hAnsi="宋体"/>
          <w:color w:val="0D0D0D" w:themeColor="text1" w:themeTint="F2"/>
          <w:szCs w:val="21"/>
          <w14:textFill>
            <w14:solidFill>
              <w14:schemeClr w14:val="tx1">
                <w14:lumMod w14:val="95000"/>
                <w14:lumOff w14:val="5000"/>
              </w14:schemeClr>
            </w14:solidFill>
          </w14:textFill>
        </w:rPr>
        <w:t>交互图】</w:t>
      </w:r>
    </w:p>
    <w:p>
      <w:pPr>
        <w:pStyle w:val="6"/>
      </w:pPr>
      <w:r>
        <w:rPr>
          <w:rFonts w:hint="eastAsia"/>
        </w:rPr>
        <w:t>3.1.4.3．大喇叭管控与手机APP端交互</w:t>
      </w:r>
    </w:p>
    <w:p>
      <w:pPr>
        <w:pStyle w:val="15"/>
        <w:spacing w:before="120"/>
        <w:jc w:val="center"/>
        <w:rPr>
          <w:rFonts w:ascii="宋体" w:hAnsi="宋体"/>
          <w:color w:val="0D0D0D" w:themeColor="text1" w:themeTint="F2"/>
          <w:szCs w:val="21"/>
          <w14:textFill>
            <w14:solidFill>
              <w14:schemeClr w14:val="tx1">
                <w14:lumMod w14:val="95000"/>
                <w14:lumOff w14:val="5000"/>
              </w14:schemeClr>
            </w14:solidFill>
          </w14:textFill>
        </w:rPr>
      </w:pPr>
      <w:r>
        <w:drawing>
          <wp:inline distT="0" distB="0" distL="0" distR="0">
            <wp:extent cx="3726180" cy="2338705"/>
            <wp:effectExtent l="0" t="0" r="762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3729411" cy="2340878"/>
                    </a:xfrm>
                    <a:prstGeom prst="rect">
                      <a:avLst/>
                    </a:prstGeom>
                  </pic:spPr>
                </pic:pic>
              </a:graphicData>
            </a:graphic>
          </wp:inline>
        </w:drawing>
      </w:r>
    </w:p>
    <w:p>
      <w:pPr>
        <w:pStyle w:val="15"/>
        <w:spacing w:before="120"/>
        <w:ind w:left="1260" w:firstLine="1260" w:firstLineChars="600"/>
        <w:rPr>
          <w:rFonts w:ascii="宋体" w:hAnsi="宋体"/>
          <w:color w:val="0D0D0D" w:themeColor="text1" w:themeTint="F2"/>
          <w:szCs w:val="21"/>
          <w14:textFill>
            <w14:solidFill>
              <w14:schemeClr w14:val="tx1">
                <w14:lumMod w14:val="95000"/>
                <w14:lumOff w14:val="5000"/>
              </w14:schemeClr>
            </w14:solidFill>
          </w14:textFill>
        </w:rPr>
      </w:pPr>
      <w:r>
        <w:rPr>
          <w:rFonts w:hint="eastAsia" w:ascii="宋体" w:hAnsi="宋体"/>
          <w:color w:val="0D0D0D" w:themeColor="text1" w:themeTint="F2"/>
          <w:szCs w:val="21"/>
          <w14:textFill>
            <w14:solidFill>
              <w14:schemeClr w14:val="tx1">
                <w14:lumMod w14:val="95000"/>
                <w14:lumOff w14:val="5000"/>
              </w14:schemeClr>
            </w14:solidFill>
          </w14:textFill>
        </w:rPr>
        <w:t>【</w:t>
      </w:r>
      <w:r>
        <w:rPr>
          <w:rFonts w:hint="eastAsia" w:ascii="宋体" w:hAnsi="宋体"/>
          <w:color w:val="0D0D0D" w:themeColor="text1" w:themeTint="F2"/>
          <w:szCs w:val="21"/>
          <w:lang w:val="zh-CN"/>
          <w14:textFill>
            <w14:solidFill>
              <w14:schemeClr w14:val="tx1">
                <w14:lumMod w14:val="95000"/>
                <w14:lumOff w14:val="5000"/>
              </w14:schemeClr>
            </w14:solidFill>
          </w14:textFill>
        </w:rPr>
        <w:t>大喇叭管控与APP端</w:t>
      </w:r>
      <w:r>
        <w:rPr>
          <w:rFonts w:hint="eastAsia" w:ascii="宋体" w:hAnsi="宋体"/>
          <w:color w:val="0D0D0D" w:themeColor="text1" w:themeTint="F2"/>
          <w:szCs w:val="21"/>
          <w14:textFill>
            <w14:solidFill>
              <w14:schemeClr w14:val="tx1">
                <w14:lumMod w14:val="95000"/>
                <w14:lumOff w14:val="5000"/>
              </w14:schemeClr>
            </w14:solidFill>
          </w14:textFill>
        </w:rPr>
        <w:t>交互图】</w:t>
      </w:r>
    </w:p>
    <w:p>
      <w:pPr>
        <w:pStyle w:val="6"/>
      </w:pPr>
      <w:r>
        <w:rPr>
          <w:rFonts w:hint="eastAsia"/>
        </w:rPr>
        <w:t>3.1.4.4．大喇叭管控与WEB前端端交互</w:t>
      </w:r>
    </w:p>
    <w:p>
      <w:pPr>
        <w:pStyle w:val="3"/>
        <w:spacing w:before="120"/>
        <w:ind w:firstLine="480"/>
        <w:jc w:val="center"/>
      </w:pPr>
      <w:r>
        <w:drawing>
          <wp:inline distT="0" distB="0" distL="0" distR="0">
            <wp:extent cx="4010025" cy="25787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4009774" cy="2578867"/>
                    </a:xfrm>
                    <a:prstGeom prst="rect">
                      <a:avLst/>
                    </a:prstGeom>
                  </pic:spPr>
                </pic:pic>
              </a:graphicData>
            </a:graphic>
          </wp:inline>
        </w:drawing>
      </w:r>
    </w:p>
    <w:p>
      <w:pPr>
        <w:pStyle w:val="15"/>
        <w:spacing w:before="120"/>
        <w:ind w:left="1260" w:firstLine="1260" w:firstLineChars="600"/>
        <w:rPr>
          <w:rFonts w:ascii="宋体" w:hAnsi="宋体"/>
          <w:color w:val="0D0D0D" w:themeColor="text1" w:themeTint="F2"/>
          <w:szCs w:val="21"/>
          <w14:textFill>
            <w14:solidFill>
              <w14:schemeClr w14:val="tx1">
                <w14:lumMod w14:val="95000"/>
                <w14:lumOff w14:val="5000"/>
              </w14:schemeClr>
            </w14:solidFill>
          </w14:textFill>
        </w:rPr>
      </w:pPr>
      <w:r>
        <w:rPr>
          <w:rFonts w:hint="eastAsia" w:ascii="宋体" w:hAnsi="宋体"/>
          <w:color w:val="0D0D0D" w:themeColor="text1" w:themeTint="F2"/>
          <w:szCs w:val="21"/>
          <w14:textFill>
            <w14:solidFill>
              <w14:schemeClr w14:val="tx1">
                <w14:lumMod w14:val="95000"/>
                <w14:lumOff w14:val="5000"/>
              </w14:schemeClr>
            </w14:solidFill>
          </w14:textFill>
        </w:rPr>
        <w:t>【</w:t>
      </w:r>
      <w:r>
        <w:rPr>
          <w:rFonts w:hint="eastAsia" w:ascii="宋体" w:hAnsi="宋体"/>
          <w:color w:val="0D0D0D" w:themeColor="text1" w:themeTint="F2"/>
          <w:szCs w:val="21"/>
          <w:lang w:val="zh-CN"/>
          <w14:textFill>
            <w14:solidFill>
              <w14:schemeClr w14:val="tx1">
                <w14:lumMod w14:val="95000"/>
                <w14:lumOff w14:val="5000"/>
              </w14:schemeClr>
            </w14:solidFill>
          </w14:textFill>
        </w:rPr>
        <w:t>大喇叭管控与WEB前端</w:t>
      </w:r>
      <w:r>
        <w:rPr>
          <w:rFonts w:hint="eastAsia" w:ascii="宋体" w:hAnsi="宋体"/>
          <w:color w:val="0D0D0D" w:themeColor="text1" w:themeTint="F2"/>
          <w:szCs w:val="21"/>
          <w14:textFill>
            <w14:solidFill>
              <w14:schemeClr w14:val="tx1">
                <w14:lumMod w14:val="95000"/>
                <w14:lumOff w14:val="5000"/>
              </w14:schemeClr>
            </w14:solidFill>
          </w14:textFill>
        </w:rPr>
        <w:t>交互图】</w:t>
      </w:r>
    </w:p>
    <w:p>
      <w:pPr>
        <w:pStyle w:val="15"/>
        <w:spacing w:before="120"/>
        <w:rPr>
          <w:rFonts w:ascii="宋体" w:hAnsi="宋体"/>
          <w:color w:val="0D0D0D" w:themeColor="text1" w:themeTint="F2"/>
          <w:szCs w:val="21"/>
          <w14:textFill>
            <w14:solidFill>
              <w14:schemeClr w14:val="tx1">
                <w14:lumMod w14:val="95000"/>
                <w14:lumOff w14:val="5000"/>
              </w14:schemeClr>
            </w14:solidFill>
          </w14:textFill>
        </w:rPr>
      </w:pPr>
    </w:p>
    <w:p>
      <w:pPr>
        <w:pStyle w:val="4"/>
        <w:spacing w:before="120"/>
      </w:pPr>
      <w:bookmarkStart w:id="24" w:name="_Toc3677"/>
      <w:bookmarkStart w:id="25" w:name="_Toc392691725"/>
      <w:r>
        <w:rPr>
          <w:rFonts w:hint="eastAsia"/>
        </w:rPr>
        <w:t>核心业务流程</w:t>
      </w:r>
      <w:bookmarkEnd w:id="24"/>
    </w:p>
    <w:p>
      <w:pPr>
        <w:pStyle w:val="5"/>
        <w:spacing w:before="120"/>
      </w:pPr>
      <w:bookmarkStart w:id="26" w:name="_Toc27605"/>
      <w:r>
        <w:rPr>
          <w:rFonts w:hint="eastAsia"/>
        </w:rPr>
        <w:t>用户登陆流程</w:t>
      </w:r>
      <w:bookmarkEnd w:id="26"/>
    </w:p>
    <w:p>
      <w:pPr>
        <w:spacing w:before="120"/>
        <w:ind w:left="291" w:firstLine="420"/>
      </w:pPr>
      <w:r>
        <w:rPr>
          <w:rFonts w:hint="eastAsia"/>
        </w:rPr>
        <w:t>由于用户、角色、菜单、权限、组织的表数据都存大喇叭广播软件系统，所以所有其相关接口都是后台调用大喇叭广播软件的接口进行操作的；</w:t>
      </w:r>
    </w:p>
    <w:p>
      <w:pPr>
        <w:pStyle w:val="6"/>
      </w:pPr>
      <w:r>
        <w:rPr>
          <w:rFonts w:hint="eastAsia"/>
        </w:rPr>
        <w:t>3.2.1.1．手机APP端登陆</w:t>
      </w:r>
    </w:p>
    <w:p>
      <w:pPr>
        <w:spacing w:before="120"/>
        <w:ind w:firstLine="420"/>
        <w:jc w:val="center"/>
      </w:pPr>
      <w:r>
        <w:drawing>
          <wp:inline distT="0" distB="0" distL="0" distR="0">
            <wp:extent cx="3218815" cy="263652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221972" cy="2639336"/>
                    </a:xfrm>
                    <a:prstGeom prst="rect">
                      <a:avLst/>
                    </a:prstGeom>
                  </pic:spPr>
                </pic:pic>
              </a:graphicData>
            </a:graphic>
          </wp:inline>
        </w:drawing>
      </w:r>
    </w:p>
    <w:p>
      <w:pPr>
        <w:spacing w:before="120"/>
        <w:ind w:firstLine="420"/>
        <w:jc w:val="center"/>
      </w:pPr>
      <w:r>
        <w:rPr>
          <w:rFonts w:hint="eastAsia"/>
        </w:rPr>
        <w:t>【APP端扫描登陆流程图】</w:t>
      </w:r>
    </w:p>
    <w:p>
      <w:pPr>
        <w:spacing w:before="120"/>
        <w:ind w:firstLine="420"/>
        <w:jc w:val="center"/>
      </w:pPr>
    </w:p>
    <w:p>
      <w:pPr>
        <w:spacing w:before="120"/>
        <w:ind w:firstLine="420"/>
        <w:jc w:val="center"/>
      </w:pPr>
    </w:p>
    <w:p>
      <w:pPr>
        <w:spacing w:before="120"/>
        <w:ind w:firstLine="420"/>
        <w:jc w:val="center"/>
      </w:pPr>
    </w:p>
    <w:p>
      <w:pPr>
        <w:spacing w:before="120"/>
        <w:ind w:firstLine="420"/>
        <w:jc w:val="center"/>
      </w:pPr>
    </w:p>
    <w:p>
      <w:pPr>
        <w:spacing w:before="120"/>
        <w:ind w:firstLine="420"/>
        <w:jc w:val="center"/>
      </w:pPr>
    </w:p>
    <w:p>
      <w:pPr>
        <w:spacing w:before="120"/>
        <w:ind w:firstLine="420"/>
        <w:jc w:val="center"/>
      </w:pPr>
    </w:p>
    <w:p>
      <w:pPr>
        <w:pStyle w:val="6"/>
      </w:pPr>
      <w:r>
        <w:rPr>
          <w:rFonts w:hint="eastAsia"/>
        </w:rPr>
        <w:t>3.2.1.2．WEB前端登陆</w:t>
      </w:r>
    </w:p>
    <w:p>
      <w:pPr>
        <w:spacing w:before="120"/>
        <w:ind w:firstLine="0" w:firstLineChars="0"/>
      </w:pPr>
    </w:p>
    <w:p>
      <w:pPr>
        <w:spacing w:before="120"/>
        <w:ind w:firstLine="420"/>
        <w:jc w:val="center"/>
      </w:pPr>
      <w:r>
        <w:drawing>
          <wp:inline distT="0" distB="0" distL="0" distR="0">
            <wp:extent cx="3395980" cy="258953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3396100" cy="2589919"/>
                    </a:xfrm>
                    <a:prstGeom prst="rect">
                      <a:avLst/>
                    </a:prstGeom>
                  </pic:spPr>
                </pic:pic>
              </a:graphicData>
            </a:graphic>
          </wp:inline>
        </w:drawing>
      </w:r>
    </w:p>
    <w:p>
      <w:pPr>
        <w:spacing w:before="120"/>
        <w:ind w:firstLine="420"/>
        <w:rPr>
          <w:rFonts w:hint="eastAsia" w:ascii="宋体" w:hAnsi="宋体"/>
          <w:color w:val="0D0D0D" w:themeColor="text1" w:themeTint="F2"/>
          <w:szCs w:val="21"/>
          <w14:textFill>
            <w14:solidFill>
              <w14:schemeClr w14:val="tx1">
                <w14:lumMod w14:val="95000"/>
                <w14:lumOff w14:val="5000"/>
              </w14:schemeClr>
            </w14:solidFill>
          </w14:textFill>
        </w:rPr>
      </w:pPr>
      <w:r>
        <w:rPr>
          <w:rFonts w:hint="eastAsia" w:ascii="宋体" w:hAnsi="宋体"/>
          <w:color w:val="0D0D0D" w:themeColor="text1" w:themeTint="F2"/>
          <w:szCs w:val="21"/>
          <w14:textFill>
            <w14:solidFill>
              <w14:schemeClr w14:val="tx1">
                <w14:lumMod w14:val="95000"/>
                <w14:lumOff w14:val="5000"/>
              </w14:schemeClr>
            </w14:solidFill>
          </w14:textFill>
        </w:rPr>
        <w:tab/>
      </w:r>
      <w:r>
        <w:rPr>
          <w:rFonts w:hint="eastAsia" w:ascii="宋体" w:hAnsi="宋体"/>
          <w:color w:val="0D0D0D" w:themeColor="text1" w:themeTint="F2"/>
          <w:szCs w:val="21"/>
          <w14:textFill>
            <w14:solidFill>
              <w14:schemeClr w14:val="tx1">
                <w14:lumMod w14:val="95000"/>
                <w14:lumOff w14:val="5000"/>
              </w14:schemeClr>
            </w14:solidFill>
          </w14:textFill>
        </w:rPr>
        <w:tab/>
      </w:r>
      <w:r>
        <w:rPr>
          <w:rFonts w:hint="eastAsia" w:ascii="宋体" w:hAnsi="宋体"/>
          <w:color w:val="0D0D0D" w:themeColor="text1" w:themeTint="F2"/>
          <w:szCs w:val="21"/>
          <w14:textFill>
            <w14:solidFill>
              <w14:schemeClr w14:val="tx1">
                <w14:lumMod w14:val="95000"/>
                <w14:lumOff w14:val="5000"/>
              </w14:schemeClr>
            </w14:solidFill>
          </w14:textFill>
        </w:rPr>
        <w:tab/>
      </w:r>
      <w:r>
        <w:rPr>
          <w:rFonts w:hint="eastAsia" w:ascii="宋体" w:hAnsi="宋体"/>
          <w:color w:val="0D0D0D" w:themeColor="text1" w:themeTint="F2"/>
          <w:szCs w:val="21"/>
          <w14:textFill>
            <w14:solidFill>
              <w14:schemeClr w14:val="tx1">
                <w14:lumMod w14:val="95000"/>
                <w14:lumOff w14:val="5000"/>
              </w14:schemeClr>
            </w14:solidFill>
          </w14:textFill>
        </w:rPr>
        <w:tab/>
      </w:r>
      <w:r>
        <w:rPr>
          <w:rFonts w:hint="eastAsia" w:ascii="宋体" w:hAnsi="宋体"/>
          <w:color w:val="0D0D0D" w:themeColor="text1" w:themeTint="F2"/>
          <w:szCs w:val="21"/>
          <w14:textFill>
            <w14:solidFill>
              <w14:schemeClr w14:val="tx1">
                <w14:lumMod w14:val="95000"/>
                <w14:lumOff w14:val="5000"/>
              </w14:schemeClr>
            </w14:solidFill>
          </w14:textFill>
        </w:rPr>
        <w:tab/>
      </w:r>
      <w:r>
        <w:rPr>
          <w:rFonts w:hint="eastAsia" w:ascii="宋体" w:hAnsi="宋体"/>
          <w:color w:val="0D0D0D" w:themeColor="text1" w:themeTint="F2"/>
          <w:szCs w:val="21"/>
          <w14:textFill>
            <w14:solidFill>
              <w14:schemeClr w14:val="tx1">
                <w14:lumMod w14:val="95000"/>
                <w14:lumOff w14:val="5000"/>
              </w14:schemeClr>
            </w14:solidFill>
          </w14:textFill>
        </w:rPr>
        <w:tab/>
      </w:r>
      <w:r>
        <w:rPr>
          <w:rFonts w:hint="eastAsia" w:ascii="宋体" w:hAnsi="宋体"/>
          <w:color w:val="0D0D0D" w:themeColor="text1" w:themeTint="F2"/>
          <w:szCs w:val="21"/>
          <w14:textFill>
            <w14:solidFill>
              <w14:schemeClr w14:val="tx1">
                <w14:lumMod w14:val="95000"/>
                <w14:lumOff w14:val="5000"/>
              </w14:schemeClr>
            </w14:solidFill>
          </w14:textFill>
        </w:rPr>
        <w:tab/>
      </w:r>
      <w:r>
        <w:rPr>
          <w:rFonts w:hint="eastAsia" w:ascii="宋体" w:hAnsi="宋体"/>
          <w:color w:val="0D0D0D" w:themeColor="text1" w:themeTint="F2"/>
          <w:szCs w:val="21"/>
          <w14:textFill>
            <w14:solidFill>
              <w14:schemeClr w14:val="tx1">
                <w14:lumMod w14:val="95000"/>
                <w14:lumOff w14:val="5000"/>
              </w14:schemeClr>
            </w14:solidFill>
          </w14:textFill>
        </w:rPr>
        <w:tab/>
      </w:r>
      <w:r>
        <w:rPr>
          <w:rFonts w:hint="eastAsia" w:ascii="宋体" w:hAnsi="宋体"/>
          <w:color w:val="0D0D0D" w:themeColor="text1" w:themeTint="F2"/>
          <w:szCs w:val="21"/>
          <w14:textFill>
            <w14:solidFill>
              <w14:schemeClr w14:val="tx1">
                <w14:lumMod w14:val="95000"/>
                <w14:lumOff w14:val="5000"/>
              </w14:schemeClr>
            </w14:solidFill>
          </w14:textFill>
        </w:rPr>
        <w:tab/>
      </w:r>
      <w:r>
        <w:rPr>
          <w:rFonts w:hint="eastAsia" w:ascii="宋体" w:hAnsi="宋体"/>
          <w:color w:val="0D0D0D" w:themeColor="text1" w:themeTint="F2"/>
          <w:szCs w:val="21"/>
          <w14:textFill>
            <w14:solidFill>
              <w14:schemeClr w14:val="tx1">
                <w14:lumMod w14:val="95000"/>
                <w14:lumOff w14:val="5000"/>
              </w14:schemeClr>
            </w14:solidFill>
          </w14:textFill>
        </w:rPr>
        <w:t>【WEB前端登陆流程图】</w:t>
      </w:r>
    </w:p>
    <w:p>
      <w:pPr>
        <w:pStyle w:val="5"/>
        <w:bidi w:val="0"/>
      </w:pPr>
      <w:r>
        <w:rPr>
          <w:rFonts w:hint="eastAsia"/>
          <w:lang w:eastAsia="zh-CN"/>
        </w:rPr>
        <w:t>设备喊话登陆流程</w:t>
      </w:r>
    </w:p>
    <w:p>
      <w:pPr>
        <w:pStyle w:val="3"/>
        <w:rPr>
          <w:rFonts w:hint="eastAsia"/>
          <w:lang w:val="en-US" w:eastAsia="zh-CN"/>
        </w:rPr>
      </w:pPr>
      <w:r>
        <w:rPr>
          <w:rFonts w:hint="eastAsia"/>
          <w:lang w:eastAsia="zh-CN"/>
        </w:rPr>
        <w:t>乡村适配器、话筒喊话时需要先登陆，流程为</w:t>
      </w:r>
      <w:r>
        <w:rPr>
          <w:rFonts w:hint="eastAsia"/>
          <w:lang w:val="en-US" w:eastAsia="zh-CN"/>
        </w:rPr>
        <w:t>APP用户扫描设备二维码，APP把设备SN码传给大喇叭管控，大喇叭管控把设备SN码和当前登陆用户账号调用大喇叭广播软件设备接口进行登陆，登陆成功时大喇叭广播软件给设备返回登陆成功的通知，告知设备登陆成功，可以进行喊话了。</w:t>
      </w:r>
    </w:p>
    <w:p>
      <w:pPr>
        <w:pStyle w:val="3"/>
        <w:jc w:val="center"/>
      </w:pPr>
      <w:r>
        <w:drawing>
          <wp:inline distT="0" distB="0" distL="114300" distR="114300">
            <wp:extent cx="5010785" cy="4311015"/>
            <wp:effectExtent l="0" t="0" r="18415" b="1333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0"/>
                    <a:stretch>
                      <a:fillRect/>
                    </a:stretch>
                  </pic:blipFill>
                  <pic:spPr>
                    <a:xfrm>
                      <a:off x="0" y="0"/>
                      <a:ext cx="5010785" cy="4311015"/>
                    </a:xfrm>
                    <a:prstGeom prst="rect">
                      <a:avLst/>
                    </a:prstGeom>
                    <a:noFill/>
                    <a:ln>
                      <a:noFill/>
                    </a:ln>
                  </pic:spPr>
                </pic:pic>
              </a:graphicData>
            </a:graphic>
          </wp:inline>
        </w:drawing>
      </w:r>
    </w:p>
    <w:p>
      <w:pPr>
        <w:pStyle w:val="3"/>
        <w:jc w:val="center"/>
        <w:rPr>
          <w:rFonts w:hint="default"/>
          <w:lang w:val="en-US" w:eastAsia="zh-CN"/>
        </w:rPr>
      </w:pPr>
      <w:r>
        <w:rPr>
          <w:rFonts w:hint="eastAsia" w:ascii="宋体" w:hAnsi="宋体"/>
          <w:color w:val="0D0D0D" w:themeColor="text1" w:themeTint="F2"/>
          <w:szCs w:val="21"/>
          <w14:textFill>
            <w14:solidFill>
              <w14:schemeClr w14:val="tx1">
                <w14:lumMod w14:val="95000"/>
                <w14:lumOff w14:val="5000"/>
              </w14:schemeClr>
            </w14:solidFill>
          </w14:textFill>
        </w:rPr>
        <w:t>【</w:t>
      </w:r>
      <w:r>
        <w:rPr>
          <w:rFonts w:hint="eastAsia" w:ascii="宋体" w:hAnsi="宋体"/>
          <w:color w:val="0D0D0D" w:themeColor="text1" w:themeTint="F2"/>
          <w:szCs w:val="21"/>
          <w:lang w:eastAsia="zh-CN"/>
          <w14:textFill>
            <w14:solidFill>
              <w14:schemeClr w14:val="tx1">
                <w14:lumMod w14:val="95000"/>
                <w14:lumOff w14:val="5000"/>
              </w14:schemeClr>
            </w14:solidFill>
          </w14:textFill>
        </w:rPr>
        <w:t>设备喊话</w:t>
      </w:r>
      <w:r>
        <w:rPr>
          <w:rFonts w:hint="eastAsia" w:ascii="宋体" w:hAnsi="宋体"/>
          <w:color w:val="0D0D0D" w:themeColor="text1" w:themeTint="F2"/>
          <w:szCs w:val="21"/>
          <w14:textFill>
            <w14:solidFill>
              <w14:schemeClr w14:val="tx1">
                <w14:lumMod w14:val="95000"/>
                <w14:lumOff w14:val="5000"/>
              </w14:schemeClr>
            </w14:solidFill>
          </w14:textFill>
        </w:rPr>
        <w:t>登陆流程图】</w:t>
      </w:r>
    </w:p>
    <w:p>
      <w:pPr>
        <w:pStyle w:val="5"/>
        <w:bidi w:val="0"/>
      </w:pPr>
      <w:r>
        <w:rPr>
          <w:rFonts w:hint="eastAsia"/>
          <w:lang w:eastAsia="zh-CN"/>
        </w:rPr>
        <w:t>设备安装绑定流程</w:t>
      </w:r>
    </w:p>
    <w:p>
      <w:pPr>
        <w:pStyle w:val="3"/>
        <w:rPr>
          <w:rFonts w:hint="default"/>
          <w:lang w:val="en-US"/>
        </w:rPr>
      </w:pPr>
      <w:r>
        <w:rPr>
          <w:rFonts w:hint="eastAsia"/>
          <w:lang w:eastAsia="zh-CN"/>
        </w:rPr>
        <w:t>手机</w:t>
      </w:r>
      <w:r>
        <w:rPr>
          <w:rFonts w:hint="eastAsia"/>
          <w:lang w:val="en-US" w:eastAsia="zh-CN"/>
        </w:rPr>
        <w:t>APP端或者WEB端新增设备时，录入设备相关信息，调用后台</w:t>
      </w:r>
      <w:r>
        <w:rPr>
          <w:rFonts w:hint="eastAsia"/>
          <w:lang w:eastAsia="zh-CN"/>
        </w:rPr>
        <w:t>设备安装绑定接口，大喇叭管控系统保存设备信息，同时调用设备云接口把项目</w:t>
      </w:r>
      <w:r>
        <w:rPr>
          <w:rFonts w:hint="eastAsia"/>
          <w:lang w:val="en-US" w:eastAsia="zh-CN"/>
        </w:rPr>
        <w:t>ID和设备SN绑定。绑定失败不影响设备安装，WEB界面提供设备再次绑定的按钮。</w:t>
      </w:r>
    </w:p>
    <w:p>
      <w:pPr>
        <w:pStyle w:val="3"/>
        <w:ind w:left="0" w:leftChars="0" w:firstLine="0" w:firstLineChars="0"/>
        <w:jc w:val="center"/>
      </w:pPr>
      <w:r>
        <w:drawing>
          <wp:inline distT="0" distB="0" distL="114300" distR="114300">
            <wp:extent cx="5151755" cy="4600575"/>
            <wp:effectExtent l="0" t="0" r="10795" b="952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1"/>
                    <a:stretch>
                      <a:fillRect/>
                    </a:stretch>
                  </pic:blipFill>
                  <pic:spPr>
                    <a:xfrm>
                      <a:off x="0" y="0"/>
                      <a:ext cx="5151755" cy="4600575"/>
                    </a:xfrm>
                    <a:prstGeom prst="rect">
                      <a:avLst/>
                    </a:prstGeom>
                    <a:noFill/>
                    <a:ln>
                      <a:noFill/>
                    </a:ln>
                  </pic:spPr>
                </pic:pic>
              </a:graphicData>
            </a:graphic>
          </wp:inline>
        </w:drawing>
      </w:r>
    </w:p>
    <w:p>
      <w:pPr>
        <w:pStyle w:val="3"/>
        <w:jc w:val="center"/>
        <w:rPr>
          <w:rFonts w:hint="default"/>
          <w:lang w:val="en-US" w:eastAsia="zh-CN"/>
        </w:rPr>
      </w:pPr>
      <w:r>
        <w:rPr>
          <w:rFonts w:hint="eastAsia" w:ascii="宋体" w:hAnsi="宋体"/>
          <w:color w:val="0D0D0D" w:themeColor="text1" w:themeTint="F2"/>
          <w:szCs w:val="21"/>
          <w14:textFill>
            <w14:solidFill>
              <w14:schemeClr w14:val="tx1">
                <w14:lumMod w14:val="95000"/>
                <w14:lumOff w14:val="5000"/>
              </w14:schemeClr>
            </w14:solidFill>
          </w14:textFill>
        </w:rPr>
        <w:t>【</w:t>
      </w:r>
      <w:r>
        <w:rPr>
          <w:rFonts w:hint="eastAsia" w:ascii="宋体" w:hAnsi="宋体"/>
          <w:color w:val="0D0D0D" w:themeColor="text1" w:themeTint="F2"/>
          <w:szCs w:val="21"/>
          <w:lang w:eastAsia="zh-CN"/>
          <w14:textFill>
            <w14:solidFill>
              <w14:schemeClr w14:val="tx1">
                <w14:lumMod w14:val="95000"/>
                <w14:lumOff w14:val="5000"/>
              </w14:schemeClr>
            </w14:solidFill>
          </w14:textFill>
        </w:rPr>
        <w:t>设备安装绑定</w:t>
      </w:r>
      <w:r>
        <w:rPr>
          <w:rFonts w:hint="eastAsia" w:ascii="宋体" w:hAnsi="宋体"/>
          <w:color w:val="0D0D0D" w:themeColor="text1" w:themeTint="F2"/>
          <w:szCs w:val="21"/>
          <w14:textFill>
            <w14:solidFill>
              <w14:schemeClr w14:val="tx1">
                <w14:lumMod w14:val="95000"/>
                <w14:lumOff w14:val="5000"/>
              </w14:schemeClr>
            </w14:solidFill>
          </w14:textFill>
        </w:rPr>
        <w:t>流程图】</w:t>
      </w:r>
    </w:p>
    <w:p>
      <w:pPr>
        <w:spacing w:before="120"/>
        <w:ind w:firstLine="420"/>
        <w:rPr>
          <w:rFonts w:hint="eastAsia" w:ascii="宋体" w:hAnsi="宋体"/>
          <w:color w:val="0D0D0D" w:themeColor="text1" w:themeTint="F2"/>
          <w:szCs w:val="21"/>
          <w14:textFill>
            <w14:solidFill>
              <w14:schemeClr w14:val="tx1">
                <w14:lumMod w14:val="95000"/>
                <w14:lumOff w14:val="5000"/>
              </w14:schemeClr>
            </w14:solidFill>
          </w14:textFill>
        </w:rPr>
      </w:pPr>
    </w:p>
    <w:p>
      <w:pPr>
        <w:spacing w:before="120"/>
        <w:ind w:left="420" w:leftChars="200" w:firstLine="420" w:firstLineChars="0"/>
        <w:rPr>
          <w:rFonts w:ascii="宋体" w:hAnsi="宋体"/>
          <w:color w:val="0D0D0D" w:themeColor="text1" w:themeTint="F2"/>
          <w:szCs w:val="21"/>
          <w14:textFill>
            <w14:solidFill>
              <w14:schemeClr w14:val="tx1">
                <w14:lumMod w14:val="95000"/>
                <w14:lumOff w14:val="5000"/>
              </w14:schemeClr>
            </w14:solidFill>
          </w14:textFill>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pStyle w:val="5"/>
        <w:spacing w:before="120"/>
      </w:pPr>
      <w:bookmarkStart w:id="27" w:name="_Toc20667"/>
      <w:r>
        <w:rPr>
          <w:rFonts w:hint="eastAsia"/>
        </w:rPr>
        <w:t>设备配置流程</w:t>
      </w:r>
      <w:bookmarkEnd w:id="27"/>
    </w:p>
    <w:p>
      <w:pPr>
        <w:pStyle w:val="6"/>
      </w:pPr>
      <w:r>
        <w:rPr>
          <w:rFonts w:hint="eastAsia"/>
          <w:lang w:val="en-US" w:eastAsia="zh-CN"/>
        </w:rPr>
        <w:t xml:space="preserve">3.2.4.1 </w:t>
      </w:r>
      <w:r>
        <w:rPr>
          <w:rFonts w:hint="eastAsia"/>
        </w:rPr>
        <w:t>县适配器配置</w:t>
      </w:r>
    </w:p>
    <w:p>
      <w:pPr>
        <w:pStyle w:val="3"/>
        <w:spacing w:before="120"/>
        <w:ind w:firstLine="480"/>
      </w:pPr>
      <w:r>
        <w:rPr>
          <w:rFonts w:hint="eastAsia"/>
        </w:rPr>
        <w:tab/>
      </w:r>
      <w:r>
        <w:rPr>
          <w:rFonts w:hint="eastAsia"/>
        </w:rPr>
        <w:t>大喇叭管控WEB前端界面发起设备配置给后台，后台接收到请求组装参数，调用C++库ddl文件对数据进行签名编码，编码后的base64字符串转二进制数据通过NIOSocket走TCP协议下发给适配器，适配器返回二进制数据给大喇叭管控，大喇叭管控把二进制数据转base64字符串，再调C++库ddl文件对数据验签解码，得到成功或者失败的回复（适配器协议参见GDJ 089-2018 应急广播大喇叭系统技术规范.pdf）。</w:t>
      </w:r>
    </w:p>
    <w:p>
      <w:pPr>
        <w:pStyle w:val="3"/>
        <w:spacing w:before="120"/>
        <w:ind w:firstLine="480"/>
      </w:pPr>
      <w:r>
        <w:rPr>
          <w:rFonts w:hint="eastAsia"/>
        </w:rPr>
        <w:t>针对县适配器的配置有以下指令：</w:t>
      </w:r>
    </w:p>
    <w:p>
      <w:pPr>
        <w:pStyle w:val="3"/>
        <w:numPr>
          <w:ilvl w:val="0"/>
          <w:numId w:val="5"/>
        </w:numPr>
        <w:spacing w:before="120"/>
        <w:ind w:firstLineChars="0"/>
      </w:pPr>
      <w:r>
        <w:rPr>
          <w:rFonts w:hint="eastAsia"/>
        </w:rPr>
        <w:t>证书更新</w:t>
      </w:r>
    </w:p>
    <w:p>
      <w:pPr>
        <w:pStyle w:val="3"/>
        <w:numPr>
          <w:ilvl w:val="0"/>
          <w:numId w:val="5"/>
        </w:numPr>
        <w:spacing w:before="120"/>
        <w:ind w:firstLineChars="0"/>
      </w:pPr>
      <w:r>
        <w:rPr>
          <w:rFonts w:hint="eastAsia"/>
        </w:rPr>
        <w:t>资源编码更新</w:t>
      </w:r>
    </w:p>
    <w:p>
      <w:pPr>
        <w:pStyle w:val="3"/>
        <w:numPr>
          <w:ilvl w:val="0"/>
          <w:numId w:val="5"/>
        </w:numPr>
        <w:spacing w:before="120"/>
        <w:ind w:firstLineChars="0"/>
      </w:pPr>
      <w:r>
        <w:rPr>
          <w:rFonts w:hint="eastAsia"/>
        </w:rPr>
        <w:t>音量设置</w:t>
      </w:r>
    </w:p>
    <w:p>
      <w:pPr>
        <w:pStyle w:val="3"/>
        <w:numPr>
          <w:ilvl w:val="0"/>
          <w:numId w:val="5"/>
        </w:numPr>
        <w:spacing w:before="120"/>
        <w:ind w:firstLineChars="0"/>
      </w:pPr>
      <w:r>
        <w:rPr>
          <w:rFonts w:hint="eastAsia"/>
        </w:rPr>
        <w:t>时钟校准</w:t>
      </w:r>
    </w:p>
    <w:p>
      <w:pPr>
        <w:pStyle w:val="3"/>
        <w:numPr>
          <w:ilvl w:val="0"/>
          <w:numId w:val="5"/>
        </w:numPr>
        <w:spacing w:before="120"/>
        <w:ind w:firstLineChars="0"/>
      </w:pPr>
      <w:r>
        <w:rPr>
          <w:rFonts w:hint="eastAsia"/>
        </w:rPr>
        <w:t>回传参数设置</w:t>
      </w:r>
    </w:p>
    <w:p>
      <w:pPr>
        <w:pStyle w:val="3"/>
        <w:numPr>
          <w:ilvl w:val="0"/>
          <w:numId w:val="5"/>
        </w:numPr>
        <w:spacing w:before="120"/>
        <w:ind w:firstLineChars="0"/>
      </w:pPr>
      <w:r>
        <w:rPr>
          <w:rFonts w:hint="eastAsia"/>
        </w:rPr>
        <w:t>TS特殊指令</w:t>
      </w:r>
    </w:p>
    <w:p>
      <w:pPr>
        <w:pStyle w:val="3"/>
        <w:numPr>
          <w:ilvl w:val="0"/>
          <w:numId w:val="5"/>
        </w:numPr>
        <w:spacing w:before="120"/>
        <w:ind w:firstLineChars="0"/>
      </w:pPr>
      <w:r>
        <w:rPr>
          <w:rFonts w:hint="eastAsia"/>
        </w:rPr>
        <w:t>输出通道查询</w:t>
      </w:r>
    </w:p>
    <w:p>
      <w:pPr>
        <w:pStyle w:val="3"/>
        <w:numPr>
          <w:ilvl w:val="0"/>
          <w:numId w:val="5"/>
        </w:numPr>
        <w:spacing w:before="120"/>
        <w:ind w:firstLineChars="0"/>
      </w:pPr>
      <w:r>
        <w:rPr>
          <w:rFonts w:hint="eastAsia"/>
        </w:rPr>
        <w:t>输入通道查询</w:t>
      </w:r>
    </w:p>
    <w:p>
      <w:pPr>
        <w:pStyle w:val="3"/>
        <w:numPr>
          <w:ilvl w:val="0"/>
          <w:numId w:val="5"/>
        </w:numPr>
        <w:spacing w:before="120"/>
        <w:ind w:firstLineChars="0"/>
      </w:pPr>
      <w:r>
        <w:rPr>
          <w:rFonts w:hint="eastAsia"/>
        </w:rPr>
        <w:t>故障查询</w:t>
      </w:r>
    </w:p>
    <w:p>
      <w:pPr>
        <w:pStyle w:val="3"/>
        <w:numPr>
          <w:ilvl w:val="0"/>
          <w:numId w:val="5"/>
        </w:numPr>
        <w:spacing w:before="120"/>
        <w:ind w:firstLineChars="0"/>
      </w:pPr>
      <w:r>
        <w:rPr>
          <w:rFonts w:hint="eastAsia"/>
        </w:rPr>
        <w:t>白名单设置（新增、更新、删除）</w:t>
      </w:r>
    </w:p>
    <w:p>
      <w:pPr>
        <w:pStyle w:val="3"/>
        <w:spacing w:before="120"/>
        <w:ind w:firstLine="480"/>
        <w:jc w:val="center"/>
      </w:pPr>
      <w:r>
        <w:drawing>
          <wp:inline distT="0" distB="0" distL="114300" distR="114300">
            <wp:extent cx="3038475" cy="4756150"/>
            <wp:effectExtent l="0" t="0" r="9525" b="635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2"/>
                    <a:stretch>
                      <a:fillRect/>
                    </a:stretch>
                  </pic:blipFill>
                  <pic:spPr>
                    <a:xfrm>
                      <a:off x="0" y="0"/>
                      <a:ext cx="3038475" cy="4756150"/>
                    </a:xfrm>
                    <a:prstGeom prst="rect">
                      <a:avLst/>
                    </a:prstGeom>
                    <a:noFill/>
                    <a:ln>
                      <a:noFill/>
                    </a:ln>
                  </pic:spPr>
                </pic:pic>
              </a:graphicData>
            </a:graphic>
          </wp:inline>
        </w:drawing>
      </w:r>
    </w:p>
    <w:p>
      <w:pPr>
        <w:spacing w:before="120"/>
        <w:ind w:firstLine="420"/>
        <w:jc w:val="center"/>
        <w:rPr>
          <w:rFonts w:ascii="宋体" w:hAnsi="宋体"/>
          <w:color w:val="0D0D0D" w:themeColor="text1" w:themeTint="F2"/>
          <w:szCs w:val="21"/>
          <w14:textFill>
            <w14:solidFill>
              <w14:schemeClr w14:val="tx1">
                <w14:lumMod w14:val="95000"/>
                <w14:lumOff w14:val="5000"/>
              </w14:schemeClr>
            </w14:solidFill>
          </w14:textFill>
        </w:rPr>
      </w:pPr>
      <w:r>
        <w:rPr>
          <w:rFonts w:hint="eastAsia" w:ascii="宋体" w:hAnsi="宋体"/>
          <w:color w:val="0D0D0D" w:themeColor="text1" w:themeTint="F2"/>
          <w:szCs w:val="21"/>
          <w14:textFill>
            <w14:solidFill>
              <w14:schemeClr w14:val="tx1">
                <w14:lumMod w14:val="95000"/>
                <w14:lumOff w14:val="5000"/>
              </w14:schemeClr>
            </w14:solidFill>
          </w14:textFill>
        </w:rPr>
        <w:t>【县适配器配置流程图】</w:t>
      </w:r>
    </w:p>
    <w:p>
      <w:pPr>
        <w:pStyle w:val="3"/>
        <w:spacing w:before="120"/>
        <w:ind w:firstLine="480"/>
      </w:pPr>
    </w:p>
    <w:p>
      <w:pPr>
        <w:pStyle w:val="6"/>
      </w:pPr>
      <w:r>
        <w:rPr>
          <w:rFonts w:hint="eastAsia"/>
        </w:rPr>
        <w:t>3.2.</w:t>
      </w:r>
      <w:r>
        <w:rPr>
          <w:rFonts w:hint="eastAsia"/>
          <w:lang w:val="en-US" w:eastAsia="zh-CN"/>
        </w:rPr>
        <w:t>4</w:t>
      </w:r>
      <w:r>
        <w:rPr>
          <w:rFonts w:hint="eastAsia"/>
        </w:rPr>
        <w:t>.2．终端、乡村适配器配置</w:t>
      </w:r>
    </w:p>
    <w:p>
      <w:pPr>
        <w:pStyle w:val="3"/>
        <w:spacing w:before="120"/>
        <w:ind w:firstLine="960" w:firstLineChars="400"/>
      </w:pPr>
      <w:r>
        <w:rPr>
          <w:rFonts w:hint="eastAsia"/>
        </w:rPr>
        <w:t>大喇叭管控WEB前端界面发起设备配置给后台，后台接收到请求组装参数，调用C++库ddl文件对数据进行签名编码，编码后的base64字符串转二进制数据通过NIOSocket走TCP协议下发给适配器，由适配器转发给终端、乡村适配器，适配器返回通用回复二进制数据给大喇叭管控，大喇叭管控把二进制数据转base64字符串，再调C++库ddl文件对数据验签解码，得到成功或者失败的回复（适配器协议参见：GDJ 089-2018 应急广播大喇叭系统技术规范.pdf）。</w:t>
      </w:r>
    </w:p>
    <w:p>
      <w:pPr>
        <w:pStyle w:val="3"/>
        <w:spacing w:before="120"/>
        <w:ind w:firstLine="480"/>
      </w:pPr>
      <w:r>
        <w:rPr>
          <w:rFonts w:hint="eastAsia"/>
        </w:rPr>
        <w:t>针对终端、乡村适配器的配置有以下指令：</w:t>
      </w:r>
    </w:p>
    <w:p>
      <w:pPr>
        <w:pStyle w:val="3"/>
        <w:numPr>
          <w:ilvl w:val="0"/>
          <w:numId w:val="6"/>
        </w:numPr>
        <w:spacing w:before="120"/>
        <w:ind w:firstLineChars="0"/>
      </w:pPr>
      <w:r>
        <w:rPr>
          <w:rFonts w:hint="eastAsia"/>
        </w:rPr>
        <w:t>证书更新</w:t>
      </w:r>
    </w:p>
    <w:p>
      <w:pPr>
        <w:pStyle w:val="3"/>
        <w:numPr>
          <w:ilvl w:val="0"/>
          <w:numId w:val="6"/>
        </w:numPr>
        <w:spacing w:before="120"/>
        <w:ind w:firstLineChars="0"/>
      </w:pPr>
      <w:r>
        <w:rPr>
          <w:rFonts w:hint="eastAsia"/>
        </w:rPr>
        <w:t>资源编码更新</w:t>
      </w:r>
    </w:p>
    <w:p>
      <w:pPr>
        <w:pStyle w:val="3"/>
        <w:numPr>
          <w:ilvl w:val="0"/>
          <w:numId w:val="6"/>
        </w:numPr>
        <w:spacing w:before="120"/>
        <w:ind w:firstLineChars="0"/>
      </w:pPr>
      <w:r>
        <w:rPr>
          <w:rFonts w:hint="eastAsia"/>
        </w:rPr>
        <w:t>音量设置</w:t>
      </w:r>
    </w:p>
    <w:p>
      <w:pPr>
        <w:pStyle w:val="3"/>
        <w:numPr>
          <w:ilvl w:val="0"/>
          <w:numId w:val="6"/>
        </w:numPr>
        <w:spacing w:before="120"/>
        <w:ind w:firstLineChars="0"/>
      </w:pPr>
      <w:r>
        <w:rPr>
          <w:rFonts w:hint="eastAsia"/>
        </w:rPr>
        <w:t>时钟校准</w:t>
      </w:r>
    </w:p>
    <w:p>
      <w:pPr>
        <w:pStyle w:val="3"/>
        <w:numPr>
          <w:ilvl w:val="0"/>
          <w:numId w:val="6"/>
        </w:numPr>
        <w:spacing w:before="120"/>
        <w:ind w:firstLineChars="0"/>
      </w:pPr>
      <w:r>
        <w:rPr>
          <w:rFonts w:hint="eastAsia"/>
        </w:rPr>
        <w:t>回传参数设置</w:t>
      </w:r>
    </w:p>
    <w:p>
      <w:pPr>
        <w:pStyle w:val="3"/>
        <w:numPr>
          <w:ilvl w:val="0"/>
          <w:numId w:val="6"/>
        </w:numPr>
        <w:spacing w:before="120"/>
        <w:ind w:firstLineChars="0"/>
      </w:pPr>
      <w:r>
        <w:rPr>
          <w:rFonts w:hint="eastAsia"/>
        </w:rPr>
        <w:t>TS特殊指令</w:t>
      </w:r>
    </w:p>
    <w:p>
      <w:pPr>
        <w:pStyle w:val="3"/>
        <w:numPr>
          <w:ilvl w:val="0"/>
          <w:numId w:val="6"/>
        </w:numPr>
        <w:spacing w:before="120"/>
        <w:ind w:firstLineChars="0"/>
      </w:pPr>
      <w:r>
        <w:rPr>
          <w:rFonts w:hint="eastAsia"/>
        </w:rPr>
        <w:t>RDS特殊指令</w:t>
      </w:r>
    </w:p>
    <w:p>
      <w:pPr>
        <w:pStyle w:val="3"/>
        <w:numPr>
          <w:ilvl w:val="0"/>
          <w:numId w:val="6"/>
        </w:numPr>
        <w:spacing w:before="120"/>
        <w:ind w:firstLineChars="0"/>
      </w:pPr>
      <w:r>
        <w:rPr>
          <w:rFonts w:hint="eastAsia"/>
        </w:rPr>
        <w:t>终端开关</w:t>
      </w:r>
    </w:p>
    <w:p>
      <w:pPr>
        <w:pStyle w:val="3"/>
        <w:numPr>
          <w:ilvl w:val="0"/>
          <w:numId w:val="6"/>
        </w:numPr>
        <w:spacing w:before="120"/>
        <w:ind w:firstLineChars="0"/>
      </w:pPr>
      <w:r>
        <w:rPr>
          <w:rFonts w:hint="eastAsia"/>
        </w:rPr>
        <w:t>终端状态查询</w:t>
      </w:r>
    </w:p>
    <w:p>
      <w:pPr>
        <w:pStyle w:val="3"/>
        <w:numPr>
          <w:ilvl w:val="0"/>
          <w:numId w:val="6"/>
        </w:numPr>
        <w:spacing w:before="120"/>
        <w:ind w:firstLineChars="0"/>
      </w:pPr>
      <w:r>
        <w:rPr>
          <w:rFonts w:hint="eastAsia"/>
        </w:rPr>
        <w:t>故障查询</w:t>
      </w:r>
    </w:p>
    <w:p>
      <w:pPr>
        <w:pStyle w:val="3"/>
        <w:numPr>
          <w:ilvl w:val="0"/>
          <w:numId w:val="6"/>
        </w:numPr>
        <w:spacing w:before="120"/>
        <w:ind w:firstLineChars="0"/>
      </w:pPr>
      <w:r>
        <w:rPr>
          <w:rFonts w:hint="eastAsia"/>
        </w:rPr>
        <w:t>回传周期设置</w:t>
      </w:r>
    </w:p>
    <w:p>
      <w:pPr>
        <w:pStyle w:val="3"/>
        <w:spacing w:before="120"/>
        <w:ind w:firstLine="960" w:firstLineChars="400"/>
      </w:pPr>
    </w:p>
    <w:p>
      <w:pPr>
        <w:pStyle w:val="3"/>
        <w:spacing w:before="120"/>
        <w:ind w:firstLine="480"/>
        <w:jc w:val="center"/>
      </w:pPr>
      <w:r>
        <w:drawing>
          <wp:inline distT="0" distB="0" distL="114300" distR="114300">
            <wp:extent cx="4495800" cy="4684395"/>
            <wp:effectExtent l="0" t="0" r="0" b="1905"/>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23"/>
                    <a:stretch>
                      <a:fillRect/>
                    </a:stretch>
                  </pic:blipFill>
                  <pic:spPr>
                    <a:xfrm>
                      <a:off x="0" y="0"/>
                      <a:ext cx="4495800" cy="4684395"/>
                    </a:xfrm>
                    <a:prstGeom prst="rect">
                      <a:avLst/>
                    </a:prstGeom>
                    <a:noFill/>
                    <a:ln>
                      <a:noFill/>
                    </a:ln>
                  </pic:spPr>
                </pic:pic>
              </a:graphicData>
            </a:graphic>
          </wp:inline>
        </w:drawing>
      </w:r>
    </w:p>
    <w:p>
      <w:pPr>
        <w:spacing w:before="120"/>
        <w:ind w:firstLine="420"/>
        <w:jc w:val="center"/>
        <w:rPr>
          <w:rFonts w:ascii="宋体" w:hAnsi="宋体"/>
          <w:color w:val="0D0D0D" w:themeColor="text1" w:themeTint="F2"/>
          <w:szCs w:val="21"/>
          <w14:textFill>
            <w14:solidFill>
              <w14:schemeClr w14:val="tx1">
                <w14:lumMod w14:val="95000"/>
                <w14:lumOff w14:val="5000"/>
              </w14:schemeClr>
            </w14:solidFill>
          </w14:textFill>
        </w:rPr>
      </w:pPr>
      <w:r>
        <w:rPr>
          <w:rFonts w:hint="eastAsia" w:ascii="宋体" w:hAnsi="宋体"/>
          <w:color w:val="0D0D0D" w:themeColor="text1" w:themeTint="F2"/>
          <w:szCs w:val="21"/>
          <w14:textFill>
            <w14:solidFill>
              <w14:schemeClr w14:val="tx1">
                <w14:lumMod w14:val="95000"/>
                <w14:lumOff w14:val="5000"/>
              </w14:schemeClr>
            </w14:solidFill>
          </w14:textFill>
        </w:rPr>
        <w:t>【终端、乡村适配器配置流程图】</w:t>
      </w:r>
    </w:p>
    <w:p>
      <w:pPr>
        <w:pStyle w:val="3"/>
        <w:spacing w:before="120"/>
        <w:ind w:firstLine="480"/>
        <w:jc w:val="center"/>
      </w:pPr>
    </w:p>
    <w:p>
      <w:pPr>
        <w:pStyle w:val="5"/>
        <w:spacing w:before="120"/>
      </w:pPr>
      <w:bookmarkStart w:id="28" w:name="_Toc27790"/>
      <w:r>
        <w:rPr>
          <w:rFonts w:hint="eastAsia"/>
        </w:rPr>
        <w:t>广播流程</w:t>
      </w:r>
      <w:bookmarkEnd w:id="28"/>
    </w:p>
    <w:p>
      <w:pPr>
        <w:pStyle w:val="6"/>
      </w:pPr>
      <w:r>
        <w:rPr>
          <w:rFonts w:hint="eastAsia"/>
        </w:rPr>
        <w:t>3.2.</w:t>
      </w:r>
      <w:r>
        <w:rPr>
          <w:rFonts w:hint="eastAsia"/>
          <w:lang w:val="en-US" w:eastAsia="zh-CN"/>
        </w:rPr>
        <w:t>5</w:t>
      </w:r>
      <w:r>
        <w:rPr>
          <w:rFonts w:hint="eastAsia"/>
        </w:rPr>
        <w:t>.1．上级应急广播平台开停播流程</w:t>
      </w:r>
    </w:p>
    <w:p>
      <w:pPr>
        <w:pStyle w:val="3"/>
        <w:spacing w:before="120"/>
        <w:ind w:firstLine="480"/>
      </w:pPr>
      <w:r>
        <w:rPr>
          <w:rFonts w:hint="eastAsia"/>
        </w:rPr>
        <w:tab/>
      </w:r>
      <w:r>
        <w:rPr>
          <w:rFonts w:hint="eastAsia"/>
        </w:rPr>
        <w:t xml:space="preserve">  上级应急广播平台通过HTPP协议下发tar包（平台协议参见GDJ 082-2018 应急广播消息格式规范.pdf），大喇叭管控收到并解释tar包，拿到tar包中的音频文件调用流媒体API向流媒体服务推流，并组装开停播请求参数，调用C++库ddl文件对数据进行签名编码，编码后的base64字符串转二进制数据通过NIOSocket走TCP协议下发给适配器（适配器协议参见：GDJ 089-2018 应急广播大喇叭系统技术规范.pdf）。</w:t>
      </w:r>
    </w:p>
    <w:p>
      <w:pPr>
        <w:spacing w:before="120"/>
        <w:ind w:firstLine="420"/>
        <w:jc w:val="center"/>
      </w:pPr>
      <w:r>
        <w:drawing>
          <wp:inline distT="0" distB="0" distL="114300" distR="114300">
            <wp:extent cx="5485130" cy="5139690"/>
            <wp:effectExtent l="0" t="0" r="1270" b="381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24"/>
                    <a:stretch>
                      <a:fillRect/>
                    </a:stretch>
                  </pic:blipFill>
                  <pic:spPr>
                    <a:xfrm>
                      <a:off x="0" y="0"/>
                      <a:ext cx="5485130" cy="5139690"/>
                    </a:xfrm>
                    <a:prstGeom prst="rect">
                      <a:avLst/>
                    </a:prstGeom>
                    <a:noFill/>
                    <a:ln>
                      <a:noFill/>
                    </a:ln>
                  </pic:spPr>
                </pic:pic>
              </a:graphicData>
            </a:graphic>
          </wp:inline>
        </w:drawing>
      </w:r>
    </w:p>
    <w:p>
      <w:pPr>
        <w:spacing w:before="120"/>
        <w:ind w:firstLine="420"/>
        <w:jc w:val="center"/>
        <w:rPr>
          <w:rFonts w:ascii="宋体" w:hAnsi="宋体"/>
          <w:color w:val="0D0D0D" w:themeColor="text1" w:themeTint="F2"/>
          <w:szCs w:val="21"/>
          <w14:textFill>
            <w14:solidFill>
              <w14:schemeClr w14:val="tx1">
                <w14:lumMod w14:val="95000"/>
                <w14:lumOff w14:val="5000"/>
              </w14:schemeClr>
            </w14:solidFill>
          </w14:textFill>
        </w:rPr>
      </w:pPr>
      <w:r>
        <w:rPr>
          <w:rFonts w:hint="eastAsia" w:ascii="宋体" w:hAnsi="宋体"/>
          <w:color w:val="0D0D0D" w:themeColor="text1" w:themeTint="F2"/>
          <w:szCs w:val="21"/>
          <w14:textFill>
            <w14:solidFill>
              <w14:schemeClr w14:val="tx1">
                <w14:lumMod w14:val="95000"/>
                <w14:lumOff w14:val="5000"/>
              </w14:schemeClr>
            </w14:solidFill>
          </w14:textFill>
        </w:rPr>
        <w:t>【应急广播平台广播流程图】</w:t>
      </w:r>
    </w:p>
    <w:p>
      <w:pPr>
        <w:pStyle w:val="6"/>
        <w:tabs>
          <w:tab w:val="clear" w:pos="300"/>
        </w:tabs>
      </w:pPr>
      <w:r>
        <w:rPr>
          <w:rFonts w:hint="eastAsia"/>
        </w:rPr>
        <w:t>3.2.</w:t>
      </w:r>
      <w:r>
        <w:rPr>
          <w:rFonts w:hint="eastAsia"/>
          <w:lang w:val="en-US" w:eastAsia="zh-CN"/>
        </w:rPr>
        <w:t>5</w:t>
      </w:r>
      <w:r>
        <w:rPr>
          <w:rFonts w:hint="eastAsia"/>
        </w:rPr>
        <w:t>.2．本级广播开停播流程</w:t>
      </w:r>
    </w:p>
    <w:p>
      <w:pPr>
        <w:pStyle w:val="3"/>
        <w:spacing w:before="120"/>
        <w:ind w:firstLine="480"/>
      </w:pPr>
      <w:r>
        <w:rPr>
          <w:rFonts w:hint="eastAsia"/>
        </w:rPr>
        <w:tab/>
      </w:r>
      <w:r>
        <w:rPr>
          <w:rFonts w:hint="eastAsia"/>
        </w:rPr>
        <w:t>未开始</w:t>
      </w:r>
    </w:p>
    <w:p>
      <w:pPr>
        <w:pStyle w:val="6"/>
        <w:tabs>
          <w:tab w:val="clear" w:pos="300"/>
        </w:tabs>
      </w:pPr>
      <w:r>
        <w:rPr>
          <w:rFonts w:hint="eastAsia"/>
        </w:rPr>
        <w:t>3.2.</w:t>
      </w:r>
      <w:r>
        <w:rPr>
          <w:rFonts w:hint="eastAsia"/>
          <w:lang w:val="en-US" w:eastAsia="zh-CN"/>
        </w:rPr>
        <w:t>5</w:t>
      </w:r>
      <w:r>
        <w:rPr>
          <w:rFonts w:hint="eastAsia"/>
        </w:rPr>
        <w:t>.3．APP喊话/停止喊话流程</w:t>
      </w:r>
    </w:p>
    <w:p>
      <w:pPr>
        <w:pStyle w:val="3"/>
        <w:spacing w:before="120"/>
        <w:ind w:firstLine="840" w:firstLineChars="350"/>
      </w:pPr>
      <w:r>
        <w:rPr>
          <w:rFonts w:hint="eastAsia"/>
        </w:rPr>
        <w:t>APP端通过前端协议（前端协议参见：应急广播前端设备接入通信协议_V0.3.pdf）调用大喇叭管控API接口开停播请求，大喇叭管控收到请求，生成推流url返回给APP端，并组装开停播请求参数，调用C++库ddl文件对数据进行签名编码，编码后的base64字符串转二进制数据通过NIOSocket走TCP协议下发给适配器（适配器协议参见：GDJ 089-2018 应急广播大喇叭系统技术规范.pdf）。</w:t>
      </w:r>
    </w:p>
    <w:p>
      <w:pPr>
        <w:pStyle w:val="3"/>
        <w:spacing w:before="120"/>
        <w:ind w:left="0" w:leftChars="0" w:firstLine="0" w:firstLineChars="0"/>
        <w:jc w:val="both"/>
      </w:pPr>
      <w:r>
        <w:drawing>
          <wp:inline distT="0" distB="0" distL="114300" distR="114300">
            <wp:extent cx="5976620" cy="6154420"/>
            <wp:effectExtent l="0" t="0" r="5080" b="1778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5"/>
                    <a:stretch>
                      <a:fillRect/>
                    </a:stretch>
                  </pic:blipFill>
                  <pic:spPr>
                    <a:xfrm>
                      <a:off x="0" y="0"/>
                      <a:ext cx="5976620" cy="6154420"/>
                    </a:xfrm>
                    <a:prstGeom prst="rect">
                      <a:avLst/>
                    </a:prstGeom>
                    <a:noFill/>
                    <a:ln>
                      <a:noFill/>
                    </a:ln>
                  </pic:spPr>
                </pic:pic>
              </a:graphicData>
            </a:graphic>
          </wp:inline>
        </w:drawing>
      </w:r>
    </w:p>
    <w:p>
      <w:pPr>
        <w:spacing w:before="120"/>
        <w:ind w:firstLine="420"/>
        <w:jc w:val="center"/>
        <w:rPr>
          <w:rFonts w:ascii="宋体" w:hAnsi="宋体"/>
          <w:color w:val="0D0D0D" w:themeColor="text1" w:themeTint="F2"/>
          <w:szCs w:val="21"/>
          <w14:textFill>
            <w14:solidFill>
              <w14:schemeClr w14:val="tx1">
                <w14:lumMod w14:val="95000"/>
                <w14:lumOff w14:val="5000"/>
              </w14:schemeClr>
            </w14:solidFill>
          </w14:textFill>
        </w:rPr>
      </w:pPr>
      <w:r>
        <w:rPr>
          <w:rFonts w:hint="eastAsia" w:ascii="宋体" w:hAnsi="宋体"/>
          <w:color w:val="0D0D0D" w:themeColor="text1" w:themeTint="F2"/>
          <w:szCs w:val="21"/>
          <w14:textFill>
            <w14:solidFill>
              <w14:schemeClr w14:val="tx1">
                <w14:lumMod w14:val="95000"/>
                <w14:lumOff w14:val="5000"/>
              </w14:schemeClr>
            </w14:solidFill>
          </w14:textFill>
        </w:rPr>
        <w:t>【手机APP端喊话流程图】</w:t>
      </w:r>
    </w:p>
    <w:p>
      <w:pPr>
        <w:pStyle w:val="3"/>
        <w:spacing w:before="120"/>
        <w:ind w:firstLine="840" w:firstLineChars="350"/>
      </w:pPr>
    </w:p>
    <w:p>
      <w:pPr>
        <w:pStyle w:val="5"/>
        <w:spacing w:before="120"/>
      </w:pPr>
      <w:bookmarkStart w:id="29" w:name="_Toc12848"/>
      <w:r>
        <w:rPr>
          <w:rFonts w:hint="eastAsia"/>
        </w:rPr>
        <w:t>终端、乡村适配器回传处理</w:t>
      </w:r>
      <w:bookmarkEnd w:id="29"/>
    </w:p>
    <w:p>
      <w:pPr>
        <w:spacing w:before="120"/>
        <w:ind w:firstLine="420"/>
      </w:pPr>
      <w:r>
        <w:rPr>
          <w:rFonts w:hint="eastAsia"/>
        </w:rPr>
        <w:t xml:space="preserve">    终端、乡村适配器通过适配器协议回传二进制数据给大喇叭管控，大喇叭管控把二进制数据转base64字符串，再调C++库ddl文件解签得到JSON数据，保存或者更新数据库，组装通用回复JSON数据，调用C++库ddl文件签名的到base64数据，转二进制数据回复（适配器协议参见：GDJ 089-2018 应急广播大喇叭系统技术规范.pdf）。</w:t>
      </w:r>
    </w:p>
    <w:p>
      <w:pPr>
        <w:spacing w:before="120"/>
        <w:ind w:firstLine="420"/>
      </w:pPr>
      <w:r>
        <w:rPr>
          <w:rFonts w:hint="eastAsia"/>
        </w:rPr>
        <w:t>终端、乡村适配器上报的数据有：</w:t>
      </w:r>
    </w:p>
    <w:p>
      <w:pPr>
        <w:pStyle w:val="9"/>
        <w:numPr>
          <w:ilvl w:val="0"/>
          <w:numId w:val="7"/>
        </w:numPr>
        <w:spacing w:before="120"/>
        <w:ind w:firstLineChars="0"/>
      </w:pPr>
      <w:r>
        <w:rPr>
          <w:rFonts w:hint="eastAsia"/>
        </w:rPr>
        <w:t>终端心跳</w:t>
      </w:r>
    </w:p>
    <w:p>
      <w:pPr>
        <w:pStyle w:val="9"/>
        <w:numPr>
          <w:ilvl w:val="0"/>
          <w:numId w:val="7"/>
        </w:numPr>
        <w:spacing w:before="120"/>
        <w:ind w:firstLineChars="0"/>
      </w:pPr>
      <w:r>
        <w:rPr>
          <w:rFonts w:hint="eastAsia"/>
        </w:rPr>
        <w:t>终端故障</w:t>
      </w:r>
    </w:p>
    <w:p>
      <w:pPr>
        <w:pStyle w:val="9"/>
        <w:numPr>
          <w:ilvl w:val="0"/>
          <w:numId w:val="7"/>
        </w:numPr>
        <w:spacing w:before="120"/>
        <w:ind w:firstLineChars="0"/>
      </w:pPr>
      <w:r>
        <w:rPr>
          <w:rFonts w:hint="eastAsia"/>
        </w:rPr>
        <w:t>终端任务切换</w:t>
      </w:r>
    </w:p>
    <w:p>
      <w:pPr>
        <w:pStyle w:val="9"/>
        <w:numPr>
          <w:ilvl w:val="0"/>
          <w:numId w:val="7"/>
        </w:numPr>
        <w:spacing w:before="120"/>
        <w:ind w:firstLineChars="0"/>
      </w:pPr>
      <w:r>
        <w:rPr>
          <w:rFonts w:hint="eastAsia"/>
        </w:rPr>
        <w:t>终端播发结果</w:t>
      </w:r>
    </w:p>
    <w:p>
      <w:pPr>
        <w:pStyle w:val="9"/>
        <w:numPr>
          <w:ilvl w:val="0"/>
          <w:numId w:val="7"/>
        </w:numPr>
        <w:spacing w:before="120"/>
        <w:ind w:firstLineChars="0"/>
      </w:pPr>
      <w:r>
        <w:rPr>
          <w:rFonts w:hint="eastAsia"/>
        </w:rPr>
        <w:t>终端播发记录</w:t>
      </w:r>
    </w:p>
    <w:p>
      <w:pPr>
        <w:pStyle w:val="9"/>
        <w:numPr>
          <w:ilvl w:val="0"/>
          <w:numId w:val="7"/>
        </w:numPr>
        <w:spacing w:before="120"/>
        <w:ind w:firstLineChars="0"/>
      </w:pPr>
      <w:r>
        <w:rPr>
          <w:rFonts w:hint="eastAsia"/>
        </w:rPr>
        <w:t>终端参数/状态</w:t>
      </w:r>
    </w:p>
    <w:p>
      <w:pPr>
        <w:spacing w:before="120"/>
        <w:ind w:left="420" w:firstLine="420"/>
      </w:pPr>
    </w:p>
    <w:p>
      <w:pPr>
        <w:spacing w:before="120"/>
        <w:ind w:firstLine="420"/>
        <w:jc w:val="center"/>
      </w:pPr>
      <w:r>
        <w:drawing>
          <wp:inline distT="0" distB="0" distL="114300" distR="114300">
            <wp:extent cx="3524250" cy="4867910"/>
            <wp:effectExtent l="0" t="0" r="0" b="889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6"/>
                    <a:stretch>
                      <a:fillRect/>
                    </a:stretch>
                  </pic:blipFill>
                  <pic:spPr>
                    <a:xfrm>
                      <a:off x="0" y="0"/>
                      <a:ext cx="3524250" cy="4867910"/>
                    </a:xfrm>
                    <a:prstGeom prst="rect">
                      <a:avLst/>
                    </a:prstGeom>
                    <a:noFill/>
                    <a:ln>
                      <a:noFill/>
                    </a:ln>
                  </pic:spPr>
                </pic:pic>
              </a:graphicData>
            </a:graphic>
          </wp:inline>
        </w:drawing>
      </w:r>
    </w:p>
    <w:p>
      <w:pPr>
        <w:spacing w:before="120"/>
        <w:ind w:firstLine="420"/>
        <w:jc w:val="center"/>
        <w:rPr>
          <w:rFonts w:ascii="宋体" w:hAnsi="宋体"/>
          <w:color w:val="0D0D0D" w:themeColor="text1" w:themeTint="F2"/>
          <w:szCs w:val="21"/>
          <w14:textFill>
            <w14:solidFill>
              <w14:schemeClr w14:val="tx1">
                <w14:lumMod w14:val="95000"/>
                <w14:lumOff w14:val="5000"/>
              </w14:schemeClr>
            </w14:solidFill>
          </w14:textFill>
        </w:rPr>
      </w:pPr>
      <w:r>
        <w:rPr>
          <w:rFonts w:hint="eastAsia" w:ascii="宋体" w:hAnsi="宋体"/>
          <w:color w:val="0D0D0D" w:themeColor="text1" w:themeTint="F2"/>
          <w:szCs w:val="21"/>
          <w14:textFill>
            <w14:solidFill>
              <w14:schemeClr w14:val="tx1">
                <w14:lumMod w14:val="95000"/>
                <w14:lumOff w14:val="5000"/>
              </w14:schemeClr>
            </w14:solidFill>
          </w14:textFill>
        </w:rPr>
        <w:t>【终端、乡村适配器数据回传流程图】</w:t>
      </w:r>
    </w:p>
    <w:p>
      <w:pPr>
        <w:spacing w:before="120"/>
        <w:ind w:firstLine="420"/>
        <w:jc w:val="center"/>
      </w:pPr>
    </w:p>
    <w:p>
      <w:pPr>
        <w:pStyle w:val="5"/>
        <w:spacing w:before="120"/>
      </w:pPr>
      <w:bookmarkStart w:id="30" w:name="_Toc27622"/>
      <w:r>
        <w:rPr>
          <w:rFonts w:hint="eastAsia"/>
        </w:rPr>
        <w:t>县适配器回传处理</w:t>
      </w:r>
      <w:bookmarkEnd w:id="30"/>
    </w:p>
    <w:p>
      <w:pPr>
        <w:spacing w:before="120"/>
        <w:ind w:firstLine="420"/>
      </w:pPr>
      <w:r>
        <w:rPr>
          <w:rFonts w:hint="eastAsia"/>
        </w:rPr>
        <w:t>县适配器通过适配器协议回传二进制数据给大喇叭管控，大喇叭管控把二进制数据转base64字符串，再调C++库ddl文件解签得到JSON数据，保存或者更新数据库，组装通用回复JSON数据，调用C++库ddl文件签名的到base64数据，转二进制数据回复（适配器协议参见：GDJ 089-2018 应急广播大喇叭系统技术规范.pdf）。</w:t>
      </w:r>
    </w:p>
    <w:p>
      <w:pPr>
        <w:spacing w:before="120"/>
        <w:ind w:firstLine="420"/>
      </w:pPr>
      <w:r>
        <w:rPr>
          <w:rFonts w:hint="eastAsia"/>
        </w:rPr>
        <w:t>终端、乡村适配器上报的数据有：</w:t>
      </w:r>
    </w:p>
    <w:p>
      <w:pPr>
        <w:pStyle w:val="9"/>
        <w:numPr>
          <w:ilvl w:val="0"/>
          <w:numId w:val="8"/>
        </w:numPr>
        <w:spacing w:before="120"/>
        <w:ind w:firstLineChars="0"/>
      </w:pPr>
      <w:r>
        <w:rPr>
          <w:rFonts w:hint="eastAsia"/>
        </w:rPr>
        <w:t>县适配器心跳上报</w:t>
      </w:r>
    </w:p>
    <w:p>
      <w:pPr>
        <w:pStyle w:val="9"/>
        <w:numPr>
          <w:ilvl w:val="0"/>
          <w:numId w:val="8"/>
        </w:numPr>
        <w:spacing w:before="120"/>
        <w:ind w:firstLineChars="0"/>
      </w:pPr>
      <w:r>
        <w:rPr>
          <w:rFonts w:hint="eastAsia"/>
        </w:rPr>
        <w:t>县适配器故障上报</w:t>
      </w:r>
    </w:p>
    <w:p>
      <w:pPr>
        <w:pStyle w:val="9"/>
        <w:numPr>
          <w:ilvl w:val="0"/>
          <w:numId w:val="8"/>
        </w:numPr>
        <w:spacing w:before="120"/>
        <w:ind w:firstLineChars="0"/>
      </w:pPr>
      <w:r>
        <w:rPr>
          <w:rFonts w:hint="eastAsia"/>
        </w:rPr>
        <w:t>县适配器任务开始上报</w:t>
      </w:r>
    </w:p>
    <w:p>
      <w:pPr>
        <w:pStyle w:val="9"/>
        <w:numPr>
          <w:ilvl w:val="0"/>
          <w:numId w:val="8"/>
        </w:numPr>
        <w:spacing w:before="120"/>
        <w:ind w:firstLineChars="0"/>
      </w:pPr>
      <w:r>
        <w:rPr>
          <w:rFonts w:hint="eastAsia"/>
        </w:rPr>
        <w:t>县适配器任务结束上报</w:t>
      </w:r>
    </w:p>
    <w:p>
      <w:pPr>
        <w:pStyle w:val="9"/>
        <w:numPr>
          <w:ilvl w:val="0"/>
          <w:numId w:val="8"/>
        </w:numPr>
        <w:spacing w:before="120"/>
        <w:ind w:firstLineChars="0"/>
      </w:pPr>
      <w:r>
        <w:rPr>
          <w:rFonts w:hint="eastAsia"/>
        </w:rPr>
        <w:t>县适配器播发记录上报</w:t>
      </w:r>
    </w:p>
    <w:p>
      <w:pPr>
        <w:pStyle w:val="9"/>
        <w:numPr>
          <w:ilvl w:val="0"/>
          <w:numId w:val="7"/>
        </w:numPr>
        <w:spacing w:before="120"/>
        <w:ind w:firstLineChars="0"/>
      </w:pPr>
      <w:r>
        <w:rPr>
          <w:rFonts w:hint="eastAsia"/>
        </w:rPr>
        <w:t>县适配器输入通道上报</w:t>
      </w:r>
    </w:p>
    <w:p>
      <w:pPr>
        <w:pStyle w:val="9"/>
        <w:numPr>
          <w:ilvl w:val="0"/>
          <w:numId w:val="7"/>
        </w:numPr>
        <w:spacing w:before="120"/>
        <w:ind w:firstLineChars="0"/>
      </w:pPr>
      <w:r>
        <w:rPr>
          <w:rFonts w:hint="eastAsia"/>
        </w:rPr>
        <w:t>县适配器输入通道上报</w:t>
      </w:r>
    </w:p>
    <w:p>
      <w:pPr>
        <w:spacing w:before="120"/>
        <w:ind w:firstLine="420"/>
      </w:pPr>
    </w:p>
    <w:p>
      <w:pPr>
        <w:spacing w:before="120"/>
        <w:ind w:firstLine="420"/>
        <w:jc w:val="center"/>
      </w:pPr>
      <w:r>
        <w:drawing>
          <wp:inline distT="0" distB="0" distL="114300" distR="114300">
            <wp:extent cx="3619500" cy="4588510"/>
            <wp:effectExtent l="0" t="0" r="0" b="254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7"/>
                    <a:stretch>
                      <a:fillRect/>
                    </a:stretch>
                  </pic:blipFill>
                  <pic:spPr>
                    <a:xfrm>
                      <a:off x="0" y="0"/>
                      <a:ext cx="3619500" cy="4588510"/>
                    </a:xfrm>
                    <a:prstGeom prst="rect">
                      <a:avLst/>
                    </a:prstGeom>
                    <a:noFill/>
                    <a:ln>
                      <a:noFill/>
                    </a:ln>
                  </pic:spPr>
                </pic:pic>
              </a:graphicData>
            </a:graphic>
          </wp:inline>
        </w:drawing>
      </w:r>
    </w:p>
    <w:p>
      <w:pPr>
        <w:spacing w:before="120"/>
        <w:ind w:firstLine="420"/>
        <w:jc w:val="center"/>
        <w:rPr>
          <w:rFonts w:ascii="宋体" w:hAnsi="宋体"/>
          <w:color w:val="0D0D0D" w:themeColor="text1" w:themeTint="F2"/>
          <w:szCs w:val="21"/>
          <w14:textFill>
            <w14:solidFill>
              <w14:schemeClr w14:val="tx1">
                <w14:lumMod w14:val="95000"/>
                <w14:lumOff w14:val="5000"/>
              </w14:schemeClr>
            </w14:solidFill>
          </w14:textFill>
        </w:rPr>
      </w:pPr>
      <w:r>
        <w:rPr>
          <w:rFonts w:hint="eastAsia" w:ascii="宋体" w:hAnsi="宋体"/>
          <w:color w:val="0D0D0D" w:themeColor="text1" w:themeTint="F2"/>
          <w:szCs w:val="21"/>
          <w14:textFill>
            <w14:solidFill>
              <w14:schemeClr w14:val="tx1">
                <w14:lumMod w14:val="95000"/>
                <w14:lumOff w14:val="5000"/>
              </w14:schemeClr>
            </w14:solidFill>
          </w14:textFill>
        </w:rPr>
        <w:t>【县适配器数据回传流程图】</w:t>
      </w:r>
    </w:p>
    <w:p>
      <w:pPr>
        <w:spacing w:before="120"/>
        <w:ind w:firstLine="420"/>
        <w:jc w:val="center"/>
      </w:pPr>
    </w:p>
    <w:p>
      <w:pPr>
        <w:pStyle w:val="5"/>
        <w:spacing w:before="120"/>
      </w:pPr>
      <w:bookmarkStart w:id="31" w:name="_Toc23847"/>
      <w:r>
        <w:rPr>
          <w:rFonts w:hint="eastAsia"/>
        </w:rPr>
        <w:t>运维数据上报平台处理</w:t>
      </w:r>
      <w:bookmarkEnd w:id="31"/>
    </w:p>
    <w:p>
      <w:pPr>
        <w:spacing w:before="120"/>
        <w:ind w:firstLine="420"/>
      </w:pPr>
      <w:r>
        <w:rPr>
          <w:rFonts w:hint="eastAsia"/>
        </w:rPr>
        <w:t xml:space="preserve">    大喇叭管控通过定时任务，查询数据库数据，定时或者实时组装tar包数据，通过平台国标协议上报数据给上级平台，上级平台接收并解释tar包，更新或者保存数据库数据（平台协议参见：GDJ 083-2018 应急广播平台接口规范.pdf）。</w:t>
      </w:r>
    </w:p>
    <w:p>
      <w:pPr>
        <w:spacing w:before="120"/>
        <w:ind w:firstLine="420"/>
      </w:pPr>
      <w:r>
        <w:rPr>
          <w:rFonts w:hint="eastAsia"/>
        </w:rPr>
        <w:t>上报给上级平台的数据有：</w:t>
      </w:r>
    </w:p>
    <w:p>
      <w:pPr>
        <w:pStyle w:val="9"/>
        <w:numPr>
          <w:ilvl w:val="0"/>
          <w:numId w:val="9"/>
        </w:numPr>
        <w:spacing w:before="120"/>
        <w:ind w:firstLineChars="0"/>
      </w:pPr>
      <w:r>
        <w:rPr>
          <w:rFonts w:hint="eastAsia"/>
        </w:rPr>
        <w:t>终端、乡村适配器状态上报</w:t>
      </w:r>
    </w:p>
    <w:p>
      <w:pPr>
        <w:pStyle w:val="9"/>
        <w:numPr>
          <w:ilvl w:val="0"/>
          <w:numId w:val="9"/>
        </w:numPr>
        <w:spacing w:before="120"/>
        <w:ind w:firstLineChars="0"/>
      </w:pPr>
      <w:r>
        <w:rPr>
          <w:rFonts w:hint="eastAsia"/>
        </w:rPr>
        <w:t>终端、乡村适配器信息上报</w:t>
      </w:r>
    </w:p>
    <w:p>
      <w:pPr>
        <w:pStyle w:val="9"/>
        <w:numPr>
          <w:ilvl w:val="0"/>
          <w:numId w:val="9"/>
        </w:numPr>
        <w:spacing w:before="120"/>
        <w:ind w:firstLineChars="0"/>
      </w:pPr>
      <w:r>
        <w:rPr>
          <w:rFonts w:hint="eastAsia"/>
        </w:rPr>
        <w:t>县适配器状态上报</w:t>
      </w:r>
    </w:p>
    <w:p>
      <w:pPr>
        <w:pStyle w:val="9"/>
        <w:numPr>
          <w:ilvl w:val="0"/>
          <w:numId w:val="9"/>
        </w:numPr>
        <w:spacing w:before="120"/>
        <w:ind w:firstLineChars="0"/>
      </w:pPr>
      <w:r>
        <w:rPr>
          <w:rFonts w:hint="eastAsia"/>
        </w:rPr>
        <w:t>县适配器信息上报</w:t>
      </w:r>
    </w:p>
    <w:p>
      <w:pPr>
        <w:pStyle w:val="9"/>
        <w:numPr>
          <w:ilvl w:val="0"/>
          <w:numId w:val="9"/>
        </w:numPr>
        <w:spacing w:before="120"/>
        <w:ind w:firstLineChars="0"/>
      </w:pPr>
      <w:r>
        <w:rPr>
          <w:rFonts w:hint="eastAsia"/>
        </w:rPr>
        <w:t>播发记录上报</w:t>
      </w:r>
    </w:p>
    <w:p>
      <w:pPr>
        <w:pStyle w:val="9"/>
        <w:numPr>
          <w:ilvl w:val="0"/>
          <w:numId w:val="9"/>
        </w:numPr>
        <w:spacing w:before="120"/>
        <w:ind w:firstLineChars="0"/>
      </w:pPr>
      <w:r>
        <w:rPr>
          <w:rFonts w:hint="eastAsia"/>
        </w:rPr>
        <w:t>播发状态上报</w:t>
      </w:r>
    </w:p>
    <w:p>
      <w:pPr>
        <w:pStyle w:val="9"/>
        <w:numPr>
          <w:ilvl w:val="0"/>
          <w:numId w:val="9"/>
        </w:numPr>
        <w:spacing w:before="120"/>
        <w:ind w:firstLineChars="0"/>
      </w:pPr>
      <w:r>
        <w:rPr>
          <w:rFonts w:hint="eastAsia"/>
        </w:rPr>
        <w:t>心跳上报</w:t>
      </w:r>
    </w:p>
    <w:p>
      <w:pPr>
        <w:spacing w:before="120"/>
        <w:ind w:firstLine="420"/>
        <w:jc w:val="center"/>
      </w:pPr>
      <w:r>
        <w:drawing>
          <wp:inline distT="0" distB="0" distL="0" distR="0">
            <wp:extent cx="3282315" cy="262572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8"/>
                    <a:stretch>
                      <a:fillRect/>
                    </a:stretch>
                  </pic:blipFill>
                  <pic:spPr>
                    <a:xfrm>
                      <a:off x="0" y="0"/>
                      <a:ext cx="3283786" cy="2627029"/>
                    </a:xfrm>
                    <a:prstGeom prst="rect">
                      <a:avLst/>
                    </a:prstGeom>
                  </pic:spPr>
                </pic:pic>
              </a:graphicData>
            </a:graphic>
          </wp:inline>
        </w:drawing>
      </w:r>
    </w:p>
    <w:p>
      <w:pPr>
        <w:spacing w:before="120"/>
        <w:ind w:firstLine="420"/>
        <w:jc w:val="center"/>
        <w:rPr>
          <w:rFonts w:ascii="宋体" w:hAnsi="宋体"/>
          <w:color w:val="0D0D0D" w:themeColor="text1" w:themeTint="F2"/>
          <w:szCs w:val="21"/>
          <w14:textFill>
            <w14:solidFill>
              <w14:schemeClr w14:val="tx1">
                <w14:lumMod w14:val="95000"/>
                <w14:lumOff w14:val="5000"/>
              </w14:schemeClr>
            </w14:solidFill>
          </w14:textFill>
        </w:rPr>
      </w:pPr>
      <w:r>
        <w:rPr>
          <w:rFonts w:hint="eastAsia" w:ascii="宋体" w:hAnsi="宋体"/>
          <w:color w:val="0D0D0D" w:themeColor="text1" w:themeTint="F2"/>
          <w:szCs w:val="21"/>
          <w14:textFill>
            <w14:solidFill>
              <w14:schemeClr w14:val="tx1">
                <w14:lumMod w14:val="95000"/>
                <w14:lumOff w14:val="5000"/>
              </w14:schemeClr>
            </w14:solidFill>
          </w14:textFill>
        </w:rPr>
        <w:t>【运维数据上报上级平台流程图】</w:t>
      </w:r>
    </w:p>
    <w:p>
      <w:pPr>
        <w:pStyle w:val="5"/>
        <w:bidi w:val="0"/>
        <w:ind w:left="142" w:leftChars="0" w:firstLine="0" w:firstLineChars="0"/>
        <w:rPr>
          <w:rFonts w:hint="eastAsia"/>
          <w:lang w:val="en-US" w:eastAsia="zh-CN"/>
        </w:rPr>
      </w:pPr>
      <w:r>
        <w:rPr>
          <w:rFonts w:hint="eastAsia"/>
          <w:lang w:val="en-US" w:eastAsia="zh-CN"/>
        </w:rPr>
        <w:t>监听回听流程</w:t>
      </w:r>
    </w:p>
    <w:p>
      <w:pPr>
        <w:rPr>
          <w:rFonts w:hint="default"/>
          <w:lang w:val="en-US" w:eastAsia="zh-CN"/>
        </w:rPr>
      </w:pPr>
      <w:r>
        <w:rPr>
          <w:rFonts w:hint="eastAsia"/>
          <w:lang w:val="en-US" w:eastAsia="zh-CN"/>
        </w:rPr>
        <w:t>大喇叭管控发送开播指令到大喇叭广播软件，大喇叭管控收到开播指令发送任务开始上报指令到大喇叭管控，大喇叭管控收到后回复给大喇叭广播软件，回复数据包含监听流地址：IP:端口。大喇叭广播软件收到后利用ffmpeg组件往该IP:端口推rtp的流，大喇叭管控收到广播软件推送的RTP的流，利用ffmpeg组件把rtp的流转为rtmp的流推送到流媒体服务器（由于rtp流是组播的方式，前端不能直接监听，需要转为rtmp推送到流媒体服务器），同时利用ffmpeg组件把rtp流保存为音频文件，广播结束后把音频文件上传至文件服务器（以便回听）。WEB前端和APP前端可以监听正在播放的广播，利用前端插件播放rtmp流，WEB前端和APP前端可以回听播发完成的广播，利用前端插件播放音频文件网络地址。流程如下图所示：</w:t>
      </w:r>
    </w:p>
    <w:p>
      <w:pPr>
        <w:pStyle w:val="3"/>
        <w:rPr>
          <w:rFonts w:hint="eastAsia"/>
          <w:lang w:val="en-US" w:eastAsia="zh-CN"/>
        </w:rPr>
      </w:pPr>
      <w:r>
        <w:drawing>
          <wp:inline distT="0" distB="0" distL="114300" distR="114300">
            <wp:extent cx="5286375" cy="3402330"/>
            <wp:effectExtent l="0" t="0" r="952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9"/>
                    <a:stretch>
                      <a:fillRect/>
                    </a:stretch>
                  </pic:blipFill>
                  <pic:spPr>
                    <a:xfrm>
                      <a:off x="0" y="0"/>
                      <a:ext cx="5286375" cy="3402330"/>
                    </a:xfrm>
                    <a:prstGeom prst="rect">
                      <a:avLst/>
                    </a:prstGeom>
                    <a:noFill/>
                    <a:ln>
                      <a:noFill/>
                    </a:ln>
                  </pic:spPr>
                </pic:pic>
              </a:graphicData>
            </a:graphic>
          </wp:inline>
        </w:drawing>
      </w:r>
    </w:p>
    <w:p>
      <w:pPr>
        <w:bidi w:val="0"/>
        <w:rPr>
          <w:rFonts w:hint="default"/>
          <w:lang w:val="en-US" w:eastAsia="zh-CN"/>
        </w:rPr>
      </w:pPr>
    </w:p>
    <w:p>
      <w:pPr>
        <w:pStyle w:val="4"/>
        <w:spacing w:before="120"/>
      </w:pPr>
      <w:bookmarkStart w:id="32" w:name="_Toc13226"/>
      <w:r>
        <w:rPr>
          <w:rFonts w:hint="eastAsia"/>
        </w:rPr>
        <w:t>接口定义</w:t>
      </w:r>
      <w:bookmarkEnd w:id="32"/>
    </w:p>
    <w:p>
      <w:pPr>
        <w:pStyle w:val="5"/>
        <w:spacing w:before="120"/>
      </w:pPr>
      <w:bookmarkStart w:id="33" w:name="_Toc24825"/>
      <w:r>
        <w:rPr>
          <w:rFonts w:hint="eastAsia"/>
        </w:rPr>
        <w:t>大喇叭广播软件通用接口定义</w:t>
      </w:r>
      <w:bookmarkEnd w:id="33"/>
    </w:p>
    <w:p>
      <w:pPr>
        <w:spacing w:before="120"/>
        <w:ind w:firstLine="420"/>
      </w:pPr>
      <w:r>
        <w:rPr>
          <w:rFonts w:hint="eastAsia"/>
        </w:rPr>
        <w:t>调用大喇叭广播软件的</w:t>
      </w:r>
      <w:r>
        <w:fldChar w:fldCharType="begin"/>
      </w:r>
      <w:r>
        <w:instrText xml:space="preserve"> HYPERLINK "javascript:void(0)" \t "_blank" </w:instrText>
      </w:r>
      <w:r>
        <w:fldChar w:fldCharType="separate"/>
      </w:r>
      <w:r>
        <w:rPr>
          <w:rStyle w:val="33"/>
          <w:color w:val="auto"/>
          <w:u w:val="none"/>
        </w:rPr>
        <w:t>RESTful API文档</w:t>
      </w:r>
      <w:r>
        <w:rPr>
          <w:rStyle w:val="33"/>
          <w:color w:val="auto"/>
          <w:u w:val="none"/>
        </w:rPr>
        <w:fldChar w:fldCharType="end"/>
      </w:r>
      <w:r>
        <w:rPr>
          <w:rFonts w:hint="eastAsia"/>
        </w:rPr>
        <w:t>地址:</w:t>
      </w:r>
      <w:r>
        <w:t xml:space="preserve"> </w:t>
      </w:r>
      <w:r>
        <w:fldChar w:fldCharType="begin"/>
      </w:r>
      <w:r>
        <w:instrText xml:space="preserve"> HYPERLINK "http://大喇叭广播软件服务器IP:7060/doc.html" </w:instrText>
      </w:r>
      <w:r>
        <w:fldChar w:fldCharType="separate"/>
      </w:r>
      <w:r>
        <w:rPr>
          <w:rStyle w:val="33"/>
          <w:highlight w:val="yellow"/>
        </w:rPr>
        <w:t>http://</w:t>
      </w:r>
      <w:r>
        <w:rPr>
          <w:rStyle w:val="33"/>
          <w:rFonts w:hint="eastAsia"/>
          <w:highlight w:val="yellow"/>
        </w:rPr>
        <w:t>大喇叭广播软件服务器IP</w:t>
      </w:r>
      <w:r>
        <w:rPr>
          <w:rStyle w:val="33"/>
          <w:highlight w:val="yellow"/>
        </w:rPr>
        <w:t>:7060/doc.html</w:t>
      </w:r>
      <w:r>
        <w:rPr>
          <w:rStyle w:val="33"/>
          <w:highlight w:val="yellow"/>
        </w:rPr>
        <w:fldChar w:fldCharType="end"/>
      </w:r>
      <w:r>
        <w:rPr>
          <w:rFonts w:hint="eastAsia"/>
        </w:rPr>
        <w:t xml:space="preserve">，以下为调用大喇叭广播软件的通用请求和响应参数，调用具体接口只有请求JSON数据request和响应JSON数据data不同，其他都不变。 </w:t>
      </w:r>
    </w:p>
    <w:p>
      <w:pPr>
        <w:spacing w:before="120"/>
        <w:ind w:firstLine="420"/>
      </w:pPr>
      <w:r>
        <w:rPr>
          <w:rFonts w:hint="eastAsia"/>
        </w:rPr>
        <w:t>接口调用方:大喇叭管控后台</w:t>
      </w:r>
    </w:p>
    <w:p>
      <w:pPr>
        <w:spacing w:before="120"/>
        <w:ind w:firstLine="420"/>
      </w:pPr>
      <w:r>
        <w:rPr>
          <w:rFonts w:hint="eastAsia"/>
        </w:rPr>
        <w:t>1）通用请求参数：</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8"/>
        <w:gridCol w:w="1809"/>
        <w:gridCol w:w="1674"/>
        <w:gridCol w:w="1810"/>
        <w:gridCol w:w="1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34" w:name="_Toc30583"/>
            <w:r>
              <w:rPr>
                <w:rFonts w:hint="eastAsia"/>
                <w:color w:val="FFFFFF" w:themeColor="background1"/>
                <w:sz w:val="13"/>
                <w:szCs w:val="13"/>
                <w14:textFill>
                  <w14:solidFill>
                    <w14:schemeClr w14:val="bg1"/>
                  </w14:solidFill>
                </w14:textFill>
              </w:rPr>
              <w:t>参数名</w:t>
            </w:r>
            <w:bookmarkEnd w:id="34"/>
          </w:p>
        </w:tc>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参数类型</w:t>
            </w:r>
          </w:p>
        </w:tc>
        <w:tc>
          <w:tcPr>
            <w:tcW w:w="167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描述</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asciiTheme="minorEastAsia" w:hAnsiTheme="minorEastAsia" w:eastAsiaTheme="minorEastAsia"/>
                <w:b/>
                <w:color w:val="FFFFFF" w:themeColor="background1"/>
                <w:sz w:val="13"/>
                <w:szCs w:val="13"/>
                <w14:textFill>
                  <w14:solidFill>
                    <w14:schemeClr w14:val="bg1"/>
                  </w14:solidFill>
                </w14:textFill>
              </w:rPr>
              <w:t>请求类型</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request</w:t>
            </w:r>
          </w:p>
        </w:tc>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JSON</w:t>
            </w:r>
          </w:p>
        </w:tc>
        <w:tc>
          <w:tcPr>
            <w:tcW w:w="167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260"/>
              <w:rPr>
                <w:rFonts w:asciiTheme="minorEastAsia" w:hAnsiTheme="minorEastAsia" w:eastAsiaTheme="minorEastAsia"/>
                <w:sz w:val="13"/>
                <w:szCs w:val="13"/>
              </w:rPr>
            </w:pPr>
            <w:r>
              <w:rPr>
                <w:rFonts w:hint="eastAsia" w:asciiTheme="minorEastAsia" w:hAnsiTheme="minorEastAsia" w:eastAsiaTheme="minorEastAsia"/>
                <w:sz w:val="13"/>
                <w:szCs w:val="13"/>
              </w:rPr>
              <w:t>请求JSON数据</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asciiTheme="minorEastAsia" w:hAnsiTheme="minorEastAsia" w:eastAsiaTheme="minorEastAsia"/>
                <w:color w:val="222222"/>
                <w:sz w:val="13"/>
                <w:szCs w:val="13"/>
                <w:shd w:val="clear" w:color="auto" w:fill="FFFFFF"/>
              </w:rPr>
              <w:t>body</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token</w:t>
            </w:r>
          </w:p>
        </w:tc>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color w:val="222222"/>
                <w:sz w:val="13"/>
                <w:szCs w:val="13"/>
                <w:shd w:val="clear" w:color="auto" w:fill="FFFFFF"/>
              </w:rPr>
            </w:pPr>
            <w:r>
              <w:rPr>
                <w:rFonts w:hint="eastAsia" w:asciiTheme="minorEastAsia" w:hAnsiTheme="minorEastAsia" w:eastAsiaTheme="minorEastAsia"/>
                <w:sz w:val="13"/>
                <w:szCs w:val="13"/>
              </w:rPr>
              <w:t>String</w:t>
            </w:r>
          </w:p>
        </w:tc>
        <w:tc>
          <w:tcPr>
            <w:tcW w:w="167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asciiTheme="minorEastAsia" w:hAnsiTheme="minorEastAsia" w:eastAsiaTheme="minorEastAsia"/>
                <w:color w:val="222222"/>
                <w:sz w:val="13"/>
                <w:szCs w:val="13"/>
              </w:rPr>
              <w:t>授权平台</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asciiTheme="minorEastAsia" w:hAnsiTheme="minorEastAsia" w:eastAsiaTheme="minorEastAsia"/>
                <w:color w:val="222222"/>
                <w:sz w:val="13"/>
                <w:szCs w:val="13"/>
                <w:shd w:val="clear" w:color="auto" w:fill="FFFFFF"/>
              </w:rPr>
              <w:t>body</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clientId</w:t>
            </w:r>
          </w:p>
        </w:tc>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String</w:t>
            </w:r>
          </w:p>
        </w:tc>
        <w:tc>
          <w:tcPr>
            <w:tcW w:w="167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asciiTheme="minorEastAsia" w:hAnsiTheme="minorEastAsia" w:eastAsiaTheme="minorEastAsia"/>
                <w:color w:val="222222"/>
                <w:sz w:val="13"/>
                <w:szCs w:val="13"/>
                <w:shd w:val="clear" w:color="auto" w:fill="F2F2F2"/>
              </w:rPr>
              <w:t>客户端ID</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asciiTheme="minorEastAsia" w:hAnsiTheme="minorEastAsia" w:eastAsiaTheme="minorEastAsia"/>
                <w:color w:val="222222"/>
                <w:sz w:val="13"/>
                <w:szCs w:val="13"/>
                <w:shd w:val="clear" w:color="auto" w:fill="FFFFFF"/>
              </w:rPr>
              <w:t>header</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bl>
    <w:p>
      <w:pPr>
        <w:spacing w:before="120"/>
        <w:ind w:firstLine="0" w:firstLineChars="0"/>
      </w:pPr>
    </w:p>
    <w:p>
      <w:pPr>
        <w:spacing w:before="120"/>
        <w:ind w:firstLine="420"/>
      </w:pPr>
      <w:r>
        <w:rPr>
          <w:rFonts w:hint="eastAsia"/>
        </w:rPr>
        <w:t>通用返回格式：</w:t>
      </w:r>
      <w:r>
        <w:rPr>
          <w:rFonts w:hint="eastAsia"/>
          <w:highlight w:val="yellow"/>
        </w:rPr>
        <w:t>JSON</w:t>
      </w:r>
    </w:p>
    <w:p>
      <w:pPr>
        <w:spacing w:before="120"/>
        <w:ind w:firstLine="420"/>
      </w:pPr>
      <w:r>
        <w:rPr>
          <w:rFonts w:hint="eastAsia"/>
        </w:rPr>
        <w:t>通用参数：</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2126"/>
        <w:gridCol w:w="297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35" w:name="_Toc1521"/>
            <w:r>
              <w:rPr>
                <w:rFonts w:hint="eastAsia"/>
                <w:color w:val="FFFFFF" w:themeColor="background1"/>
                <w:sz w:val="13"/>
                <w:szCs w:val="13"/>
                <w14:textFill>
                  <w14:solidFill>
                    <w14:schemeClr w14:val="bg1"/>
                  </w14:solidFill>
                </w14:textFill>
              </w:rPr>
              <w:t>参数名</w:t>
            </w:r>
            <w:bookmarkEnd w:id="35"/>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参数类型</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jc w:val="center"/>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描述</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jc w:val="center"/>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asciiTheme="minorEastAsia" w:hAnsiTheme="minorEastAsia" w:eastAsiaTheme="minorEastAsia"/>
                <w:color w:val="222222"/>
                <w:sz w:val="13"/>
                <w:szCs w:val="13"/>
                <w:shd w:val="clear" w:color="auto" w:fill="F2F2F2"/>
              </w:rPr>
              <w:t>currentPage</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int</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当前页码</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asciiTheme="minorEastAsia" w:hAnsiTheme="minorEastAsia" w:eastAsiaTheme="minorEastAsia"/>
                <w:color w:val="222222"/>
                <w:sz w:val="13"/>
                <w:szCs w:val="13"/>
                <w:shd w:val="clear" w:color="auto" w:fill="F2F2F2"/>
              </w:rPr>
              <w:t>data</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color w:val="222222"/>
                <w:sz w:val="13"/>
                <w:szCs w:val="13"/>
                <w:shd w:val="clear" w:color="auto" w:fill="F2F2F2"/>
              </w:rPr>
              <w:t>JSON</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响应JSON数据</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color w:val="222222"/>
                <w:sz w:val="13"/>
                <w:szCs w:val="13"/>
                <w:shd w:val="clear" w:color="auto" w:fill="F2F2F2"/>
              </w:rPr>
            </w:pPr>
            <w:r>
              <w:rPr>
                <w:rFonts w:asciiTheme="minorEastAsia" w:hAnsiTheme="minorEastAsia" w:eastAsiaTheme="minorEastAsia"/>
                <w:color w:val="222222"/>
                <w:sz w:val="13"/>
                <w:szCs w:val="13"/>
                <w:shd w:val="clear" w:color="auto" w:fill="F2F2F2"/>
              </w:rPr>
              <w:t>resultCode</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string</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响应码</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420" w:firstLineChars="0"/>
              <w:rPr>
                <w:rFonts w:asciiTheme="minorEastAsia" w:hAnsiTheme="minorEastAsia" w:eastAsiaTheme="minorEastAsia"/>
                <w:color w:val="222222"/>
                <w:sz w:val="13"/>
                <w:szCs w:val="13"/>
                <w:shd w:val="clear" w:color="auto" w:fill="F2F2F2"/>
              </w:rPr>
            </w:pPr>
            <w:r>
              <w:rPr>
                <w:rFonts w:asciiTheme="minorEastAsia" w:hAnsiTheme="minorEastAsia" w:eastAsiaTheme="minorEastAsia"/>
                <w:color w:val="222222"/>
                <w:sz w:val="13"/>
                <w:szCs w:val="13"/>
              </w:rPr>
              <w:t> pageSize</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int</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页大小</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color w:val="222222"/>
                <w:sz w:val="13"/>
                <w:szCs w:val="13"/>
                <w:shd w:val="clear" w:color="auto" w:fill="F2F2F2"/>
              </w:rPr>
            </w:pPr>
            <w:r>
              <w:rPr>
                <w:rFonts w:asciiTheme="minorEastAsia" w:hAnsiTheme="minorEastAsia" w:eastAsiaTheme="minorEastAsia"/>
                <w:color w:val="222222"/>
                <w:sz w:val="13"/>
                <w:szCs w:val="13"/>
                <w:shd w:val="clear" w:color="auto" w:fill="F2F2F2"/>
              </w:rPr>
              <w:t>resultMsg</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string</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响应描述</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color w:val="222222"/>
                <w:sz w:val="13"/>
                <w:szCs w:val="13"/>
                <w:shd w:val="clear" w:color="auto" w:fill="F2F2F2"/>
              </w:rPr>
            </w:pPr>
            <w:r>
              <w:rPr>
                <w:rFonts w:asciiTheme="minorEastAsia" w:hAnsiTheme="minorEastAsia" w:eastAsiaTheme="minorEastAsia"/>
                <w:color w:val="222222"/>
                <w:sz w:val="13"/>
                <w:szCs w:val="13"/>
                <w:shd w:val="clear" w:color="auto" w:fill="F2F2F2"/>
              </w:rPr>
              <w:t>successful</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boolean</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是否成功</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color w:val="222222"/>
                <w:sz w:val="13"/>
                <w:szCs w:val="13"/>
                <w:shd w:val="clear" w:color="auto" w:fill="F2F2F2"/>
              </w:rPr>
            </w:pPr>
            <w:r>
              <w:rPr>
                <w:rFonts w:asciiTheme="minorEastAsia" w:hAnsiTheme="minorEastAsia" w:eastAsiaTheme="minorEastAsia"/>
                <w:color w:val="222222"/>
                <w:sz w:val="13"/>
                <w:szCs w:val="13"/>
                <w:shd w:val="clear" w:color="auto" w:fill="F2F2F2"/>
              </w:rPr>
              <w:t>totalPages</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int</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总页数</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color w:val="222222"/>
                <w:sz w:val="13"/>
                <w:szCs w:val="13"/>
                <w:shd w:val="clear" w:color="auto" w:fill="F2F2F2"/>
              </w:rPr>
            </w:pPr>
            <w:r>
              <w:rPr>
                <w:rFonts w:asciiTheme="minorEastAsia" w:hAnsiTheme="minorEastAsia" w:eastAsiaTheme="minorEastAsia"/>
                <w:color w:val="222222"/>
                <w:sz w:val="13"/>
                <w:szCs w:val="13"/>
                <w:shd w:val="clear" w:color="auto" w:fill="F2F2F2"/>
              </w:rPr>
              <w:t>totalResults</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int</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总记录数</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bl>
    <w:p>
      <w:pPr>
        <w:spacing w:before="120"/>
        <w:ind w:firstLine="420"/>
      </w:pPr>
    </w:p>
    <w:p>
      <w:pPr>
        <w:pStyle w:val="5"/>
        <w:spacing w:before="120"/>
      </w:pPr>
      <w:bookmarkStart w:id="36" w:name="_Toc7449"/>
      <w:r>
        <w:rPr>
          <w:rFonts w:hint="eastAsia"/>
        </w:rPr>
        <w:t>大喇叭管控通用接口定义</w:t>
      </w:r>
      <w:bookmarkEnd w:id="36"/>
    </w:p>
    <w:p>
      <w:pPr>
        <w:spacing w:before="120"/>
        <w:ind w:firstLine="420"/>
        <w:rPr>
          <w:rFonts w:cs="MS Mincho" w:asciiTheme="minorEastAsia" w:hAnsiTheme="minorEastAsia" w:eastAsiaTheme="minorEastAsia"/>
          <w:szCs w:val="21"/>
        </w:rPr>
      </w:pPr>
      <w:r>
        <w:br w:type="page"/>
      </w:r>
    </w:p>
    <w:p>
      <w:pPr>
        <w:spacing w:before="120"/>
        <w:ind w:firstLine="420"/>
      </w:pPr>
      <w:r>
        <w:rPr>
          <w:rFonts w:hint="eastAsia"/>
        </w:rPr>
        <w:t>大喇叭管控的</w:t>
      </w:r>
      <w:r>
        <w:fldChar w:fldCharType="begin"/>
      </w:r>
      <w:r>
        <w:instrText xml:space="preserve"> HYPERLINK "javascript:void(0)" \t "_blank" </w:instrText>
      </w:r>
      <w:r>
        <w:fldChar w:fldCharType="separate"/>
      </w:r>
      <w:r>
        <w:rPr>
          <w:rStyle w:val="33"/>
          <w:color w:val="auto"/>
          <w:u w:val="none"/>
        </w:rPr>
        <w:t>RESTful API文档</w:t>
      </w:r>
      <w:r>
        <w:rPr>
          <w:rStyle w:val="33"/>
          <w:color w:val="auto"/>
          <w:u w:val="none"/>
        </w:rPr>
        <w:fldChar w:fldCharType="end"/>
      </w:r>
      <w:r>
        <w:rPr>
          <w:rFonts w:hint="eastAsia"/>
        </w:rPr>
        <w:t>地址:</w:t>
      </w:r>
      <w:r>
        <w:t xml:space="preserve"> </w:t>
      </w:r>
      <w:r>
        <w:fldChar w:fldCharType="begin"/>
      </w:r>
      <w:r>
        <w:instrText xml:space="preserve"> HYPERLINK "http://大喇叭管控服务器IP:8588/doc.html" </w:instrText>
      </w:r>
      <w:r>
        <w:fldChar w:fldCharType="separate"/>
      </w:r>
      <w:r>
        <w:rPr>
          <w:rStyle w:val="33"/>
          <w:highlight w:val="yellow"/>
        </w:rPr>
        <w:t>http://</w:t>
      </w:r>
      <w:r>
        <w:rPr>
          <w:rStyle w:val="33"/>
          <w:rFonts w:hint="eastAsia"/>
          <w:highlight w:val="yellow"/>
        </w:rPr>
        <w:t>大喇叭管控服务器IP</w:t>
      </w:r>
      <w:r>
        <w:rPr>
          <w:rStyle w:val="33"/>
          <w:highlight w:val="yellow"/>
        </w:rPr>
        <w:t>:</w:t>
      </w:r>
      <w:r>
        <w:rPr>
          <w:rStyle w:val="33"/>
          <w:rFonts w:hint="eastAsia"/>
          <w:highlight w:val="yellow"/>
        </w:rPr>
        <w:t>8588</w:t>
      </w:r>
      <w:r>
        <w:rPr>
          <w:rStyle w:val="33"/>
          <w:highlight w:val="yellow"/>
        </w:rPr>
        <w:t>/doc.html</w:t>
      </w:r>
      <w:r>
        <w:rPr>
          <w:rStyle w:val="33"/>
          <w:highlight w:val="yellow"/>
        </w:rPr>
        <w:fldChar w:fldCharType="end"/>
      </w:r>
      <w:r>
        <w:rPr>
          <w:rFonts w:hint="eastAsia"/>
        </w:rPr>
        <w:t>，以下为调用大喇叭管控API的通用请求和响应参数，调用具体接口只有请求JSON数据request和响应JSON数据data不同，其他都不变。</w:t>
      </w:r>
    </w:p>
    <w:p>
      <w:pPr>
        <w:spacing w:before="120"/>
        <w:ind w:firstLine="420"/>
      </w:pPr>
      <w:r>
        <w:rPr>
          <w:rFonts w:hint="eastAsia"/>
        </w:rPr>
        <w:t>接口调用方:大喇叭管控WEB前端、APP手机端</w:t>
      </w:r>
    </w:p>
    <w:p>
      <w:pPr>
        <w:spacing w:before="120"/>
        <w:ind w:firstLine="420"/>
      </w:pPr>
      <w:r>
        <w:rPr>
          <w:rFonts w:hint="eastAsia"/>
        </w:rPr>
        <w:t>1）通用分页查询请求参数：</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8"/>
        <w:gridCol w:w="1809"/>
        <w:gridCol w:w="1674"/>
        <w:gridCol w:w="1810"/>
        <w:gridCol w:w="1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37" w:name="_Toc9871"/>
            <w:r>
              <w:rPr>
                <w:rFonts w:hint="eastAsia"/>
                <w:color w:val="FFFFFF" w:themeColor="background1"/>
                <w:sz w:val="13"/>
                <w:szCs w:val="13"/>
                <w14:textFill>
                  <w14:solidFill>
                    <w14:schemeClr w14:val="bg1"/>
                  </w14:solidFill>
                </w14:textFill>
              </w:rPr>
              <w:t>参数名</w:t>
            </w:r>
            <w:bookmarkEnd w:id="37"/>
          </w:p>
        </w:tc>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参数类型</w:t>
            </w:r>
          </w:p>
        </w:tc>
        <w:tc>
          <w:tcPr>
            <w:tcW w:w="167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描述</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asciiTheme="minorEastAsia" w:hAnsiTheme="minorEastAsia" w:eastAsiaTheme="minorEastAsia"/>
                <w:b/>
                <w:color w:val="FFFFFF" w:themeColor="background1"/>
                <w:sz w:val="13"/>
                <w:szCs w:val="13"/>
                <w14:textFill>
                  <w14:solidFill>
                    <w14:schemeClr w14:val="bg1"/>
                  </w14:solidFill>
                </w14:textFill>
              </w:rPr>
              <w:t>请求类型</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request</w:t>
            </w:r>
          </w:p>
        </w:tc>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JSON</w:t>
            </w:r>
          </w:p>
        </w:tc>
        <w:tc>
          <w:tcPr>
            <w:tcW w:w="167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请求JSON数据</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body</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token</w:t>
            </w:r>
          </w:p>
        </w:tc>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String</w:t>
            </w:r>
          </w:p>
        </w:tc>
        <w:tc>
          <w:tcPr>
            <w:tcW w:w="167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授权平台</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header</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limit</w:t>
            </w:r>
          </w:p>
        </w:tc>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int</w:t>
            </w:r>
          </w:p>
        </w:tc>
        <w:tc>
          <w:tcPr>
            <w:tcW w:w="167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分页大小</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body</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page</w:t>
            </w:r>
          </w:p>
        </w:tc>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int</w:t>
            </w:r>
          </w:p>
        </w:tc>
        <w:tc>
          <w:tcPr>
            <w:tcW w:w="167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当前页</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body</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order</w:t>
            </w:r>
          </w:p>
        </w:tc>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int</w:t>
            </w:r>
          </w:p>
        </w:tc>
        <w:tc>
          <w:tcPr>
            <w:tcW w:w="167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1-升序，-1-降序</w:t>
            </w:r>
            <w:r>
              <w:rPr>
                <w:rFonts w:asciiTheme="minorEastAsia" w:hAnsiTheme="minorEastAsia" w:eastAsiaTheme="minorEastAsia"/>
                <w:sz w:val="13"/>
                <w:szCs w:val="13"/>
              </w:rPr>
              <w:t>序</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body</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sidx</w:t>
            </w:r>
          </w:p>
        </w:tc>
        <w:tc>
          <w:tcPr>
            <w:tcW w:w="180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String</w:t>
            </w:r>
          </w:p>
        </w:tc>
        <w:tc>
          <w:tcPr>
            <w:tcW w:w="167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排序字段</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body</w:t>
            </w:r>
          </w:p>
        </w:tc>
        <w:tc>
          <w:tcPr>
            <w:tcW w:w="18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bl>
    <w:p>
      <w:pPr>
        <w:spacing w:before="120"/>
        <w:ind w:firstLine="420"/>
      </w:pPr>
    </w:p>
    <w:p>
      <w:pPr>
        <w:spacing w:before="120"/>
        <w:ind w:firstLine="420"/>
      </w:pPr>
      <w:r>
        <w:rPr>
          <w:rFonts w:hint="eastAsia"/>
        </w:rPr>
        <w:t>通用分页请求返回格式：</w:t>
      </w:r>
      <w:r>
        <w:rPr>
          <w:rFonts w:hint="eastAsia"/>
          <w:highlight w:val="yellow"/>
        </w:rPr>
        <w:t>JSON</w:t>
      </w:r>
    </w:p>
    <w:p>
      <w:pPr>
        <w:spacing w:before="120"/>
        <w:ind w:firstLine="420"/>
      </w:pPr>
      <w:r>
        <w:rPr>
          <w:rFonts w:hint="eastAsia"/>
        </w:rPr>
        <w:t>通用分页请求返回参数：</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2126"/>
        <w:gridCol w:w="297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38" w:name="_Toc6482"/>
            <w:r>
              <w:rPr>
                <w:rFonts w:hint="eastAsia"/>
                <w:color w:val="FFFFFF" w:themeColor="background1"/>
                <w:sz w:val="13"/>
                <w:szCs w:val="13"/>
                <w14:textFill>
                  <w14:solidFill>
                    <w14:schemeClr w14:val="bg1"/>
                  </w14:solidFill>
                </w14:textFill>
              </w:rPr>
              <w:t>参数名</w:t>
            </w:r>
            <w:bookmarkEnd w:id="38"/>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参数类型</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jc w:val="center"/>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描述</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jc w:val="center"/>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currPage</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int</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当前页码</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data</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JSON</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响应JSON数据</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code</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string</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响应码</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pageSize</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int</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页大小</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msg</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string</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响应描述</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errorInfo</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O</w:t>
            </w:r>
            <w:r>
              <w:rPr>
                <w:rFonts w:hint="eastAsia" w:asciiTheme="minorEastAsia" w:hAnsiTheme="minorEastAsia" w:eastAsiaTheme="minorEastAsia"/>
                <w:sz w:val="13"/>
                <w:szCs w:val="13"/>
              </w:rPr>
              <w:t>bject</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错误辅助信息</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successful</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boolean</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是否成功</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totalCount</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int</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总页数</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asciiTheme="minorEastAsia" w:hAnsiTheme="minorEastAsia" w:eastAsiaTheme="minorEastAsia"/>
                <w:sz w:val="13"/>
                <w:szCs w:val="13"/>
              </w:rPr>
              <w:t>totalPage</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int</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总记录数</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bl>
    <w:p>
      <w:pPr>
        <w:spacing w:before="120"/>
        <w:ind w:firstLine="420"/>
      </w:pPr>
    </w:p>
    <w:p>
      <w:pPr>
        <w:spacing w:before="120"/>
        <w:ind w:firstLine="420"/>
      </w:pPr>
      <w:r>
        <w:rPr>
          <w:rFonts w:hint="eastAsia"/>
        </w:rPr>
        <w:t>2）通用操作请求参数:</w:t>
      </w:r>
    </w:p>
    <w:p>
      <w:pPr>
        <w:spacing w:before="120"/>
        <w:ind w:firstLine="735" w:firstLineChars="350"/>
      </w:pPr>
      <w:r>
        <w:rPr>
          <w:rFonts w:hint="eastAsia"/>
        </w:rPr>
        <w:t>无要求，可自定义数据格式；</w:t>
      </w:r>
    </w:p>
    <w:p>
      <w:pPr>
        <w:spacing w:before="120"/>
        <w:ind w:firstLine="420"/>
      </w:pPr>
    </w:p>
    <w:p>
      <w:pPr>
        <w:spacing w:before="120"/>
        <w:ind w:firstLine="420"/>
      </w:pPr>
      <w:r>
        <w:rPr>
          <w:rFonts w:hint="eastAsia"/>
        </w:rPr>
        <w:t>通用操作请求返回格式：</w:t>
      </w:r>
      <w:r>
        <w:rPr>
          <w:rFonts w:hint="eastAsia"/>
          <w:highlight w:val="yellow"/>
        </w:rPr>
        <w:t>JSON</w:t>
      </w:r>
    </w:p>
    <w:p>
      <w:pPr>
        <w:spacing w:before="120"/>
        <w:ind w:firstLine="420"/>
      </w:pPr>
      <w:r>
        <w:rPr>
          <w:rFonts w:hint="eastAsia"/>
        </w:rPr>
        <w:t>通用操作请求返回参数：</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2126"/>
        <w:gridCol w:w="297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39" w:name="_Toc24521"/>
            <w:r>
              <w:rPr>
                <w:rFonts w:hint="eastAsia"/>
                <w:color w:val="FFFFFF" w:themeColor="background1"/>
                <w:sz w:val="13"/>
                <w:szCs w:val="13"/>
                <w14:textFill>
                  <w14:solidFill>
                    <w14:schemeClr w14:val="bg1"/>
                  </w14:solidFill>
                </w14:textFill>
              </w:rPr>
              <w:t>参数名</w:t>
            </w:r>
            <w:bookmarkEnd w:id="39"/>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参数类型</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jc w:val="center"/>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描述</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jc w:val="center"/>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asciiTheme="minorEastAsia" w:hAnsiTheme="minorEastAsia" w:eastAsiaTheme="minorEastAsia"/>
                <w:color w:val="222222"/>
                <w:sz w:val="13"/>
                <w:szCs w:val="13"/>
                <w:shd w:val="clear" w:color="auto" w:fill="F2F2F2"/>
              </w:rPr>
              <w:t>code</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String</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编码</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asciiTheme="minorEastAsia" w:hAnsiTheme="minorEastAsia" w:eastAsiaTheme="minorEastAsia"/>
                <w:color w:val="222222"/>
                <w:sz w:val="13"/>
                <w:szCs w:val="13"/>
                <w:shd w:val="clear" w:color="auto" w:fill="F2F2F2"/>
              </w:rPr>
              <w:t>errorInfo</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color w:val="222222"/>
                <w:sz w:val="13"/>
                <w:szCs w:val="13"/>
                <w:shd w:val="clear" w:color="auto" w:fill="F2F2F2"/>
              </w:rPr>
              <w:t>Object</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错误辅助信息</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color w:val="222222"/>
                <w:sz w:val="13"/>
                <w:szCs w:val="13"/>
                <w:shd w:val="clear" w:color="auto" w:fill="F2F2F2"/>
              </w:rPr>
            </w:pPr>
            <w:r>
              <w:rPr>
                <w:rFonts w:asciiTheme="minorEastAsia" w:hAnsiTheme="minorEastAsia" w:eastAsiaTheme="minorEastAsia"/>
                <w:color w:val="222222"/>
                <w:sz w:val="13"/>
                <w:szCs w:val="13"/>
                <w:shd w:val="clear" w:color="auto" w:fill="F2F2F2"/>
              </w:rPr>
              <w:t>msg</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String</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消息</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2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color w:val="222222"/>
                <w:sz w:val="13"/>
                <w:szCs w:val="13"/>
                <w:shd w:val="clear" w:color="auto" w:fill="F2F2F2"/>
              </w:rPr>
            </w:pPr>
            <w:r>
              <w:rPr>
                <w:rFonts w:asciiTheme="minorEastAsia" w:hAnsiTheme="minorEastAsia" w:eastAsiaTheme="minorEastAsia"/>
                <w:color w:val="222222"/>
                <w:sz w:val="13"/>
                <w:szCs w:val="13"/>
                <w:shd w:val="clear" w:color="auto" w:fill="F2F2F2"/>
              </w:rPr>
              <w:t>successful</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boolean</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是否成功</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9"/>
              <w:spacing w:before="120"/>
              <w:ind w:left="525"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是</w:t>
            </w:r>
          </w:p>
        </w:tc>
      </w:tr>
    </w:tbl>
    <w:p>
      <w:pPr>
        <w:spacing w:before="120"/>
        <w:ind w:firstLine="420"/>
      </w:pPr>
    </w:p>
    <w:p>
      <w:pPr>
        <w:pStyle w:val="3"/>
        <w:spacing w:before="120"/>
        <w:ind w:firstLine="0" w:firstLineChars="0"/>
      </w:pPr>
    </w:p>
    <w:p>
      <w:pPr>
        <w:pStyle w:val="4"/>
        <w:spacing w:before="120"/>
      </w:pPr>
      <w:bookmarkStart w:id="40" w:name="_Toc2964"/>
      <w:r>
        <w:rPr>
          <w:rFonts w:hint="eastAsia"/>
        </w:rPr>
        <w:t>模块设计</w:t>
      </w:r>
      <w:bookmarkEnd w:id="40"/>
    </w:p>
    <w:bookmarkEnd w:id="25"/>
    <w:p>
      <w:pPr>
        <w:pStyle w:val="5"/>
        <w:spacing w:before="120"/>
      </w:pPr>
      <w:bookmarkStart w:id="41" w:name="_Toc14419"/>
      <w:r>
        <w:rPr>
          <w:rFonts w:hint="eastAsia"/>
          <w:lang w:val="zh-CN"/>
        </w:rPr>
        <w:t>系统运维模块</w:t>
      </w:r>
      <w:bookmarkEnd w:id="41"/>
    </w:p>
    <w:p>
      <w:pPr>
        <w:spacing w:before="120"/>
        <w:ind w:firstLine="420"/>
      </w:pPr>
      <w:r>
        <w:rPr>
          <w:rFonts w:hint="eastAsia"/>
        </w:rPr>
        <w:t>大喇叭管控系统的用户以及权限信息存储在大喇叭广播软件系统数据库，用户登录以及用户管理、角色管理和权限信息的修改均是直接调用大喇叭广播软件的Http接口（接口的具体调用请求参数和响应结果参见：章节3.3的</w:t>
      </w:r>
      <w:r>
        <w:fldChar w:fldCharType="begin"/>
      </w:r>
      <w:r>
        <w:instrText xml:space="preserve"> HYPERLINK "javascript:void(0)" \t "_blank" </w:instrText>
      </w:r>
      <w:r>
        <w:fldChar w:fldCharType="separate"/>
      </w:r>
      <w:r>
        <w:rPr>
          <w:rStyle w:val="33"/>
          <w:color w:val="auto"/>
          <w:u w:val="none"/>
        </w:rPr>
        <w:t>RESTful API文档</w:t>
      </w:r>
      <w:r>
        <w:rPr>
          <w:rStyle w:val="33"/>
          <w:color w:val="auto"/>
          <w:u w:val="none"/>
        </w:rPr>
        <w:fldChar w:fldCharType="end"/>
      </w:r>
      <w:r>
        <w:rPr>
          <w:rFonts w:hint="eastAsia"/>
        </w:rPr>
        <w:t>）</w:t>
      </w:r>
    </w:p>
    <w:p>
      <w:pPr>
        <w:pStyle w:val="6"/>
      </w:pPr>
      <w:r>
        <w:rPr>
          <w:rFonts w:hint="eastAsia"/>
        </w:rPr>
        <w:t>3.4.1.1. 用户和角色管理</w:t>
      </w:r>
    </w:p>
    <w:p>
      <w:pPr>
        <w:spacing w:before="120"/>
        <w:ind w:firstLine="420"/>
      </w:pPr>
      <w:r>
        <w:rPr>
          <w:rFonts w:hint="eastAsia"/>
        </w:rPr>
        <w:t>大喇叭管控系统的登录、用户管理和角色管理接口直接通过http请求调用大喇叭广播软件的相关接口，将大喇叭广播软件的调用结果返回即可，以下接口都是调用大喇叭广播软件的接口。</w:t>
      </w:r>
    </w:p>
    <w:p>
      <w:pPr>
        <w:pStyle w:val="9"/>
        <w:numPr>
          <w:ilvl w:val="0"/>
          <w:numId w:val="2"/>
        </w:numPr>
        <w:spacing w:before="120"/>
        <w:ind w:firstLine="0" w:firstLineChars="0"/>
        <w:outlineLvl w:val="0"/>
        <w:rPr>
          <w:rFonts w:hint="eastAsia" w:cs="MS Mincho" w:asciiTheme="minorEastAsia" w:hAnsiTheme="minorEastAsia" w:eastAsiaTheme="minorEastAsia"/>
          <w:b/>
          <w:vanish/>
          <w:sz w:val="28"/>
        </w:rPr>
      </w:pPr>
      <w:bookmarkStart w:id="42" w:name="_Toc22690"/>
      <w:bookmarkEnd w:id="42"/>
    </w:p>
    <w:p>
      <w:pPr>
        <w:pStyle w:val="9"/>
        <w:numPr>
          <w:ilvl w:val="0"/>
          <w:numId w:val="2"/>
        </w:numPr>
        <w:spacing w:before="120"/>
        <w:ind w:firstLine="0" w:firstLineChars="0"/>
        <w:outlineLvl w:val="0"/>
        <w:rPr>
          <w:rFonts w:hint="eastAsia" w:cs="MS Mincho" w:asciiTheme="minorEastAsia" w:hAnsiTheme="minorEastAsia" w:eastAsiaTheme="minorEastAsia"/>
          <w:b/>
          <w:vanish/>
          <w:sz w:val="28"/>
        </w:rPr>
      </w:pPr>
    </w:p>
    <w:p>
      <w:pPr>
        <w:pStyle w:val="9"/>
        <w:numPr>
          <w:ilvl w:val="0"/>
          <w:numId w:val="2"/>
        </w:numPr>
        <w:spacing w:before="120"/>
        <w:ind w:firstLine="0" w:firstLineChars="0"/>
        <w:outlineLvl w:val="0"/>
        <w:rPr>
          <w:rFonts w:hint="eastAsia" w:cs="MS Mincho" w:asciiTheme="minorEastAsia" w:hAnsiTheme="minorEastAsia" w:eastAsiaTheme="minorEastAsia"/>
          <w:b/>
          <w:vanish/>
          <w:sz w:val="28"/>
        </w:rPr>
      </w:pPr>
    </w:p>
    <w:p>
      <w:pPr>
        <w:pStyle w:val="9"/>
        <w:numPr>
          <w:ilvl w:val="1"/>
          <w:numId w:val="2"/>
        </w:numPr>
        <w:spacing w:before="120"/>
        <w:ind w:firstLine="0" w:firstLineChars="0"/>
        <w:outlineLvl w:val="1"/>
        <w:rPr>
          <w:rFonts w:hint="eastAsia" w:asciiTheme="minorEastAsia" w:hAnsiTheme="minorEastAsia" w:eastAsiaTheme="minorEastAsia"/>
          <w:b/>
          <w:vanish/>
          <w:sz w:val="24"/>
        </w:rPr>
      </w:pPr>
    </w:p>
    <w:p>
      <w:pPr>
        <w:pStyle w:val="9"/>
        <w:numPr>
          <w:ilvl w:val="1"/>
          <w:numId w:val="2"/>
        </w:numPr>
        <w:spacing w:before="120"/>
        <w:ind w:firstLine="0" w:firstLineChars="0"/>
        <w:outlineLvl w:val="1"/>
        <w:rPr>
          <w:rFonts w:hint="eastAsia" w:asciiTheme="minorEastAsia" w:hAnsiTheme="minorEastAsia" w:eastAsiaTheme="minorEastAsia"/>
          <w:b/>
          <w:vanish/>
          <w:sz w:val="24"/>
        </w:rPr>
      </w:pPr>
    </w:p>
    <w:p>
      <w:pPr>
        <w:pStyle w:val="9"/>
        <w:numPr>
          <w:ilvl w:val="1"/>
          <w:numId w:val="2"/>
        </w:numPr>
        <w:spacing w:before="120"/>
        <w:ind w:firstLine="0" w:firstLineChars="0"/>
        <w:outlineLvl w:val="1"/>
        <w:rPr>
          <w:rFonts w:hint="eastAsia" w:asciiTheme="minorEastAsia" w:hAnsiTheme="minorEastAsia" w:eastAsiaTheme="minorEastAsia"/>
          <w:b/>
          <w:vanish/>
          <w:sz w:val="24"/>
        </w:rPr>
      </w:pPr>
    </w:p>
    <w:p>
      <w:pPr>
        <w:pStyle w:val="9"/>
        <w:numPr>
          <w:ilvl w:val="1"/>
          <w:numId w:val="2"/>
        </w:numPr>
        <w:spacing w:before="120"/>
        <w:ind w:firstLine="0" w:firstLineChars="0"/>
        <w:outlineLvl w:val="1"/>
        <w:rPr>
          <w:rFonts w:hint="eastAsia" w:asciiTheme="minorEastAsia" w:hAnsiTheme="minorEastAsia" w:eastAsiaTheme="minorEastAsia"/>
          <w:b/>
          <w:vanish/>
          <w:sz w:val="24"/>
        </w:rPr>
      </w:pPr>
    </w:p>
    <w:p>
      <w:pPr>
        <w:pStyle w:val="9"/>
        <w:numPr>
          <w:ilvl w:val="2"/>
          <w:numId w:val="2"/>
        </w:numPr>
        <w:spacing w:before="120"/>
        <w:ind w:left="1238" w:leftChars="250" w:hanging="713" w:hangingChars="338"/>
        <w:outlineLvl w:val="2"/>
        <w:rPr>
          <w:rFonts w:hint="eastAsia" w:cs="MS Mincho" w:asciiTheme="minorEastAsia" w:hAnsiTheme="minorEastAsia" w:eastAsiaTheme="minorEastAsia"/>
          <w:b/>
          <w:vanish/>
          <w:szCs w:val="21"/>
        </w:rPr>
      </w:pPr>
    </w:p>
    <w:p>
      <w:pPr>
        <w:pStyle w:val="9"/>
        <w:numPr>
          <w:ilvl w:val="3"/>
          <w:numId w:val="2"/>
        </w:numPr>
        <w:spacing w:before="120"/>
        <w:ind w:firstLineChars="0"/>
        <w:outlineLvl w:val="2"/>
        <w:rPr>
          <w:rFonts w:hint="eastAsia" w:cs="MS Mincho" w:asciiTheme="minorEastAsia" w:hAnsiTheme="minorEastAsia" w:eastAsiaTheme="minorEastAsia"/>
          <w:b/>
          <w:vanish/>
          <w:szCs w:val="21"/>
        </w:rPr>
      </w:pPr>
    </w:p>
    <w:p>
      <w:pPr>
        <w:pStyle w:val="10"/>
        <w:ind w:left="525"/>
      </w:pPr>
      <w:r>
        <w:rPr>
          <w:rFonts w:hint="eastAsia"/>
        </w:rPr>
        <w:t>用户相关接口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7"/>
        <w:gridCol w:w="851"/>
        <w:gridCol w:w="4536"/>
        <w:gridCol w:w="2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43" w:name="_Toc18383"/>
            <w:r>
              <w:rPr>
                <w:rFonts w:hint="eastAsia"/>
                <w:color w:val="FFFFFF" w:themeColor="background1"/>
                <w:sz w:val="13"/>
                <w:szCs w:val="13"/>
                <w14:textFill>
                  <w14:solidFill>
                    <w14:schemeClr w14:val="bg1"/>
                  </w14:solidFill>
                </w14:textFill>
              </w:rPr>
              <w:t>接口名称</w:t>
            </w:r>
            <w:bookmarkEnd w:id="43"/>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用户登陆</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/openRest/oauth2/authorize</w:t>
            </w:r>
          </w:p>
        </w:tc>
        <w:tc>
          <w:tcPr>
            <w:tcW w:w="2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分页查询用户</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/safeRest/users/all/byorg/get</w:t>
            </w:r>
          </w:p>
        </w:tc>
        <w:tc>
          <w:tcPr>
            <w:tcW w:w="2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新增用户</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/safeRest/users/register</w:t>
            </w:r>
          </w:p>
        </w:tc>
        <w:tc>
          <w:tcPr>
            <w:tcW w:w="2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更新用户</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PUT</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/safeRest/users/update</w:t>
            </w:r>
          </w:p>
        </w:tc>
        <w:tc>
          <w:tcPr>
            <w:tcW w:w="2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启用/停用用户</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PUT</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/safeRest/users/unorenable/batch</w:t>
            </w:r>
          </w:p>
        </w:tc>
        <w:tc>
          <w:tcPr>
            <w:tcW w:w="2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查看用户详情</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/safeRest/users/byid/get</w:t>
            </w:r>
          </w:p>
        </w:tc>
        <w:tc>
          <w:tcPr>
            <w:tcW w:w="2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bl>
    <w:p>
      <w:pPr>
        <w:pStyle w:val="10"/>
        <w:ind w:left="525"/>
      </w:pPr>
      <w:r>
        <w:rPr>
          <w:rFonts w:hint="eastAsia"/>
        </w:rPr>
        <w:t>角色相关接口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7"/>
        <w:gridCol w:w="851"/>
        <w:gridCol w:w="4536"/>
        <w:gridCol w:w="2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44" w:name="_Toc30652"/>
            <w:r>
              <w:rPr>
                <w:rFonts w:hint="eastAsia"/>
                <w:color w:val="FFFFFF" w:themeColor="background1"/>
                <w:sz w:val="13"/>
                <w:szCs w:val="13"/>
                <w14:textFill>
                  <w14:solidFill>
                    <w14:schemeClr w14:val="bg1"/>
                  </w14:solidFill>
                </w14:textFill>
              </w:rPr>
              <w:t>接口名称</w:t>
            </w:r>
            <w:bookmarkEnd w:id="44"/>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4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新增角色</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Style w:val="34"/>
                <w:rFonts w:cs="Consolas" w:asciiTheme="minorEastAsia" w:hAnsiTheme="minorEastAsia" w:eastAsiaTheme="minorEastAsia"/>
                <w:color w:val="AB0F3A"/>
                <w:sz w:val="13"/>
                <w:szCs w:val="13"/>
              </w:rPr>
              <w:t>/safeRest/sys/roles/add</w:t>
            </w:r>
          </w:p>
        </w:tc>
        <w:tc>
          <w:tcPr>
            <w:tcW w:w="208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4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查看角色详情</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/safeRest/sys/roles/byid/get</w:t>
            </w:r>
          </w:p>
        </w:tc>
        <w:tc>
          <w:tcPr>
            <w:tcW w:w="208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4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分页查询角色</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Style w:val="34"/>
                <w:rFonts w:cs="Consolas" w:asciiTheme="minorEastAsia" w:hAnsiTheme="minorEastAsia" w:eastAsiaTheme="minorEastAsia"/>
                <w:color w:val="AB0F3A"/>
                <w:sz w:val="13"/>
                <w:szCs w:val="13"/>
              </w:rPr>
              <w:t>/safeRest/sys/roles/byname/page</w:t>
            </w:r>
          </w:p>
        </w:tc>
        <w:tc>
          <w:tcPr>
            <w:tcW w:w="208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4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修改角色</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PUT</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/safeRest/sys/roles/update</w:t>
            </w:r>
          </w:p>
        </w:tc>
        <w:tc>
          <w:tcPr>
            <w:tcW w:w="208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4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角色分配权限</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PUT</w:t>
            </w:r>
          </w:p>
        </w:tc>
        <w:tc>
          <w:tcPr>
            <w:tcW w:w="45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/safeRest/sys/roles/permission/update</w:t>
            </w:r>
          </w:p>
        </w:tc>
        <w:tc>
          <w:tcPr>
            <w:tcW w:w="208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bl>
    <w:p>
      <w:pPr>
        <w:pStyle w:val="3"/>
        <w:spacing w:before="120"/>
        <w:ind w:firstLine="480"/>
      </w:pPr>
    </w:p>
    <w:p>
      <w:pPr>
        <w:pStyle w:val="6"/>
      </w:pPr>
      <w:r>
        <w:rPr>
          <w:rFonts w:hint="eastAsia"/>
        </w:rPr>
        <w:t>3.4.1.2.系统权限和菜单管理</w:t>
      </w:r>
    </w:p>
    <w:p>
      <w:pPr>
        <w:spacing w:before="120"/>
        <w:ind w:firstLine="420"/>
      </w:pPr>
      <w:r>
        <w:rPr>
          <w:rFonts w:hint="eastAsia"/>
        </w:rPr>
        <w:t>大喇叭管控系统权限数据存储在大喇叭广播软件，编写自定义Realm中验证token使用http请求调用大喇叭广播软件的通过token查询用户信息的接口，在权限验证方法中调用大喇叭广播软件中通过用户id查询用户角色和权限的接口，调用shiro方法对用户信息进行校验</w:t>
      </w:r>
    </w:p>
    <w:p>
      <w:pPr>
        <w:spacing w:before="120"/>
        <w:ind w:firstLine="420"/>
      </w:pPr>
      <w:r>
        <w:rPr>
          <w:rFonts w:hint="eastAsia"/>
        </w:rPr>
        <w:t>大喇叭广播软件菜单配置方式如下：</w:t>
      </w:r>
    </w:p>
    <w:p>
      <w:pPr>
        <w:numPr>
          <w:ilvl w:val="0"/>
          <w:numId w:val="10"/>
        </w:numPr>
        <w:spacing w:before="120"/>
        <w:ind w:firstLine="420"/>
      </w:pPr>
      <w:r>
        <w:rPr>
          <w:rFonts w:hint="eastAsia"/>
        </w:rPr>
        <w:t>调用大喇叭广播软件新增菜单接口添加一个菜单</w:t>
      </w:r>
    </w:p>
    <w:p>
      <w:pPr>
        <w:numPr>
          <w:ilvl w:val="0"/>
          <w:numId w:val="10"/>
        </w:numPr>
        <w:spacing w:before="120"/>
        <w:ind w:firstLine="420"/>
      </w:pPr>
      <w:r>
        <w:rPr>
          <w:rFonts w:hint="eastAsia"/>
        </w:rPr>
        <w:t>调用大喇叭广播软件新增功能接口添加一个权限信息，添加权限需要绑定菜单</w:t>
      </w:r>
    </w:p>
    <w:p>
      <w:pPr>
        <w:numPr>
          <w:ilvl w:val="0"/>
          <w:numId w:val="10"/>
        </w:numPr>
        <w:spacing w:before="120"/>
        <w:ind w:firstLine="420"/>
      </w:pPr>
      <w:r>
        <w:rPr>
          <w:rFonts w:hint="eastAsia"/>
        </w:rPr>
        <w:t>将该权限授权给某个角色</w:t>
      </w:r>
    </w:p>
    <w:p>
      <w:pPr>
        <w:spacing w:before="120"/>
        <w:ind w:firstLine="0" w:firstLineChars="0"/>
      </w:pPr>
      <w:r>
        <w:rPr>
          <w:rFonts w:hint="eastAsia"/>
        </w:rPr>
        <w:t>大喇叭管控系统显示菜单是通过调用大喇叭广播软件的接口获取拥有权限的菜单列表进行显示的，因此添加菜单和菜单对应的权限后还需要添加菜单权限给某个角色</w:t>
      </w:r>
    </w:p>
    <w:p>
      <w:pPr>
        <w:spacing w:before="120"/>
        <w:ind w:firstLine="0" w:firstLineChars="0"/>
      </w:pPr>
      <w:r>
        <w:rPr>
          <w:rFonts w:hint="eastAsia"/>
        </w:rPr>
        <w:t>注：不要修改大喇叭广播软件原有角色的权限，可以将新增的菜单权限添加给admin用户（需要手动调用大喇叭广播软件接口）</w:t>
      </w:r>
    </w:p>
    <w:p>
      <w:pPr>
        <w:pStyle w:val="9"/>
        <w:keepNext/>
        <w:widowControl/>
        <w:numPr>
          <w:ilvl w:val="0"/>
          <w:numId w:val="1"/>
        </w:numPr>
        <w:tabs>
          <w:tab w:val="left" w:pos="720"/>
        </w:tabs>
        <w:overflowPunct w:val="0"/>
        <w:autoSpaceDE w:val="0"/>
        <w:autoSpaceDN w:val="0"/>
        <w:adjustRightInd w:val="0"/>
        <w:spacing w:before="120" w:after="120"/>
        <w:ind w:firstLine="482"/>
        <w:jc w:val="left"/>
        <w:textAlignment w:val="baseline"/>
        <w:outlineLvl w:val="0"/>
        <w:rPr>
          <w:rFonts w:ascii="Arial" w:hAnsi="Arial"/>
          <w:b/>
          <w:vanish/>
          <w:kern w:val="28"/>
          <w:sz w:val="24"/>
          <w:szCs w:val="20"/>
        </w:rPr>
      </w:pPr>
      <w:bookmarkStart w:id="45" w:name="_Toc16441"/>
      <w:bookmarkEnd w:id="45"/>
    </w:p>
    <w:p>
      <w:pPr>
        <w:pStyle w:val="9"/>
        <w:keepNext/>
        <w:widowControl/>
        <w:numPr>
          <w:ilvl w:val="0"/>
          <w:numId w:val="1"/>
        </w:numPr>
        <w:tabs>
          <w:tab w:val="left" w:pos="720"/>
        </w:tabs>
        <w:overflowPunct w:val="0"/>
        <w:autoSpaceDE w:val="0"/>
        <w:autoSpaceDN w:val="0"/>
        <w:adjustRightInd w:val="0"/>
        <w:spacing w:before="120" w:after="120"/>
        <w:ind w:firstLine="482"/>
        <w:jc w:val="left"/>
        <w:textAlignment w:val="baseline"/>
        <w:outlineLvl w:val="0"/>
        <w:rPr>
          <w:rFonts w:ascii="Arial" w:hAnsi="Arial"/>
          <w:b/>
          <w:vanish/>
          <w:kern w:val="28"/>
          <w:sz w:val="24"/>
          <w:szCs w:val="20"/>
        </w:rPr>
      </w:pPr>
      <w:bookmarkStart w:id="46" w:name="_Toc28837"/>
      <w:bookmarkEnd w:id="46"/>
    </w:p>
    <w:p>
      <w:pPr>
        <w:pStyle w:val="9"/>
        <w:keepNext/>
        <w:widowControl/>
        <w:numPr>
          <w:ilvl w:val="0"/>
          <w:numId w:val="1"/>
        </w:numPr>
        <w:tabs>
          <w:tab w:val="left" w:pos="720"/>
        </w:tabs>
        <w:overflowPunct w:val="0"/>
        <w:autoSpaceDE w:val="0"/>
        <w:autoSpaceDN w:val="0"/>
        <w:adjustRightInd w:val="0"/>
        <w:spacing w:before="120" w:after="120"/>
        <w:ind w:firstLine="482"/>
        <w:jc w:val="left"/>
        <w:textAlignment w:val="baseline"/>
        <w:outlineLvl w:val="0"/>
        <w:rPr>
          <w:rFonts w:ascii="Arial" w:hAnsi="Arial"/>
          <w:b/>
          <w:vanish/>
          <w:kern w:val="28"/>
          <w:sz w:val="24"/>
          <w:szCs w:val="20"/>
        </w:rPr>
      </w:pPr>
      <w:bookmarkStart w:id="47" w:name="_Toc18859"/>
      <w:bookmarkEnd w:id="47"/>
    </w:p>
    <w:p>
      <w:pPr>
        <w:pStyle w:val="9"/>
        <w:keepNext/>
        <w:widowControl/>
        <w:numPr>
          <w:ilvl w:val="1"/>
          <w:numId w:val="1"/>
        </w:numPr>
        <w:tabs>
          <w:tab w:val="left" w:pos="720"/>
        </w:tabs>
        <w:overflowPunct w:val="0"/>
        <w:autoSpaceDE w:val="0"/>
        <w:autoSpaceDN w:val="0"/>
        <w:adjustRightInd w:val="0"/>
        <w:spacing w:before="120" w:after="120"/>
        <w:ind w:firstLine="482"/>
        <w:jc w:val="left"/>
        <w:textAlignment w:val="baseline"/>
        <w:outlineLvl w:val="1"/>
        <w:rPr>
          <w:rFonts w:ascii="Arial" w:hAnsi="Arial"/>
          <w:b/>
          <w:vanish/>
          <w:kern w:val="0"/>
          <w:sz w:val="24"/>
          <w:szCs w:val="20"/>
        </w:rPr>
      </w:pPr>
      <w:bookmarkStart w:id="48" w:name="_Toc26280941"/>
      <w:bookmarkEnd w:id="48"/>
      <w:bookmarkStart w:id="49" w:name="_Toc10212"/>
      <w:bookmarkEnd w:id="49"/>
      <w:bookmarkStart w:id="50" w:name="_Toc26281807"/>
      <w:bookmarkEnd w:id="50"/>
      <w:bookmarkStart w:id="51" w:name="_Toc26281386"/>
      <w:bookmarkEnd w:id="51"/>
      <w:bookmarkStart w:id="52" w:name="_Toc26264866"/>
      <w:bookmarkEnd w:id="52"/>
      <w:bookmarkStart w:id="53" w:name="_Toc26277760"/>
      <w:bookmarkEnd w:id="53"/>
      <w:bookmarkStart w:id="54" w:name="_Toc26280630"/>
      <w:bookmarkEnd w:id="54"/>
    </w:p>
    <w:p>
      <w:pPr>
        <w:pStyle w:val="9"/>
        <w:keepNext/>
        <w:widowControl/>
        <w:numPr>
          <w:ilvl w:val="1"/>
          <w:numId w:val="1"/>
        </w:numPr>
        <w:tabs>
          <w:tab w:val="left" w:pos="720"/>
        </w:tabs>
        <w:overflowPunct w:val="0"/>
        <w:autoSpaceDE w:val="0"/>
        <w:autoSpaceDN w:val="0"/>
        <w:adjustRightInd w:val="0"/>
        <w:spacing w:before="120" w:after="120"/>
        <w:ind w:firstLine="482"/>
        <w:jc w:val="left"/>
        <w:textAlignment w:val="baseline"/>
        <w:outlineLvl w:val="1"/>
        <w:rPr>
          <w:rFonts w:ascii="Arial" w:hAnsi="Arial"/>
          <w:b/>
          <w:vanish/>
          <w:kern w:val="0"/>
          <w:sz w:val="24"/>
          <w:szCs w:val="20"/>
        </w:rPr>
      </w:pPr>
      <w:bookmarkStart w:id="55" w:name="_Toc6345"/>
      <w:bookmarkEnd w:id="55"/>
      <w:bookmarkStart w:id="56" w:name="_Toc26264867"/>
      <w:bookmarkEnd w:id="56"/>
      <w:bookmarkStart w:id="57" w:name="_Toc26277761"/>
      <w:bookmarkEnd w:id="57"/>
      <w:bookmarkStart w:id="58" w:name="_Toc26280631"/>
      <w:bookmarkEnd w:id="58"/>
      <w:bookmarkStart w:id="59" w:name="_Toc26281808"/>
      <w:bookmarkEnd w:id="59"/>
      <w:bookmarkStart w:id="60" w:name="_Toc26281387"/>
      <w:bookmarkEnd w:id="60"/>
      <w:bookmarkStart w:id="61" w:name="_Toc26280942"/>
      <w:bookmarkEnd w:id="61"/>
    </w:p>
    <w:p>
      <w:pPr>
        <w:pStyle w:val="9"/>
        <w:keepNext/>
        <w:widowControl/>
        <w:numPr>
          <w:ilvl w:val="1"/>
          <w:numId w:val="1"/>
        </w:numPr>
        <w:tabs>
          <w:tab w:val="left" w:pos="720"/>
        </w:tabs>
        <w:overflowPunct w:val="0"/>
        <w:autoSpaceDE w:val="0"/>
        <w:autoSpaceDN w:val="0"/>
        <w:adjustRightInd w:val="0"/>
        <w:spacing w:before="120" w:after="120"/>
        <w:ind w:firstLine="482"/>
        <w:jc w:val="left"/>
        <w:textAlignment w:val="baseline"/>
        <w:outlineLvl w:val="1"/>
        <w:rPr>
          <w:rFonts w:ascii="Arial" w:hAnsi="Arial"/>
          <w:b/>
          <w:vanish/>
          <w:kern w:val="0"/>
          <w:sz w:val="24"/>
          <w:szCs w:val="20"/>
        </w:rPr>
      </w:pPr>
      <w:bookmarkStart w:id="62" w:name="_Toc26264868"/>
      <w:bookmarkEnd w:id="62"/>
      <w:bookmarkStart w:id="63" w:name="_Toc26280943"/>
      <w:bookmarkEnd w:id="63"/>
      <w:bookmarkStart w:id="64" w:name="_Toc26281388"/>
      <w:bookmarkEnd w:id="64"/>
      <w:bookmarkStart w:id="65" w:name="_Toc26280632"/>
      <w:bookmarkEnd w:id="65"/>
      <w:bookmarkStart w:id="66" w:name="_Toc26281809"/>
      <w:bookmarkEnd w:id="66"/>
      <w:bookmarkStart w:id="67" w:name="_Toc3357"/>
      <w:bookmarkEnd w:id="67"/>
      <w:bookmarkStart w:id="68" w:name="_Toc26277762"/>
      <w:bookmarkEnd w:id="68"/>
    </w:p>
    <w:p>
      <w:pPr>
        <w:pStyle w:val="9"/>
        <w:keepNext/>
        <w:widowControl/>
        <w:numPr>
          <w:ilvl w:val="2"/>
          <w:numId w:val="1"/>
        </w:numPr>
        <w:tabs>
          <w:tab w:val="left" w:pos="720"/>
        </w:tabs>
        <w:overflowPunct w:val="0"/>
        <w:autoSpaceDE w:val="0"/>
        <w:autoSpaceDN w:val="0"/>
        <w:adjustRightInd w:val="0"/>
        <w:spacing w:before="120" w:after="120"/>
        <w:ind w:firstLine="482"/>
        <w:jc w:val="left"/>
        <w:textAlignment w:val="baseline"/>
        <w:outlineLvl w:val="2"/>
        <w:rPr>
          <w:rFonts w:ascii="Times New Roman" w:hAnsi="Times New Roman"/>
          <w:b/>
          <w:vanish/>
          <w:kern w:val="0"/>
          <w:sz w:val="24"/>
          <w:szCs w:val="20"/>
        </w:rPr>
      </w:pPr>
      <w:bookmarkStart w:id="69" w:name="_Toc24071"/>
      <w:bookmarkEnd w:id="69"/>
      <w:bookmarkStart w:id="70" w:name="_Toc26280633"/>
      <w:bookmarkEnd w:id="70"/>
      <w:bookmarkStart w:id="71" w:name="_Toc26264869"/>
      <w:bookmarkEnd w:id="71"/>
      <w:bookmarkStart w:id="72" w:name="_Toc26281810"/>
      <w:bookmarkEnd w:id="72"/>
      <w:bookmarkStart w:id="73" w:name="_Toc26280944"/>
      <w:bookmarkEnd w:id="73"/>
      <w:bookmarkStart w:id="74" w:name="_Toc26277763"/>
      <w:bookmarkEnd w:id="74"/>
      <w:bookmarkStart w:id="75" w:name="_Toc26281389"/>
      <w:bookmarkEnd w:id="75"/>
    </w:p>
    <w:p>
      <w:pPr>
        <w:pStyle w:val="9"/>
        <w:keepNext/>
        <w:widowControl/>
        <w:numPr>
          <w:ilvl w:val="3"/>
          <w:numId w:val="1"/>
        </w:numPr>
        <w:tabs>
          <w:tab w:val="left" w:pos="720"/>
        </w:tabs>
        <w:overflowPunct w:val="0"/>
        <w:autoSpaceDE w:val="0"/>
        <w:autoSpaceDN w:val="0"/>
        <w:adjustRightInd w:val="0"/>
        <w:spacing w:before="120" w:after="120"/>
        <w:ind w:firstLine="200" w:firstLineChars="0"/>
        <w:jc w:val="left"/>
        <w:textAlignment w:val="baseline"/>
        <w:outlineLvl w:val="2"/>
        <w:rPr>
          <w:rFonts w:ascii="Times New Roman" w:hAnsi="Times New Roman"/>
          <w:b/>
          <w:vanish/>
          <w:kern w:val="0"/>
          <w:sz w:val="24"/>
          <w:szCs w:val="20"/>
        </w:rPr>
      </w:pPr>
      <w:bookmarkStart w:id="76" w:name="_Toc26280634"/>
      <w:bookmarkEnd w:id="76"/>
      <w:bookmarkStart w:id="77" w:name="_Toc26264870"/>
      <w:bookmarkEnd w:id="77"/>
      <w:bookmarkStart w:id="78" w:name="_Toc26277764"/>
      <w:bookmarkEnd w:id="78"/>
      <w:bookmarkStart w:id="79" w:name="_Toc26280945"/>
      <w:bookmarkEnd w:id="79"/>
      <w:bookmarkStart w:id="80" w:name="_Toc26281390"/>
      <w:bookmarkEnd w:id="80"/>
      <w:bookmarkStart w:id="81" w:name="_Toc6348"/>
      <w:bookmarkEnd w:id="81"/>
      <w:bookmarkStart w:id="82" w:name="_Toc26281811"/>
      <w:bookmarkEnd w:id="82"/>
    </w:p>
    <w:p>
      <w:pPr>
        <w:pStyle w:val="9"/>
        <w:keepNext/>
        <w:widowControl/>
        <w:numPr>
          <w:ilvl w:val="3"/>
          <w:numId w:val="1"/>
        </w:numPr>
        <w:tabs>
          <w:tab w:val="left" w:pos="720"/>
        </w:tabs>
        <w:overflowPunct w:val="0"/>
        <w:autoSpaceDE w:val="0"/>
        <w:autoSpaceDN w:val="0"/>
        <w:adjustRightInd w:val="0"/>
        <w:spacing w:before="120" w:after="120"/>
        <w:ind w:firstLine="200" w:firstLineChars="0"/>
        <w:jc w:val="left"/>
        <w:textAlignment w:val="baseline"/>
        <w:outlineLvl w:val="2"/>
        <w:rPr>
          <w:rFonts w:ascii="Times New Roman" w:hAnsi="Times New Roman"/>
          <w:b/>
          <w:vanish/>
          <w:kern w:val="0"/>
          <w:sz w:val="24"/>
          <w:szCs w:val="20"/>
        </w:rPr>
      </w:pPr>
      <w:bookmarkStart w:id="83" w:name="_Toc26281391"/>
      <w:bookmarkEnd w:id="83"/>
      <w:bookmarkStart w:id="84" w:name="_Toc26264871"/>
      <w:bookmarkEnd w:id="84"/>
      <w:bookmarkStart w:id="85" w:name="_Toc26281812"/>
      <w:bookmarkEnd w:id="85"/>
      <w:bookmarkStart w:id="86" w:name="_Toc26280946"/>
      <w:bookmarkEnd w:id="86"/>
      <w:bookmarkStart w:id="87" w:name="_Toc26280635"/>
      <w:bookmarkEnd w:id="87"/>
      <w:bookmarkStart w:id="88" w:name="_Toc26277765"/>
      <w:bookmarkEnd w:id="88"/>
      <w:bookmarkStart w:id="89" w:name="_Toc31331"/>
      <w:bookmarkEnd w:id="89"/>
    </w:p>
    <w:p>
      <w:pPr>
        <w:pStyle w:val="9"/>
        <w:numPr>
          <w:ilvl w:val="3"/>
          <w:numId w:val="2"/>
        </w:numPr>
        <w:spacing w:before="120"/>
        <w:ind w:firstLineChars="0"/>
        <w:outlineLvl w:val="2"/>
        <w:rPr>
          <w:rFonts w:hint="eastAsia" w:cs="MS Mincho" w:asciiTheme="minorEastAsia" w:hAnsiTheme="minorEastAsia" w:eastAsiaTheme="minorEastAsia"/>
          <w:b/>
          <w:vanish/>
          <w:szCs w:val="21"/>
        </w:rPr>
      </w:pPr>
    </w:p>
    <w:p>
      <w:pPr>
        <w:pStyle w:val="10"/>
        <w:ind w:left="965"/>
      </w:pPr>
      <w:r>
        <w:rPr>
          <w:rFonts w:hint="eastAsia"/>
        </w:rPr>
        <w:t xml:space="preserve"> 权限菜单相关接口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876"/>
        <w:gridCol w:w="4525"/>
        <w:gridCol w:w="2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90" w:name="_Toc4256"/>
            <w:r>
              <w:rPr>
                <w:rFonts w:hint="eastAsia"/>
                <w:color w:val="FFFFFF" w:themeColor="background1"/>
                <w:sz w:val="13"/>
                <w:szCs w:val="13"/>
                <w14:textFill>
                  <w14:solidFill>
                    <w14:schemeClr w14:val="bg1"/>
                  </w14:solidFill>
                </w14:textFill>
              </w:rPr>
              <w:t>接口名称</w:t>
            </w:r>
            <w:bookmarkEnd w:id="90"/>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查询用户菜单</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/safeRest/sys/menu/current/user/get</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删除菜单</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DELETE</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/safeRest/sys/menu/delete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修改菜单</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PUT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/safeRest/sys/menu/update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新增菜单</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/safeRest/sys/menu/add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查询角色拥有权限列表</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/safeRest/sys/roles/byid/permissions/get</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检查权限</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asciiTheme="minorEastAsia" w:hAnsiTheme="minorEastAsia" w:eastAsiaTheme="minorEastAsia"/>
                <w:sz w:val="13"/>
                <w:szCs w:val="13"/>
              </w:rPr>
              <w:t>G</w:t>
            </w:r>
            <w:r>
              <w:rPr>
                <w:rFonts w:hint="eastAsia" w:asciiTheme="minorEastAsia" w:hAnsiTheme="minorEastAsia" w:eastAsiaTheme="minorEastAsia"/>
                <w:sz w:val="13"/>
                <w:szCs w:val="13"/>
              </w:rPr>
              <w:t>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/openRest/oauth2/checkPermission</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添加权限</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/safeRest/sys/function/add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bl>
    <w:p>
      <w:pPr>
        <w:spacing w:before="120"/>
        <w:ind w:firstLine="0" w:firstLineChars="0"/>
      </w:pPr>
    </w:p>
    <w:p>
      <w:pPr>
        <w:pStyle w:val="6"/>
      </w:pPr>
      <w:bookmarkStart w:id="91" w:name="_Toc2767"/>
      <w:r>
        <w:rPr>
          <w:rStyle w:val="38"/>
          <w:rFonts w:hint="eastAsia"/>
          <w:b w:val="0"/>
        </w:rPr>
        <w:t>3.4.1.3.</w:t>
      </w:r>
      <w:bookmarkEnd w:id="91"/>
      <w:r>
        <w:rPr>
          <w:rFonts w:hint="eastAsia"/>
        </w:rPr>
        <w:t xml:space="preserve"> 参数管理</w:t>
      </w:r>
    </w:p>
    <w:p>
      <w:pPr>
        <w:pStyle w:val="3"/>
        <w:spacing w:before="120"/>
        <w:ind w:firstLine="480"/>
      </w:pPr>
      <w:r>
        <w:rPr>
          <w:rFonts w:hint="eastAsia"/>
        </w:rPr>
        <w:t>WEB界面上的系统参数配置管理，配置数据分为两部分：第一部分为大喇叭广播软件系统参数配置，第二部分为大喇叭管控系统参数配置；参数管理默认配置都是通过初始化sql脚本导入数据库的，支持在WEB管理节目对系统参数改查功能。</w:t>
      </w:r>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92" w:name="_Toc26277768"/>
      <w:bookmarkEnd w:id="92"/>
      <w:bookmarkStart w:id="93" w:name="_Toc26281815"/>
      <w:bookmarkEnd w:id="93"/>
      <w:bookmarkStart w:id="94" w:name="_Toc26281394"/>
      <w:bookmarkEnd w:id="94"/>
      <w:bookmarkStart w:id="95" w:name="_Toc26280638"/>
      <w:bookmarkEnd w:id="95"/>
      <w:bookmarkStart w:id="96" w:name="_Toc23483"/>
      <w:bookmarkEnd w:id="96"/>
      <w:bookmarkStart w:id="97" w:name="_Toc26280949"/>
      <w:bookmarkEnd w:id="97"/>
    </w:p>
    <w:p>
      <w:pPr>
        <w:pStyle w:val="9"/>
        <w:numPr>
          <w:ilvl w:val="3"/>
          <w:numId w:val="2"/>
        </w:numPr>
        <w:spacing w:before="120"/>
        <w:ind w:firstLineChars="0"/>
        <w:outlineLvl w:val="2"/>
        <w:rPr>
          <w:rFonts w:hint="eastAsia" w:cs="MS Mincho" w:asciiTheme="minorEastAsia" w:hAnsiTheme="minorEastAsia" w:eastAsiaTheme="minorEastAsia"/>
          <w:b/>
          <w:vanish/>
          <w:szCs w:val="21"/>
        </w:rPr>
      </w:pPr>
    </w:p>
    <w:p>
      <w:pPr>
        <w:pStyle w:val="10"/>
        <w:ind w:left="525"/>
      </w:pPr>
      <w:r>
        <w:rPr>
          <w:rFonts w:hint="eastAsia"/>
        </w:rPr>
        <w:t>参数管理相关接口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9"/>
        <w:gridCol w:w="864"/>
        <w:gridCol w:w="4267"/>
        <w:gridCol w:w="2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9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98" w:name="_Toc2046"/>
            <w:r>
              <w:rPr>
                <w:rFonts w:hint="eastAsia"/>
                <w:color w:val="FFFFFF" w:themeColor="background1"/>
                <w:sz w:val="13"/>
                <w:szCs w:val="13"/>
                <w14:textFill>
                  <w14:solidFill>
                    <w14:schemeClr w14:val="bg1"/>
                  </w14:solidFill>
                </w14:textFill>
              </w:rPr>
              <w:t>接口名称</w:t>
            </w:r>
            <w:bookmarkEnd w:id="98"/>
          </w:p>
        </w:tc>
        <w:tc>
          <w:tcPr>
            <w:tcW w:w="8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2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99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0" w:firstLineChars="0"/>
              <w:jc w:val="left"/>
              <w:rPr>
                <w:rFonts w:asciiTheme="minorEastAsia" w:hAnsiTheme="minorEastAsia" w:eastAsiaTheme="minorEastAsia"/>
                <w:sz w:val="13"/>
                <w:szCs w:val="13"/>
              </w:rPr>
            </w:pPr>
            <w:r>
              <w:rPr>
                <w:rFonts w:hint="eastAsia" w:asciiTheme="minorEastAsia" w:hAnsiTheme="minorEastAsia" w:eastAsiaTheme="minorEastAsia"/>
                <w:sz w:val="13"/>
                <w:szCs w:val="13"/>
              </w:rPr>
              <w:t>查询大喇叭广播软件系统参数</w:t>
            </w:r>
          </w:p>
        </w:tc>
        <w:tc>
          <w:tcPr>
            <w:tcW w:w="8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2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/safeRest/sys/param/all/toredis/get</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99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修改大喇叭广播软件系统参数</w:t>
            </w:r>
          </w:p>
        </w:tc>
        <w:tc>
          <w:tcPr>
            <w:tcW w:w="8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PUT</w:t>
            </w:r>
          </w:p>
        </w:tc>
        <w:tc>
          <w:tcPr>
            <w:tcW w:w="42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Style w:val="34"/>
                <w:rFonts w:cs="Consolas" w:asciiTheme="minorEastAsia" w:hAnsiTheme="minorEastAsia" w:eastAsiaTheme="minorEastAsia"/>
                <w:color w:val="AB0F3A"/>
                <w:sz w:val="13"/>
                <w:szCs w:val="13"/>
              </w:rPr>
              <w:t>/safeRest/sys/param/byid/update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99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查询大喇叭广播软件系统参数</w:t>
            </w:r>
          </w:p>
        </w:tc>
        <w:tc>
          <w:tcPr>
            <w:tcW w:w="8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2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/safeRest/sys/param/bykey/get</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大喇叭广播软件接口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99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0" w:firstLineChars="0"/>
              <w:jc w:val="left"/>
              <w:rPr>
                <w:rFonts w:asciiTheme="minorEastAsia" w:hAnsiTheme="minorEastAsia" w:eastAsiaTheme="minorEastAsia"/>
                <w:sz w:val="13"/>
                <w:szCs w:val="13"/>
              </w:rPr>
            </w:pPr>
            <w:r>
              <w:rPr>
                <w:rFonts w:hint="eastAsia" w:asciiTheme="minorEastAsia" w:hAnsiTheme="minorEastAsia" w:eastAsiaTheme="minorEastAsia"/>
                <w:sz w:val="13"/>
                <w:szCs w:val="13"/>
              </w:rPr>
              <w:t>查询大喇叭管控系统参数</w:t>
            </w:r>
          </w:p>
        </w:tc>
        <w:tc>
          <w:tcPr>
            <w:tcW w:w="8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2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/safeRest/sys/param/page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99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修改大喇叭管控系统参数</w:t>
            </w:r>
          </w:p>
        </w:tc>
        <w:tc>
          <w:tcPr>
            <w:tcW w:w="8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PUT</w:t>
            </w:r>
          </w:p>
        </w:tc>
        <w:tc>
          <w:tcPr>
            <w:tcW w:w="42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/safeRest/sys/param/update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99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查询大喇叭管控系统参数</w:t>
            </w:r>
          </w:p>
        </w:tc>
        <w:tc>
          <w:tcPr>
            <w:tcW w:w="8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26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/safeRest/sys/param/getByParamKey</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bl>
    <w:p>
      <w:pPr>
        <w:spacing w:before="120"/>
        <w:ind w:firstLine="420"/>
      </w:pPr>
    </w:p>
    <w:p>
      <w:pPr>
        <w:pStyle w:val="6"/>
      </w:pPr>
      <w:r>
        <w:rPr>
          <w:rFonts w:hint="eastAsia"/>
        </w:rPr>
        <w:t>3.4.1.4. 二维码管理</w:t>
      </w:r>
    </w:p>
    <w:p>
      <w:pPr>
        <w:pStyle w:val="3"/>
        <w:spacing w:before="120"/>
        <w:ind w:firstLine="480"/>
      </w:pPr>
      <w:r>
        <w:rPr>
          <w:rFonts w:hint="eastAsia"/>
        </w:rPr>
        <w:t>系统的二维码有应急广播平台APP登录二维码、大喇叭管控APP登录二维码、话筒安装绑定二维码，支持在WEB界面自定义二维码内容，支持对二维码增删改查功能。</w:t>
      </w:r>
    </w:p>
    <w:p>
      <w:pPr>
        <w:pStyle w:val="10"/>
        <w:numPr>
          <w:ilvl w:val="0"/>
          <w:numId w:val="0"/>
        </w:numPr>
      </w:pPr>
      <w:r>
        <w:rPr>
          <w:rFonts w:hint="eastAsia"/>
        </w:rPr>
        <w:t>3.4.1.4.1. 二维码管理相关接口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876"/>
        <w:gridCol w:w="4525"/>
        <w:gridCol w:w="2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99" w:name="_Toc19923"/>
            <w:r>
              <w:rPr>
                <w:rFonts w:hint="eastAsia"/>
                <w:color w:val="FFFFFF" w:themeColor="background1"/>
                <w:sz w:val="13"/>
                <w:szCs w:val="13"/>
                <w14:textFill>
                  <w14:solidFill>
                    <w14:schemeClr w14:val="bg1"/>
                  </w14:solidFill>
                </w14:textFill>
              </w:rPr>
              <w:t>接口名称</w:t>
            </w:r>
            <w:bookmarkEnd w:id="99"/>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分页查询二维码</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/safeRest/sysQrCode/page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新增二维码</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/safeRest/sysQrCode/save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修改二维码</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PUT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/safeRest/sysQrCode/update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删除二维码</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DELETE</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/safeRest/sysQrCode/{id}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查询二维码</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/safeRest/sysQrCode/{id}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bl>
    <w:p>
      <w:pPr>
        <w:pStyle w:val="3"/>
        <w:spacing w:before="120"/>
        <w:ind w:firstLine="480"/>
      </w:pPr>
    </w:p>
    <w:p>
      <w:pPr>
        <w:pStyle w:val="6"/>
      </w:pPr>
      <w:r>
        <w:rPr>
          <w:rFonts w:hint="eastAsia"/>
        </w:rPr>
        <w:t>3.4.1.5.台站管理</w:t>
      </w:r>
    </w:p>
    <w:p>
      <w:pPr>
        <w:pStyle w:val="3"/>
        <w:spacing w:before="120"/>
        <w:ind w:firstLine="480"/>
      </w:pPr>
      <w:r>
        <w:rPr>
          <w:rFonts w:hint="eastAsia"/>
        </w:rPr>
        <w:t>由于适配器必须关联其所属的台站才能生成资源编码，所以系统提供了台站管理功能，支持在WEB界面对台站增删改查的功能。</w:t>
      </w:r>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100" w:name="_Toc26280641"/>
      <w:bookmarkEnd w:id="100"/>
      <w:bookmarkStart w:id="101" w:name="_Toc25962"/>
      <w:bookmarkEnd w:id="101"/>
      <w:bookmarkStart w:id="102" w:name="_Toc26281818"/>
      <w:bookmarkEnd w:id="102"/>
      <w:bookmarkStart w:id="103" w:name="_Toc26280952"/>
      <w:bookmarkEnd w:id="103"/>
      <w:bookmarkStart w:id="104" w:name="_Toc26281397"/>
      <w:bookmarkEnd w:id="104"/>
      <w:bookmarkStart w:id="105" w:name="_Toc26277771"/>
      <w:bookmarkEnd w:id="105"/>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106" w:name="_Toc26280953"/>
      <w:bookmarkEnd w:id="106"/>
      <w:bookmarkStart w:id="107" w:name="_Toc26281398"/>
      <w:bookmarkEnd w:id="107"/>
      <w:bookmarkStart w:id="108" w:name="_Toc26281819"/>
      <w:bookmarkEnd w:id="108"/>
      <w:bookmarkStart w:id="109" w:name="_Toc18574"/>
      <w:bookmarkEnd w:id="109"/>
      <w:bookmarkStart w:id="110" w:name="_Toc26277772"/>
      <w:bookmarkEnd w:id="110"/>
      <w:bookmarkStart w:id="111" w:name="_Toc26280642"/>
      <w:bookmarkEnd w:id="111"/>
    </w:p>
    <w:p>
      <w:pPr>
        <w:pStyle w:val="9"/>
        <w:numPr>
          <w:ilvl w:val="3"/>
          <w:numId w:val="2"/>
        </w:numPr>
        <w:spacing w:before="120"/>
        <w:ind w:firstLineChars="0"/>
        <w:outlineLvl w:val="2"/>
        <w:rPr>
          <w:rFonts w:hint="eastAsia" w:cs="MS Mincho" w:asciiTheme="minorEastAsia" w:hAnsiTheme="minorEastAsia" w:eastAsiaTheme="minorEastAsia"/>
          <w:b/>
          <w:vanish/>
          <w:szCs w:val="21"/>
        </w:rPr>
      </w:pPr>
    </w:p>
    <w:p>
      <w:pPr>
        <w:pStyle w:val="9"/>
        <w:numPr>
          <w:ilvl w:val="3"/>
          <w:numId w:val="2"/>
        </w:numPr>
        <w:spacing w:before="120"/>
        <w:ind w:firstLineChars="0"/>
        <w:outlineLvl w:val="2"/>
        <w:rPr>
          <w:rFonts w:hint="eastAsia" w:cs="MS Mincho" w:asciiTheme="minorEastAsia" w:hAnsiTheme="minorEastAsia" w:eastAsiaTheme="minorEastAsia"/>
          <w:b/>
          <w:vanish/>
          <w:szCs w:val="21"/>
        </w:rPr>
      </w:pPr>
    </w:p>
    <w:p>
      <w:pPr>
        <w:pStyle w:val="10"/>
        <w:ind w:left="525"/>
      </w:pPr>
      <w:r>
        <w:rPr>
          <w:rFonts w:hint="eastAsia"/>
        </w:rPr>
        <w:t>台站管理相关接口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876"/>
        <w:gridCol w:w="4525"/>
        <w:gridCol w:w="2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112" w:name="_Toc12760"/>
            <w:r>
              <w:rPr>
                <w:rFonts w:hint="eastAsia"/>
                <w:color w:val="FFFFFF" w:themeColor="background1"/>
                <w:sz w:val="13"/>
                <w:szCs w:val="13"/>
                <w14:textFill>
                  <w14:solidFill>
                    <w14:schemeClr w14:val="bg1"/>
                  </w14:solidFill>
                </w14:textFill>
              </w:rPr>
              <w:t>接口名称</w:t>
            </w:r>
            <w:bookmarkEnd w:id="112"/>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分页 查询台站</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/safeRest/sysStation/page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新增台站</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/safeRest/sysStation/save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修改台站</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PUT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/safeRest/sysStation/update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查询台站</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/safeRest/sysStation/{id}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删除台站列表</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DELETE</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/safeRest/sysStation/{id}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bl>
    <w:p>
      <w:pPr>
        <w:pStyle w:val="3"/>
        <w:spacing w:before="120"/>
        <w:ind w:firstLine="480"/>
      </w:pPr>
    </w:p>
    <w:p>
      <w:pPr>
        <w:pStyle w:val="6"/>
      </w:pPr>
      <w:r>
        <w:rPr>
          <w:rFonts w:hint="eastAsia"/>
        </w:rPr>
        <w:t>3.4.1.6. 定时器管理</w:t>
      </w:r>
    </w:p>
    <w:p>
      <w:pPr>
        <w:pStyle w:val="3"/>
        <w:spacing w:before="120"/>
        <w:ind w:firstLine="480"/>
      </w:pPr>
      <w:r>
        <w:rPr>
          <w:rFonts w:hint="eastAsia"/>
        </w:rPr>
        <w:t>系统所有的定时任务都是手动在java代码中完成的，通过初始化sql脚本完成定时任务状态数据初始化，WEB管理界面支持对定时任务修改、查询、停止、重启、启动功能，实现实时启动和停止任务。</w:t>
      </w:r>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113" w:name="_Toc26281821"/>
      <w:bookmarkEnd w:id="113"/>
      <w:bookmarkStart w:id="114" w:name="_Toc26281400"/>
      <w:bookmarkEnd w:id="114"/>
      <w:bookmarkStart w:id="115" w:name="_Toc19598"/>
      <w:bookmarkEnd w:id="115"/>
      <w:bookmarkStart w:id="116" w:name="_Toc26280644"/>
      <w:bookmarkEnd w:id="116"/>
      <w:bookmarkStart w:id="117" w:name="_Toc26280955"/>
      <w:bookmarkEnd w:id="117"/>
      <w:bookmarkStart w:id="118" w:name="_Toc26277774"/>
      <w:bookmarkEnd w:id="118"/>
    </w:p>
    <w:p>
      <w:pPr>
        <w:pStyle w:val="9"/>
        <w:numPr>
          <w:ilvl w:val="3"/>
          <w:numId w:val="2"/>
        </w:numPr>
        <w:spacing w:before="120"/>
        <w:ind w:firstLineChars="0"/>
        <w:outlineLvl w:val="2"/>
        <w:rPr>
          <w:rFonts w:hint="eastAsia" w:cs="MS Mincho" w:asciiTheme="minorEastAsia" w:hAnsiTheme="minorEastAsia" w:eastAsiaTheme="minorEastAsia"/>
          <w:b/>
          <w:vanish/>
          <w:szCs w:val="21"/>
        </w:rPr>
      </w:pPr>
    </w:p>
    <w:p>
      <w:pPr>
        <w:pStyle w:val="10"/>
        <w:ind w:left="525"/>
      </w:pPr>
      <w:r>
        <w:rPr>
          <w:rFonts w:hint="eastAsia"/>
        </w:rPr>
        <w:t>定时器管理相关接口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876"/>
        <w:gridCol w:w="4525"/>
        <w:gridCol w:w="2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119" w:name="_Toc3229"/>
            <w:r>
              <w:rPr>
                <w:rFonts w:hint="eastAsia"/>
                <w:color w:val="FFFFFF" w:themeColor="background1"/>
                <w:sz w:val="13"/>
                <w:szCs w:val="13"/>
                <w14:textFill>
                  <w14:solidFill>
                    <w14:schemeClr w14:val="bg1"/>
                  </w14:solidFill>
                </w14:textFill>
              </w:rPr>
              <w:t>接口名称</w:t>
            </w:r>
            <w:bookmarkEnd w:id="119"/>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分页查询定时任务</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/safeRest/sysScheduledTask/page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修改定时任务</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PUT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/safeRest/sysScheduledTask/update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查询定时任务</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/safeRest/sysScheduledTask/{id}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停止定时任务</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/safeRest/sysScheduledTask/stop</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启动定时任务</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/safeRest/sysScheduledTask/start</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重启定时任务</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/safeRest/sysScheduledTask/restart</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bl>
    <w:p>
      <w:pPr>
        <w:pStyle w:val="6"/>
      </w:pPr>
      <w:r>
        <w:rPr>
          <w:rFonts w:hint="eastAsia"/>
        </w:rPr>
        <w:t>3.4.1.</w:t>
      </w:r>
      <w:r>
        <w:rPr>
          <w:rFonts w:hint="eastAsia"/>
          <w:lang w:val="en-US" w:eastAsia="zh-CN"/>
        </w:rPr>
        <w:t>7</w:t>
      </w:r>
      <w:r>
        <w:rPr>
          <w:rFonts w:hint="eastAsia"/>
        </w:rPr>
        <w:t xml:space="preserve">. </w:t>
      </w:r>
      <w:r>
        <w:rPr>
          <w:rFonts w:hint="eastAsia"/>
          <w:lang w:eastAsia="zh-CN"/>
        </w:rPr>
        <w:t>厂商</w:t>
      </w:r>
      <w:r>
        <w:rPr>
          <w:rFonts w:hint="eastAsia"/>
        </w:rPr>
        <w:t>管理</w:t>
      </w:r>
    </w:p>
    <w:p>
      <w:pPr>
        <w:pStyle w:val="3"/>
        <w:spacing w:before="120"/>
        <w:ind w:firstLine="480"/>
        <w:rPr>
          <w:rFonts w:hint="eastAsia" w:eastAsia="宋体"/>
          <w:lang w:eastAsia="zh-CN"/>
        </w:rPr>
      </w:pPr>
      <w:r>
        <w:rPr>
          <w:rFonts w:hint="eastAsia"/>
        </w:rPr>
        <w:t>系统</w:t>
      </w:r>
      <w:r>
        <w:rPr>
          <w:rFonts w:hint="eastAsia"/>
          <w:lang w:eastAsia="zh-CN"/>
        </w:rPr>
        <w:t>新增设备时需要指定设备关联的厂商信息，厂商管理提供了厂商的增删该查功能，方便添加设备时引用对应的厂商。</w:t>
      </w:r>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p>
    <w:p>
      <w:pPr>
        <w:pStyle w:val="9"/>
        <w:numPr>
          <w:ilvl w:val="3"/>
          <w:numId w:val="2"/>
        </w:numPr>
        <w:spacing w:before="120"/>
        <w:ind w:firstLineChars="0"/>
        <w:outlineLvl w:val="2"/>
        <w:rPr>
          <w:rFonts w:hint="eastAsia" w:cs="MS Mincho" w:asciiTheme="minorEastAsia" w:hAnsiTheme="minorEastAsia" w:eastAsiaTheme="minorEastAsia"/>
          <w:b/>
          <w:vanish/>
          <w:szCs w:val="21"/>
        </w:rPr>
      </w:pPr>
    </w:p>
    <w:p>
      <w:pPr>
        <w:pStyle w:val="10"/>
        <w:ind w:left="525"/>
      </w:pPr>
      <w:r>
        <w:rPr>
          <w:rFonts w:hint="eastAsia"/>
          <w:lang w:eastAsia="zh-CN"/>
        </w:rPr>
        <w:t>厂商</w:t>
      </w:r>
      <w:r>
        <w:rPr>
          <w:rFonts w:hint="eastAsia"/>
        </w:rPr>
        <w:t>管理相关接口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876"/>
        <w:gridCol w:w="4525"/>
        <w:gridCol w:w="2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r>
              <w:rPr>
                <w:rFonts w:hint="eastAsia"/>
                <w:color w:val="FFFFFF" w:themeColor="background1"/>
                <w:sz w:val="13"/>
                <w:szCs w:val="13"/>
                <w14:textFill>
                  <w14:solidFill>
                    <w14:schemeClr w14:val="bg1"/>
                  </w14:solidFill>
                </w14:textFill>
              </w:rPr>
              <w:t>接口名称</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asciiTheme="minorEastAsia" w:hAnsiTheme="minorEastAsia" w:eastAsiaTheme="minorEastAsia"/>
                <w:sz w:val="13"/>
                <w:szCs w:val="13"/>
                <w:lang w:eastAsia="zh-CN"/>
              </w:rPr>
            </w:pPr>
            <w:r>
              <w:rPr>
                <w:rFonts w:hint="eastAsia" w:asciiTheme="minorEastAsia" w:hAnsiTheme="minorEastAsia" w:eastAsiaTheme="minorEastAsia"/>
                <w:sz w:val="13"/>
                <w:szCs w:val="13"/>
              </w:rPr>
              <w:t>分页查询</w:t>
            </w:r>
            <w:r>
              <w:rPr>
                <w:rFonts w:hint="eastAsia" w:asciiTheme="minorEastAsia" w:hAnsiTheme="minorEastAsia" w:eastAsiaTheme="minorEastAsia"/>
                <w:sz w:val="13"/>
                <w:szCs w:val="13"/>
                <w:lang w:eastAsia="zh-CN"/>
              </w:rPr>
              <w:t>厂商</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color w:val="AB0F3A"/>
                <w:sz w:val="13"/>
                <w:szCs w:val="13"/>
                <w:shd w:val="clear" w:color="auto" w:fill="FFFFFF"/>
              </w:rPr>
              <w:t>/safeRest/sysManufacturer/page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asciiTheme="minorEastAsia" w:hAnsiTheme="minorEastAsia" w:eastAsiaTheme="minorEastAsia"/>
                <w:sz w:val="13"/>
                <w:szCs w:val="13"/>
                <w:lang w:eastAsia="zh-CN"/>
              </w:rPr>
            </w:pPr>
            <w:r>
              <w:rPr>
                <w:rFonts w:hint="eastAsia" w:asciiTheme="minorEastAsia" w:hAnsiTheme="minorEastAsia" w:eastAsiaTheme="minorEastAsia"/>
                <w:sz w:val="13"/>
                <w:szCs w:val="13"/>
              </w:rPr>
              <w:t>修改</w:t>
            </w:r>
            <w:r>
              <w:rPr>
                <w:rFonts w:hint="eastAsia" w:asciiTheme="minorEastAsia" w:hAnsiTheme="minorEastAsia" w:eastAsiaTheme="minorEastAsia"/>
                <w:sz w:val="13"/>
                <w:szCs w:val="13"/>
                <w:lang w:eastAsia="zh-CN"/>
              </w:rPr>
              <w:t>厂商</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PUT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i w:val="0"/>
                <w:caps w:val="0"/>
                <w:color w:val="AB0F3A"/>
                <w:spacing w:val="0"/>
                <w:sz w:val="13"/>
                <w:szCs w:val="13"/>
                <w:shd w:val="clear" w:fill="FFFFFF"/>
              </w:rPr>
              <w:t>/safeRest/sysManufacturer/update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default" w:asciiTheme="minorEastAsia" w:hAnsiTheme="minorEastAsia" w:eastAsiaTheme="minorEastAsia"/>
                <w:sz w:val="13"/>
                <w:szCs w:val="13"/>
                <w:lang w:val="en-US" w:eastAsia="zh-CN"/>
              </w:rPr>
            </w:pPr>
            <w:r>
              <w:rPr>
                <w:rFonts w:hint="eastAsia" w:asciiTheme="minorEastAsia" w:hAnsiTheme="minorEastAsia" w:eastAsiaTheme="minorEastAsia"/>
                <w:sz w:val="13"/>
                <w:szCs w:val="13"/>
                <w:lang w:eastAsia="zh-CN"/>
              </w:rPr>
              <w:t>根据</w:t>
            </w:r>
            <w:r>
              <w:rPr>
                <w:rFonts w:hint="eastAsia" w:asciiTheme="minorEastAsia" w:hAnsiTheme="minorEastAsia" w:eastAsiaTheme="minorEastAsia"/>
                <w:sz w:val="13"/>
                <w:szCs w:val="13"/>
                <w:lang w:val="en-US" w:eastAsia="zh-CN"/>
              </w:rPr>
              <w:t>ID查询厂商</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i w:val="0"/>
                <w:caps w:val="0"/>
                <w:color w:val="AB0F3A"/>
                <w:spacing w:val="0"/>
                <w:sz w:val="13"/>
                <w:szCs w:val="13"/>
                <w:shd w:val="clear" w:fill="FFFFFF"/>
              </w:rPr>
              <w:t>/safeRest/sysManufacturer/{id}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default" w:asciiTheme="minorEastAsia" w:hAnsiTheme="minorEastAsia" w:eastAsiaTheme="minorEastAsia"/>
                <w:sz w:val="13"/>
                <w:szCs w:val="13"/>
                <w:lang w:val="en-US" w:eastAsia="zh-CN"/>
              </w:rPr>
            </w:pPr>
            <w:r>
              <w:rPr>
                <w:rFonts w:hint="eastAsia" w:asciiTheme="minorEastAsia" w:hAnsiTheme="minorEastAsia" w:eastAsiaTheme="minorEastAsia"/>
                <w:sz w:val="13"/>
                <w:szCs w:val="13"/>
                <w:lang w:eastAsia="zh-CN"/>
              </w:rPr>
              <w:t>根据</w:t>
            </w:r>
            <w:r>
              <w:rPr>
                <w:rFonts w:hint="eastAsia" w:asciiTheme="minorEastAsia" w:hAnsiTheme="minorEastAsia" w:eastAsiaTheme="minorEastAsia"/>
                <w:sz w:val="13"/>
                <w:szCs w:val="13"/>
                <w:lang w:val="en-US" w:eastAsia="zh-CN"/>
              </w:rPr>
              <w:t>ID删除厂商</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i w:val="0"/>
                <w:caps w:val="0"/>
                <w:color w:val="AB0F3A"/>
                <w:spacing w:val="0"/>
                <w:sz w:val="13"/>
                <w:szCs w:val="13"/>
                <w:shd w:val="clear" w:fill="FFFFFF"/>
              </w:rPr>
              <w:t>/safeRest/sysManufacturer/{id}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asciiTheme="minorEastAsia" w:hAnsiTheme="minorEastAsia" w:eastAsiaTheme="minorEastAsia"/>
                <w:sz w:val="13"/>
                <w:szCs w:val="13"/>
                <w:lang w:eastAsia="zh-CN"/>
              </w:rPr>
            </w:pPr>
            <w:r>
              <w:rPr>
                <w:rFonts w:hint="eastAsia" w:asciiTheme="minorEastAsia" w:hAnsiTheme="minorEastAsia" w:eastAsiaTheme="minorEastAsia"/>
                <w:sz w:val="13"/>
                <w:szCs w:val="13"/>
                <w:lang w:eastAsia="zh-CN"/>
              </w:rPr>
              <w:t>保存厂商</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asciiTheme="minorEastAsia" w:hAnsiTheme="minorEastAsia" w:eastAsiaTheme="minorEastAsia" w:cstheme="minorEastAsia"/>
                <w:color w:val="AB0F3A"/>
                <w:sz w:val="13"/>
                <w:szCs w:val="13"/>
                <w:shd w:val="clear" w:color="auto" w:fill="FFFFFF"/>
              </w:rPr>
            </w:pPr>
            <w:r>
              <w:rPr>
                <w:rFonts w:hint="eastAsia" w:asciiTheme="minorEastAsia" w:hAnsiTheme="minorEastAsia" w:eastAsiaTheme="minorEastAsia" w:cstheme="minorEastAsia"/>
                <w:color w:val="AB0F3A"/>
                <w:sz w:val="13"/>
                <w:szCs w:val="13"/>
                <w:shd w:val="clear" w:color="auto" w:fill="FFFFFF"/>
              </w:rPr>
              <w:t>/safeRest/sysManufacturer/save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bl>
    <w:p>
      <w:pPr>
        <w:pStyle w:val="3"/>
        <w:spacing w:before="120"/>
        <w:ind w:firstLine="199" w:firstLineChars="83"/>
      </w:pPr>
    </w:p>
    <w:p>
      <w:pPr>
        <w:pStyle w:val="7"/>
        <w:spacing w:before="120"/>
        <w:ind w:left="1238" w:hanging="713"/>
      </w:pPr>
      <w:bookmarkStart w:id="120" w:name="_Toc8200"/>
      <w:r>
        <w:rPr>
          <w:rFonts w:hint="eastAsia"/>
        </w:rPr>
        <w:t>设备管理模块</w:t>
      </w:r>
      <w:bookmarkEnd w:id="120"/>
    </w:p>
    <w:p>
      <w:pPr>
        <w:spacing w:before="120"/>
        <w:ind w:firstLine="420"/>
      </w:pPr>
      <w:r>
        <w:rPr>
          <w:rFonts w:hint="eastAsia"/>
        </w:rPr>
        <w:t>为方便不同接口的权限控制后台设计4个controller类来限制不同的权限，分别是：县适配器管理controller，乡村适配器管理controller，终端管理controller，APP设备管理controller。其中县适配器只能对县适配器进行增删改查以及配置下发操作，同理乡村适配器管理和终端管理分别只能操作乡村适配器和终端的增删改查以及配置下发，APP端设备管理接口可以同时操作县适配器、乡村适配器和终端的增删改查但是没有配置下发的功能（接口的具体调用请求参数和响应结果参见：章节3.3的</w:t>
      </w:r>
      <w:r>
        <w:fldChar w:fldCharType="begin"/>
      </w:r>
      <w:r>
        <w:instrText xml:space="preserve"> HYPERLINK "javascript:void(0)" \t "_blank" </w:instrText>
      </w:r>
      <w:r>
        <w:fldChar w:fldCharType="separate"/>
      </w:r>
      <w:r>
        <w:rPr>
          <w:rStyle w:val="33"/>
          <w:color w:val="auto"/>
          <w:u w:val="none"/>
        </w:rPr>
        <w:t>RESTful API文档</w:t>
      </w:r>
      <w:r>
        <w:rPr>
          <w:rStyle w:val="33"/>
          <w:color w:val="auto"/>
          <w:u w:val="none"/>
        </w:rPr>
        <w:fldChar w:fldCharType="end"/>
      </w:r>
      <w:r>
        <w:rPr>
          <w:rFonts w:hint="eastAsia"/>
        </w:rPr>
        <w:t>）。</w:t>
      </w:r>
    </w:p>
    <w:p>
      <w:pPr>
        <w:pStyle w:val="6"/>
      </w:pPr>
      <w:r>
        <w:rPr>
          <w:rFonts w:hint="eastAsia"/>
        </w:rPr>
        <w:t>3.4.2.1． 县适配器管理</w:t>
      </w:r>
    </w:p>
    <w:p>
      <w:pPr>
        <w:pStyle w:val="3"/>
        <w:spacing w:before="120"/>
        <w:ind w:firstLine="480"/>
      </w:pPr>
      <w:r>
        <w:rPr>
          <w:rFonts w:hint="eastAsia"/>
        </w:rPr>
        <w:t>县适配器管理为WEB端提供了对县适配器的增删改查的接口，新增和修改会对县适配器自动配置，下发设备配置指令。</w:t>
      </w:r>
    </w:p>
    <w:p>
      <w:pPr>
        <w:pStyle w:val="9"/>
        <w:keepNext/>
        <w:widowControl/>
        <w:numPr>
          <w:ilvl w:val="1"/>
          <w:numId w:val="1"/>
        </w:numPr>
        <w:tabs>
          <w:tab w:val="left" w:pos="720"/>
        </w:tabs>
        <w:overflowPunct w:val="0"/>
        <w:autoSpaceDE w:val="0"/>
        <w:autoSpaceDN w:val="0"/>
        <w:adjustRightInd w:val="0"/>
        <w:spacing w:before="120" w:after="120"/>
        <w:ind w:firstLineChars="0"/>
        <w:jc w:val="left"/>
        <w:textAlignment w:val="baseline"/>
        <w:outlineLvl w:val="1"/>
        <w:rPr>
          <w:rFonts w:ascii="Arial" w:hAnsi="Arial"/>
          <w:b/>
          <w:vanish/>
          <w:kern w:val="0"/>
          <w:sz w:val="24"/>
          <w:szCs w:val="20"/>
        </w:rPr>
      </w:pPr>
      <w:bookmarkStart w:id="121" w:name="_Toc26280958"/>
      <w:bookmarkEnd w:id="121"/>
      <w:bookmarkStart w:id="122" w:name="_Toc26277777"/>
      <w:bookmarkEnd w:id="122"/>
      <w:bookmarkStart w:id="123" w:name="_Toc26281403"/>
      <w:bookmarkEnd w:id="123"/>
      <w:bookmarkStart w:id="124" w:name="_Toc26281824"/>
      <w:bookmarkEnd w:id="124"/>
      <w:bookmarkStart w:id="125" w:name="_Toc26280647"/>
      <w:bookmarkEnd w:id="125"/>
      <w:bookmarkStart w:id="126" w:name="_Toc7796"/>
      <w:bookmarkEnd w:id="126"/>
    </w:p>
    <w:p>
      <w:pPr>
        <w:pStyle w:val="9"/>
        <w:keepNext/>
        <w:widowControl/>
        <w:numPr>
          <w:ilvl w:val="2"/>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127" w:name="_Toc26280959"/>
      <w:bookmarkEnd w:id="127"/>
      <w:bookmarkStart w:id="128" w:name="_Toc26281825"/>
      <w:bookmarkEnd w:id="128"/>
      <w:bookmarkStart w:id="129" w:name="_Toc26277778"/>
      <w:bookmarkEnd w:id="129"/>
      <w:bookmarkStart w:id="130" w:name="_Toc26280648"/>
      <w:bookmarkEnd w:id="130"/>
      <w:bookmarkStart w:id="131" w:name="_Toc26281404"/>
      <w:bookmarkEnd w:id="131"/>
      <w:bookmarkStart w:id="132" w:name="_Toc7894"/>
      <w:bookmarkEnd w:id="132"/>
    </w:p>
    <w:p>
      <w:pPr>
        <w:pStyle w:val="9"/>
        <w:keepNext/>
        <w:widowControl/>
        <w:numPr>
          <w:ilvl w:val="2"/>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133" w:name="_Toc26280649"/>
      <w:bookmarkEnd w:id="133"/>
      <w:bookmarkStart w:id="134" w:name="_Toc26281826"/>
      <w:bookmarkEnd w:id="134"/>
      <w:bookmarkStart w:id="135" w:name="_Toc26281405"/>
      <w:bookmarkEnd w:id="135"/>
      <w:bookmarkStart w:id="136" w:name="_Toc31148"/>
      <w:bookmarkEnd w:id="136"/>
      <w:bookmarkStart w:id="137" w:name="_Toc26280960"/>
      <w:bookmarkEnd w:id="137"/>
      <w:bookmarkStart w:id="138" w:name="_Toc26277779"/>
      <w:bookmarkEnd w:id="138"/>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139" w:name="_Toc26277780"/>
      <w:bookmarkEnd w:id="139"/>
      <w:bookmarkStart w:id="140" w:name="_Toc26281827"/>
      <w:bookmarkEnd w:id="140"/>
      <w:bookmarkStart w:id="141" w:name="_Toc26281406"/>
      <w:bookmarkEnd w:id="141"/>
      <w:bookmarkStart w:id="142" w:name="_Toc26280650"/>
      <w:bookmarkEnd w:id="142"/>
      <w:bookmarkStart w:id="143" w:name="_Toc10346"/>
      <w:bookmarkEnd w:id="143"/>
      <w:bookmarkStart w:id="144" w:name="_Toc26280961"/>
      <w:bookmarkEnd w:id="144"/>
    </w:p>
    <w:p>
      <w:pPr>
        <w:pStyle w:val="10"/>
        <w:bidi w:val="0"/>
      </w:pPr>
      <w:r>
        <w:rPr>
          <w:rFonts w:hint="eastAsia"/>
          <w:lang w:val="en-US" w:eastAsia="zh-CN"/>
        </w:rPr>
        <w:t xml:space="preserve"> </w:t>
      </w:r>
      <w:r>
        <w:rPr>
          <w:rFonts w:hint="eastAsia"/>
        </w:rPr>
        <w:t>县适配器管理相关接口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876"/>
        <w:gridCol w:w="4525"/>
        <w:gridCol w:w="2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145" w:name="_Toc9443"/>
            <w:r>
              <w:rPr>
                <w:rFonts w:hint="eastAsia"/>
                <w:color w:val="FFFFFF" w:themeColor="background1"/>
                <w:sz w:val="13"/>
                <w:szCs w:val="13"/>
                <w14:textFill>
                  <w14:solidFill>
                    <w14:schemeClr w14:val="bg1"/>
                  </w14:solidFill>
                </w14:textFill>
              </w:rPr>
              <w:t>接口名称</w:t>
            </w:r>
            <w:bookmarkEnd w:id="145"/>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分页查询县适配器</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/safeRest/device/county/page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新增县适配器</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/safeRest/device/county/add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修改县适配器</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PUT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/safeRest/device/county/update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查询县适配器</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/safeRest/device/county/{snCode}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删除县适配器</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DELETE</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/safeRest/device/county/delete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bl>
    <w:p>
      <w:pPr>
        <w:pStyle w:val="3"/>
        <w:spacing w:before="120"/>
        <w:ind w:firstLine="480"/>
      </w:pPr>
    </w:p>
    <w:p>
      <w:pPr>
        <w:pStyle w:val="3"/>
        <w:spacing w:before="120"/>
        <w:ind w:firstLine="480"/>
      </w:pPr>
    </w:p>
    <w:p>
      <w:pPr>
        <w:pStyle w:val="6"/>
      </w:pPr>
      <w:r>
        <w:rPr>
          <w:rFonts w:hint="eastAsia"/>
        </w:rPr>
        <w:t>3.4.2.2．乡村适配器管理</w:t>
      </w:r>
    </w:p>
    <w:p>
      <w:pPr>
        <w:pStyle w:val="3"/>
        <w:spacing w:before="120"/>
        <w:ind w:firstLine="480"/>
      </w:pPr>
      <w:r>
        <w:rPr>
          <w:rFonts w:hint="eastAsia"/>
        </w:rPr>
        <w:t>乡村适配器管理为WEB端提供了对乡村适配器的增删改查的接口，新增和修改会对乡村适配器自动配置，下发设备配置指令。</w:t>
      </w:r>
    </w:p>
    <w:p>
      <w:pPr>
        <w:pStyle w:val="10"/>
        <w:numPr>
          <w:ilvl w:val="4"/>
          <w:numId w:val="0"/>
        </w:numPr>
        <w:bidi w:val="0"/>
        <w:ind w:leftChars="0"/>
      </w:pPr>
      <w:r>
        <w:rPr>
          <w:rFonts w:hint="eastAsia"/>
          <w:lang w:val="en-US" w:eastAsia="zh-CN"/>
        </w:rPr>
        <w:t xml:space="preserve">3.4.2.2.1 </w:t>
      </w:r>
      <w:r>
        <w:rPr>
          <w:rFonts w:hint="eastAsia"/>
        </w:rPr>
        <w:t>乡村适配器管理相关接口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876"/>
        <w:gridCol w:w="4525"/>
        <w:gridCol w:w="2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146" w:name="_Toc524"/>
            <w:r>
              <w:rPr>
                <w:rFonts w:hint="eastAsia"/>
                <w:color w:val="FFFFFF" w:themeColor="background1"/>
                <w:sz w:val="13"/>
                <w:szCs w:val="13"/>
                <w14:textFill>
                  <w14:solidFill>
                    <w14:schemeClr w14:val="bg1"/>
                  </w14:solidFill>
                </w14:textFill>
              </w:rPr>
              <w:t>接口名称</w:t>
            </w:r>
            <w:bookmarkEnd w:id="146"/>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分页查询乡村适配器</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/safeRest/device/country/page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新增乡村适配器</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/safeRest/device/country/add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修改乡村适配器</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PUT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/safeRest/device/country/update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查询乡村适配器</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/safeRest/device/country/{snCode}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删除乡村适配器</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DELETE</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/safeRest/device/country/delete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bl>
    <w:p>
      <w:pPr>
        <w:pStyle w:val="3"/>
        <w:spacing w:before="120"/>
        <w:ind w:firstLine="480"/>
      </w:pPr>
    </w:p>
    <w:p>
      <w:pPr>
        <w:pStyle w:val="3"/>
        <w:spacing w:before="120"/>
        <w:ind w:firstLine="480"/>
      </w:pPr>
    </w:p>
    <w:p>
      <w:pPr>
        <w:pStyle w:val="6"/>
      </w:pPr>
      <w:r>
        <w:rPr>
          <w:rFonts w:hint="eastAsia"/>
        </w:rPr>
        <w:t>3.4.2.3． 终端管理</w:t>
      </w:r>
    </w:p>
    <w:p>
      <w:pPr>
        <w:pStyle w:val="3"/>
        <w:spacing w:before="120"/>
        <w:ind w:firstLine="480"/>
      </w:pPr>
      <w:r>
        <w:rPr>
          <w:rFonts w:hint="eastAsia"/>
        </w:rPr>
        <w:t>终端管理为WEB端提供了对终端的增删改查的接口，新增和修改会对终端自动配置，下发设备配置指令。</w:t>
      </w:r>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147" w:name="_Toc26280653"/>
      <w:bookmarkEnd w:id="147"/>
      <w:bookmarkStart w:id="148" w:name="_Toc26281409"/>
      <w:bookmarkEnd w:id="148"/>
      <w:bookmarkStart w:id="149" w:name="_Toc26277783"/>
      <w:bookmarkEnd w:id="149"/>
      <w:bookmarkStart w:id="150" w:name="_Toc27842"/>
      <w:bookmarkEnd w:id="150"/>
      <w:bookmarkStart w:id="151" w:name="_Toc26281830"/>
      <w:bookmarkEnd w:id="151"/>
      <w:bookmarkStart w:id="152" w:name="_Toc26280964"/>
      <w:bookmarkEnd w:id="152"/>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153" w:name="_Toc26277784"/>
      <w:bookmarkEnd w:id="153"/>
      <w:bookmarkStart w:id="154" w:name="_Toc26280965"/>
      <w:bookmarkEnd w:id="154"/>
      <w:bookmarkStart w:id="155" w:name="_Toc26280654"/>
      <w:bookmarkEnd w:id="155"/>
      <w:bookmarkStart w:id="156" w:name="_Toc26281410"/>
      <w:bookmarkEnd w:id="156"/>
      <w:bookmarkStart w:id="157" w:name="_Toc30787"/>
      <w:bookmarkEnd w:id="157"/>
      <w:bookmarkStart w:id="158" w:name="_Toc26281831"/>
      <w:bookmarkEnd w:id="158"/>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159" w:name="_Toc26277785"/>
      <w:bookmarkEnd w:id="159"/>
      <w:bookmarkStart w:id="160" w:name="_Toc26280966"/>
      <w:bookmarkEnd w:id="160"/>
      <w:bookmarkStart w:id="161" w:name="_Toc26281411"/>
      <w:bookmarkEnd w:id="161"/>
      <w:bookmarkStart w:id="162" w:name="_Toc26280655"/>
      <w:bookmarkEnd w:id="162"/>
      <w:bookmarkStart w:id="163" w:name="_Toc26281832"/>
      <w:bookmarkEnd w:id="163"/>
      <w:bookmarkStart w:id="164" w:name="_Toc15428"/>
      <w:bookmarkEnd w:id="164"/>
    </w:p>
    <w:p>
      <w:pPr>
        <w:pStyle w:val="10"/>
        <w:numPr>
          <w:ilvl w:val="0"/>
          <w:numId w:val="0"/>
        </w:numPr>
      </w:pPr>
      <w:r>
        <w:rPr>
          <w:rFonts w:hint="eastAsia"/>
        </w:rPr>
        <w:t>3.4.2.3.1. 终端管理相关接口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876"/>
        <w:gridCol w:w="4525"/>
        <w:gridCol w:w="2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165" w:name="_Toc8291"/>
            <w:r>
              <w:rPr>
                <w:rFonts w:hint="eastAsia"/>
                <w:color w:val="FFFFFF" w:themeColor="background1"/>
                <w:sz w:val="13"/>
                <w:szCs w:val="13"/>
                <w14:textFill>
                  <w14:solidFill>
                    <w14:schemeClr w14:val="bg1"/>
                  </w14:solidFill>
                </w14:textFill>
              </w:rPr>
              <w:t>接口名称</w:t>
            </w:r>
            <w:bookmarkEnd w:id="165"/>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分页查询终端</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/safeRest/device/terminal/page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新增终端</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/safeRest/device/terminal/add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修改终端</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PUT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/safeRest/device/terminal/update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查询终端</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/safeRest/device/terminal/{snCode}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删除终端</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DELETE</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/safeRest/device/terminal/delete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bl>
    <w:p>
      <w:pPr>
        <w:pStyle w:val="3"/>
        <w:spacing w:before="120"/>
        <w:ind w:firstLine="480"/>
      </w:pPr>
    </w:p>
    <w:p>
      <w:pPr>
        <w:pStyle w:val="6"/>
      </w:pPr>
      <w:r>
        <w:rPr>
          <w:rFonts w:hint="eastAsia"/>
        </w:rPr>
        <w:t>3.4.2.4． APP端设备管理</w:t>
      </w:r>
    </w:p>
    <w:p>
      <w:pPr>
        <w:pStyle w:val="3"/>
        <w:spacing w:before="120"/>
        <w:ind w:firstLine="480"/>
      </w:pPr>
      <w:r>
        <w:rPr>
          <w:rFonts w:hint="eastAsia"/>
        </w:rPr>
        <w:t>由于APP端对设备的增删改跟WEB端有一定差别，加上权限也要区分管理，所以给APP端提供了另一套设备的增删改查接口,，新增和修改会对终端自动配置，下发设备配置指令。</w:t>
      </w:r>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166" w:name="_Toc30866"/>
      <w:bookmarkEnd w:id="166"/>
      <w:bookmarkStart w:id="167" w:name="_Toc26281413"/>
      <w:bookmarkEnd w:id="167"/>
      <w:bookmarkStart w:id="168" w:name="_Toc26277787"/>
      <w:bookmarkEnd w:id="168"/>
      <w:bookmarkStart w:id="169" w:name="_Toc26280657"/>
      <w:bookmarkEnd w:id="169"/>
      <w:bookmarkStart w:id="170" w:name="_Toc26280968"/>
      <w:bookmarkEnd w:id="170"/>
      <w:bookmarkStart w:id="171" w:name="_Toc26281834"/>
      <w:bookmarkEnd w:id="171"/>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172" w:name="_Toc26280658"/>
      <w:bookmarkEnd w:id="172"/>
      <w:bookmarkStart w:id="173" w:name="_Toc26277788"/>
      <w:bookmarkEnd w:id="173"/>
      <w:bookmarkStart w:id="174" w:name="_Toc26281835"/>
      <w:bookmarkEnd w:id="174"/>
      <w:bookmarkStart w:id="175" w:name="_Toc26281414"/>
      <w:bookmarkEnd w:id="175"/>
      <w:bookmarkStart w:id="176" w:name="_Toc25482"/>
      <w:bookmarkEnd w:id="176"/>
      <w:bookmarkStart w:id="177" w:name="_Toc26280969"/>
      <w:bookmarkEnd w:id="177"/>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178" w:name="_Toc26280970"/>
      <w:bookmarkEnd w:id="178"/>
      <w:bookmarkStart w:id="179" w:name="_Toc26280659"/>
      <w:bookmarkEnd w:id="179"/>
      <w:bookmarkStart w:id="180" w:name="_Toc26277789"/>
      <w:bookmarkEnd w:id="180"/>
      <w:bookmarkStart w:id="181" w:name="_Toc1159"/>
      <w:bookmarkEnd w:id="181"/>
      <w:bookmarkStart w:id="182" w:name="_Toc26281836"/>
      <w:bookmarkEnd w:id="182"/>
      <w:bookmarkStart w:id="183" w:name="_Toc26281415"/>
      <w:bookmarkEnd w:id="183"/>
    </w:p>
    <w:p>
      <w:pPr>
        <w:pStyle w:val="10"/>
        <w:numPr>
          <w:ilvl w:val="0"/>
          <w:numId w:val="0"/>
        </w:numPr>
      </w:pPr>
      <w:r>
        <w:rPr>
          <w:rFonts w:hint="eastAsia"/>
        </w:rPr>
        <w:t>3.4.2.4.1. APP端设备相关接口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876"/>
        <w:gridCol w:w="4525"/>
        <w:gridCol w:w="2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184" w:name="_Toc1688"/>
            <w:r>
              <w:rPr>
                <w:rFonts w:hint="eastAsia"/>
                <w:color w:val="FFFFFF" w:themeColor="background1"/>
                <w:sz w:val="13"/>
                <w:szCs w:val="13"/>
                <w14:textFill>
                  <w14:solidFill>
                    <w14:schemeClr w14:val="bg1"/>
                  </w14:solidFill>
                </w14:textFill>
              </w:rPr>
              <w:t>接口名称</w:t>
            </w:r>
            <w:bookmarkEnd w:id="184"/>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分页查询终端</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/safeRest/device/app/page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新增终端</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/safeRest/device/app/add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修改终端</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PUT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/safeRest/device/app/update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查询终端</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/safeRest/device/app/snCode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删除终端</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DELETE</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/safeRest/device/app/delete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bl>
    <w:p>
      <w:pPr>
        <w:pStyle w:val="6"/>
      </w:pPr>
      <w:r>
        <w:rPr>
          <w:rFonts w:hint="eastAsia"/>
        </w:rPr>
        <w:t>3.4.2.</w:t>
      </w:r>
      <w:r>
        <w:rPr>
          <w:rFonts w:hint="eastAsia"/>
          <w:lang w:val="en-US" w:eastAsia="zh-CN"/>
        </w:rPr>
        <w:t>5</w:t>
      </w:r>
      <w:r>
        <w:rPr>
          <w:rFonts w:hint="eastAsia"/>
        </w:rPr>
        <w:t xml:space="preserve">． </w:t>
      </w:r>
      <w:r>
        <w:rPr>
          <w:rFonts w:hint="eastAsia"/>
          <w:lang w:eastAsia="zh-CN"/>
        </w:rPr>
        <w:t>话筒</w:t>
      </w:r>
      <w:r>
        <w:rPr>
          <w:rFonts w:hint="eastAsia"/>
        </w:rPr>
        <w:t>管理</w:t>
      </w:r>
    </w:p>
    <w:p>
      <w:pPr>
        <w:pStyle w:val="3"/>
        <w:spacing w:before="120"/>
        <w:ind w:firstLine="480"/>
      </w:pPr>
      <w:r>
        <w:rPr>
          <w:rFonts w:hint="eastAsia"/>
          <w:lang w:eastAsia="zh-CN"/>
        </w:rPr>
        <w:t>话筒</w:t>
      </w:r>
      <w:r>
        <w:rPr>
          <w:rFonts w:hint="eastAsia"/>
        </w:rPr>
        <w:t>管理为WEB端提供了对</w:t>
      </w:r>
      <w:r>
        <w:rPr>
          <w:rFonts w:hint="eastAsia"/>
          <w:lang w:eastAsia="zh-CN"/>
        </w:rPr>
        <w:t>话筒</w:t>
      </w:r>
      <w:r>
        <w:rPr>
          <w:rFonts w:hint="eastAsia"/>
        </w:rPr>
        <w:t>的增删改查的接口，新增和修改会对终端自动配置，下发设备配置指令。</w:t>
      </w:r>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p>
    <w:p>
      <w:pPr>
        <w:pStyle w:val="10"/>
        <w:numPr>
          <w:ilvl w:val="0"/>
          <w:numId w:val="0"/>
        </w:numPr>
      </w:pPr>
      <w:r>
        <w:rPr>
          <w:rFonts w:hint="eastAsia"/>
        </w:rPr>
        <w:t>3.4.2.</w:t>
      </w:r>
      <w:r>
        <w:rPr>
          <w:rFonts w:hint="eastAsia"/>
          <w:lang w:val="en-US" w:eastAsia="zh-CN"/>
        </w:rPr>
        <w:t>5</w:t>
      </w:r>
      <w:r>
        <w:rPr>
          <w:rFonts w:hint="eastAsia"/>
        </w:rPr>
        <w:t xml:space="preserve">.1. </w:t>
      </w:r>
      <w:r>
        <w:rPr>
          <w:rFonts w:hint="eastAsia"/>
          <w:lang w:eastAsia="zh-CN"/>
        </w:rPr>
        <w:t>话筒管理</w:t>
      </w:r>
      <w:r>
        <w:rPr>
          <w:rFonts w:hint="eastAsia"/>
        </w:rPr>
        <w:t>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876"/>
        <w:gridCol w:w="4525"/>
        <w:gridCol w:w="2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r>
              <w:rPr>
                <w:rFonts w:hint="eastAsia"/>
                <w:color w:val="FFFFFF" w:themeColor="background1"/>
                <w:sz w:val="13"/>
                <w:szCs w:val="13"/>
                <w14:textFill>
                  <w14:solidFill>
                    <w14:schemeClr w14:val="bg1"/>
                  </w14:solidFill>
                </w14:textFill>
              </w:rPr>
              <w:t>接口名称</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asciiTheme="minorEastAsia" w:hAnsiTheme="minorEastAsia" w:eastAsiaTheme="minorEastAsia"/>
                <w:sz w:val="13"/>
                <w:szCs w:val="13"/>
                <w:lang w:eastAsia="zh-CN"/>
              </w:rPr>
            </w:pPr>
            <w:r>
              <w:rPr>
                <w:rFonts w:hint="eastAsia" w:asciiTheme="minorEastAsia" w:hAnsiTheme="minorEastAsia" w:eastAsiaTheme="minorEastAsia"/>
                <w:sz w:val="13"/>
                <w:szCs w:val="13"/>
              </w:rPr>
              <w:t>分页查询</w:t>
            </w:r>
            <w:r>
              <w:rPr>
                <w:rFonts w:hint="eastAsia" w:asciiTheme="minorEastAsia" w:hAnsiTheme="minorEastAsia" w:eastAsiaTheme="minorEastAsia"/>
                <w:sz w:val="13"/>
                <w:szCs w:val="13"/>
                <w:lang w:eastAsia="zh-CN"/>
              </w:rPr>
              <w:t>话筒</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cstheme="minorEastAsia"/>
                <w:i w:val="0"/>
                <w:caps w:val="0"/>
                <w:color w:val="AB0F3A"/>
                <w:spacing w:val="0"/>
                <w:sz w:val="13"/>
                <w:szCs w:val="13"/>
                <w:shd w:val="clear" w:fill="FFFFFF"/>
              </w:rPr>
              <w:t>/safeRest/device/microphone/page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asciiTheme="minorEastAsia" w:hAnsiTheme="minorEastAsia" w:eastAsiaTheme="minorEastAsia"/>
                <w:sz w:val="13"/>
                <w:szCs w:val="13"/>
                <w:lang w:eastAsia="zh-CN"/>
              </w:rPr>
            </w:pPr>
            <w:r>
              <w:rPr>
                <w:rFonts w:hint="eastAsia" w:asciiTheme="minorEastAsia" w:hAnsiTheme="minorEastAsia" w:eastAsiaTheme="minorEastAsia"/>
                <w:sz w:val="13"/>
                <w:szCs w:val="13"/>
              </w:rPr>
              <w:t>新增</w:t>
            </w:r>
            <w:r>
              <w:rPr>
                <w:rFonts w:hint="eastAsia" w:asciiTheme="minorEastAsia" w:hAnsiTheme="minorEastAsia" w:eastAsiaTheme="minorEastAsia"/>
                <w:sz w:val="13"/>
                <w:szCs w:val="13"/>
                <w:lang w:eastAsia="zh-CN"/>
              </w:rPr>
              <w:t>话筒</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cstheme="minorEastAsia"/>
                <w:i w:val="0"/>
                <w:caps w:val="0"/>
                <w:color w:val="AB0F3A"/>
                <w:spacing w:val="0"/>
                <w:sz w:val="13"/>
                <w:szCs w:val="13"/>
                <w:shd w:val="clear" w:fill="FFFFFF"/>
              </w:rPr>
              <w:t>/safeRest/device/microphone/add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asciiTheme="minorEastAsia" w:hAnsiTheme="minorEastAsia" w:eastAsiaTheme="minorEastAsia"/>
                <w:sz w:val="13"/>
                <w:szCs w:val="13"/>
                <w:lang w:eastAsia="zh-CN"/>
              </w:rPr>
            </w:pPr>
            <w:r>
              <w:rPr>
                <w:rFonts w:hint="eastAsia" w:asciiTheme="minorEastAsia" w:hAnsiTheme="minorEastAsia" w:eastAsiaTheme="minorEastAsia"/>
                <w:sz w:val="13"/>
                <w:szCs w:val="13"/>
              </w:rPr>
              <w:t>修改</w:t>
            </w:r>
            <w:r>
              <w:rPr>
                <w:rFonts w:hint="eastAsia" w:asciiTheme="minorEastAsia" w:hAnsiTheme="minorEastAsia" w:eastAsiaTheme="minorEastAsia"/>
                <w:sz w:val="13"/>
                <w:szCs w:val="13"/>
                <w:lang w:eastAsia="zh-CN"/>
              </w:rPr>
              <w:t>话筒</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PUT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cstheme="minorEastAsia"/>
                <w:i w:val="0"/>
                <w:caps w:val="0"/>
                <w:color w:val="AB0F3A"/>
                <w:spacing w:val="0"/>
                <w:sz w:val="13"/>
                <w:szCs w:val="13"/>
                <w:shd w:val="clear" w:fill="FFFFFF"/>
              </w:rPr>
              <w:t>/safeRest/device/microphone/update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asciiTheme="minorEastAsia" w:hAnsiTheme="minorEastAsia" w:eastAsiaTheme="minorEastAsia"/>
                <w:sz w:val="13"/>
                <w:szCs w:val="13"/>
                <w:lang w:eastAsia="zh-CN"/>
              </w:rPr>
            </w:pPr>
            <w:r>
              <w:rPr>
                <w:rFonts w:hint="eastAsia" w:asciiTheme="minorEastAsia" w:hAnsiTheme="minorEastAsia" w:eastAsiaTheme="minorEastAsia"/>
                <w:sz w:val="13"/>
                <w:szCs w:val="13"/>
              </w:rPr>
              <w:t>查询</w:t>
            </w:r>
            <w:r>
              <w:rPr>
                <w:rFonts w:hint="eastAsia" w:asciiTheme="minorEastAsia" w:hAnsiTheme="minorEastAsia" w:eastAsiaTheme="minorEastAsia"/>
                <w:sz w:val="13"/>
                <w:szCs w:val="13"/>
                <w:lang w:eastAsia="zh-CN"/>
              </w:rPr>
              <w:t>话筒详情</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cstheme="minorEastAsia"/>
                <w:i w:val="0"/>
                <w:caps w:val="0"/>
                <w:color w:val="AB0F3A"/>
                <w:spacing w:val="0"/>
                <w:sz w:val="13"/>
                <w:szCs w:val="13"/>
                <w:shd w:val="clear" w:fill="FFFFFF"/>
              </w:rPr>
              <w:t>/safeRest/device/microphone/{snCode}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asciiTheme="minorEastAsia" w:hAnsiTheme="minorEastAsia" w:eastAsiaTheme="minorEastAsia"/>
                <w:sz w:val="13"/>
                <w:szCs w:val="13"/>
                <w:lang w:eastAsia="zh-CN"/>
              </w:rPr>
            </w:pPr>
            <w:r>
              <w:rPr>
                <w:rFonts w:hint="eastAsia" w:asciiTheme="minorEastAsia" w:hAnsiTheme="minorEastAsia" w:eastAsiaTheme="minorEastAsia"/>
                <w:sz w:val="13"/>
                <w:szCs w:val="13"/>
              </w:rPr>
              <w:t>删除</w:t>
            </w:r>
            <w:r>
              <w:rPr>
                <w:rFonts w:hint="eastAsia" w:asciiTheme="minorEastAsia" w:hAnsiTheme="minorEastAsia" w:eastAsiaTheme="minorEastAsia"/>
                <w:sz w:val="13"/>
                <w:szCs w:val="13"/>
                <w:lang w:eastAsia="zh-CN"/>
              </w:rPr>
              <w:t>话筒</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DELETE</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hint="eastAsia" w:cs="Consolas" w:asciiTheme="minorEastAsia" w:hAnsiTheme="minorEastAsia" w:eastAsiaTheme="minorEastAsia"/>
                <w:color w:val="AB0F3A"/>
                <w:sz w:val="13"/>
                <w:szCs w:val="13"/>
                <w:shd w:val="clear" w:color="auto" w:fill="FFFFFF"/>
              </w:rPr>
              <w:t>/safeRest/device/microphone/delete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asciiTheme="minorEastAsia" w:hAnsiTheme="minorEastAsia" w:eastAsiaTheme="minorEastAsia"/>
                <w:sz w:val="13"/>
                <w:szCs w:val="13"/>
                <w:lang w:eastAsia="zh-CN"/>
              </w:rPr>
            </w:pPr>
            <w:r>
              <w:rPr>
                <w:rFonts w:hint="eastAsia" w:asciiTheme="minorEastAsia" w:hAnsiTheme="minorEastAsia" w:eastAsiaTheme="minorEastAsia"/>
                <w:sz w:val="13"/>
                <w:szCs w:val="13"/>
                <w:lang w:eastAsia="zh-CN"/>
              </w:rPr>
              <w:t>话筒绑定</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hint="eastAsia"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cs="Consolas" w:asciiTheme="minorEastAsia" w:hAnsiTheme="minorEastAsia" w:eastAsiaTheme="minorEastAsia"/>
                <w:color w:val="AB0F3A"/>
                <w:sz w:val="13"/>
                <w:szCs w:val="13"/>
                <w:shd w:val="clear" w:color="auto" w:fill="FFFFFF"/>
              </w:rPr>
            </w:pPr>
            <w:r>
              <w:rPr>
                <w:rFonts w:hint="eastAsia" w:asciiTheme="minorEastAsia" w:hAnsiTheme="minorEastAsia" w:eastAsiaTheme="minorEastAsia" w:cstheme="minorEastAsia"/>
                <w:i w:val="0"/>
                <w:caps w:val="0"/>
                <w:color w:val="AB0F3A"/>
                <w:spacing w:val="0"/>
                <w:sz w:val="13"/>
                <w:szCs w:val="13"/>
                <w:shd w:val="clear" w:fill="FFFFFF"/>
              </w:rPr>
              <w:t>/safeRest/device/microphone/bind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asciiTheme="minorEastAsia" w:hAnsiTheme="minorEastAsia" w:eastAsiaTheme="minorEastAsia"/>
                <w:sz w:val="13"/>
                <w:szCs w:val="13"/>
                <w:lang w:eastAsia="zh-CN"/>
              </w:rPr>
            </w:pPr>
            <w:r>
              <w:rPr>
                <w:rFonts w:hint="eastAsia" w:asciiTheme="minorEastAsia" w:hAnsiTheme="minorEastAsia" w:eastAsiaTheme="minorEastAsia"/>
                <w:sz w:val="13"/>
                <w:szCs w:val="13"/>
                <w:lang w:eastAsia="zh-CN"/>
              </w:rPr>
              <w:t>话筒解绑</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hint="eastAsia"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cs="Consolas" w:asciiTheme="minorEastAsia" w:hAnsiTheme="minorEastAsia" w:eastAsiaTheme="minorEastAsia"/>
                <w:color w:val="AB0F3A"/>
                <w:sz w:val="13"/>
                <w:szCs w:val="13"/>
                <w:shd w:val="clear" w:color="auto" w:fill="FFFFFF"/>
              </w:rPr>
            </w:pPr>
            <w:r>
              <w:rPr>
                <w:rFonts w:hint="eastAsia" w:asciiTheme="minorEastAsia" w:hAnsiTheme="minorEastAsia" w:eastAsiaTheme="minorEastAsia" w:cstheme="minorEastAsia"/>
                <w:i w:val="0"/>
                <w:caps w:val="0"/>
                <w:color w:val="AB0F3A"/>
                <w:spacing w:val="0"/>
                <w:sz w:val="13"/>
                <w:szCs w:val="13"/>
                <w:shd w:val="clear" w:fill="FFFFFF"/>
              </w:rPr>
              <w:t>/safeRest/device/microphone/unbind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hint="eastAsia"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bl>
    <w:p>
      <w:pPr>
        <w:spacing w:before="120"/>
        <w:ind w:firstLine="0" w:firstLineChars="0"/>
      </w:pPr>
    </w:p>
    <w:p>
      <w:pPr>
        <w:pStyle w:val="6"/>
        <w:numPr>
          <w:ilvl w:val="0"/>
          <w:numId w:val="0"/>
        </w:numPr>
        <w:ind w:leftChars="0"/>
      </w:pPr>
      <w:r>
        <w:rPr>
          <w:rFonts w:hint="eastAsia"/>
          <w:lang w:val="en-US" w:eastAsia="zh-CN"/>
        </w:rPr>
        <w:t xml:space="preserve">3.4.2.6 </w:t>
      </w:r>
      <w:r>
        <w:rPr>
          <w:rFonts w:hint="eastAsia"/>
        </w:rPr>
        <w:t>生成资源码</w:t>
      </w:r>
    </w:p>
    <w:p>
      <w:pPr>
        <w:spacing w:before="120"/>
        <w:ind w:firstLine="420"/>
      </w:pPr>
      <w:r>
        <w:rPr>
          <w:rFonts w:hint="eastAsia"/>
        </w:rPr>
        <w:t>生成资源码需要用到关联的设备信息，通过关联的设备信息的资源码可以获取到对应的资源码以及资源序列码，通过字符串剪切获取资源码、资源序列码，再根据添加时选择的资源子资源码以及资源等级、资源区域等信息查询最大的资源子序列码，在此基础上加一即为新生成的资源码。</w:t>
      </w:r>
    </w:p>
    <w:p>
      <w:pPr>
        <w:spacing w:before="120"/>
        <w:ind w:firstLine="420"/>
      </w:pPr>
      <w:r>
        <w:rPr>
          <w:rFonts w:hint="eastAsia"/>
        </w:rPr>
        <w:t>需要注意的是在其他信息相同的情况下资源子序列码最大值为99，超过这个值以后需要进行判断01-99之间是否还有可用的子资源序列码，如果没有则需要报错而不能无限的递增下去。</w:t>
      </w:r>
    </w:p>
    <w:p>
      <w:pPr>
        <w:pStyle w:val="7"/>
        <w:spacing w:before="120"/>
        <w:ind w:left="1238" w:hanging="713"/>
      </w:pPr>
      <w:bookmarkStart w:id="185" w:name="_Toc28991"/>
      <w:r>
        <w:rPr>
          <w:rFonts w:hint="eastAsia"/>
        </w:rPr>
        <w:t>设备监管模块</w:t>
      </w:r>
      <w:bookmarkEnd w:id="185"/>
    </w:p>
    <w:p>
      <w:pPr>
        <w:spacing w:before="120"/>
        <w:ind w:firstLine="420"/>
      </w:pPr>
      <w:r>
        <w:rPr>
          <w:rFonts w:hint="eastAsia"/>
        </w:rPr>
        <w:t>设备监管模块分为基础设备监管和县适配器监管，监控数据主要来源设备回传上报给大喇叭管控（接口的具体调用请求参数和响应结果参见：章节3.3的</w:t>
      </w:r>
      <w:r>
        <w:fldChar w:fldCharType="begin"/>
      </w:r>
      <w:r>
        <w:instrText xml:space="preserve"> HYPERLINK "javascript:void(0)" \t "_blank" </w:instrText>
      </w:r>
      <w:r>
        <w:fldChar w:fldCharType="separate"/>
      </w:r>
      <w:r>
        <w:rPr>
          <w:rStyle w:val="33"/>
          <w:color w:val="auto"/>
          <w:u w:val="none"/>
        </w:rPr>
        <w:t>RESTful API文档</w:t>
      </w:r>
      <w:r>
        <w:rPr>
          <w:rStyle w:val="33"/>
          <w:color w:val="auto"/>
          <w:u w:val="none"/>
        </w:rPr>
        <w:fldChar w:fldCharType="end"/>
      </w:r>
      <w:r>
        <w:rPr>
          <w:rFonts w:hint="eastAsia"/>
        </w:rPr>
        <w:t>）。</w:t>
      </w:r>
    </w:p>
    <w:p>
      <w:pPr>
        <w:pStyle w:val="6"/>
      </w:pPr>
      <w:r>
        <w:rPr>
          <w:rFonts w:hint="eastAsia"/>
        </w:rPr>
        <w:t>3.4.3.1． 基础设备监管</w:t>
      </w:r>
    </w:p>
    <w:p>
      <w:pPr>
        <w:pStyle w:val="3"/>
        <w:spacing w:before="120"/>
        <w:ind w:firstLine="480"/>
      </w:pPr>
      <w:r>
        <w:rPr>
          <w:rFonts w:hint="eastAsia"/>
        </w:rPr>
        <w:t>基础设备监管主要监控终端、乡村适配器的回传信息（包括回传参数、回传故障信息），由于终端、乡村适配器的回传信息是异步被动回传的，系统会有定时任务每天定时查询设备的参数和故障信息。点击查询详情系统会主动查询终端的状态信息。</w:t>
      </w:r>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186" w:name="_Toc26280662"/>
      <w:bookmarkEnd w:id="186"/>
      <w:bookmarkStart w:id="187" w:name="_Toc26280973"/>
      <w:bookmarkEnd w:id="187"/>
      <w:bookmarkStart w:id="188" w:name="_Toc16106"/>
      <w:bookmarkEnd w:id="188"/>
      <w:bookmarkStart w:id="189" w:name="_Toc26281418"/>
      <w:bookmarkEnd w:id="189"/>
      <w:bookmarkStart w:id="190" w:name="_Toc26281839"/>
      <w:bookmarkEnd w:id="190"/>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191" w:name="_Toc26280663"/>
      <w:bookmarkEnd w:id="191"/>
      <w:bookmarkStart w:id="192" w:name="_Toc26281840"/>
      <w:bookmarkEnd w:id="192"/>
      <w:bookmarkStart w:id="193" w:name="_Toc19574"/>
      <w:bookmarkEnd w:id="193"/>
      <w:bookmarkStart w:id="194" w:name="_Toc26281419"/>
      <w:bookmarkEnd w:id="194"/>
      <w:bookmarkStart w:id="195" w:name="_Toc26280974"/>
      <w:bookmarkEnd w:id="195"/>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196" w:name="_Toc26280664"/>
      <w:bookmarkEnd w:id="196"/>
      <w:bookmarkStart w:id="197" w:name="_Toc26280975"/>
      <w:bookmarkEnd w:id="197"/>
      <w:bookmarkStart w:id="198" w:name="_Toc26281841"/>
      <w:bookmarkEnd w:id="198"/>
      <w:bookmarkStart w:id="199" w:name="_Toc26281420"/>
      <w:bookmarkEnd w:id="199"/>
      <w:bookmarkStart w:id="200" w:name="_Toc8669"/>
      <w:bookmarkEnd w:id="200"/>
    </w:p>
    <w:p>
      <w:pPr>
        <w:pStyle w:val="10"/>
        <w:numPr>
          <w:ilvl w:val="0"/>
          <w:numId w:val="0"/>
        </w:numPr>
      </w:pPr>
      <w:r>
        <w:rPr>
          <w:rFonts w:hint="eastAsia"/>
        </w:rPr>
        <w:t>3.4.3.1.1. 基础设备监管相关接口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876"/>
        <w:gridCol w:w="4525"/>
        <w:gridCol w:w="2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201" w:name="_Toc17017"/>
            <w:r>
              <w:rPr>
                <w:rFonts w:hint="eastAsia"/>
                <w:color w:val="FFFFFF" w:themeColor="background1"/>
                <w:sz w:val="13"/>
                <w:szCs w:val="13"/>
                <w14:textFill>
                  <w14:solidFill>
                    <w14:schemeClr w14:val="bg1"/>
                  </w14:solidFill>
                </w14:textFill>
              </w:rPr>
              <w:t>接口名称</w:t>
            </w:r>
            <w:bookmarkEnd w:id="201"/>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分页查询监管设备</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/safeRest/watch/basic/page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查询监管设备详情</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/safeRest/watch/basic/{snCode}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bl>
    <w:p>
      <w:pPr>
        <w:pStyle w:val="6"/>
      </w:pPr>
      <w:r>
        <w:rPr>
          <w:rFonts w:hint="eastAsia"/>
        </w:rPr>
        <w:t>3.4.3.2． 县适配器监管</w:t>
      </w:r>
    </w:p>
    <w:p>
      <w:pPr>
        <w:pStyle w:val="3"/>
        <w:spacing w:before="120"/>
        <w:ind w:firstLine="480"/>
      </w:pPr>
      <w:r>
        <w:rPr>
          <w:rFonts w:hint="eastAsia"/>
        </w:rPr>
        <w:t>县适配器监管主要监控县适配器的输入输出通道上报、故障上报信息，点击查询详情时系统会主动查询县适配器的输入输出通道、故障信息。</w:t>
      </w:r>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202" w:name="_Toc27997"/>
      <w:bookmarkEnd w:id="202"/>
      <w:bookmarkStart w:id="203" w:name="_Toc26280977"/>
      <w:bookmarkEnd w:id="203"/>
      <w:bookmarkStart w:id="204" w:name="_Toc26281422"/>
      <w:bookmarkEnd w:id="204"/>
      <w:bookmarkStart w:id="205" w:name="_Toc26280666"/>
      <w:bookmarkEnd w:id="205"/>
      <w:bookmarkStart w:id="206" w:name="_Toc26281843"/>
      <w:bookmarkEnd w:id="206"/>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207" w:name="_Toc26280667"/>
      <w:bookmarkEnd w:id="207"/>
      <w:bookmarkStart w:id="208" w:name="_Toc14581"/>
      <w:bookmarkEnd w:id="208"/>
      <w:bookmarkStart w:id="209" w:name="_Toc26280978"/>
      <w:bookmarkEnd w:id="209"/>
      <w:bookmarkStart w:id="210" w:name="_Toc26281423"/>
      <w:bookmarkEnd w:id="210"/>
      <w:bookmarkStart w:id="211" w:name="_Toc26281844"/>
      <w:bookmarkEnd w:id="211"/>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212" w:name="_Toc26281424"/>
      <w:bookmarkEnd w:id="212"/>
      <w:bookmarkStart w:id="213" w:name="_Toc26280979"/>
      <w:bookmarkEnd w:id="213"/>
      <w:bookmarkStart w:id="214" w:name="_Toc23062"/>
      <w:bookmarkEnd w:id="214"/>
      <w:bookmarkStart w:id="215" w:name="_Toc26280668"/>
      <w:bookmarkEnd w:id="215"/>
      <w:bookmarkStart w:id="216" w:name="_Toc26281845"/>
      <w:bookmarkEnd w:id="216"/>
    </w:p>
    <w:p>
      <w:pPr>
        <w:pStyle w:val="10"/>
        <w:numPr>
          <w:ilvl w:val="0"/>
          <w:numId w:val="0"/>
        </w:numPr>
      </w:pPr>
      <w:r>
        <w:rPr>
          <w:rFonts w:hint="eastAsia"/>
        </w:rPr>
        <w:t>3.4.3.2.1. 县适配器监管相关接口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876"/>
        <w:gridCol w:w="4525"/>
        <w:gridCol w:w="2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217" w:name="_Toc28906"/>
            <w:r>
              <w:rPr>
                <w:rFonts w:hint="eastAsia"/>
                <w:color w:val="FFFFFF" w:themeColor="background1"/>
                <w:sz w:val="13"/>
                <w:szCs w:val="13"/>
                <w14:textFill>
                  <w14:solidFill>
                    <w14:schemeClr w14:val="bg1"/>
                  </w14:solidFill>
                </w14:textFill>
              </w:rPr>
              <w:t>接口名称</w:t>
            </w:r>
            <w:bookmarkEnd w:id="217"/>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分页查询监管设备</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/safeRest/watch/county/page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查询监管设备详情</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/safeRest/watch/county/{snCode}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bl>
    <w:p>
      <w:pPr>
        <w:spacing w:before="120"/>
        <w:ind w:firstLine="420"/>
      </w:pPr>
    </w:p>
    <w:p>
      <w:pPr>
        <w:pStyle w:val="7"/>
        <w:spacing w:before="120"/>
        <w:ind w:left="1238" w:hanging="713"/>
      </w:pPr>
      <w:bookmarkStart w:id="218" w:name="_Toc27644"/>
      <w:r>
        <w:rPr>
          <w:rFonts w:hint="eastAsia"/>
        </w:rPr>
        <w:t>广播管理模块</w:t>
      </w:r>
      <w:bookmarkEnd w:id="218"/>
    </w:p>
    <w:p>
      <w:pPr>
        <w:spacing w:before="120"/>
        <w:ind w:firstLine="420"/>
      </w:pPr>
      <w:r>
        <w:rPr>
          <w:rFonts w:hint="eastAsia"/>
        </w:rPr>
        <w:t>广播管理主要包括节目制作、节目管理、广播记录、设备记录几个模块（接口的具体调用请求参数和响应结果参见：章节3.3的</w:t>
      </w:r>
      <w:r>
        <w:fldChar w:fldCharType="begin"/>
      </w:r>
      <w:r>
        <w:instrText xml:space="preserve"> HYPERLINK "javascript:void(0)" \t "_blank" </w:instrText>
      </w:r>
      <w:r>
        <w:fldChar w:fldCharType="separate"/>
      </w:r>
      <w:r>
        <w:rPr>
          <w:rStyle w:val="33"/>
          <w:color w:val="auto"/>
          <w:u w:val="none"/>
        </w:rPr>
        <w:t>RESTful API文档</w:t>
      </w:r>
      <w:r>
        <w:rPr>
          <w:rStyle w:val="33"/>
          <w:color w:val="auto"/>
          <w:u w:val="none"/>
        </w:rPr>
        <w:fldChar w:fldCharType="end"/>
      </w:r>
      <w:r>
        <w:rPr>
          <w:rFonts w:hint="eastAsia"/>
        </w:rPr>
        <w:t>）</w:t>
      </w:r>
    </w:p>
    <w:p>
      <w:pPr>
        <w:pStyle w:val="6"/>
      </w:pPr>
      <w:r>
        <w:rPr>
          <w:rFonts w:hint="eastAsia"/>
        </w:rPr>
        <w:t>3.4.4.1． 节目制作</w:t>
      </w:r>
    </w:p>
    <w:p>
      <w:pPr>
        <w:spacing w:before="120"/>
        <w:ind w:firstLine="420"/>
      </w:pPr>
      <w:r>
        <w:rPr>
          <w:rFonts w:hint="eastAsia"/>
        </w:rPr>
        <w:t>未实现</w:t>
      </w:r>
    </w:p>
    <w:p>
      <w:pPr>
        <w:pStyle w:val="6"/>
      </w:pPr>
      <w:r>
        <w:rPr>
          <w:rFonts w:hint="eastAsia"/>
        </w:rPr>
        <w:t>3.4.4.2． 节目管理</w:t>
      </w:r>
    </w:p>
    <w:p>
      <w:pPr>
        <w:pStyle w:val="3"/>
        <w:spacing w:before="120"/>
        <w:ind w:firstLine="480"/>
      </w:pPr>
      <w:r>
        <w:rPr>
          <w:rFonts w:hint="eastAsia"/>
        </w:rPr>
        <w:t>节目管理列表展示的节目来源有上级平台下发的节目和本级系统制作的节目信息，提供的功能有修改节目，启动节目（立即创建广播任务下发），取消节目（取消正在播发的节目、取消待播发的节目）。</w:t>
      </w:r>
    </w:p>
    <w:p>
      <w:pPr>
        <w:pStyle w:val="9"/>
        <w:keepNext/>
        <w:widowControl/>
        <w:numPr>
          <w:ilvl w:val="2"/>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219" w:name="_Toc26280982"/>
      <w:bookmarkEnd w:id="219"/>
      <w:bookmarkStart w:id="220" w:name="_Toc29064"/>
      <w:bookmarkEnd w:id="220"/>
      <w:bookmarkStart w:id="221" w:name="_Toc26281848"/>
      <w:bookmarkEnd w:id="221"/>
      <w:bookmarkStart w:id="222" w:name="_Toc26280671"/>
      <w:bookmarkEnd w:id="222"/>
      <w:bookmarkStart w:id="223" w:name="_Toc26281427"/>
      <w:bookmarkEnd w:id="223"/>
    </w:p>
    <w:p>
      <w:pPr>
        <w:pStyle w:val="9"/>
        <w:keepNext/>
        <w:widowControl/>
        <w:numPr>
          <w:ilvl w:val="2"/>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224" w:name="_Toc26281849"/>
      <w:bookmarkEnd w:id="224"/>
      <w:bookmarkStart w:id="225" w:name="_Toc7239"/>
      <w:bookmarkEnd w:id="225"/>
      <w:bookmarkStart w:id="226" w:name="_Toc26281428"/>
      <w:bookmarkEnd w:id="226"/>
      <w:bookmarkStart w:id="227" w:name="_Toc26280983"/>
      <w:bookmarkEnd w:id="227"/>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228" w:name="_Toc26280984"/>
      <w:bookmarkEnd w:id="228"/>
      <w:bookmarkStart w:id="229" w:name="_Toc26281850"/>
      <w:bookmarkEnd w:id="229"/>
      <w:bookmarkStart w:id="230" w:name="_Toc26281429"/>
      <w:bookmarkEnd w:id="230"/>
      <w:bookmarkStart w:id="231" w:name="_Toc19152"/>
      <w:bookmarkEnd w:id="231"/>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232" w:name="_Toc26280985"/>
      <w:bookmarkEnd w:id="232"/>
      <w:bookmarkStart w:id="233" w:name="_Toc26281430"/>
      <w:bookmarkEnd w:id="233"/>
      <w:bookmarkStart w:id="234" w:name="_Toc20502"/>
      <w:bookmarkEnd w:id="234"/>
      <w:bookmarkStart w:id="235" w:name="_Toc26281851"/>
      <w:bookmarkEnd w:id="235"/>
    </w:p>
    <w:p>
      <w:pPr>
        <w:pStyle w:val="10"/>
        <w:numPr>
          <w:ilvl w:val="4"/>
          <w:numId w:val="0"/>
        </w:numPr>
        <w:ind w:left="525" w:leftChars="0"/>
      </w:pPr>
      <w:r>
        <w:rPr>
          <w:rFonts w:hint="eastAsia"/>
          <w:lang w:val="en-US" w:eastAsia="zh-CN"/>
        </w:rPr>
        <w:t xml:space="preserve">3.4.4.2.1. </w:t>
      </w:r>
      <w:r>
        <w:rPr>
          <w:rFonts w:hint="eastAsia"/>
        </w:rPr>
        <w:t>节目管理相关接口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876"/>
        <w:gridCol w:w="4525"/>
        <w:gridCol w:w="2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236" w:name="_Toc30231"/>
            <w:r>
              <w:rPr>
                <w:rFonts w:hint="eastAsia"/>
                <w:color w:val="FFFFFF" w:themeColor="background1"/>
                <w:sz w:val="13"/>
                <w:szCs w:val="13"/>
                <w14:textFill>
                  <w14:solidFill>
                    <w14:schemeClr w14:val="bg1"/>
                  </w14:solidFill>
                </w14:textFill>
              </w:rPr>
              <w:t>接口名称</w:t>
            </w:r>
            <w:bookmarkEnd w:id="236"/>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分页查询节目列表</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/safeRest/program/page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修改节目</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PUT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/safeRest/program/update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查询节目</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/safeRest/program/{id}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启动节目</w:t>
            </w:r>
          </w:p>
          <w:p>
            <w:pPr>
              <w:spacing w:before="120"/>
              <w:ind w:left="420" w:firstLine="0" w:firstLineChars="0"/>
              <w:rPr>
                <w:rFonts w:asciiTheme="minorEastAsia" w:hAnsiTheme="minorEastAsia" w:eastAsiaTheme="minorEastAsia"/>
                <w:sz w:val="13"/>
                <w:szCs w:val="13"/>
              </w:rPr>
            </w:pPr>
          </w:p>
          <w:p>
            <w:pPr>
              <w:spacing w:before="120"/>
              <w:ind w:left="420" w:firstLine="0" w:firstLineChars="0"/>
              <w:rPr>
                <w:rFonts w:asciiTheme="minorEastAsia" w:hAnsiTheme="minorEastAsia" w:eastAsiaTheme="minorEastAsia"/>
                <w:sz w:val="13"/>
                <w:szCs w:val="13"/>
              </w:rPr>
            </w:pP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/safeRest/program/startProgram</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取消节目</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POST</w:t>
            </w:r>
          </w:p>
        </w:tc>
        <w:tc>
          <w:tcPr>
            <w:tcW w:w="45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/safeRest/program/calcelProgram</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bl>
    <w:p>
      <w:pPr>
        <w:spacing w:before="120"/>
        <w:ind w:firstLine="420"/>
      </w:pPr>
    </w:p>
    <w:p>
      <w:pPr>
        <w:pStyle w:val="6"/>
      </w:pPr>
      <w:r>
        <w:rPr>
          <w:rFonts w:hint="eastAsia"/>
        </w:rPr>
        <w:t>3.4.4.3． 广播记录管理</w:t>
      </w:r>
    </w:p>
    <w:p>
      <w:pPr>
        <w:pStyle w:val="3"/>
        <w:spacing w:before="120"/>
        <w:ind w:firstLine="480"/>
      </w:pPr>
      <w:r>
        <w:rPr>
          <w:rFonts w:hint="eastAsia"/>
        </w:rPr>
        <w:t>广播记录管理展示上级平台下发的广播、本级系统下发的广播记录、县适配器上报的播发记录、终端、乡村适配器上报的播发记录。针对正在播发的广播可停播，监听和回听功能都是通过后台接口返回的监听地址，在前端界面通过电脑声卡播放声音的。</w:t>
      </w:r>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237" w:name="_Toc26280987"/>
      <w:bookmarkEnd w:id="237"/>
      <w:bookmarkStart w:id="238" w:name="_Toc26957"/>
      <w:bookmarkEnd w:id="238"/>
      <w:bookmarkStart w:id="239" w:name="_Toc26280675"/>
      <w:bookmarkEnd w:id="239"/>
      <w:bookmarkStart w:id="240" w:name="_Toc26281853"/>
      <w:bookmarkEnd w:id="240"/>
      <w:bookmarkStart w:id="241" w:name="_Toc26281432"/>
      <w:bookmarkEnd w:id="241"/>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242" w:name="_Toc3051"/>
      <w:bookmarkEnd w:id="242"/>
      <w:bookmarkStart w:id="243" w:name="_Toc26280676"/>
      <w:bookmarkEnd w:id="243"/>
      <w:bookmarkStart w:id="244" w:name="_Toc26280988"/>
      <w:bookmarkEnd w:id="244"/>
      <w:bookmarkStart w:id="245" w:name="_Toc26281433"/>
      <w:bookmarkEnd w:id="245"/>
      <w:bookmarkStart w:id="246" w:name="_Toc26281854"/>
      <w:bookmarkEnd w:id="246"/>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247" w:name="_Toc26280677"/>
      <w:bookmarkEnd w:id="247"/>
      <w:bookmarkStart w:id="248" w:name="_Toc27519"/>
      <w:bookmarkEnd w:id="248"/>
      <w:bookmarkStart w:id="249" w:name="_Toc26281434"/>
      <w:bookmarkEnd w:id="249"/>
      <w:bookmarkStart w:id="250" w:name="_Toc26281855"/>
      <w:bookmarkEnd w:id="250"/>
      <w:bookmarkStart w:id="251" w:name="_Toc26280989"/>
      <w:bookmarkEnd w:id="251"/>
    </w:p>
    <w:p>
      <w:pPr>
        <w:pStyle w:val="10"/>
        <w:numPr>
          <w:ilvl w:val="0"/>
          <w:numId w:val="0"/>
        </w:numPr>
      </w:pPr>
      <w:r>
        <w:rPr>
          <w:rFonts w:hint="eastAsia"/>
        </w:rPr>
        <w:t>3.4.4.3.1. 广播记录管理相关接口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876"/>
        <w:gridCol w:w="4815"/>
        <w:gridCol w:w="2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252" w:name="_Toc494"/>
            <w:r>
              <w:rPr>
                <w:rFonts w:hint="eastAsia"/>
                <w:color w:val="FFFFFF" w:themeColor="background1"/>
                <w:sz w:val="13"/>
                <w:szCs w:val="13"/>
                <w14:textFill>
                  <w14:solidFill>
                    <w14:schemeClr w14:val="bg1"/>
                  </w14:solidFill>
                </w14:textFill>
              </w:rPr>
              <w:t>接口名称</w:t>
            </w:r>
            <w:bookmarkEnd w:id="252"/>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分页查询广播记录</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/safeRest/broadcastRecord/page</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停播广播</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/safeRest/broadcastRecord/stop/{ebmId}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查询广播记录详情</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cs="Consolas" w:asciiTheme="minorEastAsia" w:hAnsiTheme="minorEastAsia" w:eastAsiaTheme="minorEastAsia"/>
                <w:color w:val="AB0F3A"/>
                <w:sz w:val="13"/>
                <w:szCs w:val="13"/>
                <w:shd w:val="clear" w:color="auto" w:fill="FFFFFF"/>
              </w:rPr>
            </w:pPr>
            <w:r>
              <w:rPr>
                <w:rFonts w:cs="Consolas" w:asciiTheme="minorEastAsia" w:hAnsiTheme="minorEastAsia" w:eastAsiaTheme="minorEastAsia"/>
                <w:color w:val="AB0F3A"/>
                <w:sz w:val="13"/>
                <w:szCs w:val="13"/>
                <w:shd w:val="clear" w:color="auto" w:fill="FFFFFF"/>
              </w:rPr>
              <w:t>/safeRest/broadcastRecord/{id}</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bl>
    <w:p>
      <w:pPr>
        <w:spacing w:before="120"/>
        <w:ind w:firstLine="420"/>
      </w:pPr>
    </w:p>
    <w:p>
      <w:pPr>
        <w:pStyle w:val="6"/>
      </w:pPr>
      <w:r>
        <w:rPr>
          <w:rFonts w:hint="eastAsia"/>
        </w:rPr>
        <w:t>3.4.4.4． 设备记录管理</w:t>
      </w:r>
    </w:p>
    <w:p>
      <w:pPr>
        <w:pStyle w:val="3"/>
        <w:spacing w:before="120"/>
        <w:ind w:firstLine="480"/>
      </w:pPr>
      <w:r>
        <w:rPr>
          <w:rFonts w:hint="eastAsia"/>
        </w:rPr>
        <w:t>设备记录管理主要以设备为维度展示设备的播发记录，能更直观的展示设备的播发情况。</w:t>
      </w:r>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253" w:name="_Toc26280679"/>
      <w:bookmarkEnd w:id="253"/>
      <w:bookmarkStart w:id="254" w:name="_Toc26281436"/>
      <w:bookmarkEnd w:id="254"/>
      <w:bookmarkStart w:id="255" w:name="_Toc15565"/>
      <w:bookmarkEnd w:id="255"/>
      <w:bookmarkStart w:id="256" w:name="_Toc26281857"/>
      <w:bookmarkEnd w:id="256"/>
      <w:bookmarkStart w:id="257" w:name="_Toc26280991"/>
      <w:bookmarkEnd w:id="257"/>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258" w:name="_Toc26281858"/>
      <w:bookmarkEnd w:id="258"/>
      <w:bookmarkStart w:id="259" w:name="_Toc26280680"/>
      <w:bookmarkEnd w:id="259"/>
      <w:bookmarkStart w:id="260" w:name="_Toc26281437"/>
      <w:bookmarkEnd w:id="260"/>
      <w:bookmarkStart w:id="261" w:name="_Toc26280992"/>
      <w:bookmarkEnd w:id="261"/>
      <w:bookmarkStart w:id="262" w:name="_Toc30873"/>
      <w:bookmarkEnd w:id="262"/>
    </w:p>
    <w:p>
      <w:pPr>
        <w:pStyle w:val="9"/>
        <w:keepNext/>
        <w:widowControl/>
        <w:numPr>
          <w:ilvl w:val="3"/>
          <w:numId w:val="1"/>
        </w:numPr>
        <w:tabs>
          <w:tab w:val="left" w:pos="720"/>
        </w:tabs>
        <w:overflowPunct w:val="0"/>
        <w:autoSpaceDE w:val="0"/>
        <w:autoSpaceDN w:val="0"/>
        <w:adjustRightInd w:val="0"/>
        <w:spacing w:before="120" w:after="120"/>
        <w:ind w:firstLineChars="0"/>
        <w:jc w:val="left"/>
        <w:textAlignment w:val="baseline"/>
        <w:outlineLvl w:val="2"/>
        <w:rPr>
          <w:rFonts w:ascii="Times New Roman" w:hAnsi="Times New Roman"/>
          <w:b/>
          <w:vanish/>
          <w:kern w:val="0"/>
          <w:sz w:val="24"/>
          <w:szCs w:val="20"/>
        </w:rPr>
      </w:pPr>
      <w:bookmarkStart w:id="263" w:name="_Toc26280993"/>
      <w:bookmarkEnd w:id="263"/>
      <w:bookmarkStart w:id="264" w:name="_Toc26280681"/>
      <w:bookmarkEnd w:id="264"/>
      <w:bookmarkStart w:id="265" w:name="_Toc26281438"/>
      <w:bookmarkEnd w:id="265"/>
      <w:bookmarkStart w:id="266" w:name="_Toc2858"/>
      <w:bookmarkEnd w:id="266"/>
      <w:bookmarkStart w:id="267" w:name="_Toc26281859"/>
      <w:bookmarkEnd w:id="267"/>
    </w:p>
    <w:p>
      <w:pPr>
        <w:pStyle w:val="10"/>
        <w:numPr>
          <w:ilvl w:val="0"/>
          <w:numId w:val="0"/>
        </w:numPr>
      </w:pPr>
      <w:r>
        <w:rPr>
          <w:rFonts w:hint="eastAsia"/>
        </w:rPr>
        <w:t>3.4.4.4.1. 设备记录管理相关接口</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876"/>
        <w:gridCol w:w="4925"/>
        <w:gridCol w:w="2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7"/>
              <w:numPr>
                <w:ilvl w:val="0"/>
                <w:numId w:val="0"/>
              </w:numPr>
              <w:spacing w:before="120"/>
              <w:ind w:left="250" w:hanging="250"/>
              <w:jc w:val="center"/>
              <w:rPr>
                <w:color w:val="FFFFFF" w:themeColor="background1"/>
                <w:sz w:val="13"/>
                <w:szCs w:val="13"/>
                <w14:textFill>
                  <w14:solidFill>
                    <w14:schemeClr w14:val="bg1"/>
                  </w14:solidFill>
                </w14:textFill>
              </w:rPr>
            </w:pPr>
            <w:bookmarkStart w:id="268" w:name="_Toc24683"/>
            <w:r>
              <w:rPr>
                <w:rFonts w:hint="eastAsia"/>
                <w:color w:val="FFFFFF" w:themeColor="background1"/>
                <w:sz w:val="13"/>
                <w:szCs w:val="13"/>
                <w14:textFill>
                  <w14:solidFill>
                    <w14:schemeClr w14:val="bg1"/>
                  </w14:solidFill>
                </w14:textFill>
              </w:rPr>
              <w:t>接口名称</w:t>
            </w:r>
            <w:bookmarkEnd w:id="268"/>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spacing w:before="120"/>
              <w:ind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接口请求方式</w:t>
            </w:r>
          </w:p>
        </w:tc>
        <w:tc>
          <w:tcPr>
            <w:tcW w:w="49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接口URL</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BACC6" w:themeFill="accent5"/>
          </w:tcPr>
          <w:p>
            <w:pPr>
              <w:pStyle w:val="9"/>
              <w:spacing w:before="120"/>
              <w:ind w:left="525" w:firstLine="0" w:firstLineChars="0"/>
              <w:rPr>
                <w:rFonts w:asciiTheme="minorEastAsia" w:hAnsiTheme="minorEastAsia" w:eastAsiaTheme="minorEastAsia"/>
                <w:b/>
                <w:color w:val="FFFFFF" w:themeColor="background1"/>
                <w:sz w:val="13"/>
                <w:szCs w:val="13"/>
                <w14:textFill>
                  <w14:solidFill>
                    <w14:schemeClr w14:val="bg1"/>
                  </w14:solidFill>
                </w14:textFill>
              </w:rPr>
            </w:pPr>
            <w:r>
              <w:rPr>
                <w:rFonts w:hint="eastAsia" w:asciiTheme="minorEastAsia" w:hAnsiTheme="minorEastAsia" w:eastAsiaTheme="minorEastAsia"/>
                <w:b/>
                <w:color w:val="FFFFFF" w:themeColor="background1"/>
                <w:sz w:val="13"/>
                <w:szCs w:val="13"/>
                <w14:textFill>
                  <w14:solidFill>
                    <w14:schemeClr w14:val="bg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exact"/>
          <w:jc w:val="center"/>
        </w:trPr>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分页查询设备记录</w:t>
            </w:r>
          </w:p>
        </w:tc>
        <w:tc>
          <w:tcPr>
            <w:tcW w:w="8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GET</w:t>
            </w:r>
          </w:p>
        </w:tc>
        <w:tc>
          <w:tcPr>
            <w:tcW w:w="49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cs="Consolas" w:asciiTheme="minorEastAsia" w:hAnsiTheme="minorEastAsia" w:eastAsiaTheme="minorEastAsia"/>
                <w:color w:val="AB0F3A"/>
                <w:sz w:val="13"/>
                <w:szCs w:val="13"/>
                <w:shd w:val="clear" w:color="auto" w:fill="FFFFFF"/>
              </w:rPr>
              <w:t>/safeRest/broadcastRecord/deviceRecords</w:t>
            </w:r>
          </w:p>
        </w:tc>
        <w:tc>
          <w:tcPr>
            <w:tcW w:w="20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120"/>
              <w:ind w:left="420" w:firstLine="0" w:firstLineChars="0"/>
              <w:rPr>
                <w:rFonts w:asciiTheme="minorEastAsia" w:hAnsiTheme="minorEastAsia" w:eastAsiaTheme="minorEastAsia"/>
                <w:sz w:val="13"/>
                <w:szCs w:val="13"/>
              </w:rPr>
            </w:pPr>
            <w:r>
              <w:rPr>
                <w:rFonts w:hint="eastAsia" w:asciiTheme="minorEastAsia" w:hAnsiTheme="minorEastAsia" w:eastAsiaTheme="minorEastAsia"/>
                <w:sz w:val="13"/>
                <w:szCs w:val="13"/>
              </w:rPr>
              <w:t>大喇叭管控接口</w:t>
            </w:r>
          </w:p>
        </w:tc>
      </w:tr>
    </w:tbl>
    <w:p>
      <w:pPr>
        <w:spacing w:before="120"/>
        <w:ind w:firstLine="420"/>
      </w:pPr>
    </w:p>
    <w:p>
      <w:pPr>
        <w:pStyle w:val="8"/>
        <w:numPr>
          <w:ilvl w:val="1"/>
          <w:numId w:val="11"/>
        </w:numPr>
      </w:pPr>
      <w:bookmarkStart w:id="269" w:name="_Toc13376"/>
      <w:r>
        <w:rPr>
          <w:rFonts w:hint="eastAsia"/>
        </w:rPr>
        <w:t>数据库设计</w:t>
      </w:r>
      <w:bookmarkEnd w:id="269"/>
    </w:p>
    <w:p>
      <w:pPr>
        <w:spacing w:before="120"/>
        <w:ind w:firstLine="420"/>
      </w:pPr>
      <w:r>
        <w:rPr>
          <w:rFonts w:hint="eastAsia"/>
        </w:rPr>
        <w:t>系统数据库表的设计分模块分类设计，分为设备相关表、广播相关表、系统相关表三大类。</w:t>
      </w:r>
    </w:p>
    <w:p>
      <w:pPr>
        <w:pStyle w:val="9"/>
        <w:keepNext/>
        <w:widowControl/>
        <w:numPr>
          <w:ilvl w:val="1"/>
          <w:numId w:val="1"/>
        </w:numPr>
        <w:tabs>
          <w:tab w:val="left" w:pos="720"/>
        </w:tabs>
        <w:overflowPunct w:val="0"/>
        <w:autoSpaceDE w:val="0"/>
        <w:autoSpaceDN w:val="0"/>
        <w:adjustRightInd w:val="0"/>
        <w:spacing w:before="120" w:after="120"/>
        <w:ind w:firstLineChars="0"/>
        <w:jc w:val="left"/>
        <w:textAlignment w:val="baseline"/>
        <w:outlineLvl w:val="1"/>
        <w:rPr>
          <w:rFonts w:ascii="Arial" w:hAnsi="Arial"/>
          <w:b/>
          <w:vanish/>
          <w:kern w:val="0"/>
          <w:sz w:val="24"/>
          <w:szCs w:val="20"/>
        </w:rPr>
      </w:pPr>
      <w:bookmarkStart w:id="270" w:name="_Toc26280684"/>
      <w:bookmarkEnd w:id="270"/>
      <w:bookmarkStart w:id="271" w:name="_Toc1018"/>
      <w:bookmarkEnd w:id="271"/>
      <w:bookmarkStart w:id="272" w:name="_Toc26280996"/>
      <w:bookmarkEnd w:id="272"/>
      <w:bookmarkStart w:id="273" w:name="_Toc26281862"/>
      <w:bookmarkEnd w:id="273"/>
      <w:bookmarkStart w:id="274" w:name="_Toc26281441"/>
      <w:bookmarkEnd w:id="274"/>
    </w:p>
    <w:p>
      <w:pPr>
        <w:pStyle w:val="7"/>
        <w:spacing w:before="120"/>
        <w:ind w:left="1238" w:hanging="713"/>
      </w:pPr>
      <w:bookmarkStart w:id="275" w:name="_Toc21645"/>
      <w:r>
        <w:rPr>
          <w:rFonts w:hint="eastAsia"/>
        </w:rPr>
        <w:t>设备相关表</w:t>
      </w:r>
      <w:bookmarkEnd w:id="275"/>
    </w:p>
    <w:p>
      <w:pPr>
        <w:spacing w:before="120"/>
        <w:ind w:firstLine="420"/>
      </w:pPr>
      <w:r>
        <w:drawing>
          <wp:inline distT="0" distB="0" distL="0" distR="0">
            <wp:extent cx="5274310" cy="4268470"/>
            <wp:effectExtent l="0" t="0" r="2540" b="0"/>
            <wp:docPr id="9" name="图片 9" descr="C:\Users\Administrator\Desktop\系统设计\资源相关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Desktop\系统设计\资源相关表.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274310" cy="4269096"/>
                    </a:xfrm>
                    <a:prstGeom prst="rect">
                      <a:avLst/>
                    </a:prstGeom>
                    <a:noFill/>
                    <a:ln>
                      <a:noFill/>
                    </a:ln>
                  </pic:spPr>
                </pic:pic>
              </a:graphicData>
            </a:graphic>
          </wp:inline>
        </w:drawing>
      </w:r>
    </w:p>
    <w:p>
      <w:pPr>
        <w:spacing w:before="120"/>
        <w:ind w:firstLine="420"/>
      </w:pPr>
    </w:p>
    <w:p>
      <w:pPr>
        <w:spacing w:before="120"/>
        <w:ind w:firstLine="420"/>
      </w:pPr>
    </w:p>
    <w:p>
      <w:pPr>
        <w:spacing w:before="120"/>
        <w:ind w:firstLine="420"/>
      </w:pPr>
    </w:p>
    <w:p>
      <w:pPr>
        <w:spacing w:before="120"/>
        <w:ind w:firstLine="420"/>
      </w:pPr>
    </w:p>
    <w:p>
      <w:pPr>
        <w:spacing w:before="120"/>
        <w:ind w:firstLine="420"/>
      </w:pPr>
    </w:p>
    <w:p>
      <w:pPr>
        <w:spacing w:before="120"/>
        <w:ind w:firstLine="420"/>
      </w:pPr>
    </w:p>
    <w:p>
      <w:pPr>
        <w:spacing w:before="120"/>
        <w:ind w:firstLine="420"/>
      </w:pPr>
    </w:p>
    <w:p>
      <w:pPr>
        <w:spacing w:before="120"/>
        <w:ind w:firstLine="420"/>
      </w:pPr>
    </w:p>
    <w:p>
      <w:pPr>
        <w:spacing w:before="120"/>
        <w:ind w:firstLine="420"/>
      </w:pPr>
    </w:p>
    <w:p>
      <w:pPr>
        <w:spacing w:before="120"/>
        <w:ind w:firstLine="420"/>
      </w:pPr>
    </w:p>
    <w:p>
      <w:pPr>
        <w:spacing w:before="120"/>
        <w:ind w:firstLine="420"/>
      </w:pPr>
    </w:p>
    <w:p>
      <w:pPr>
        <w:spacing w:before="120"/>
        <w:ind w:firstLine="420"/>
      </w:pPr>
    </w:p>
    <w:p>
      <w:pPr>
        <w:spacing w:before="120"/>
        <w:ind w:firstLine="420"/>
      </w:pPr>
    </w:p>
    <w:p>
      <w:pPr>
        <w:spacing w:before="120"/>
        <w:ind w:firstLine="420"/>
      </w:pPr>
    </w:p>
    <w:p>
      <w:pPr>
        <w:pStyle w:val="7"/>
        <w:numPr>
          <w:ilvl w:val="2"/>
          <w:numId w:val="12"/>
        </w:numPr>
        <w:spacing w:before="120"/>
        <w:ind w:leftChars="0" w:firstLineChars="0"/>
      </w:pPr>
      <w:bookmarkStart w:id="276" w:name="_Toc32572"/>
      <w:r>
        <w:rPr>
          <w:rFonts w:hint="eastAsia"/>
        </w:rPr>
        <w:t>广播相关表</w:t>
      </w:r>
      <w:bookmarkEnd w:id="276"/>
    </w:p>
    <w:p>
      <w:pPr>
        <w:pStyle w:val="3"/>
        <w:spacing w:before="120"/>
        <w:ind w:firstLine="480"/>
      </w:pPr>
      <w:r>
        <w:drawing>
          <wp:inline distT="0" distB="0" distL="0" distR="0">
            <wp:extent cx="5274310" cy="5434965"/>
            <wp:effectExtent l="0" t="0" r="2540" b="0"/>
            <wp:docPr id="10" name="图片 10" descr="C:\Users\Administrator\Desktop\系统设计\节目广播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系统设计\节目广播表.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274310" cy="5435152"/>
                    </a:xfrm>
                    <a:prstGeom prst="rect">
                      <a:avLst/>
                    </a:prstGeom>
                    <a:noFill/>
                    <a:ln>
                      <a:noFill/>
                    </a:ln>
                  </pic:spPr>
                </pic:pic>
              </a:graphicData>
            </a:graphic>
          </wp:inline>
        </w:drawing>
      </w:r>
    </w:p>
    <w:p>
      <w:pPr>
        <w:pStyle w:val="3"/>
        <w:spacing w:before="120"/>
        <w:ind w:firstLine="480"/>
      </w:pPr>
    </w:p>
    <w:p>
      <w:pPr>
        <w:pStyle w:val="3"/>
        <w:spacing w:before="120"/>
        <w:ind w:firstLine="480"/>
      </w:pPr>
    </w:p>
    <w:p>
      <w:pPr>
        <w:pStyle w:val="3"/>
        <w:spacing w:before="120"/>
        <w:ind w:firstLine="480"/>
      </w:pPr>
    </w:p>
    <w:p>
      <w:pPr>
        <w:pStyle w:val="3"/>
        <w:spacing w:before="120"/>
        <w:ind w:firstLine="480"/>
      </w:pPr>
    </w:p>
    <w:p>
      <w:pPr>
        <w:pStyle w:val="3"/>
        <w:spacing w:before="120"/>
        <w:ind w:firstLine="480"/>
      </w:pPr>
    </w:p>
    <w:p>
      <w:pPr>
        <w:pStyle w:val="3"/>
        <w:spacing w:before="120"/>
        <w:ind w:firstLine="480"/>
      </w:pPr>
    </w:p>
    <w:p>
      <w:pPr>
        <w:pStyle w:val="3"/>
        <w:spacing w:before="120"/>
        <w:ind w:firstLine="480"/>
      </w:pPr>
    </w:p>
    <w:p>
      <w:pPr>
        <w:pStyle w:val="3"/>
        <w:spacing w:before="120"/>
        <w:ind w:firstLine="480"/>
      </w:pPr>
    </w:p>
    <w:p>
      <w:pPr>
        <w:pStyle w:val="3"/>
        <w:spacing w:before="120"/>
        <w:ind w:firstLine="480"/>
      </w:pPr>
    </w:p>
    <w:p>
      <w:pPr>
        <w:pStyle w:val="3"/>
        <w:spacing w:before="120"/>
        <w:ind w:firstLine="480"/>
      </w:pPr>
    </w:p>
    <w:p>
      <w:pPr>
        <w:pStyle w:val="7"/>
        <w:numPr>
          <w:ilvl w:val="2"/>
          <w:numId w:val="12"/>
        </w:numPr>
        <w:spacing w:before="120"/>
        <w:ind w:leftChars="0" w:firstLineChars="0"/>
      </w:pPr>
      <w:bookmarkStart w:id="277" w:name="_Toc22252"/>
      <w:r>
        <w:rPr>
          <w:rFonts w:hint="eastAsia"/>
        </w:rPr>
        <w:t>系统相关表</w:t>
      </w:r>
      <w:bookmarkEnd w:id="277"/>
    </w:p>
    <w:p>
      <w:pPr>
        <w:pStyle w:val="3"/>
        <w:spacing w:before="120"/>
        <w:ind w:firstLine="480"/>
      </w:pPr>
      <w:r>
        <w:drawing>
          <wp:inline distT="0" distB="0" distL="0" distR="0">
            <wp:extent cx="5274310" cy="4062730"/>
            <wp:effectExtent l="0" t="0" r="2540" b="0"/>
            <wp:docPr id="3" name="图片 3" descr="C:\Users\Administrator\Desktop\系统设计\系统辅助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系统设计\系统辅助表.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74310" cy="4062900"/>
                    </a:xfrm>
                    <a:prstGeom prst="rect">
                      <a:avLst/>
                    </a:prstGeom>
                    <a:noFill/>
                    <a:ln>
                      <a:noFill/>
                    </a:ln>
                  </pic:spPr>
                </pic:pic>
              </a:graphicData>
            </a:graphic>
          </wp:inline>
        </w:drawing>
      </w:r>
    </w:p>
    <w:p>
      <w:pPr>
        <w:spacing w:before="120"/>
        <w:ind w:left="420" w:firstLine="0" w:firstLineChars="0"/>
      </w:pPr>
    </w:p>
    <w:sectPr>
      <w:headerReference r:id="rId5" w:type="first"/>
      <w:footerReference r:id="rId8" w:type="first"/>
      <w:headerReference r:id="rId3" w:type="default"/>
      <w:footerReference r:id="rId6" w:type="default"/>
      <w:headerReference r:id="rId4" w:type="even"/>
      <w:footerReference r:id="rId7" w:type="even"/>
      <w:pgSz w:w="11909" w:h="16834"/>
      <w:pgMar w:top="1418" w:right="1247" w:bottom="1418" w:left="1247" w:header="851" w:footer="851" w:gutter="0"/>
      <w:pgNumType w:start="1"/>
      <w:cols w:space="720" w:num="1"/>
      <w:docGrid w:linePitch="27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S Mincho">
    <w:panose1 w:val="02020609040205080304"/>
    <w:charset w:val="80"/>
    <w:family w:val="modern"/>
    <w:pitch w:val="default"/>
    <w:sig w:usb0="E00002FF" w:usb1="6AC7FDFB" w:usb2="00000012" w:usb3="00000000" w:csb0="4002009F" w:csb1="DFD7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兰亭纤黑_GBK">
    <w:altName w:val="黑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94671006"/>
    </w:sdtPr>
    <w:sdtContent>
      <w:p>
        <w:pPr>
          <w:pStyle w:val="19"/>
          <w:spacing w:before="0" w:beforeLines="0"/>
          <w:ind w:firstLine="0" w:firstLineChars="0"/>
          <w:jc w:val="center"/>
          <w:rPr>
            <w:rFonts w:ascii="方正兰亭纤黑_GBK" w:hAnsi="方正兰亭纤黑_GBK" w:eastAsia="方正兰亭纤黑_GBK" w:cs="方正兰亭纤黑_GBK"/>
          </w:rPr>
        </w:pPr>
        <w:r>
          <w:rPr>
            <w:rFonts w:hint="eastAsia" w:ascii="方正兰亭纤黑_GBK" w:hAnsi="方正兰亭纤黑_GBK" w:eastAsia="方正兰亭纤黑_GBK" w:cs="方正兰亭纤黑_GBK"/>
          </w:rPr>
          <w:t>湖南康通电子股份有限公司</w:t>
        </w:r>
      </w:p>
      <w:p>
        <w:pPr>
          <w:tabs>
            <w:tab w:val="center" w:pos="4153"/>
            <w:tab w:val="right" w:pos="8306"/>
          </w:tabs>
          <w:wordWrap w:val="0"/>
          <w:spacing w:before="0" w:beforeLines="0"/>
          <w:ind w:firstLine="0" w:firstLineChars="0"/>
          <w:jc w:val="right"/>
          <w:rPr>
            <w:rFonts w:ascii="方正兰亭纤黑_GBK" w:hAnsi="方正兰亭纤黑_GBK" w:eastAsia="方正兰亭纤黑_GBK" w:cs="方正兰亭纤黑_GBK"/>
            <w:bCs/>
            <w:sz w:val="18"/>
            <w:szCs w:val="18"/>
          </w:rPr>
        </w:pPr>
        <w:r>
          <w:rPr>
            <w:rFonts w:hint="eastAsia" w:ascii="方正兰亭纤黑_GBK" w:hAnsi="方正兰亭纤黑_GBK" w:eastAsia="方正兰亭纤黑_GBK" w:cs="方正兰亭纤黑_GBK"/>
            <w:bCs/>
            <w:sz w:val="18"/>
            <w:szCs w:val="18"/>
          </w:rPr>
          <w:t xml:space="preserve">全国统一客服热线：400-066-7466  (0731) 88714217       </w:t>
        </w:r>
        <w:r>
          <w:rPr>
            <w:rFonts w:ascii="方正兰亭纤黑_GBK" w:hAnsi="方正兰亭纤黑_GBK" w:eastAsia="方正兰亭纤黑_GBK" w:cs="方正兰亭纤黑_GBK"/>
            <w:bCs/>
            <w:sz w:val="18"/>
            <w:szCs w:val="18"/>
          </w:rPr>
          <w:t xml:space="preserve">    </w:t>
        </w:r>
        <w:r>
          <w:rPr>
            <w:rFonts w:hint="eastAsia" w:ascii="方正兰亭纤黑_GBK" w:hAnsi="方正兰亭纤黑_GBK" w:eastAsia="方正兰亭纤黑_GBK" w:cs="方正兰亭纤黑_GBK"/>
            <w:bCs/>
            <w:sz w:val="18"/>
            <w:szCs w:val="18"/>
          </w:rPr>
          <w:t xml:space="preserve">               </w:t>
        </w:r>
        <w:r>
          <w:rPr>
            <w:b/>
            <w:bCs/>
            <w:sz w:val="24"/>
            <w:szCs w:val="24"/>
          </w:rPr>
          <w:fldChar w:fldCharType="begin"/>
        </w:r>
        <w:r>
          <w:rPr>
            <w:b/>
            <w:bCs/>
          </w:rPr>
          <w:instrText xml:space="preserve">PAGE</w:instrText>
        </w:r>
        <w:r>
          <w:rPr>
            <w:b/>
            <w:bCs/>
            <w:sz w:val="24"/>
            <w:szCs w:val="24"/>
          </w:rPr>
          <w:fldChar w:fldCharType="separate"/>
        </w:r>
        <w:r>
          <w:rPr>
            <w:b/>
            <w:bCs/>
          </w:rPr>
          <w:t>22</w:t>
        </w:r>
        <w:r>
          <w:rPr>
            <w:b/>
            <w:bCs/>
            <w:sz w:val="24"/>
            <w:szCs w:val="24"/>
          </w:rPr>
          <w:fldChar w:fldCharType="end"/>
        </w:r>
      </w:p>
      <w:p>
        <w:pPr>
          <w:pStyle w:val="19"/>
          <w:spacing w:before="0" w:beforeLines="0"/>
          <w:ind w:firstLine="0" w:firstLineChars="0"/>
          <w:jc w:val="center"/>
        </w:pPr>
        <w:r>
          <w:fldChar w:fldCharType="begin"/>
        </w:r>
        <w:r>
          <w:instrText xml:space="preserve"> HYPERLINK "http://www.comtom.cn" </w:instrText>
        </w:r>
        <w:r>
          <w:fldChar w:fldCharType="separate"/>
        </w:r>
        <w:r>
          <w:rPr>
            <w:rStyle w:val="33"/>
            <w:rFonts w:hint="eastAsia" w:ascii="方正兰亭纤黑_GBK" w:hAnsi="方正兰亭纤黑_GBK" w:eastAsia="方正兰亭纤黑_GBK" w:cs="方正兰亭纤黑_GBK"/>
          </w:rPr>
          <w:t>www.comtom.cn</w:t>
        </w:r>
        <w:r>
          <w:rPr>
            <w:rStyle w:val="33"/>
            <w:rFonts w:hint="eastAsia" w:ascii="方正兰亭纤黑_GBK" w:hAnsi="方正兰亭纤黑_GBK" w:eastAsia="方正兰亭纤黑_GBK" w:cs="方正兰亭纤黑_GBK"/>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2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1"/>
        <w:left w:val="none" w:color="auto" w:sz="0" w:space="4"/>
        <w:bottom w:val="none" w:color="auto" w:sz="0" w:space="1"/>
        <w:right w:val="none" w:color="auto" w:sz="0" w:space="4"/>
      </w:pBdr>
      <w:tabs>
        <w:tab w:val="center" w:pos="4153"/>
        <w:tab w:val="right" w:pos="8306"/>
      </w:tabs>
      <w:snapToGrid w:val="0"/>
      <w:spacing w:before="120"/>
      <w:ind w:firstLine="0" w:firstLineChars="0"/>
      <w:rPr>
        <w:rFonts w:ascii="Times New Roman" w:hAnsi="Times New Roman"/>
        <w:sz w:val="18"/>
      </w:rPr>
    </w:pPr>
    <w:r>
      <w:rPr>
        <w:rFonts w:ascii="幼圆" w:hAnsi="Times New Roman" w:eastAsia="幼圆"/>
        <w:sz w:val="18"/>
        <w:szCs w:val="21"/>
      </w:rPr>
      <w:drawing>
        <wp:inline distT="0" distB="0" distL="0" distR="0">
          <wp:extent cx="1485900" cy="36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5900" cy="361950"/>
                  </a:xfrm>
                  <a:prstGeom prst="rect">
                    <a:avLst/>
                  </a:prstGeom>
                  <a:noFill/>
                  <a:ln>
                    <a:noFill/>
                  </a:ln>
                </pic:spPr>
              </pic:pic>
            </a:graphicData>
          </a:graphic>
        </wp:inline>
      </w:drawing>
    </w:r>
    <w:r>
      <w:rPr>
        <w:rFonts w:hint="eastAsia" w:ascii="幼圆" w:hAnsi="Times New Roman" w:eastAsia="幼圆"/>
        <w:sz w:val="18"/>
        <w:szCs w:val="21"/>
      </w:rPr>
      <w:t xml:space="preserve">                                       </w:t>
    </w:r>
    <w:r>
      <w:rPr>
        <w:rFonts w:hint="eastAsia" w:ascii="楷体_GB2312" w:hAnsi="Times New Roman" w:eastAsia="楷体_GB2312"/>
        <w:sz w:val="28"/>
        <w:szCs w:val="28"/>
      </w:rPr>
      <w:t>世界之声 因我不同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ind w:left="0" w:firstLine="0"/>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rPr>
    </w:lvl>
    <w:lvl w:ilvl="1" w:tentative="0">
      <w:start w:val="1"/>
      <w:numFmt w:val="decimal"/>
      <w:pStyle w:val="4"/>
      <w:lvlText w:val="%1.%2"/>
      <w:lvlJc w:val="left"/>
      <w:pPr>
        <w:ind w:left="0" w:firstLine="0"/>
      </w:pPr>
      <w:rPr>
        <w:rFonts w:hint="eastAsia"/>
      </w:rPr>
    </w:lvl>
    <w:lvl w:ilvl="2" w:tentative="0">
      <w:start w:val="1"/>
      <w:numFmt w:val="decimal"/>
      <w:pStyle w:val="5"/>
      <w:lvlText w:val="%1.%2.%3"/>
      <w:lvlJc w:val="left"/>
      <w:pPr>
        <w:ind w:left="142" w:firstLine="0"/>
      </w:pPr>
      <w:rPr>
        <w:rFonts w:hint="eastAsia"/>
      </w:rPr>
    </w:lvl>
    <w:lvl w:ilvl="3" w:tentative="0">
      <w:start w:val="1"/>
      <w:numFmt w:val="decimal"/>
      <w:lvlText w:val="3.2.1.%4."/>
      <w:lvlJc w:val="left"/>
      <w:pPr>
        <w:ind w:left="0" w:firstLine="0"/>
      </w:pPr>
      <w:rPr>
        <w:rFonts w:hint="eastAsia"/>
      </w:rPr>
    </w:lvl>
    <w:lvl w:ilvl="4" w:tentative="0">
      <w:start w:val="1"/>
      <w:numFmt w:val="decimal"/>
      <w:lvlText w:val="%1.%2.%3.%4.%5"/>
      <w:lvlJc w:val="left"/>
      <w:pPr>
        <w:ind w:left="851" w:firstLine="0"/>
      </w:pPr>
      <w:rPr>
        <w:rFonts w:hint="eastAsia"/>
      </w:rPr>
    </w:lvl>
    <w:lvl w:ilvl="5" w:tentative="0">
      <w:start w:val="1"/>
      <w:numFmt w:val="decimal"/>
      <w:pStyle w:val="11"/>
      <w:lvlText w:val="%1.%2.%3.%4.%5.%6"/>
      <w:lvlJc w:val="left"/>
      <w:pPr>
        <w:ind w:left="0" w:firstLine="0"/>
      </w:pPr>
      <w:rPr>
        <w:rFonts w:hint="eastAsia"/>
      </w:rPr>
    </w:lvl>
    <w:lvl w:ilvl="6" w:tentative="0">
      <w:start w:val="1"/>
      <w:numFmt w:val="decimal"/>
      <w:pStyle w:val="12"/>
      <w:lvlText w:val="%1.%2.%3.%4.%5.%6.%7"/>
      <w:lvlJc w:val="left"/>
      <w:pPr>
        <w:ind w:left="0" w:firstLine="0"/>
      </w:pPr>
      <w:rPr>
        <w:rFonts w:hint="eastAsia"/>
      </w:rPr>
    </w:lvl>
    <w:lvl w:ilvl="7" w:tentative="0">
      <w:start w:val="1"/>
      <w:numFmt w:val="decimal"/>
      <w:pStyle w:val="13"/>
      <w:lvlText w:val="%1.%2.%3.%4.%5.%6.%7.%8"/>
      <w:lvlJc w:val="left"/>
      <w:pPr>
        <w:ind w:left="0" w:firstLine="0"/>
      </w:pPr>
      <w:rPr>
        <w:rFonts w:hint="eastAsia"/>
      </w:rPr>
    </w:lvl>
    <w:lvl w:ilvl="8" w:tentative="0">
      <w:start w:val="1"/>
      <w:numFmt w:val="decimal"/>
      <w:pStyle w:val="14"/>
      <w:lvlText w:val="%1.%2.%3.%4.%5.%6.%7.%8.%9"/>
      <w:lvlJc w:val="left"/>
      <w:pPr>
        <w:ind w:left="0" w:firstLine="0"/>
      </w:pPr>
      <w:rPr>
        <w:rFonts w:hint="eastAsia"/>
      </w:rPr>
    </w:lvl>
  </w:abstractNum>
  <w:abstractNum w:abstractNumId="1">
    <w:nsid w:val="08DF054A"/>
    <w:multiLevelType w:val="multilevel"/>
    <w:tmpl w:val="08DF054A"/>
    <w:lvl w:ilvl="0" w:tentative="0">
      <w:start w:val="1"/>
      <w:numFmt w:val="decimal"/>
      <w:lvlText w:val="%1）"/>
      <w:lvlJc w:val="left"/>
      <w:pPr>
        <w:ind w:left="917" w:hanging="360"/>
      </w:pPr>
      <w:rPr>
        <w:rFonts w:hint="default"/>
      </w:rPr>
    </w:lvl>
    <w:lvl w:ilvl="1" w:tentative="0">
      <w:start w:val="1"/>
      <w:numFmt w:val="lowerLetter"/>
      <w:lvlText w:val="%2)"/>
      <w:lvlJc w:val="left"/>
      <w:pPr>
        <w:ind w:left="1397" w:hanging="420"/>
      </w:pPr>
    </w:lvl>
    <w:lvl w:ilvl="2" w:tentative="0">
      <w:start w:val="1"/>
      <w:numFmt w:val="lowerRoman"/>
      <w:lvlText w:val="%3."/>
      <w:lvlJc w:val="right"/>
      <w:pPr>
        <w:ind w:left="1817" w:hanging="420"/>
      </w:pPr>
    </w:lvl>
    <w:lvl w:ilvl="3" w:tentative="0">
      <w:start w:val="1"/>
      <w:numFmt w:val="decimal"/>
      <w:lvlText w:val="%4."/>
      <w:lvlJc w:val="left"/>
      <w:pPr>
        <w:ind w:left="2237" w:hanging="420"/>
      </w:pPr>
    </w:lvl>
    <w:lvl w:ilvl="4" w:tentative="0">
      <w:start w:val="1"/>
      <w:numFmt w:val="lowerLetter"/>
      <w:lvlText w:val="%5)"/>
      <w:lvlJc w:val="left"/>
      <w:pPr>
        <w:ind w:left="2657" w:hanging="420"/>
      </w:pPr>
    </w:lvl>
    <w:lvl w:ilvl="5" w:tentative="0">
      <w:start w:val="1"/>
      <w:numFmt w:val="lowerRoman"/>
      <w:lvlText w:val="%6."/>
      <w:lvlJc w:val="right"/>
      <w:pPr>
        <w:ind w:left="3077" w:hanging="420"/>
      </w:pPr>
    </w:lvl>
    <w:lvl w:ilvl="6" w:tentative="0">
      <w:start w:val="1"/>
      <w:numFmt w:val="decimal"/>
      <w:lvlText w:val="%7."/>
      <w:lvlJc w:val="left"/>
      <w:pPr>
        <w:ind w:left="3497" w:hanging="420"/>
      </w:pPr>
    </w:lvl>
    <w:lvl w:ilvl="7" w:tentative="0">
      <w:start w:val="1"/>
      <w:numFmt w:val="lowerLetter"/>
      <w:lvlText w:val="%8)"/>
      <w:lvlJc w:val="left"/>
      <w:pPr>
        <w:ind w:left="3917" w:hanging="420"/>
      </w:pPr>
    </w:lvl>
    <w:lvl w:ilvl="8" w:tentative="0">
      <w:start w:val="1"/>
      <w:numFmt w:val="lowerRoman"/>
      <w:lvlText w:val="%9."/>
      <w:lvlJc w:val="right"/>
      <w:pPr>
        <w:ind w:left="4337" w:hanging="420"/>
      </w:pPr>
    </w:lvl>
  </w:abstractNum>
  <w:abstractNum w:abstractNumId="2">
    <w:nsid w:val="11C865AF"/>
    <w:multiLevelType w:val="multilevel"/>
    <w:tmpl w:val="11C865AF"/>
    <w:lvl w:ilvl="0" w:tentative="0">
      <w:start w:val="1"/>
      <w:numFmt w:val="decimal"/>
      <w:pStyle w:val="55"/>
      <w:lvlText w:val="%1."/>
      <w:lvlJc w:val="left"/>
      <w:pPr>
        <w:ind w:left="425" w:hanging="425"/>
      </w:pPr>
      <w:rPr>
        <w:rFonts w:hint="eastAsia"/>
      </w:rPr>
    </w:lvl>
    <w:lvl w:ilvl="1" w:tentative="0">
      <w:start w:val="1"/>
      <w:numFmt w:val="decimal"/>
      <w:pStyle w:val="8"/>
      <w:lvlText w:val="%1.%2."/>
      <w:lvlJc w:val="left"/>
      <w:pPr>
        <w:ind w:left="567" w:hanging="567"/>
      </w:pPr>
      <w:rPr>
        <w:rFonts w:hint="eastAsia"/>
      </w:rPr>
    </w:lvl>
    <w:lvl w:ilvl="2" w:tentative="0">
      <w:start w:val="1"/>
      <w:numFmt w:val="decimal"/>
      <w:pStyle w:val="7"/>
      <w:lvlText w:val="%1.%2.%3."/>
      <w:lvlJc w:val="left"/>
      <w:pPr>
        <w:ind w:left="1702" w:hanging="709"/>
      </w:pPr>
      <w:rPr>
        <w:rFonts w:hint="eastAsia" w:eastAsia="宋体" w:asciiTheme="minorEastAsia" w:hAnsiTheme="minorEastAsia"/>
      </w:rPr>
    </w:lvl>
    <w:lvl w:ilvl="3" w:tentative="0">
      <w:start w:val="1"/>
      <w:numFmt w:val="decimal"/>
      <w:lvlText w:val="%1.%2.%3.%4."/>
      <w:lvlJc w:val="left"/>
      <w:pPr>
        <w:ind w:left="851" w:hanging="851"/>
      </w:pPr>
      <w:rPr>
        <w:rFonts w:hint="eastAsia"/>
      </w:rPr>
    </w:lvl>
    <w:lvl w:ilvl="4" w:tentative="0">
      <w:start w:val="1"/>
      <w:numFmt w:val="decimal"/>
      <w:pStyle w:val="10"/>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3">
    <w:nsid w:val="14E70759"/>
    <w:multiLevelType w:val="multilevel"/>
    <w:tmpl w:val="14E7075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24D0D87"/>
    <w:multiLevelType w:val="multilevel"/>
    <w:tmpl w:val="224D0D8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3286D88"/>
    <w:multiLevelType w:val="multilevel"/>
    <w:tmpl w:val="23286D88"/>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30B54489"/>
    <w:multiLevelType w:val="singleLevel"/>
    <w:tmpl w:val="30B54489"/>
    <w:lvl w:ilvl="0" w:tentative="0">
      <w:start w:val="1"/>
      <w:numFmt w:val="decimal"/>
      <w:suff w:val="nothing"/>
      <w:lvlText w:val="%1、"/>
      <w:lvlJc w:val="left"/>
    </w:lvl>
  </w:abstractNum>
  <w:abstractNum w:abstractNumId="7">
    <w:nsid w:val="5912597F"/>
    <w:multiLevelType w:val="multilevel"/>
    <w:tmpl w:val="5912597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FFF5077"/>
    <w:multiLevelType w:val="multilevel"/>
    <w:tmpl w:val="6FFF507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07B60E4"/>
    <w:multiLevelType w:val="multilevel"/>
    <w:tmpl w:val="707B60E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2"/>
  </w:num>
  <w:num w:numId="3">
    <w:abstractNumId w:val="3"/>
  </w:num>
  <w:num w:numId="4">
    <w:abstractNumId w:val="8"/>
  </w:num>
  <w:num w:numId="5">
    <w:abstractNumId w:val="5"/>
  </w:num>
  <w:num w:numId="6">
    <w:abstractNumId w:val="1"/>
  </w:num>
  <w:num w:numId="7">
    <w:abstractNumId w:val="9"/>
  </w:num>
  <w:num w:numId="8">
    <w:abstractNumId w:val="4"/>
  </w:num>
  <w:num w:numId="9">
    <w:abstractNumId w:val="7"/>
  </w:num>
  <w:num w:numId="10">
    <w:abstractNumId w:val="6"/>
  </w:num>
  <w:num w:numId="11">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3"/>
    </w:lvlOverride>
    <w:lvlOverride w:ilvl="1">
      <w:startOverride w:val="4"/>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284"/>
    <w:rsid w:val="00007266"/>
    <w:rsid w:val="0001469D"/>
    <w:rsid w:val="00023201"/>
    <w:rsid w:val="00025C82"/>
    <w:rsid w:val="00026361"/>
    <w:rsid w:val="00026FAD"/>
    <w:rsid w:val="00030F66"/>
    <w:rsid w:val="0003225C"/>
    <w:rsid w:val="00032A0B"/>
    <w:rsid w:val="000336B8"/>
    <w:rsid w:val="00045D28"/>
    <w:rsid w:val="00046AB6"/>
    <w:rsid w:val="000478CB"/>
    <w:rsid w:val="00050AFE"/>
    <w:rsid w:val="00056615"/>
    <w:rsid w:val="00057ADD"/>
    <w:rsid w:val="000605E7"/>
    <w:rsid w:val="0006302E"/>
    <w:rsid w:val="000668D5"/>
    <w:rsid w:val="00066CB6"/>
    <w:rsid w:val="00070AC4"/>
    <w:rsid w:val="0007361D"/>
    <w:rsid w:val="00075AE2"/>
    <w:rsid w:val="00076BA3"/>
    <w:rsid w:val="00077A73"/>
    <w:rsid w:val="00081A7F"/>
    <w:rsid w:val="000833BF"/>
    <w:rsid w:val="00083799"/>
    <w:rsid w:val="00083843"/>
    <w:rsid w:val="00083980"/>
    <w:rsid w:val="00085206"/>
    <w:rsid w:val="00087034"/>
    <w:rsid w:val="000922D3"/>
    <w:rsid w:val="000A0158"/>
    <w:rsid w:val="000A1473"/>
    <w:rsid w:val="000A54B7"/>
    <w:rsid w:val="000A55D8"/>
    <w:rsid w:val="000A686D"/>
    <w:rsid w:val="000B0759"/>
    <w:rsid w:val="000B2442"/>
    <w:rsid w:val="000B4040"/>
    <w:rsid w:val="000C1118"/>
    <w:rsid w:val="000C51F1"/>
    <w:rsid w:val="000D1C7F"/>
    <w:rsid w:val="000D4F64"/>
    <w:rsid w:val="000D56C8"/>
    <w:rsid w:val="000F09A2"/>
    <w:rsid w:val="000F61D7"/>
    <w:rsid w:val="000F699B"/>
    <w:rsid w:val="000F69B6"/>
    <w:rsid w:val="000F7024"/>
    <w:rsid w:val="0010405E"/>
    <w:rsid w:val="00105E44"/>
    <w:rsid w:val="001110FD"/>
    <w:rsid w:val="00113164"/>
    <w:rsid w:val="00115C0A"/>
    <w:rsid w:val="00116703"/>
    <w:rsid w:val="0011712D"/>
    <w:rsid w:val="00120F7A"/>
    <w:rsid w:val="00130298"/>
    <w:rsid w:val="00134748"/>
    <w:rsid w:val="00140BE8"/>
    <w:rsid w:val="00144012"/>
    <w:rsid w:val="001467DC"/>
    <w:rsid w:val="001536C7"/>
    <w:rsid w:val="0016059C"/>
    <w:rsid w:val="00160A4F"/>
    <w:rsid w:val="0017242D"/>
    <w:rsid w:val="00172A27"/>
    <w:rsid w:val="00173980"/>
    <w:rsid w:val="00182F59"/>
    <w:rsid w:val="00183A60"/>
    <w:rsid w:val="00185B60"/>
    <w:rsid w:val="00187357"/>
    <w:rsid w:val="00187524"/>
    <w:rsid w:val="00190B25"/>
    <w:rsid w:val="001953FC"/>
    <w:rsid w:val="00195E50"/>
    <w:rsid w:val="001A69C0"/>
    <w:rsid w:val="001B0764"/>
    <w:rsid w:val="001B1560"/>
    <w:rsid w:val="001B34BD"/>
    <w:rsid w:val="001B5C0E"/>
    <w:rsid w:val="001B651F"/>
    <w:rsid w:val="001D2585"/>
    <w:rsid w:val="001F1EAA"/>
    <w:rsid w:val="002027BC"/>
    <w:rsid w:val="00203D0D"/>
    <w:rsid w:val="0020535C"/>
    <w:rsid w:val="002058D3"/>
    <w:rsid w:val="00213BFA"/>
    <w:rsid w:val="00214AFE"/>
    <w:rsid w:val="00215339"/>
    <w:rsid w:val="00217500"/>
    <w:rsid w:val="00221659"/>
    <w:rsid w:val="002237EF"/>
    <w:rsid w:val="00224427"/>
    <w:rsid w:val="00231A17"/>
    <w:rsid w:val="0023599A"/>
    <w:rsid w:val="00235A47"/>
    <w:rsid w:val="002423C1"/>
    <w:rsid w:val="002503F1"/>
    <w:rsid w:val="0025056D"/>
    <w:rsid w:val="002506E3"/>
    <w:rsid w:val="00250746"/>
    <w:rsid w:val="0026128A"/>
    <w:rsid w:val="00263269"/>
    <w:rsid w:val="00272258"/>
    <w:rsid w:val="00273C99"/>
    <w:rsid w:val="002757DC"/>
    <w:rsid w:val="00275EC7"/>
    <w:rsid w:val="00277393"/>
    <w:rsid w:val="00277C54"/>
    <w:rsid w:val="002814E6"/>
    <w:rsid w:val="00283775"/>
    <w:rsid w:val="00284ACF"/>
    <w:rsid w:val="002854B7"/>
    <w:rsid w:val="0029096E"/>
    <w:rsid w:val="00296A27"/>
    <w:rsid w:val="00296E28"/>
    <w:rsid w:val="00296E3B"/>
    <w:rsid w:val="002A1DAB"/>
    <w:rsid w:val="002A31CD"/>
    <w:rsid w:val="002A6A58"/>
    <w:rsid w:val="002B1FE2"/>
    <w:rsid w:val="002B3BA1"/>
    <w:rsid w:val="002C117F"/>
    <w:rsid w:val="002C47F9"/>
    <w:rsid w:val="002C7B2F"/>
    <w:rsid w:val="002E1D03"/>
    <w:rsid w:val="002E1DBE"/>
    <w:rsid w:val="002E32CD"/>
    <w:rsid w:val="002E5952"/>
    <w:rsid w:val="002E7884"/>
    <w:rsid w:val="002F0D82"/>
    <w:rsid w:val="00300A34"/>
    <w:rsid w:val="003062BC"/>
    <w:rsid w:val="00307219"/>
    <w:rsid w:val="00312CEE"/>
    <w:rsid w:val="00317C4A"/>
    <w:rsid w:val="00323351"/>
    <w:rsid w:val="00327DB8"/>
    <w:rsid w:val="00337787"/>
    <w:rsid w:val="003413E6"/>
    <w:rsid w:val="00347EC1"/>
    <w:rsid w:val="003545D7"/>
    <w:rsid w:val="00355243"/>
    <w:rsid w:val="003565D0"/>
    <w:rsid w:val="003603D6"/>
    <w:rsid w:val="00360DC7"/>
    <w:rsid w:val="00363E99"/>
    <w:rsid w:val="00366E05"/>
    <w:rsid w:val="003756B3"/>
    <w:rsid w:val="0039155A"/>
    <w:rsid w:val="003931C5"/>
    <w:rsid w:val="00396ACA"/>
    <w:rsid w:val="00397028"/>
    <w:rsid w:val="00397D3A"/>
    <w:rsid w:val="003A2B13"/>
    <w:rsid w:val="003A387E"/>
    <w:rsid w:val="003A5648"/>
    <w:rsid w:val="003A6FEF"/>
    <w:rsid w:val="003A7A10"/>
    <w:rsid w:val="003B2973"/>
    <w:rsid w:val="003B31AF"/>
    <w:rsid w:val="003B37F7"/>
    <w:rsid w:val="003B38AC"/>
    <w:rsid w:val="003B7C1E"/>
    <w:rsid w:val="003C1D67"/>
    <w:rsid w:val="003C2FFD"/>
    <w:rsid w:val="003C377F"/>
    <w:rsid w:val="003D0C34"/>
    <w:rsid w:val="003D5613"/>
    <w:rsid w:val="003D5750"/>
    <w:rsid w:val="003D7A93"/>
    <w:rsid w:val="003E16F4"/>
    <w:rsid w:val="003E1FC4"/>
    <w:rsid w:val="003E41E1"/>
    <w:rsid w:val="003E47AC"/>
    <w:rsid w:val="003F0295"/>
    <w:rsid w:val="00401315"/>
    <w:rsid w:val="00404B0D"/>
    <w:rsid w:val="00406029"/>
    <w:rsid w:val="0040795F"/>
    <w:rsid w:val="0041265A"/>
    <w:rsid w:val="00412A0D"/>
    <w:rsid w:val="00416B8D"/>
    <w:rsid w:val="00421D5E"/>
    <w:rsid w:val="0042427D"/>
    <w:rsid w:val="00430083"/>
    <w:rsid w:val="00435FFF"/>
    <w:rsid w:val="00436BB6"/>
    <w:rsid w:val="00436F4E"/>
    <w:rsid w:val="00437BC3"/>
    <w:rsid w:val="00441749"/>
    <w:rsid w:val="004443E3"/>
    <w:rsid w:val="00446856"/>
    <w:rsid w:val="004534DB"/>
    <w:rsid w:val="00456BCF"/>
    <w:rsid w:val="0046298B"/>
    <w:rsid w:val="00464270"/>
    <w:rsid w:val="00467053"/>
    <w:rsid w:val="00467B30"/>
    <w:rsid w:val="00470755"/>
    <w:rsid w:val="004724FB"/>
    <w:rsid w:val="00475F73"/>
    <w:rsid w:val="00481BA5"/>
    <w:rsid w:val="00483C91"/>
    <w:rsid w:val="0048428B"/>
    <w:rsid w:val="00487DD1"/>
    <w:rsid w:val="00491410"/>
    <w:rsid w:val="00491A89"/>
    <w:rsid w:val="00497635"/>
    <w:rsid w:val="004A7A2A"/>
    <w:rsid w:val="004B0877"/>
    <w:rsid w:val="004C1E0C"/>
    <w:rsid w:val="004C23FB"/>
    <w:rsid w:val="004C4090"/>
    <w:rsid w:val="004D4110"/>
    <w:rsid w:val="004D67CD"/>
    <w:rsid w:val="004E03F6"/>
    <w:rsid w:val="004E3995"/>
    <w:rsid w:val="004E6A1F"/>
    <w:rsid w:val="004F19A1"/>
    <w:rsid w:val="004F5D99"/>
    <w:rsid w:val="004F72D0"/>
    <w:rsid w:val="0051105B"/>
    <w:rsid w:val="00516216"/>
    <w:rsid w:val="005222CB"/>
    <w:rsid w:val="0052253F"/>
    <w:rsid w:val="00524920"/>
    <w:rsid w:val="0053281A"/>
    <w:rsid w:val="00536397"/>
    <w:rsid w:val="0054102B"/>
    <w:rsid w:val="005509CC"/>
    <w:rsid w:val="0055114F"/>
    <w:rsid w:val="005512E9"/>
    <w:rsid w:val="005516D3"/>
    <w:rsid w:val="00554AEB"/>
    <w:rsid w:val="00555F69"/>
    <w:rsid w:val="00562C46"/>
    <w:rsid w:val="00567847"/>
    <w:rsid w:val="0057046B"/>
    <w:rsid w:val="00572892"/>
    <w:rsid w:val="00572E81"/>
    <w:rsid w:val="005745EA"/>
    <w:rsid w:val="005767E9"/>
    <w:rsid w:val="00580506"/>
    <w:rsid w:val="00580CC6"/>
    <w:rsid w:val="00582007"/>
    <w:rsid w:val="005846F6"/>
    <w:rsid w:val="00587302"/>
    <w:rsid w:val="0058750D"/>
    <w:rsid w:val="00587971"/>
    <w:rsid w:val="005912F2"/>
    <w:rsid w:val="005928CB"/>
    <w:rsid w:val="005933F0"/>
    <w:rsid w:val="00593562"/>
    <w:rsid w:val="005A2F2C"/>
    <w:rsid w:val="005C2A77"/>
    <w:rsid w:val="005D4BA0"/>
    <w:rsid w:val="005D5E45"/>
    <w:rsid w:val="005D6310"/>
    <w:rsid w:val="005D7F67"/>
    <w:rsid w:val="005F14CB"/>
    <w:rsid w:val="005F2AFD"/>
    <w:rsid w:val="005F4AED"/>
    <w:rsid w:val="00600A12"/>
    <w:rsid w:val="00605DBC"/>
    <w:rsid w:val="0061064C"/>
    <w:rsid w:val="00613456"/>
    <w:rsid w:val="00615EB1"/>
    <w:rsid w:val="00621D98"/>
    <w:rsid w:val="006222F6"/>
    <w:rsid w:val="00623C2D"/>
    <w:rsid w:val="00635A23"/>
    <w:rsid w:val="00636154"/>
    <w:rsid w:val="0064006D"/>
    <w:rsid w:val="00645A46"/>
    <w:rsid w:val="00645D34"/>
    <w:rsid w:val="00646870"/>
    <w:rsid w:val="00650A02"/>
    <w:rsid w:val="00651375"/>
    <w:rsid w:val="0065172A"/>
    <w:rsid w:val="00655F3D"/>
    <w:rsid w:val="006670EE"/>
    <w:rsid w:val="00667148"/>
    <w:rsid w:val="0067153C"/>
    <w:rsid w:val="00674EFB"/>
    <w:rsid w:val="00674FAC"/>
    <w:rsid w:val="00686488"/>
    <w:rsid w:val="00687BBB"/>
    <w:rsid w:val="006B1046"/>
    <w:rsid w:val="006B2FE0"/>
    <w:rsid w:val="006B5378"/>
    <w:rsid w:val="006B6608"/>
    <w:rsid w:val="006B7736"/>
    <w:rsid w:val="006C09AE"/>
    <w:rsid w:val="006C2B97"/>
    <w:rsid w:val="006D1555"/>
    <w:rsid w:val="006D3240"/>
    <w:rsid w:val="006D71DB"/>
    <w:rsid w:val="006E1378"/>
    <w:rsid w:val="006E1634"/>
    <w:rsid w:val="006E1A45"/>
    <w:rsid w:val="006E1B69"/>
    <w:rsid w:val="006E4E89"/>
    <w:rsid w:val="006F7B26"/>
    <w:rsid w:val="00702BE3"/>
    <w:rsid w:val="00706DA7"/>
    <w:rsid w:val="007074AF"/>
    <w:rsid w:val="0071011D"/>
    <w:rsid w:val="00715D18"/>
    <w:rsid w:val="00723845"/>
    <w:rsid w:val="00723E35"/>
    <w:rsid w:val="00730E8F"/>
    <w:rsid w:val="00740B5F"/>
    <w:rsid w:val="00744B42"/>
    <w:rsid w:val="00745EC3"/>
    <w:rsid w:val="0075037E"/>
    <w:rsid w:val="00751C1A"/>
    <w:rsid w:val="00754171"/>
    <w:rsid w:val="00754EEA"/>
    <w:rsid w:val="00755521"/>
    <w:rsid w:val="007560B3"/>
    <w:rsid w:val="00756D04"/>
    <w:rsid w:val="007614A6"/>
    <w:rsid w:val="007617AD"/>
    <w:rsid w:val="00761937"/>
    <w:rsid w:val="00763D7B"/>
    <w:rsid w:val="007647A0"/>
    <w:rsid w:val="00770546"/>
    <w:rsid w:val="00770960"/>
    <w:rsid w:val="0077281A"/>
    <w:rsid w:val="007736BE"/>
    <w:rsid w:val="00774842"/>
    <w:rsid w:val="0077794B"/>
    <w:rsid w:val="00780BAE"/>
    <w:rsid w:val="0078186F"/>
    <w:rsid w:val="00783E2B"/>
    <w:rsid w:val="007858BA"/>
    <w:rsid w:val="00787011"/>
    <w:rsid w:val="00787CBA"/>
    <w:rsid w:val="00787DC3"/>
    <w:rsid w:val="00790EE6"/>
    <w:rsid w:val="0079184A"/>
    <w:rsid w:val="00791FCD"/>
    <w:rsid w:val="007936BE"/>
    <w:rsid w:val="00797B1D"/>
    <w:rsid w:val="007A12E0"/>
    <w:rsid w:val="007A39BA"/>
    <w:rsid w:val="007A522D"/>
    <w:rsid w:val="007B1CD1"/>
    <w:rsid w:val="007C02C1"/>
    <w:rsid w:val="007D322A"/>
    <w:rsid w:val="007D4600"/>
    <w:rsid w:val="007D46DE"/>
    <w:rsid w:val="007D5F62"/>
    <w:rsid w:val="007E0F8B"/>
    <w:rsid w:val="007E48B7"/>
    <w:rsid w:val="007E4CC3"/>
    <w:rsid w:val="007F1AA0"/>
    <w:rsid w:val="007F3210"/>
    <w:rsid w:val="008009D7"/>
    <w:rsid w:val="0080116D"/>
    <w:rsid w:val="008027FF"/>
    <w:rsid w:val="0080583C"/>
    <w:rsid w:val="008140BA"/>
    <w:rsid w:val="008156E9"/>
    <w:rsid w:val="00815AD9"/>
    <w:rsid w:val="00816AB6"/>
    <w:rsid w:val="008211FF"/>
    <w:rsid w:val="008322F4"/>
    <w:rsid w:val="008369E7"/>
    <w:rsid w:val="00837A4F"/>
    <w:rsid w:val="008430D0"/>
    <w:rsid w:val="00843A1C"/>
    <w:rsid w:val="00844940"/>
    <w:rsid w:val="0084497C"/>
    <w:rsid w:val="008532E2"/>
    <w:rsid w:val="00861DFF"/>
    <w:rsid w:val="00866D9D"/>
    <w:rsid w:val="008700F6"/>
    <w:rsid w:val="00870646"/>
    <w:rsid w:val="00873CC3"/>
    <w:rsid w:val="00881A53"/>
    <w:rsid w:val="008821BD"/>
    <w:rsid w:val="00884D2B"/>
    <w:rsid w:val="00890023"/>
    <w:rsid w:val="00890026"/>
    <w:rsid w:val="0089052C"/>
    <w:rsid w:val="0089118B"/>
    <w:rsid w:val="00891BED"/>
    <w:rsid w:val="00891BFF"/>
    <w:rsid w:val="00891C99"/>
    <w:rsid w:val="00895D00"/>
    <w:rsid w:val="00896159"/>
    <w:rsid w:val="008A1A64"/>
    <w:rsid w:val="008B0387"/>
    <w:rsid w:val="008C0A78"/>
    <w:rsid w:val="008C3213"/>
    <w:rsid w:val="008C6D61"/>
    <w:rsid w:val="008D2B41"/>
    <w:rsid w:val="008D3532"/>
    <w:rsid w:val="008D502E"/>
    <w:rsid w:val="008D62FE"/>
    <w:rsid w:val="008D6AD1"/>
    <w:rsid w:val="008D6C4C"/>
    <w:rsid w:val="008E0F94"/>
    <w:rsid w:val="008E19B5"/>
    <w:rsid w:val="008E3D7A"/>
    <w:rsid w:val="008F4251"/>
    <w:rsid w:val="008F653A"/>
    <w:rsid w:val="009026BA"/>
    <w:rsid w:val="009135D9"/>
    <w:rsid w:val="00913A5E"/>
    <w:rsid w:val="009179ED"/>
    <w:rsid w:val="00924122"/>
    <w:rsid w:val="00924E79"/>
    <w:rsid w:val="00934CBF"/>
    <w:rsid w:val="00935DA8"/>
    <w:rsid w:val="009366C2"/>
    <w:rsid w:val="009374D2"/>
    <w:rsid w:val="00941EBB"/>
    <w:rsid w:val="009441D9"/>
    <w:rsid w:val="00952418"/>
    <w:rsid w:val="00952EA1"/>
    <w:rsid w:val="009548E3"/>
    <w:rsid w:val="00957C7D"/>
    <w:rsid w:val="00960738"/>
    <w:rsid w:val="0096177A"/>
    <w:rsid w:val="00965D61"/>
    <w:rsid w:val="009766DD"/>
    <w:rsid w:val="009778AA"/>
    <w:rsid w:val="00983370"/>
    <w:rsid w:val="009844B2"/>
    <w:rsid w:val="0098519B"/>
    <w:rsid w:val="0098526D"/>
    <w:rsid w:val="00985C55"/>
    <w:rsid w:val="00986100"/>
    <w:rsid w:val="00993624"/>
    <w:rsid w:val="00995E6D"/>
    <w:rsid w:val="009A0B9F"/>
    <w:rsid w:val="009A1589"/>
    <w:rsid w:val="009A31A4"/>
    <w:rsid w:val="009A54DA"/>
    <w:rsid w:val="009A56D3"/>
    <w:rsid w:val="009B2679"/>
    <w:rsid w:val="009B2779"/>
    <w:rsid w:val="009B4EE6"/>
    <w:rsid w:val="009B7B23"/>
    <w:rsid w:val="009C31B8"/>
    <w:rsid w:val="009D4FA2"/>
    <w:rsid w:val="009D7655"/>
    <w:rsid w:val="009D7C19"/>
    <w:rsid w:val="009E0A50"/>
    <w:rsid w:val="009E4CC8"/>
    <w:rsid w:val="009F0B89"/>
    <w:rsid w:val="009F2B41"/>
    <w:rsid w:val="009F2E5B"/>
    <w:rsid w:val="009F3C16"/>
    <w:rsid w:val="009F6827"/>
    <w:rsid w:val="009F6B5E"/>
    <w:rsid w:val="009F6DBD"/>
    <w:rsid w:val="009F73FB"/>
    <w:rsid w:val="00A01653"/>
    <w:rsid w:val="00A040A4"/>
    <w:rsid w:val="00A120D8"/>
    <w:rsid w:val="00A14B16"/>
    <w:rsid w:val="00A2778F"/>
    <w:rsid w:val="00A27AB4"/>
    <w:rsid w:val="00A27FFB"/>
    <w:rsid w:val="00A3058B"/>
    <w:rsid w:val="00A31E3E"/>
    <w:rsid w:val="00A362E2"/>
    <w:rsid w:val="00A37501"/>
    <w:rsid w:val="00A4217F"/>
    <w:rsid w:val="00A4269F"/>
    <w:rsid w:val="00A52EBD"/>
    <w:rsid w:val="00A6259E"/>
    <w:rsid w:val="00A6604A"/>
    <w:rsid w:val="00A662FE"/>
    <w:rsid w:val="00A66BA7"/>
    <w:rsid w:val="00A74912"/>
    <w:rsid w:val="00A774C7"/>
    <w:rsid w:val="00A82B57"/>
    <w:rsid w:val="00A85B7C"/>
    <w:rsid w:val="00AA1E26"/>
    <w:rsid w:val="00AA4F9A"/>
    <w:rsid w:val="00AA67AD"/>
    <w:rsid w:val="00AB212B"/>
    <w:rsid w:val="00AB7860"/>
    <w:rsid w:val="00AC0870"/>
    <w:rsid w:val="00AC1C2D"/>
    <w:rsid w:val="00AC292B"/>
    <w:rsid w:val="00AC4ABF"/>
    <w:rsid w:val="00AC59B5"/>
    <w:rsid w:val="00AC6C5A"/>
    <w:rsid w:val="00AC7FC1"/>
    <w:rsid w:val="00AD315C"/>
    <w:rsid w:val="00AE0733"/>
    <w:rsid w:val="00AE628E"/>
    <w:rsid w:val="00AF0799"/>
    <w:rsid w:val="00AF1810"/>
    <w:rsid w:val="00AF22B0"/>
    <w:rsid w:val="00AF305E"/>
    <w:rsid w:val="00AF6F8E"/>
    <w:rsid w:val="00B018B3"/>
    <w:rsid w:val="00B01977"/>
    <w:rsid w:val="00B02509"/>
    <w:rsid w:val="00B063B4"/>
    <w:rsid w:val="00B117D6"/>
    <w:rsid w:val="00B164BA"/>
    <w:rsid w:val="00B22586"/>
    <w:rsid w:val="00B22A94"/>
    <w:rsid w:val="00B3214A"/>
    <w:rsid w:val="00B33311"/>
    <w:rsid w:val="00B3690D"/>
    <w:rsid w:val="00B44A62"/>
    <w:rsid w:val="00B51054"/>
    <w:rsid w:val="00B519D7"/>
    <w:rsid w:val="00B53AC0"/>
    <w:rsid w:val="00B57480"/>
    <w:rsid w:val="00B614A9"/>
    <w:rsid w:val="00B7141F"/>
    <w:rsid w:val="00B71966"/>
    <w:rsid w:val="00B721E7"/>
    <w:rsid w:val="00B7351E"/>
    <w:rsid w:val="00B8145E"/>
    <w:rsid w:val="00B83BF3"/>
    <w:rsid w:val="00B93624"/>
    <w:rsid w:val="00B93D20"/>
    <w:rsid w:val="00B9622C"/>
    <w:rsid w:val="00BB6296"/>
    <w:rsid w:val="00BB655F"/>
    <w:rsid w:val="00BC01C8"/>
    <w:rsid w:val="00BC57F3"/>
    <w:rsid w:val="00BC60AB"/>
    <w:rsid w:val="00BD2D2C"/>
    <w:rsid w:val="00BD473A"/>
    <w:rsid w:val="00BD67FF"/>
    <w:rsid w:val="00BE0FCB"/>
    <w:rsid w:val="00BE1E58"/>
    <w:rsid w:val="00BE2189"/>
    <w:rsid w:val="00BE4A1C"/>
    <w:rsid w:val="00BE4D8B"/>
    <w:rsid w:val="00BE56CD"/>
    <w:rsid w:val="00BF0EA3"/>
    <w:rsid w:val="00BF3BF9"/>
    <w:rsid w:val="00BF77A3"/>
    <w:rsid w:val="00C031CB"/>
    <w:rsid w:val="00C10D87"/>
    <w:rsid w:val="00C11F26"/>
    <w:rsid w:val="00C145A1"/>
    <w:rsid w:val="00C15E05"/>
    <w:rsid w:val="00C202B6"/>
    <w:rsid w:val="00C248FD"/>
    <w:rsid w:val="00C2605C"/>
    <w:rsid w:val="00C308C9"/>
    <w:rsid w:val="00C32CC2"/>
    <w:rsid w:val="00C43329"/>
    <w:rsid w:val="00C45CDB"/>
    <w:rsid w:val="00C500C3"/>
    <w:rsid w:val="00C56338"/>
    <w:rsid w:val="00C571A7"/>
    <w:rsid w:val="00C65B1B"/>
    <w:rsid w:val="00C769A4"/>
    <w:rsid w:val="00C8279B"/>
    <w:rsid w:val="00C84928"/>
    <w:rsid w:val="00C86574"/>
    <w:rsid w:val="00C87F14"/>
    <w:rsid w:val="00C90340"/>
    <w:rsid w:val="00CA0A2C"/>
    <w:rsid w:val="00CA6F24"/>
    <w:rsid w:val="00CB6168"/>
    <w:rsid w:val="00CC4D27"/>
    <w:rsid w:val="00CC6BFF"/>
    <w:rsid w:val="00CC6E3A"/>
    <w:rsid w:val="00CC7E6A"/>
    <w:rsid w:val="00CD33D3"/>
    <w:rsid w:val="00CD4486"/>
    <w:rsid w:val="00CD65FB"/>
    <w:rsid w:val="00CE0B6B"/>
    <w:rsid w:val="00CE292E"/>
    <w:rsid w:val="00CE7B08"/>
    <w:rsid w:val="00CF5313"/>
    <w:rsid w:val="00CF6D0C"/>
    <w:rsid w:val="00D02FF0"/>
    <w:rsid w:val="00D1286A"/>
    <w:rsid w:val="00D1318F"/>
    <w:rsid w:val="00D14B16"/>
    <w:rsid w:val="00D22FF4"/>
    <w:rsid w:val="00D24416"/>
    <w:rsid w:val="00D25A44"/>
    <w:rsid w:val="00D25E35"/>
    <w:rsid w:val="00D269E6"/>
    <w:rsid w:val="00D31B1A"/>
    <w:rsid w:val="00D3304D"/>
    <w:rsid w:val="00D36184"/>
    <w:rsid w:val="00D4223E"/>
    <w:rsid w:val="00D425DB"/>
    <w:rsid w:val="00D42D22"/>
    <w:rsid w:val="00D438D9"/>
    <w:rsid w:val="00D46A12"/>
    <w:rsid w:val="00D470C6"/>
    <w:rsid w:val="00D507B4"/>
    <w:rsid w:val="00D51F3F"/>
    <w:rsid w:val="00D52A6E"/>
    <w:rsid w:val="00D5302A"/>
    <w:rsid w:val="00D53D43"/>
    <w:rsid w:val="00D542BA"/>
    <w:rsid w:val="00D57C17"/>
    <w:rsid w:val="00D6186F"/>
    <w:rsid w:val="00D63163"/>
    <w:rsid w:val="00D63DBC"/>
    <w:rsid w:val="00D72DD2"/>
    <w:rsid w:val="00D72F6E"/>
    <w:rsid w:val="00D73CDD"/>
    <w:rsid w:val="00D77237"/>
    <w:rsid w:val="00D809D9"/>
    <w:rsid w:val="00D84CDB"/>
    <w:rsid w:val="00D854AC"/>
    <w:rsid w:val="00D85C9D"/>
    <w:rsid w:val="00D877F5"/>
    <w:rsid w:val="00DA2738"/>
    <w:rsid w:val="00DA2AF7"/>
    <w:rsid w:val="00DA4AEA"/>
    <w:rsid w:val="00DB1DAA"/>
    <w:rsid w:val="00DB3AEE"/>
    <w:rsid w:val="00DB48A5"/>
    <w:rsid w:val="00DB78EB"/>
    <w:rsid w:val="00DC1D4E"/>
    <w:rsid w:val="00DD0886"/>
    <w:rsid w:val="00DD1377"/>
    <w:rsid w:val="00DD58FB"/>
    <w:rsid w:val="00DD5C6A"/>
    <w:rsid w:val="00DD5D1A"/>
    <w:rsid w:val="00DD5EDE"/>
    <w:rsid w:val="00DD7173"/>
    <w:rsid w:val="00DE0D82"/>
    <w:rsid w:val="00DE0DD9"/>
    <w:rsid w:val="00DE298B"/>
    <w:rsid w:val="00DE30AA"/>
    <w:rsid w:val="00DE4894"/>
    <w:rsid w:val="00DF21D6"/>
    <w:rsid w:val="00DF367F"/>
    <w:rsid w:val="00DF5AEF"/>
    <w:rsid w:val="00E0080C"/>
    <w:rsid w:val="00E02CB6"/>
    <w:rsid w:val="00E06F5C"/>
    <w:rsid w:val="00E10FA4"/>
    <w:rsid w:val="00E17884"/>
    <w:rsid w:val="00E314EC"/>
    <w:rsid w:val="00E34FEF"/>
    <w:rsid w:val="00E35E9F"/>
    <w:rsid w:val="00E365FE"/>
    <w:rsid w:val="00E4478A"/>
    <w:rsid w:val="00E45294"/>
    <w:rsid w:val="00E47742"/>
    <w:rsid w:val="00E543BB"/>
    <w:rsid w:val="00E6259D"/>
    <w:rsid w:val="00E636D8"/>
    <w:rsid w:val="00E678E3"/>
    <w:rsid w:val="00E729FF"/>
    <w:rsid w:val="00E76FB4"/>
    <w:rsid w:val="00E7769C"/>
    <w:rsid w:val="00E8056B"/>
    <w:rsid w:val="00E877FF"/>
    <w:rsid w:val="00E90693"/>
    <w:rsid w:val="00E95B3E"/>
    <w:rsid w:val="00EA048A"/>
    <w:rsid w:val="00EA2A4D"/>
    <w:rsid w:val="00EA31D0"/>
    <w:rsid w:val="00EA709F"/>
    <w:rsid w:val="00EA7F50"/>
    <w:rsid w:val="00EB0D8C"/>
    <w:rsid w:val="00EB154C"/>
    <w:rsid w:val="00EB2916"/>
    <w:rsid w:val="00EB3092"/>
    <w:rsid w:val="00EB47DC"/>
    <w:rsid w:val="00EB5EB6"/>
    <w:rsid w:val="00EC0542"/>
    <w:rsid w:val="00ED0703"/>
    <w:rsid w:val="00ED46C4"/>
    <w:rsid w:val="00ED47FF"/>
    <w:rsid w:val="00EE164B"/>
    <w:rsid w:val="00EE2AAD"/>
    <w:rsid w:val="00EE3085"/>
    <w:rsid w:val="00EE3E37"/>
    <w:rsid w:val="00EE4FDC"/>
    <w:rsid w:val="00EE77FC"/>
    <w:rsid w:val="00EE7FFB"/>
    <w:rsid w:val="00EF4BE6"/>
    <w:rsid w:val="00F00651"/>
    <w:rsid w:val="00F04CD2"/>
    <w:rsid w:val="00F0596F"/>
    <w:rsid w:val="00F06C5E"/>
    <w:rsid w:val="00F20C91"/>
    <w:rsid w:val="00F21662"/>
    <w:rsid w:val="00F24A12"/>
    <w:rsid w:val="00F34D0C"/>
    <w:rsid w:val="00F3622C"/>
    <w:rsid w:val="00F42A48"/>
    <w:rsid w:val="00F432B6"/>
    <w:rsid w:val="00F45C87"/>
    <w:rsid w:val="00F502AF"/>
    <w:rsid w:val="00F52D77"/>
    <w:rsid w:val="00F5332B"/>
    <w:rsid w:val="00F53EB9"/>
    <w:rsid w:val="00F55AFC"/>
    <w:rsid w:val="00F61881"/>
    <w:rsid w:val="00F61C69"/>
    <w:rsid w:val="00F62257"/>
    <w:rsid w:val="00F66A2E"/>
    <w:rsid w:val="00F70C75"/>
    <w:rsid w:val="00F74891"/>
    <w:rsid w:val="00F75FAA"/>
    <w:rsid w:val="00F80781"/>
    <w:rsid w:val="00F815E7"/>
    <w:rsid w:val="00F84EA0"/>
    <w:rsid w:val="00F864C9"/>
    <w:rsid w:val="00F90C6F"/>
    <w:rsid w:val="00F925E6"/>
    <w:rsid w:val="00F96C56"/>
    <w:rsid w:val="00F96DF9"/>
    <w:rsid w:val="00FA5936"/>
    <w:rsid w:val="00FB329B"/>
    <w:rsid w:val="00FC29C9"/>
    <w:rsid w:val="00FC2AA6"/>
    <w:rsid w:val="00FC494A"/>
    <w:rsid w:val="00FC7AB3"/>
    <w:rsid w:val="00FC7C3E"/>
    <w:rsid w:val="00FD11C5"/>
    <w:rsid w:val="00FD1475"/>
    <w:rsid w:val="00FD2862"/>
    <w:rsid w:val="00FD31F5"/>
    <w:rsid w:val="00FD5129"/>
    <w:rsid w:val="00FD5C03"/>
    <w:rsid w:val="00FE0159"/>
    <w:rsid w:val="00FE3655"/>
    <w:rsid w:val="00FE5042"/>
    <w:rsid w:val="00FF46A5"/>
    <w:rsid w:val="00FF720D"/>
    <w:rsid w:val="01132A9F"/>
    <w:rsid w:val="012D670C"/>
    <w:rsid w:val="014015D6"/>
    <w:rsid w:val="016C3438"/>
    <w:rsid w:val="01733AC0"/>
    <w:rsid w:val="017D4E45"/>
    <w:rsid w:val="01880C67"/>
    <w:rsid w:val="01B90EEF"/>
    <w:rsid w:val="01E640E7"/>
    <w:rsid w:val="02151A25"/>
    <w:rsid w:val="021A7C72"/>
    <w:rsid w:val="022E3077"/>
    <w:rsid w:val="023259A5"/>
    <w:rsid w:val="023A1411"/>
    <w:rsid w:val="023F5019"/>
    <w:rsid w:val="02573B62"/>
    <w:rsid w:val="029C7ADF"/>
    <w:rsid w:val="02A76A17"/>
    <w:rsid w:val="02D249AB"/>
    <w:rsid w:val="02DA104D"/>
    <w:rsid w:val="031056A8"/>
    <w:rsid w:val="033A5543"/>
    <w:rsid w:val="03452643"/>
    <w:rsid w:val="03811012"/>
    <w:rsid w:val="03845399"/>
    <w:rsid w:val="03DB4F9A"/>
    <w:rsid w:val="040C72E9"/>
    <w:rsid w:val="044D3B0B"/>
    <w:rsid w:val="044E49B2"/>
    <w:rsid w:val="04586EF6"/>
    <w:rsid w:val="046A2229"/>
    <w:rsid w:val="046B51C2"/>
    <w:rsid w:val="04AF16C2"/>
    <w:rsid w:val="04DB3AA2"/>
    <w:rsid w:val="04DB7D7A"/>
    <w:rsid w:val="04F208CC"/>
    <w:rsid w:val="050368C8"/>
    <w:rsid w:val="05142A37"/>
    <w:rsid w:val="051E06AB"/>
    <w:rsid w:val="05B621D5"/>
    <w:rsid w:val="05BD4C91"/>
    <w:rsid w:val="05E17132"/>
    <w:rsid w:val="05F27B17"/>
    <w:rsid w:val="063377EE"/>
    <w:rsid w:val="063554F3"/>
    <w:rsid w:val="06473B20"/>
    <w:rsid w:val="065B15AD"/>
    <w:rsid w:val="06A55E5E"/>
    <w:rsid w:val="06D86DB9"/>
    <w:rsid w:val="06DB76B2"/>
    <w:rsid w:val="06EC26B6"/>
    <w:rsid w:val="07071F02"/>
    <w:rsid w:val="07125F5D"/>
    <w:rsid w:val="07154FBE"/>
    <w:rsid w:val="07257AFC"/>
    <w:rsid w:val="07704C74"/>
    <w:rsid w:val="07753585"/>
    <w:rsid w:val="07A01B96"/>
    <w:rsid w:val="07DF524A"/>
    <w:rsid w:val="07EE28CE"/>
    <w:rsid w:val="080770E6"/>
    <w:rsid w:val="08203295"/>
    <w:rsid w:val="08273F95"/>
    <w:rsid w:val="085177BD"/>
    <w:rsid w:val="086B6EB5"/>
    <w:rsid w:val="087B3408"/>
    <w:rsid w:val="088F678F"/>
    <w:rsid w:val="08AC6DBD"/>
    <w:rsid w:val="08E50991"/>
    <w:rsid w:val="09036289"/>
    <w:rsid w:val="09076415"/>
    <w:rsid w:val="09103408"/>
    <w:rsid w:val="092468DB"/>
    <w:rsid w:val="09297DE3"/>
    <w:rsid w:val="093E1400"/>
    <w:rsid w:val="093E141F"/>
    <w:rsid w:val="094F7969"/>
    <w:rsid w:val="09966B9A"/>
    <w:rsid w:val="09A0165A"/>
    <w:rsid w:val="09D0680F"/>
    <w:rsid w:val="09E34BAB"/>
    <w:rsid w:val="09F44879"/>
    <w:rsid w:val="0A3939B1"/>
    <w:rsid w:val="0A4D7D0F"/>
    <w:rsid w:val="0A542C41"/>
    <w:rsid w:val="0A6C7193"/>
    <w:rsid w:val="0AFE3CC8"/>
    <w:rsid w:val="0B2C7D80"/>
    <w:rsid w:val="0B6B4776"/>
    <w:rsid w:val="0B873E9C"/>
    <w:rsid w:val="0B942C81"/>
    <w:rsid w:val="0B9B7E88"/>
    <w:rsid w:val="0BE25E80"/>
    <w:rsid w:val="0BF9414E"/>
    <w:rsid w:val="0C0C6027"/>
    <w:rsid w:val="0C1B67A5"/>
    <w:rsid w:val="0C4304D2"/>
    <w:rsid w:val="0C60411D"/>
    <w:rsid w:val="0C7439F6"/>
    <w:rsid w:val="0C7E5EFA"/>
    <w:rsid w:val="0CB36D23"/>
    <w:rsid w:val="0CCA1166"/>
    <w:rsid w:val="0CD11C39"/>
    <w:rsid w:val="0CD8492C"/>
    <w:rsid w:val="0CDA4734"/>
    <w:rsid w:val="0CE205D6"/>
    <w:rsid w:val="0CEB77F8"/>
    <w:rsid w:val="0D8D7713"/>
    <w:rsid w:val="0DC21D5E"/>
    <w:rsid w:val="0E0B178A"/>
    <w:rsid w:val="0E136DEE"/>
    <w:rsid w:val="0E1932EA"/>
    <w:rsid w:val="0E5E4945"/>
    <w:rsid w:val="0E645D30"/>
    <w:rsid w:val="0E684AC1"/>
    <w:rsid w:val="0E7B6F12"/>
    <w:rsid w:val="0E8D5FD2"/>
    <w:rsid w:val="0E9924DE"/>
    <w:rsid w:val="0EF3741E"/>
    <w:rsid w:val="0F1434E3"/>
    <w:rsid w:val="0F1E34C8"/>
    <w:rsid w:val="0F2E4EBA"/>
    <w:rsid w:val="0F507362"/>
    <w:rsid w:val="0F5B36D5"/>
    <w:rsid w:val="0F6C1F5D"/>
    <w:rsid w:val="0F7E0D81"/>
    <w:rsid w:val="0F85344D"/>
    <w:rsid w:val="0F9648B8"/>
    <w:rsid w:val="0FB4731F"/>
    <w:rsid w:val="0FC34487"/>
    <w:rsid w:val="0FD812B1"/>
    <w:rsid w:val="0FEC255C"/>
    <w:rsid w:val="100350EF"/>
    <w:rsid w:val="100C5758"/>
    <w:rsid w:val="103A2BA9"/>
    <w:rsid w:val="104C4040"/>
    <w:rsid w:val="105869D9"/>
    <w:rsid w:val="107F70B4"/>
    <w:rsid w:val="1103321D"/>
    <w:rsid w:val="110416DF"/>
    <w:rsid w:val="110821DF"/>
    <w:rsid w:val="112608A2"/>
    <w:rsid w:val="113B63AE"/>
    <w:rsid w:val="11431E11"/>
    <w:rsid w:val="11543932"/>
    <w:rsid w:val="115B7253"/>
    <w:rsid w:val="117D0EDB"/>
    <w:rsid w:val="11C17C25"/>
    <w:rsid w:val="11D34163"/>
    <w:rsid w:val="11E978A7"/>
    <w:rsid w:val="11F35756"/>
    <w:rsid w:val="121C2B99"/>
    <w:rsid w:val="1232457F"/>
    <w:rsid w:val="125702DA"/>
    <w:rsid w:val="12D13ECD"/>
    <w:rsid w:val="12E62A60"/>
    <w:rsid w:val="13225D68"/>
    <w:rsid w:val="132F7DD9"/>
    <w:rsid w:val="13660FF4"/>
    <w:rsid w:val="13903F52"/>
    <w:rsid w:val="13984AA5"/>
    <w:rsid w:val="139B74C4"/>
    <w:rsid w:val="13CD0CAF"/>
    <w:rsid w:val="140833B4"/>
    <w:rsid w:val="14790CE0"/>
    <w:rsid w:val="14A86224"/>
    <w:rsid w:val="14B47756"/>
    <w:rsid w:val="14BE56EE"/>
    <w:rsid w:val="14CA2DB6"/>
    <w:rsid w:val="14E8772E"/>
    <w:rsid w:val="14EE7722"/>
    <w:rsid w:val="14F3749E"/>
    <w:rsid w:val="15272229"/>
    <w:rsid w:val="154F1CBF"/>
    <w:rsid w:val="157E1023"/>
    <w:rsid w:val="15D917D4"/>
    <w:rsid w:val="15DA2AB3"/>
    <w:rsid w:val="15FA1FC5"/>
    <w:rsid w:val="1614070A"/>
    <w:rsid w:val="161E07C6"/>
    <w:rsid w:val="163869C9"/>
    <w:rsid w:val="16452708"/>
    <w:rsid w:val="169E0769"/>
    <w:rsid w:val="16C04401"/>
    <w:rsid w:val="16CF4959"/>
    <w:rsid w:val="16D04513"/>
    <w:rsid w:val="16D667CC"/>
    <w:rsid w:val="17257413"/>
    <w:rsid w:val="172A0522"/>
    <w:rsid w:val="17304FD5"/>
    <w:rsid w:val="175A28FC"/>
    <w:rsid w:val="179D6588"/>
    <w:rsid w:val="17A237D1"/>
    <w:rsid w:val="17EA0C7F"/>
    <w:rsid w:val="17F35F4C"/>
    <w:rsid w:val="1835683A"/>
    <w:rsid w:val="183C2F82"/>
    <w:rsid w:val="185D0709"/>
    <w:rsid w:val="186721AB"/>
    <w:rsid w:val="188B4847"/>
    <w:rsid w:val="18977D35"/>
    <w:rsid w:val="189A2196"/>
    <w:rsid w:val="18FE3985"/>
    <w:rsid w:val="191B588B"/>
    <w:rsid w:val="195A5CBA"/>
    <w:rsid w:val="19747541"/>
    <w:rsid w:val="199F6096"/>
    <w:rsid w:val="19A32B8A"/>
    <w:rsid w:val="19C0458A"/>
    <w:rsid w:val="1A007E25"/>
    <w:rsid w:val="1A2174CC"/>
    <w:rsid w:val="1A2A3850"/>
    <w:rsid w:val="1A2E39D3"/>
    <w:rsid w:val="1A3751EF"/>
    <w:rsid w:val="1A47140C"/>
    <w:rsid w:val="1A522550"/>
    <w:rsid w:val="1AAF3D20"/>
    <w:rsid w:val="1AC10822"/>
    <w:rsid w:val="1ADE7ECF"/>
    <w:rsid w:val="1B2D2457"/>
    <w:rsid w:val="1B35777A"/>
    <w:rsid w:val="1B872A58"/>
    <w:rsid w:val="1B9A5F9E"/>
    <w:rsid w:val="1BB6664B"/>
    <w:rsid w:val="1BC9506F"/>
    <w:rsid w:val="1BCF31AB"/>
    <w:rsid w:val="1BF71290"/>
    <w:rsid w:val="1C046D29"/>
    <w:rsid w:val="1C232F89"/>
    <w:rsid w:val="1C740241"/>
    <w:rsid w:val="1CA2052D"/>
    <w:rsid w:val="1CB86220"/>
    <w:rsid w:val="1CE852CC"/>
    <w:rsid w:val="1CED4CFB"/>
    <w:rsid w:val="1D0943DE"/>
    <w:rsid w:val="1D0F77A0"/>
    <w:rsid w:val="1D162B92"/>
    <w:rsid w:val="1D49570A"/>
    <w:rsid w:val="1D571F07"/>
    <w:rsid w:val="1D6A65A4"/>
    <w:rsid w:val="1DB1229A"/>
    <w:rsid w:val="1DE84119"/>
    <w:rsid w:val="1E0844C3"/>
    <w:rsid w:val="1E0B1BE4"/>
    <w:rsid w:val="1E2A55E7"/>
    <w:rsid w:val="1E3027FA"/>
    <w:rsid w:val="1E354042"/>
    <w:rsid w:val="1E4436FF"/>
    <w:rsid w:val="1E7D04FC"/>
    <w:rsid w:val="1E8F5EF4"/>
    <w:rsid w:val="1E990CDC"/>
    <w:rsid w:val="1EBD3CB0"/>
    <w:rsid w:val="1ECC3B4B"/>
    <w:rsid w:val="1EDA1DCC"/>
    <w:rsid w:val="1EDE63BB"/>
    <w:rsid w:val="1EF0618B"/>
    <w:rsid w:val="1EFF042E"/>
    <w:rsid w:val="1F1C6258"/>
    <w:rsid w:val="1F2B0439"/>
    <w:rsid w:val="1F763D92"/>
    <w:rsid w:val="1F8B70EF"/>
    <w:rsid w:val="1F9D74B2"/>
    <w:rsid w:val="1FD31A7B"/>
    <w:rsid w:val="20050C06"/>
    <w:rsid w:val="20062BCA"/>
    <w:rsid w:val="20110B24"/>
    <w:rsid w:val="20573EB8"/>
    <w:rsid w:val="205F0770"/>
    <w:rsid w:val="207E2228"/>
    <w:rsid w:val="208D1249"/>
    <w:rsid w:val="20924ECF"/>
    <w:rsid w:val="20A4113D"/>
    <w:rsid w:val="20C82FCC"/>
    <w:rsid w:val="20D3019E"/>
    <w:rsid w:val="20EB644C"/>
    <w:rsid w:val="2127125E"/>
    <w:rsid w:val="21343D6F"/>
    <w:rsid w:val="213E2F10"/>
    <w:rsid w:val="218B213C"/>
    <w:rsid w:val="21B651C7"/>
    <w:rsid w:val="21E97D5C"/>
    <w:rsid w:val="21F85672"/>
    <w:rsid w:val="221273EB"/>
    <w:rsid w:val="221D6C5B"/>
    <w:rsid w:val="2294628B"/>
    <w:rsid w:val="229506E2"/>
    <w:rsid w:val="2296330E"/>
    <w:rsid w:val="22A424C0"/>
    <w:rsid w:val="22C072FA"/>
    <w:rsid w:val="22D16AFE"/>
    <w:rsid w:val="22E16097"/>
    <w:rsid w:val="22F446A8"/>
    <w:rsid w:val="22F55817"/>
    <w:rsid w:val="23136DB1"/>
    <w:rsid w:val="233248D3"/>
    <w:rsid w:val="23356B4F"/>
    <w:rsid w:val="238964CA"/>
    <w:rsid w:val="23BA303D"/>
    <w:rsid w:val="241244DC"/>
    <w:rsid w:val="241F171D"/>
    <w:rsid w:val="247A4743"/>
    <w:rsid w:val="24996777"/>
    <w:rsid w:val="249D28D5"/>
    <w:rsid w:val="24A94E52"/>
    <w:rsid w:val="25042C0D"/>
    <w:rsid w:val="250A0196"/>
    <w:rsid w:val="250E5C22"/>
    <w:rsid w:val="25417772"/>
    <w:rsid w:val="2556526F"/>
    <w:rsid w:val="25713B64"/>
    <w:rsid w:val="25945095"/>
    <w:rsid w:val="25B75870"/>
    <w:rsid w:val="25E9797C"/>
    <w:rsid w:val="25FA6C26"/>
    <w:rsid w:val="261A4F85"/>
    <w:rsid w:val="26365F99"/>
    <w:rsid w:val="26510D38"/>
    <w:rsid w:val="26697778"/>
    <w:rsid w:val="267D433C"/>
    <w:rsid w:val="26901754"/>
    <w:rsid w:val="26F03C09"/>
    <w:rsid w:val="26F364B1"/>
    <w:rsid w:val="27A275CD"/>
    <w:rsid w:val="27A34AEB"/>
    <w:rsid w:val="27D83C2F"/>
    <w:rsid w:val="27E14509"/>
    <w:rsid w:val="28195E5D"/>
    <w:rsid w:val="28280275"/>
    <w:rsid w:val="285C2945"/>
    <w:rsid w:val="28FE72E7"/>
    <w:rsid w:val="29050F2D"/>
    <w:rsid w:val="290F6AAF"/>
    <w:rsid w:val="29107478"/>
    <w:rsid w:val="29177897"/>
    <w:rsid w:val="292A4481"/>
    <w:rsid w:val="29326F61"/>
    <w:rsid w:val="29565CF3"/>
    <w:rsid w:val="296B4579"/>
    <w:rsid w:val="29962B04"/>
    <w:rsid w:val="299A0A88"/>
    <w:rsid w:val="29A1168F"/>
    <w:rsid w:val="29E532C1"/>
    <w:rsid w:val="2A4C07FF"/>
    <w:rsid w:val="2A703E7B"/>
    <w:rsid w:val="2A9B6B9D"/>
    <w:rsid w:val="2ABC33B5"/>
    <w:rsid w:val="2AF136AC"/>
    <w:rsid w:val="2AFD6BA1"/>
    <w:rsid w:val="2B0A1490"/>
    <w:rsid w:val="2B1B1977"/>
    <w:rsid w:val="2B260CC9"/>
    <w:rsid w:val="2B531630"/>
    <w:rsid w:val="2B693C9B"/>
    <w:rsid w:val="2B707E6B"/>
    <w:rsid w:val="2B770FF7"/>
    <w:rsid w:val="2B775983"/>
    <w:rsid w:val="2B803FF6"/>
    <w:rsid w:val="2BAA68B6"/>
    <w:rsid w:val="2BCD6834"/>
    <w:rsid w:val="2BE87225"/>
    <w:rsid w:val="2C04687D"/>
    <w:rsid w:val="2C0B7ADC"/>
    <w:rsid w:val="2C1C6A45"/>
    <w:rsid w:val="2C7032C3"/>
    <w:rsid w:val="2CBC6F12"/>
    <w:rsid w:val="2CC11BF6"/>
    <w:rsid w:val="2CCB2ECE"/>
    <w:rsid w:val="2D011377"/>
    <w:rsid w:val="2D420025"/>
    <w:rsid w:val="2D9007D7"/>
    <w:rsid w:val="2DA80B60"/>
    <w:rsid w:val="2E1B7180"/>
    <w:rsid w:val="2E2D184E"/>
    <w:rsid w:val="2E335CA6"/>
    <w:rsid w:val="2E7169CA"/>
    <w:rsid w:val="2E7B6752"/>
    <w:rsid w:val="2F220DD4"/>
    <w:rsid w:val="2F2C7EC2"/>
    <w:rsid w:val="2F4F4935"/>
    <w:rsid w:val="2F572CFE"/>
    <w:rsid w:val="2F6D118C"/>
    <w:rsid w:val="2F747D05"/>
    <w:rsid w:val="2F76518F"/>
    <w:rsid w:val="2FB94859"/>
    <w:rsid w:val="2FC55DD5"/>
    <w:rsid w:val="300B755C"/>
    <w:rsid w:val="308B777A"/>
    <w:rsid w:val="30B17B1A"/>
    <w:rsid w:val="30BE1E77"/>
    <w:rsid w:val="30BF2EAA"/>
    <w:rsid w:val="30CF7341"/>
    <w:rsid w:val="30DA67D3"/>
    <w:rsid w:val="30F33190"/>
    <w:rsid w:val="30F67B0B"/>
    <w:rsid w:val="30F705AC"/>
    <w:rsid w:val="31242F85"/>
    <w:rsid w:val="31734A19"/>
    <w:rsid w:val="31AA31AB"/>
    <w:rsid w:val="31BC6B2E"/>
    <w:rsid w:val="31C428CB"/>
    <w:rsid w:val="31D57F74"/>
    <w:rsid w:val="32106CAD"/>
    <w:rsid w:val="322A0329"/>
    <w:rsid w:val="322A21C4"/>
    <w:rsid w:val="328F0020"/>
    <w:rsid w:val="32A41C9E"/>
    <w:rsid w:val="32BA0BBD"/>
    <w:rsid w:val="332053D2"/>
    <w:rsid w:val="33303719"/>
    <w:rsid w:val="333F5139"/>
    <w:rsid w:val="334F170E"/>
    <w:rsid w:val="335D2B0C"/>
    <w:rsid w:val="33696930"/>
    <w:rsid w:val="337069A9"/>
    <w:rsid w:val="337A0F54"/>
    <w:rsid w:val="3382306C"/>
    <w:rsid w:val="33AD3B81"/>
    <w:rsid w:val="33B74868"/>
    <w:rsid w:val="33B8346E"/>
    <w:rsid w:val="33ED7B64"/>
    <w:rsid w:val="33F2209B"/>
    <w:rsid w:val="34051C56"/>
    <w:rsid w:val="34081D97"/>
    <w:rsid w:val="34896A09"/>
    <w:rsid w:val="348B4E23"/>
    <w:rsid w:val="34BD60B1"/>
    <w:rsid w:val="34E025E8"/>
    <w:rsid w:val="35090C54"/>
    <w:rsid w:val="35237582"/>
    <w:rsid w:val="35520826"/>
    <w:rsid w:val="35A63238"/>
    <w:rsid w:val="35B55368"/>
    <w:rsid w:val="35C526E3"/>
    <w:rsid w:val="35E97378"/>
    <w:rsid w:val="35ED68E4"/>
    <w:rsid w:val="365860C7"/>
    <w:rsid w:val="36897EB6"/>
    <w:rsid w:val="36974087"/>
    <w:rsid w:val="370E57AC"/>
    <w:rsid w:val="371266FD"/>
    <w:rsid w:val="37223012"/>
    <w:rsid w:val="373364DB"/>
    <w:rsid w:val="3750494C"/>
    <w:rsid w:val="375F0FD0"/>
    <w:rsid w:val="3768208E"/>
    <w:rsid w:val="37E07EFD"/>
    <w:rsid w:val="37EA229A"/>
    <w:rsid w:val="384B3F8D"/>
    <w:rsid w:val="386A7AF2"/>
    <w:rsid w:val="386B2492"/>
    <w:rsid w:val="387F6ED9"/>
    <w:rsid w:val="38883FA2"/>
    <w:rsid w:val="38AC1AA6"/>
    <w:rsid w:val="38AC5945"/>
    <w:rsid w:val="38B20C81"/>
    <w:rsid w:val="395C202C"/>
    <w:rsid w:val="39765722"/>
    <w:rsid w:val="3A26714A"/>
    <w:rsid w:val="3A7C2A16"/>
    <w:rsid w:val="3A97019B"/>
    <w:rsid w:val="3AD72238"/>
    <w:rsid w:val="3AD95A4A"/>
    <w:rsid w:val="3B005B30"/>
    <w:rsid w:val="3B261AD6"/>
    <w:rsid w:val="3B2E6473"/>
    <w:rsid w:val="3B6349D8"/>
    <w:rsid w:val="3B6936E1"/>
    <w:rsid w:val="3B844B1D"/>
    <w:rsid w:val="3BD1778D"/>
    <w:rsid w:val="3BD5203F"/>
    <w:rsid w:val="3BFA335D"/>
    <w:rsid w:val="3C0456FB"/>
    <w:rsid w:val="3C0D0B7F"/>
    <w:rsid w:val="3C3433B7"/>
    <w:rsid w:val="3D6477DF"/>
    <w:rsid w:val="3DDB1155"/>
    <w:rsid w:val="3DE17DA8"/>
    <w:rsid w:val="3DF73887"/>
    <w:rsid w:val="3E205CB2"/>
    <w:rsid w:val="3E5F220F"/>
    <w:rsid w:val="3E6B6E61"/>
    <w:rsid w:val="3E8F20E7"/>
    <w:rsid w:val="3ED1251F"/>
    <w:rsid w:val="3EF41895"/>
    <w:rsid w:val="3EF8640F"/>
    <w:rsid w:val="3F032A82"/>
    <w:rsid w:val="3F2E452A"/>
    <w:rsid w:val="3F414939"/>
    <w:rsid w:val="3F422A27"/>
    <w:rsid w:val="3F5F374F"/>
    <w:rsid w:val="3F68012C"/>
    <w:rsid w:val="3F7C0B12"/>
    <w:rsid w:val="3F902C8F"/>
    <w:rsid w:val="3F916D4E"/>
    <w:rsid w:val="3FFD62E8"/>
    <w:rsid w:val="400A4016"/>
    <w:rsid w:val="400E1DB3"/>
    <w:rsid w:val="401647FE"/>
    <w:rsid w:val="406C5F16"/>
    <w:rsid w:val="4073057E"/>
    <w:rsid w:val="40A00F79"/>
    <w:rsid w:val="40BF16F2"/>
    <w:rsid w:val="40D636A3"/>
    <w:rsid w:val="40EB1D52"/>
    <w:rsid w:val="40F51143"/>
    <w:rsid w:val="410C5FFF"/>
    <w:rsid w:val="41213663"/>
    <w:rsid w:val="41693C5C"/>
    <w:rsid w:val="41745F0D"/>
    <w:rsid w:val="417D0C9E"/>
    <w:rsid w:val="41DE501A"/>
    <w:rsid w:val="420A08E4"/>
    <w:rsid w:val="42356994"/>
    <w:rsid w:val="424E43C2"/>
    <w:rsid w:val="42740BEA"/>
    <w:rsid w:val="42794534"/>
    <w:rsid w:val="42A91F1C"/>
    <w:rsid w:val="42D64E38"/>
    <w:rsid w:val="42F33A7F"/>
    <w:rsid w:val="43376C99"/>
    <w:rsid w:val="43410992"/>
    <w:rsid w:val="436624F7"/>
    <w:rsid w:val="43C63620"/>
    <w:rsid w:val="43DA13EE"/>
    <w:rsid w:val="43FA5280"/>
    <w:rsid w:val="43FE484C"/>
    <w:rsid w:val="440B78E0"/>
    <w:rsid w:val="44176EAC"/>
    <w:rsid w:val="44225931"/>
    <w:rsid w:val="44235378"/>
    <w:rsid w:val="44315256"/>
    <w:rsid w:val="448252B1"/>
    <w:rsid w:val="44853FFA"/>
    <w:rsid w:val="44AE1948"/>
    <w:rsid w:val="44D0229F"/>
    <w:rsid w:val="44E10A6E"/>
    <w:rsid w:val="44E743B4"/>
    <w:rsid w:val="45574896"/>
    <w:rsid w:val="4579549F"/>
    <w:rsid w:val="45803DFC"/>
    <w:rsid w:val="459C6F06"/>
    <w:rsid w:val="45DC4461"/>
    <w:rsid w:val="460A545E"/>
    <w:rsid w:val="460E78F5"/>
    <w:rsid w:val="46561D01"/>
    <w:rsid w:val="465C3782"/>
    <w:rsid w:val="465D0924"/>
    <w:rsid w:val="46901FBF"/>
    <w:rsid w:val="46BA0EB2"/>
    <w:rsid w:val="46D52E29"/>
    <w:rsid w:val="46F55718"/>
    <w:rsid w:val="47024780"/>
    <w:rsid w:val="47277522"/>
    <w:rsid w:val="474146CE"/>
    <w:rsid w:val="477063DC"/>
    <w:rsid w:val="477F4EA2"/>
    <w:rsid w:val="47983577"/>
    <w:rsid w:val="479E0CD4"/>
    <w:rsid w:val="48142662"/>
    <w:rsid w:val="48266ECA"/>
    <w:rsid w:val="48283AF5"/>
    <w:rsid w:val="48495429"/>
    <w:rsid w:val="48532288"/>
    <w:rsid w:val="486477C5"/>
    <w:rsid w:val="48704BEB"/>
    <w:rsid w:val="487919DE"/>
    <w:rsid w:val="48A01EAC"/>
    <w:rsid w:val="48EF471E"/>
    <w:rsid w:val="48F41885"/>
    <w:rsid w:val="491744F3"/>
    <w:rsid w:val="491E5902"/>
    <w:rsid w:val="49310A7D"/>
    <w:rsid w:val="493C529D"/>
    <w:rsid w:val="495A2EF4"/>
    <w:rsid w:val="49801F9D"/>
    <w:rsid w:val="49F51441"/>
    <w:rsid w:val="4A0A5939"/>
    <w:rsid w:val="4A17066C"/>
    <w:rsid w:val="4A78549E"/>
    <w:rsid w:val="4A8B7247"/>
    <w:rsid w:val="4B0552D7"/>
    <w:rsid w:val="4B3D5CCD"/>
    <w:rsid w:val="4B7B51AB"/>
    <w:rsid w:val="4B9702A3"/>
    <w:rsid w:val="4B9A7FDB"/>
    <w:rsid w:val="4BEE6DEE"/>
    <w:rsid w:val="4C133959"/>
    <w:rsid w:val="4C243E31"/>
    <w:rsid w:val="4C2B24D3"/>
    <w:rsid w:val="4C33135B"/>
    <w:rsid w:val="4C5414E5"/>
    <w:rsid w:val="4C6B3D1D"/>
    <w:rsid w:val="4C8A19ED"/>
    <w:rsid w:val="4CA076C8"/>
    <w:rsid w:val="4CA477D5"/>
    <w:rsid w:val="4CB10D71"/>
    <w:rsid w:val="4CBB4C86"/>
    <w:rsid w:val="4CC20079"/>
    <w:rsid w:val="4CD06087"/>
    <w:rsid w:val="4CE47D65"/>
    <w:rsid w:val="4D3424C3"/>
    <w:rsid w:val="4D3B3D9D"/>
    <w:rsid w:val="4D644CC1"/>
    <w:rsid w:val="4D73224D"/>
    <w:rsid w:val="4D82590C"/>
    <w:rsid w:val="4DB8253D"/>
    <w:rsid w:val="4DC76FEE"/>
    <w:rsid w:val="4DD760C3"/>
    <w:rsid w:val="4DDF519F"/>
    <w:rsid w:val="4E044F67"/>
    <w:rsid w:val="4E1D5D57"/>
    <w:rsid w:val="4E1E5768"/>
    <w:rsid w:val="4E437AF2"/>
    <w:rsid w:val="4EA86540"/>
    <w:rsid w:val="4EBE1C92"/>
    <w:rsid w:val="4ECE1446"/>
    <w:rsid w:val="4F037AED"/>
    <w:rsid w:val="4F2119DB"/>
    <w:rsid w:val="4F3C2186"/>
    <w:rsid w:val="4FA317E2"/>
    <w:rsid w:val="500546D8"/>
    <w:rsid w:val="505F6F9E"/>
    <w:rsid w:val="507B33CA"/>
    <w:rsid w:val="508751E9"/>
    <w:rsid w:val="50A1369E"/>
    <w:rsid w:val="51041C38"/>
    <w:rsid w:val="510935AE"/>
    <w:rsid w:val="513855BB"/>
    <w:rsid w:val="518262F0"/>
    <w:rsid w:val="51B40701"/>
    <w:rsid w:val="51EB0FB2"/>
    <w:rsid w:val="52026929"/>
    <w:rsid w:val="520C37CA"/>
    <w:rsid w:val="521B4DF7"/>
    <w:rsid w:val="522334C8"/>
    <w:rsid w:val="522D5582"/>
    <w:rsid w:val="52436AC8"/>
    <w:rsid w:val="52490272"/>
    <w:rsid w:val="525B1F9F"/>
    <w:rsid w:val="52831D42"/>
    <w:rsid w:val="52910041"/>
    <w:rsid w:val="529D4C03"/>
    <w:rsid w:val="52A320BD"/>
    <w:rsid w:val="52BC07F5"/>
    <w:rsid w:val="52D97522"/>
    <w:rsid w:val="52F814A3"/>
    <w:rsid w:val="5307689D"/>
    <w:rsid w:val="531A55F9"/>
    <w:rsid w:val="531E080A"/>
    <w:rsid w:val="53230AF0"/>
    <w:rsid w:val="53464C41"/>
    <w:rsid w:val="53AF32B4"/>
    <w:rsid w:val="53B1652A"/>
    <w:rsid w:val="54094D09"/>
    <w:rsid w:val="54340A5A"/>
    <w:rsid w:val="54516501"/>
    <w:rsid w:val="5462256A"/>
    <w:rsid w:val="54881168"/>
    <w:rsid w:val="54DC3D62"/>
    <w:rsid w:val="54E54422"/>
    <w:rsid w:val="551A4343"/>
    <w:rsid w:val="55764B93"/>
    <w:rsid w:val="55867D68"/>
    <w:rsid w:val="55A47723"/>
    <w:rsid w:val="55A65E8E"/>
    <w:rsid w:val="55A85646"/>
    <w:rsid w:val="55EC6CC2"/>
    <w:rsid w:val="55FD14CB"/>
    <w:rsid w:val="561D743F"/>
    <w:rsid w:val="562046D9"/>
    <w:rsid w:val="56464644"/>
    <w:rsid w:val="565357B1"/>
    <w:rsid w:val="566C15C3"/>
    <w:rsid w:val="5672318A"/>
    <w:rsid w:val="567458F0"/>
    <w:rsid w:val="567B4633"/>
    <w:rsid w:val="572E6A07"/>
    <w:rsid w:val="57384DA5"/>
    <w:rsid w:val="5768394F"/>
    <w:rsid w:val="57824011"/>
    <w:rsid w:val="57877A46"/>
    <w:rsid w:val="57CA1F45"/>
    <w:rsid w:val="57CC5552"/>
    <w:rsid w:val="57D901CF"/>
    <w:rsid w:val="580B2FC7"/>
    <w:rsid w:val="583A620B"/>
    <w:rsid w:val="584A4F19"/>
    <w:rsid w:val="585458F9"/>
    <w:rsid w:val="586A379F"/>
    <w:rsid w:val="588120E8"/>
    <w:rsid w:val="58847BFA"/>
    <w:rsid w:val="58A5165A"/>
    <w:rsid w:val="590F0B75"/>
    <w:rsid w:val="59210ED8"/>
    <w:rsid w:val="592E63E6"/>
    <w:rsid w:val="59510FC1"/>
    <w:rsid w:val="597C2FCC"/>
    <w:rsid w:val="598076E6"/>
    <w:rsid w:val="59936A8C"/>
    <w:rsid w:val="59992BD3"/>
    <w:rsid w:val="59B17EA3"/>
    <w:rsid w:val="59B86CBC"/>
    <w:rsid w:val="59D16ADA"/>
    <w:rsid w:val="59EF4403"/>
    <w:rsid w:val="59F36D52"/>
    <w:rsid w:val="5A0332B7"/>
    <w:rsid w:val="5A175F07"/>
    <w:rsid w:val="5A215A6B"/>
    <w:rsid w:val="5A4C73F2"/>
    <w:rsid w:val="5A525F15"/>
    <w:rsid w:val="5A534F47"/>
    <w:rsid w:val="5A5F5D01"/>
    <w:rsid w:val="5A743689"/>
    <w:rsid w:val="5A7F71C8"/>
    <w:rsid w:val="5AF54882"/>
    <w:rsid w:val="5AFA2FD4"/>
    <w:rsid w:val="5B174E2E"/>
    <w:rsid w:val="5B2D1C7F"/>
    <w:rsid w:val="5B371093"/>
    <w:rsid w:val="5B500F5E"/>
    <w:rsid w:val="5B722725"/>
    <w:rsid w:val="5B7E6468"/>
    <w:rsid w:val="5BA87F13"/>
    <w:rsid w:val="5BC93C09"/>
    <w:rsid w:val="5BDA1D4B"/>
    <w:rsid w:val="5C00119B"/>
    <w:rsid w:val="5C1E121D"/>
    <w:rsid w:val="5C39004F"/>
    <w:rsid w:val="5C89738B"/>
    <w:rsid w:val="5C944CB7"/>
    <w:rsid w:val="5CE06C4F"/>
    <w:rsid w:val="5CE45AFD"/>
    <w:rsid w:val="5D313E24"/>
    <w:rsid w:val="5D3C6BB6"/>
    <w:rsid w:val="5D6C26D5"/>
    <w:rsid w:val="5D895F5F"/>
    <w:rsid w:val="5D92049F"/>
    <w:rsid w:val="5D9D4863"/>
    <w:rsid w:val="5DDB383C"/>
    <w:rsid w:val="5DFB3003"/>
    <w:rsid w:val="5DFB67A2"/>
    <w:rsid w:val="5E002755"/>
    <w:rsid w:val="5E110B47"/>
    <w:rsid w:val="5E330093"/>
    <w:rsid w:val="5E3C756C"/>
    <w:rsid w:val="5E7C6A9D"/>
    <w:rsid w:val="5E864140"/>
    <w:rsid w:val="5E8B1B9C"/>
    <w:rsid w:val="5E944B73"/>
    <w:rsid w:val="5EBD3CCB"/>
    <w:rsid w:val="5EF03D62"/>
    <w:rsid w:val="5EF47868"/>
    <w:rsid w:val="5F135296"/>
    <w:rsid w:val="5F202C4E"/>
    <w:rsid w:val="5F4C3EDF"/>
    <w:rsid w:val="5F55155D"/>
    <w:rsid w:val="5F553085"/>
    <w:rsid w:val="5F556451"/>
    <w:rsid w:val="5F7C430B"/>
    <w:rsid w:val="5F81594E"/>
    <w:rsid w:val="5F935EF2"/>
    <w:rsid w:val="5FA92102"/>
    <w:rsid w:val="5FB77DC8"/>
    <w:rsid w:val="5FCC40A9"/>
    <w:rsid w:val="5FDE0C7B"/>
    <w:rsid w:val="5FE966D6"/>
    <w:rsid w:val="602D411F"/>
    <w:rsid w:val="603270B6"/>
    <w:rsid w:val="603E0954"/>
    <w:rsid w:val="60722DC6"/>
    <w:rsid w:val="60B40670"/>
    <w:rsid w:val="60B778D7"/>
    <w:rsid w:val="60D05217"/>
    <w:rsid w:val="60DB3D84"/>
    <w:rsid w:val="60E417E2"/>
    <w:rsid w:val="60EB66DA"/>
    <w:rsid w:val="61326F95"/>
    <w:rsid w:val="615369BD"/>
    <w:rsid w:val="61A17057"/>
    <w:rsid w:val="61B83F7B"/>
    <w:rsid w:val="61DF5FE3"/>
    <w:rsid w:val="62151723"/>
    <w:rsid w:val="62535180"/>
    <w:rsid w:val="62F253BE"/>
    <w:rsid w:val="62F97C23"/>
    <w:rsid w:val="62FF1B19"/>
    <w:rsid w:val="63261DF2"/>
    <w:rsid w:val="63395414"/>
    <w:rsid w:val="634D29AC"/>
    <w:rsid w:val="635101ED"/>
    <w:rsid w:val="63670C61"/>
    <w:rsid w:val="637667DF"/>
    <w:rsid w:val="63B22C06"/>
    <w:rsid w:val="63C833E5"/>
    <w:rsid w:val="63CC452E"/>
    <w:rsid w:val="640B27FC"/>
    <w:rsid w:val="64245C00"/>
    <w:rsid w:val="642E14CD"/>
    <w:rsid w:val="64A941AA"/>
    <w:rsid w:val="64D25285"/>
    <w:rsid w:val="651203AE"/>
    <w:rsid w:val="65982217"/>
    <w:rsid w:val="65C00CAC"/>
    <w:rsid w:val="65CF400F"/>
    <w:rsid w:val="65DB14F1"/>
    <w:rsid w:val="65EE61F6"/>
    <w:rsid w:val="65FD1401"/>
    <w:rsid w:val="66203D5A"/>
    <w:rsid w:val="662C7477"/>
    <w:rsid w:val="665C089B"/>
    <w:rsid w:val="665D7D43"/>
    <w:rsid w:val="66974A2A"/>
    <w:rsid w:val="66B14C99"/>
    <w:rsid w:val="66F132C2"/>
    <w:rsid w:val="67031075"/>
    <w:rsid w:val="67090205"/>
    <w:rsid w:val="67162787"/>
    <w:rsid w:val="678079DA"/>
    <w:rsid w:val="67AA7181"/>
    <w:rsid w:val="67B30B66"/>
    <w:rsid w:val="67B77E86"/>
    <w:rsid w:val="67E03A25"/>
    <w:rsid w:val="683451F9"/>
    <w:rsid w:val="685034B1"/>
    <w:rsid w:val="687A53F6"/>
    <w:rsid w:val="688A3FEE"/>
    <w:rsid w:val="688C3F59"/>
    <w:rsid w:val="688E7948"/>
    <w:rsid w:val="689B4168"/>
    <w:rsid w:val="68E765CF"/>
    <w:rsid w:val="68F55523"/>
    <w:rsid w:val="6975317A"/>
    <w:rsid w:val="697C6F17"/>
    <w:rsid w:val="697E1C98"/>
    <w:rsid w:val="697E32B8"/>
    <w:rsid w:val="698814B3"/>
    <w:rsid w:val="69D167A0"/>
    <w:rsid w:val="69F01368"/>
    <w:rsid w:val="6A2115E8"/>
    <w:rsid w:val="6A297148"/>
    <w:rsid w:val="6A3D349A"/>
    <w:rsid w:val="6A43645B"/>
    <w:rsid w:val="6A56403C"/>
    <w:rsid w:val="6A6504D4"/>
    <w:rsid w:val="6A6C12A2"/>
    <w:rsid w:val="6A7135DF"/>
    <w:rsid w:val="6AA27D36"/>
    <w:rsid w:val="6AD37508"/>
    <w:rsid w:val="6AFF78DD"/>
    <w:rsid w:val="6B2A22A1"/>
    <w:rsid w:val="6B393FEE"/>
    <w:rsid w:val="6B410C5A"/>
    <w:rsid w:val="6B753476"/>
    <w:rsid w:val="6B87128E"/>
    <w:rsid w:val="6B881D8B"/>
    <w:rsid w:val="6C1C3A2A"/>
    <w:rsid w:val="6C210EC6"/>
    <w:rsid w:val="6C420DAF"/>
    <w:rsid w:val="6C46124A"/>
    <w:rsid w:val="6C617FDA"/>
    <w:rsid w:val="6C9D71E4"/>
    <w:rsid w:val="6CAA4CD3"/>
    <w:rsid w:val="6CB801B0"/>
    <w:rsid w:val="6CBD7927"/>
    <w:rsid w:val="6CC74FF3"/>
    <w:rsid w:val="6CE374C5"/>
    <w:rsid w:val="6CF60557"/>
    <w:rsid w:val="6CFA191E"/>
    <w:rsid w:val="6D4A6EC1"/>
    <w:rsid w:val="6D5E29D8"/>
    <w:rsid w:val="6D6873D0"/>
    <w:rsid w:val="6D6C655B"/>
    <w:rsid w:val="6D6D3D0E"/>
    <w:rsid w:val="6DA96CA9"/>
    <w:rsid w:val="6DAF15DE"/>
    <w:rsid w:val="6DAF6049"/>
    <w:rsid w:val="6DF02B61"/>
    <w:rsid w:val="6E0812BD"/>
    <w:rsid w:val="6E08284B"/>
    <w:rsid w:val="6E0D0725"/>
    <w:rsid w:val="6E476EDB"/>
    <w:rsid w:val="6E6008D5"/>
    <w:rsid w:val="6E7F6A04"/>
    <w:rsid w:val="6E9A07FB"/>
    <w:rsid w:val="6EA52CFC"/>
    <w:rsid w:val="6EB108F9"/>
    <w:rsid w:val="6F106D67"/>
    <w:rsid w:val="6F9E3DA1"/>
    <w:rsid w:val="6FBD304C"/>
    <w:rsid w:val="6FDD01EF"/>
    <w:rsid w:val="6FF06900"/>
    <w:rsid w:val="70D13773"/>
    <w:rsid w:val="70D80E88"/>
    <w:rsid w:val="70DD4B7B"/>
    <w:rsid w:val="710F2D50"/>
    <w:rsid w:val="711C6119"/>
    <w:rsid w:val="713F7A2D"/>
    <w:rsid w:val="71637B89"/>
    <w:rsid w:val="718F7D43"/>
    <w:rsid w:val="719368FA"/>
    <w:rsid w:val="71DA5EC6"/>
    <w:rsid w:val="7232701E"/>
    <w:rsid w:val="72614159"/>
    <w:rsid w:val="72935E54"/>
    <w:rsid w:val="72A848A9"/>
    <w:rsid w:val="72AA2E19"/>
    <w:rsid w:val="73324AB2"/>
    <w:rsid w:val="735A0467"/>
    <w:rsid w:val="737509D9"/>
    <w:rsid w:val="73996744"/>
    <w:rsid w:val="73C32052"/>
    <w:rsid w:val="73E120F0"/>
    <w:rsid w:val="73E34EA5"/>
    <w:rsid w:val="740744F4"/>
    <w:rsid w:val="741663F6"/>
    <w:rsid w:val="741E4817"/>
    <w:rsid w:val="741E7312"/>
    <w:rsid w:val="748D28A1"/>
    <w:rsid w:val="74D4389E"/>
    <w:rsid w:val="74DE2EC7"/>
    <w:rsid w:val="750236E7"/>
    <w:rsid w:val="750F27A7"/>
    <w:rsid w:val="75155DE5"/>
    <w:rsid w:val="75232EEB"/>
    <w:rsid w:val="752366CE"/>
    <w:rsid w:val="752F6A63"/>
    <w:rsid w:val="75343848"/>
    <w:rsid w:val="754B6DC8"/>
    <w:rsid w:val="75795D69"/>
    <w:rsid w:val="75915B35"/>
    <w:rsid w:val="75AA7164"/>
    <w:rsid w:val="7604433A"/>
    <w:rsid w:val="763A548A"/>
    <w:rsid w:val="76416A69"/>
    <w:rsid w:val="76432FDB"/>
    <w:rsid w:val="76E54340"/>
    <w:rsid w:val="770424FF"/>
    <w:rsid w:val="77154E73"/>
    <w:rsid w:val="771A3225"/>
    <w:rsid w:val="776B46B7"/>
    <w:rsid w:val="77C90DAB"/>
    <w:rsid w:val="77D117CB"/>
    <w:rsid w:val="78081CCE"/>
    <w:rsid w:val="781052F6"/>
    <w:rsid w:val="781E7AD9"/>
    <w:rsid w:val="78332745"/>
    <w:rsid w:val="783B37FA"/>
    <w:rsid w:val="788C0C35"/>
    <w:rsid w:val="78953E84"/>
    <w:rsid w:val="78A50746"/>
    <w:rsid w:val="78CD6F68"/>
    <w:rsid w:val="79103BBB"/>
    <w:rsid w:val="79556E31"/>
    <w:rsid w:val="797F3ECA"/>
    <w:rsid w:val="7987434E"/>
    <w:rsid w:val="79880D28"/>
    <w:rsid w:val="79A55386"/>
    <w:rsid w:val="79BA384E"/>
    <w:rsid w:val="79BD6E42"/>
    <w:rsid w:val="7A002120"/>
    <w:rsid w:val="7A3428BA"/>
    <w:rsid w:val="7A3E5C36"/>
    <w:rsid w:val="7A5268EF"/>
    <w:rsid w:val="7A5974EB"/>
    <w:rsid w:val="7A5B0CFC"/>
    <w:rsid w:val="7A850D35"/>
    <w:rsid w:val="7B0207CF"/>
    <w:rsid w:val="7B052DFF"/>
    <w:rsid w:val="7B053BCB"/>
    <w:rsid w:val="7B0574AE"/>
    <w:rsid w:val="7B8257EB"/>
    <w:rsid w:val="7B9D1048"/>
    <w:rsid w:val="7BB52376"/>
    <w:rsid w:val="7BBE6068"/>
    <w:rsid w:val="7BCE1B07"/>
    <w:rsid w:val="7BD07C3C"/>
    <w:rsid w:val="7C4B5CEA"/>
    <w:rsid w:val="7C5C010A"/>
    <w:rsid w:val="7C705CA7"/>
    <w:rsid w:val="7CB51ECD"/>
    <w:rsid w:val="7CFF4649"/>
    <w:rsid w:val="7D0261A8"/>
    <w:rsid w:val="7D143096"/>
    <w:rsid w:val="7D4C37E9"/>
    <w:rsid w:val="7DC92FB6"/>
    <w:rsid w:val="7DE21A6B"/>
    <w:rsid w:val="7E0E39F7"/>
    <w:rsid w:val="7E297A35"/>
    <w:rsid w:val="7E850491"/>
    <w:rsid w:val="7EA2040E"/>
    <w:rsid w:val="7EAB7D20"/>
    <w:rsid w:val="7EB26711"/>
    <w:rsid w:val="7EFB4923"/>
    <w:rsid w:val="7F0177D7"/>
    <w:rsid w:val="7F6434A2"/>
    <w:rsid w:val="7F6E451A"/>
    <w:rsid w:val="7F871017"/>
    <w:rsid w:val="7FC37D9A"/>
    <w:rsid w:val="7FED037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qFormat="1"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qFormat="1" w:uiPriority="99"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ind w:firstLine="200" w:firstLineChars="200"/>
      <w:jc w:val="both"/>
    </w:pPr>
    <w:rPr>
      <w:rFonts w:ascii="Calibri" w:hAnsi="Calibri" w:eastAsia="宋体" w:cs="Times New Roman"/>
      <w:kern w:val="2"/>
      <w:sz w:val="21"/>
      <w:szCs w:val="22"/>
      <w:lang w:val="en-US" w:eastAsia="zh-CN" w:bidi="ar-SA"/>
    </w:rPr>
  </w:style>
  <w:style w:type="paragraph" w:styleId="2">
    <w:name w:val="heading 1"/>
    <w:basedOn w:val="1"/>
    <w:next w:val="3"/>
    <w:link w:val="36"/>
    <w:qFormat/>
    <w:uiPriority w:val="0"/>
    <w:pPr>
      <w:widowControl/>
      <w:numPr>
        <w:ilvl w:val="0"/>
        <w:numId w:val="1"/>
      </w:numPr>
      <w:tabs>
        <w:tab w:val="left" w:pos="720"/>
      </w:tabs>
      <w:overflowPunct w:val="0"/>
      <w:autoSpaceDE w:val="0"/>
      <w:autoSpaceDN w:val="0"/>
      <w:adjustRightInd w:val="0"/>
      <w:spacing w:before="120" w:after="120"/>
      <w:ind w:firstLineChars="0"/>
      <w:jc w:val="left"/>
      <w:textAlignment w:val="baseline"/>
      <w:outlineLvl w:val="0"/>
    </w:pPr>
    <w:rPr>
      <w:rFonts w:ascii="Arial" w:hAnsi="Arial"/>
      <w:b/>
      <w:kern w:val="28"/>
      <w:sz w:val="24"/>
      <w:szCs w:val="20"/>
    </w:rPr>
  </w:style>
  <w:style w:type="paragraph" w:styleId="4">
    <w:name w:val="heading 2"/>
    <w:basedOn w:val="1"/>
    <w:next w:val="1"/>
    <w:link w:val="37"/>
    <w:qFormat/>
    <w:uiPriority w:val="0"/>
    <w:pPr>
      <w:widowControl/>
      <w:numPr>
        <w:ilvl w:val="1"/>
        <w:numId w:val="1"/>
      </w:numPr>
      <w:tabs>
        <w:tab w:val="left" w:pos="720"/>
      </w:tabs>
      <w:overflowPunct w:val="0"/>
      <w:autoSpaceDE w:val="0"/>
      <w:autoSpaceDN w:val="0"/>
      <w:adjustRightInd w:val="0"/>
      <w:spacing w:after="120"/>
      <w:ind w:firstLineChars="0"/>
      <w:jc w:val="left"/>
      <w:textAlignment w:val="baseline"/>
      <w:outlineLvl w:val="1"/>
    </w:pPr>
    <w:rPr>
      <w:rFonts w:ascii="Arial" w:hAnsi="Arial"/>
      <w:b/>
      <w:kern w:val="0"/>
      <w:sz w:val="24"/>
      <w:szCs w:val="20"/>
    </w:rPr>
  </w:style>
  <w:style w:type="paragraph" w:styleId="5">
    <w:name w:val="heading 3"/>
    <w:basedOn w:val="1"/>
    <w:next w:val="3"/>
    <w:link w:val="38"/>
    <w:qFormat/>
    <w:uiPriority w:val="0"/>
    <w:pPr>
      <w:widowControl/>
      <w:numPr>
        <w:ilvl w:val="2"/>
        <w:numId w:val="1"/>
      </w:numPr>
      <w:tabs>
        <w:tab w:val="left" w:pos="720"/>
      </w:tabs>
      <w:overflowPunct w:val="0"/>
      <w:autoSpaceDE w:val="0"/>
      <w:autoSpaceDN w:val="0"/>
      <w:adjustRightInd w:val="0"/>
      <w:spacing w:after="120"/>
      <w:ind w:firstLineChars="0"/>
      <w:jc w:val="left"/>
      <w:textAlignment w:val="baseline"/>
      <w:outlineLvl w:val="2"/>
    </w:pPr>
    <w:rPr>
      <w:rFonts w:ascii="Times New Roman" w:hAnsi="Times New Roman"/>
      <w:b/>
      <w:kern w:val="0"/>
      <w:sz w:val="24"/>
      <w:szCs w:val="20"/>
    </w:rPr>
  </w:style>
  <w:style w:type="paragraph" w:styleId="6">
    <w:name w:val="heading 4"/>
    <w:basedOn w:val="7"/>
    <w:next w:val="3"/>
    <w:link w:val="39"/>
    <w:qFormat/>
    <w:uiPriority w:val="0"/>
    <w:pPr>
      <w:numPr>
        <w:ilvl w:val="0"/>
        <w:numId w:val="0"/>
      </w:numPr>
      <w:tabs>
        <w:tab w:val="left" w:pos="300"/>
      </w:tabs>
      <w:overflowPunct w:val="0"/>
      <w:autoSpaceDE w:val="0"/>
      <w:autoSpaceDN w:val="0"/>
      <w:adjustRightInd w:val="0"/>
      <w:spacing w:before="120" w:after="60"/>
      <w:textAlignment w:val="baseline"/>
      <w:outlineLvl w:val="3"/>
    </w:pPr>
    <w:rPr>
      <w:rFonts w:ascii="Times New Roman" w:hAnsi="Times New Roman"/>
      <w:kern w:val="0"/>
      <w:szCs w:val="20"/>
    </w:rPr>
  </w:style>
  <w:style w:type="paragraph" w:styleId="10">
    <w:name w:val="heading 5"/>
    <w:basedOn w:val="7"/>
    <w:next w:val="3"/>
    <w:link w:val="40"/>
    <w:qFormat/>
    <w:uiPriority w:val="0"/>
    <w:pPr>
      <w:widowControl/>
      <w:numPr>
        <w:ilvl w:val="4"/>
      </w:numPr>
      <w:tabs>
        <w:tab w:val="left" w:pos="720"/>
      </w:tabs>
      <w:overflowPunct w:val="0"/>
      <w:autoSpaceDE w:val="0"/>
      <w:autoSpaceDN w:val="0"/>
      <w:adjustRightInd w:val="0"/>
      <w:spacing w:before="120" w:after="60"/>
      <w:ind w:left="0" w:leftChars="0" w:firstLine="0" w:firstLineChars="0"/>
      <w:jc w:val="left"/>
      <w:textAlignment w:val="baseline"/>
      <w:outlineLvl w:val="4"/>
    </w:pPr>
    <w:rPr>
      <w:rFonts w:ascii="Arial" w:hAnsi="Arial"/>
      <w:kern w:val="0"/>
      <w:szCs w:val="20"/>
    </w:rPr>
  </w:style>
  <w:style w:type="paragraph" w:styleId="11">
    <w:name w:val="heading 6"/>
    <w:basedOn w:val="1"/>
    <w:next w:val="3"/>
    <w:link w:val="41"/>
    <w:qFormat/>
    <w:uiPriority w:val="0"/>
    <w:pPr>
      <w:widowControl/>
      <w:numPr>
        <w:ilvl w:val="5"/>
        <w:numId w:val="1"/>
      </w:numPr>
      <w:overflowPunct w:val="0"/>
      <w:autoSpaceDE w:val="0"/>
      <w:autoSpaceDN w:val="0"/>
      <w:adjustRightInd w:val="0"/>
      <w:spacing w:before="240" w:after="60"/>
      <w:ind w:firstLineChars="0"/>
      <w:jc w:val="left"/>
      <w:textAlignment w:val="baseline"/>
      <w:outlineLvl w:val="5"/>
    </w:pPr>
    <w:rPr>
      <w:rFonts w:ascii="Arial" w:hAnsi="Arial"/>
      <w:i/>
      <w:kern w:val="0"/>
      <w:sz w:val="22"/>
      <w:szCs w:val="20"/>
    </w:rPr>
  </w:style>
  <w:style w:type="paragraph" w:styleId="12">
    <w:name w:val="heading 7"/>
    <w:basedOn w:val="1"/>
    <w:next w:val="1"/>
    <w:link w:val="42"/>
    <w:qFormat/>
    <w:uiPriority w:val="0"/>
    <w:pPr>
      <w:widowControl/>
      <w:numPr>
        <w:ilvl w:val="6"/>
        <w:numId w:val="1"/>
      </w:numPr>
      <w:overflowPunct w:val="0"/>
      <w:autoSpaceDE w:val="0"/>
      <w:autoSpaceDN w:val="0"/>
      <w:adjustRightInd w:val="0"/>
      <w:spacing w:before="240" w:after="60"/>
      <w:ind w:firstLineChars="0"/>
      <w:jc w:val="left"/>
      <w:textAlignment w:val="baseline"/>
      <w:outlineLvl w:val="6"/>
    </w:pPr>
    <w:rPr>
      <w:rFonts w:ascii="Arial" w:hAnsi="Arial"/>
      <w:kern w:val="0"/>
      <w:sz w:val="20"/>
      <w:szCs w:val="20"/>
    </w:rPr>
  </w:style>
  <w:style w:type="paragraph" w:styleId="13">
    <w:name w:val="heading 8"/>
    <w:basedOn w:val="1"/>
    <w:next w:val="1"/>
    <w:link w:val="43"/>
    <w:qFormat/>
    <w:uiPriority w:val="0"/>
    <w:pPr>
      <w:widowControl/>
      <w:numPr>
        <w:ilvl w:val="7"/>
        <w:numId w:val="1"/>
      </w:numPr>
      <w:overflowPunct w:val="0"/>
      <w:autoSpaceDE w:val="0"/>
      <w:autoSpaceDN w:val="0"/>
      <w:adjustRightInd w:val="0"/>
      <w:spacing w:before="240" w:after="60"/>
      <w:ind w:firstLineChars="0"/>
      <w:jc w:val="left"/>
      <w:textAlignment w:val="baseline"/>
      <w:outlineLvl w:val="7"/>
    </w:pPr>
    <w:rPr>
      <w:rFonts w:ascii="Arial" w:hAnsi="Arial"/>
      <w:i/>
      <w:kern w:val="0"/>
      <w:sz w:val="20"/>
      <w:szCs w:val="20"/>
    </w:rPr>
  </w:style>
  <w:style w:type="paragraph" w:styleId="14">
    <w:name w:val="heading 9"/>
    <w:basedOn w:val="1"/>
    <w:next w:val="1"/>
    <w:link w:val="44"/>
    <w:qFormat/>
    <w:uiPriority w:val="0"/>
    <w:pPr>
      <w:widowControl/>
      <w:numPr>
        <w:ilvl w:val="8"/>
        <w:numId w:val="1"/>
      </w:numPr>
      <w:overflowPunct w:val="0"/>
      <w:autoSpaceDE w:val="0"/>
      <w:autoSpaceDN w:val="0"/>
      <w:adjustRightInd w:val="0"/>
      <w:spacing w:before="240" w:after="60"/>
      <w:ind w:firstLineChars="0"/>
      <w:jc w:val="left"/>
      <w:textAlignment w:val="baseline"/>
      <w:outlineLvl w:val="8"/>
    </w:pPr>
    <w:rPr>
      <w:rFonts w:ascii="Arial" w:hAnsi="Arial"/>
      <w:i/>
      <w:kern w:val="0"/>
      <w:sz w:val="18"/>
      <w:szCs w:val="20"/>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45"/>
    <w:qFormat/>
    <w:uiPriority w:val="0"/>
    <w:pPr>
      <w:widowControl/>
      <w:overflowPunct w:val="0"/>
      <w:autoSpaceDE w:val="0"/>
      <w:autoSpaceDN w:val="0"/>
      <w:adjustRightInd w:val="0"/>
      <w:jc w:val="left"/>
      <w:textAlignment w:val="baseline"/>
    </w:pPr>
    <w:rPr>
      <w:rFonts w:ascii="Times New Roman" w:hAnsi="Times New Roman"/>
      <w:kern w:val="0"/>
      <w:sz w:val="24"/>
      <w:szCs w:val="20"/>
    </w:rPr>
  </w:style>
  <w:style w:type="paragraph" w:customStyle="1" w:styleId="7">
    <w:name w:val="1.1.1.小节"/>
    <w:basedOn w:val="8"/>
    <w:next w:val="1"/>
    <w:link w:val="54"/>
    <w:qFormat/>
    <w:uiPriority w:val="0"/>
    <w:pPr>
      <w:numPr>
        <w:ilvl w:val="2"/>
      </w:numPr>
      <w:spacing w:before="50"/>
      <w:ind w:left="250" w:leftChars="250" w:hanging="338" w:hangingChars="338"/>
      <w:outlineLvl w:val="2"/>
    </w:pPr>
    <w:rPr>
      <w:rFonts w:cs="MS Mincho"/>
      <w:sz w:val="21"/>
      <w:szCs w:val="21"/>
    </w:rPr>
  </w:style>
  <w:style w:type="paragraph" w:customStyle="1" w:styleId="8">
    <w:name w:val="1.1.节"/>
    <w:basedOn w:val="9"/>
    <w:next w:val="1"/>
    <w:link w:val="53"/>
    <w:qFormat/>
    <w:uiPriority w:val="0"/>
    <w:pPr>
      <w:numPr>
        <w:ilvl w:val="1"/>
        <w:numId w:val="2"/>
      </w:numPr>
      <w:spacing w:before="120"/>
      <w:ind w:firstLine="0" w:firstLineChars="0"/>
      <w:outlineLvl w:val="1"/>
    </w:pPr>
    <w:rPr>
      <w:rFonts w:asciiTheme="minorEastAsia" w:hAnsiTheme="minorEastAsia" w:eastAsiaTheme="minorEastAsia"/>
      <w:b/>
      <w:sz w:val="24"/>
    </w:rPr>
  </w:style>
  <w:style w:type="paragraph" w:styleId="9">
    <w:name w:val="List Paragraph"/>
    <w:basedOn w:val="1"/>
    <w:qFormat/>
    <w:uiPriority w:val="34"/>
    <w:pPr>
      <w:ind w:firstLine="420"/>
    </w:pPr>
  </w:style>
  <w:style w:type="paragraph" w:styleId="15">
    <w:name w:val="Normal Indent"/>
    <w:basedOn w:val="1"/>
    <w:qFormat/>
    <w:uiPriority w:val="0"/>
    <w:pPr>
      <w:ind w:firstLine="420"/>
    </w:pPr>
    <w:rPr>
      <w:rFonts w:ascii="Times New Roman" w:hAnsi="Times New Roman"/>
      <w:szCs w:val="24"/>
    </w:rPr>
  </w:style>
  <w:style w:type="paragraph" w:styleId="16">
    <w:name w:val="Document Map"/>
    <w:basedOn w:val="1"/>
    <w:link w:val="59"/>
    <w:semiHidden/>
    <w:unhideWhenUsed/>
    <w:qFormat/>
    <w:uiPriority w:val="0"/>
    <w:rPr>
      <w:rFonts w:ascii="宋体"/>
      <w:sz w:val="24"/>
      <w:szCs w:val="24"/>
    </w:rPr>
  </w:style>
  <w:style w:type="paragraph" w:styleId="17">
    <w:name w:val="toc 3"/>
    <w:basedOn w:val="1"/>
    <w:next w:val="1"/>
    <w:qFormat/>
    <w:uiPriority w:val="39"/>
    <w:pPr>
      <w:widowControl/>
      <w:overflowPunct w:val="0"/>
      <w:autoSpaceDE w:val="0"/>
      <w:autoSpaceDN w:val="0"/>
      <w:adjustRightInd w:val="0"/>
      <w:ind w:left="400"/>
      <w:jc w:val="left"/>
      <w:textAlignment w:val="baseline"/>
    </w:pPr>
    <w:rPr>
      <w:rFonts w:ascii="Times New Roman" w:hAnsi="Times New Roman"/>
      <w:kern w:val="0"/>
      <w:sz w:val="24"/>
      <w:szCs w:val="20"/>
    </w:rPr>
  </w:style>
  <w:style w:type="paragraph" w:styleId="18">
    <w:name w:val="Balloon Text"/>
    <w:basedOn w:val="1"/>
    <w:link w:val="48"/>
    <w:qFormat/>
    <w:uiPriority w:val="0"/>
    <w:rPr>
      <w:sz w:val="18"/>
      <w:szCs w:val="18"/>
    </w:rPr>
  </w:style>
  <w:style w:type="paragraph" w:styleId="19">
    <w:name w:val="footer"/>
    <w:basedOn w:val="1"/>
    <w:link w:val="52"/>
    <w:qFormat/>
    <w:uiPriority w:val="99"/>
    <w:pPr>
      <w:tabs>
        <w:tab w:val="center" w:pos="4153"/>
        <w:tab w:val="right" w:pos="8306"/>
      </w:tabs>
      <w:snapToGrid w:val="0"/>
      <w:jc w:val="left"/>
    </w:pPr>
    <w:rPr>
      <w:sz w:val="18"/>
    </w:rPr>
  </w:style>
  <w:style w:type="paragraph" w:styleId="20">
    <w:name w:val="header"/>
    <w:basedOn w:val="1"/>
    <w:link w:val="5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21">
    <w:name w:val="toc 1"/>
    <w:basedOn w:val="1"/>
    <w:next w:val="1"/>
    <w:qFormat/>
    <w:uiPriority w:val="39"/>
    <w:pPr>
      <w:widowControl/>
      <w:overflowPunct w:val="0"/>
      <w:autoSpaceDE w:val="0"/>
      <w:autoSpaceDN w:val="0"/>
      <w:adjustRightInd w:val="0"/>
      <w:spacing w:before="120" w:after="120"/>
      <w:jc w:val="left"/>
      <w:textAlignment w:val="baseline"/>
    </w:pPr>
    <w:rPr>
      <w:rFonts w:ascii="Times New Roman" w:hAnsi="Times New Roman"/>
      <w:b/>
      <w:caps/>
      <w:kern w:val="0"/>
      <w:sz w:val="24"/>
      <w:szCs w:val="20"/>
    </w:rPr>
  </w:style>
  <w:style w:type="paragraph" w:styleId="22">
    <w:name w:val="index heading"/>
    <w:basedOn w:val="1"/>
    <w:next w:val="23"/>
    <w:semiHidden/>
    <w:unhideWhenUsed/>
    <w:qFormat/>
    <w:uiPriority w:val="0"/>
    <w:rPr>
      <w:rFonts w:asciiTheme="majorHAnsi" w:hAnsiTheme="majorHAnsi" w:eastAsiaTheme="majorEastAsia" w:cstheme="majorBidi"/>
      <w:b/>
      <w:bCs/>
    </w:rPr>
  </w:style>
  <w:style w:type="paragraph" w:styleId="23">
    <w:name w:val="index 1"/>
    <w:basedOn w:val="1"/>
    <w:next w:val="1"/>
    <w:semiHidden/>
    <w:unhideWhenUsed/>
    <w:qFormat/>
    <w:uiPriority w:val="0"/>
  </w:style>
  <w:style w:type="paragraph" w:styleId="24">
    <w:name w:val="toc 2"/>
    <w:basedOn w:val="1"/>
    <w:next w:val="1"/>
    <w:qFormat/>
    <w:uiPriority w:val="39"/>
    <w:pPr>
      <w:widowControl/>
      <w:overflowPunct w:val="0"/>
      <w:autoSpaceDE w:val="0"/>
      <w:autoSpaceDN w:val="0"/>
      <w:adjustRightInd w:val="0"/>
      <w:ind w:left="200"/>
      <w:jc w:val="left"/>
      <w:textAlignment w:val="baseline"/>
    </w:pPr>
    <w:rPr>
      <w:rFonts w:ascii="Times New Roman" w:hAnsi="Times New Roman"/>
      <w:smallCaps/>
      <w:kern w:val="0"/>
      <w:sz w:val="24"/>
      <w:szCs w:val="20"/>
    </w:rPr>
  </w:style>
  <w:style w:type="paragraph" w:styleId="25">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26">
    <w:name w:val="Normal (Web)"/>
    <w:basedOn w:val="1"/>
    <w:semiHidden/>
    <w:unhideWhenUsed/>
    <w:qFormat/>
    <w:uiPriority w:val="0"/>
    <w:pPr>
      <w:spacing w:before="0" w:beforeAutospacing="1" w:afterAutospacing="1"/>
      <w:jc w:val="left"/>
    </w:pPr>
    <w:rPr>
      <w:kern w:val="0"/>
      <w:sz w:val="24"/>
    </w:rPr>
  </w:style>
  <w:style w:type="table" w:styleId="28">
    <w:name w:val="Table Grid"/>
    <w:basedOn w:val="2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0">
    <w:name w:val="Strong"/>
    <w:basedOn w:val="29"/>
    <w:qFormat/>
    <w:uiPriority w:val="0"/>
    <w:rPr>
      <w:b/>
    </w:rPr>
  </w:style>
  <w:style w:type="character" w:styleId="31">
    <w:name w:val="page number"/>
    <w:basedOn w:val="29"/>
    <w:qFormat/>
    <w:uiPriority w:val="0"/>
  </w:style>
  <w:style w:type="character" w:styleId="32">
    <w:name w:val="Emphasis"/>
    <w:basedOn w:val="29"/>
    <w:qFormat/>
    <w:uiPriority w:val="0"/>
    <w:rPr>
      <w:i/>
    </w:rPr>
  </w:style>
  <w:style w:type="character" w:styleId="33">
    <w:name w:val="Hyperlink"/>
    <w:basedOn w:val="29"/>
    <w:unhideWhenUsed/>
    <w:qFormat/>
    <w:uiPriority w:val="99"/>
    <w:rPr>
      <w:color w:val="0000FF" w:themeColor="hyperlink"/>
      <w:u w:val="single"/>
      <w14:textFill>
        <w14:solidFill>
          <w14:schemeClr w14:val="hlink"/>
        </w14:solidFill>
      </w14:textFill>
    </w:rPr>
  </w:style>
  <w:style w:type="character" w:styleId="34">
    <w:name w:val="HTML Code"/>
    <w:basedOn w:val="29"/>
    <w:semiHidden/>
    <w:unhideWhenUsed/>
    <w:qFormat/>
    <w:uiPriority w:val="99"/>
    <w:rPr>
      <w:rFonts w:ascii="宋体" w:hAnsi="宋体" w:eastAsia="宋体" w:cs="宋体"/>
      <w:sz w:val="24"/>
      <w:szCs w:val="24"/>
    </w:rPr>
  </w:style>
  <w:style w:type="paragraph" w:customStyle="1" w:styleId="35">
    <w:name w:val="列出段落1"/>
    <w:basedOn w:val="1"/>
    <w:qFormat/>
    <w:uiPriority w:val="34"/>
    <w:pPr>
      <w:ind w:firstLine="420"/>
    </w:pPr>
  </w:style>
  <w:style w:type="character" w:customStyle="1" w:styleId="36">
    <w:name w:val="标题 1 Char"/>
    <w:basedOn w:val="29"/>
    <w:link w:val="2"/>
    <w:qFormat/>
    <w:uiPriority w:val="0"/>
    <w:rPr>
      <w:rFonts w:ascii="Arial" w:hAnsi="Arial"/>
      <w:b/>
      <w:kern w:val="28"/>
      <w:sz w:val="24"/>
    </w:rPr>
  </w:style>
  <w:style w:type="character" w:customStyle="1" w:styleId="37">
    <w:name w:val="标题 2 Char"/>
    <w:basedOn w:val="29"/>
    <w:link w:val="4"/>
    <w:qFormat/>
    <w:uiPriority w:val="0"/>
    <w:rPr>
      <w:rFonts w:ascii="Arial" w:hAnsi="Arial"/>
      <w:b/>
      <w:sz w:val="24"/>
    </w:rPr>
  </w:style>
  <w:style w:type="character" w:customStyle="1" w:styleId="38">
    <w:name w:val="标题 3 Char"/>
    <w:basedOn w:val="29"/>
    <w:link w:val="5"/>
    <w:qFormat/>
    <w:uiPriority w:val="0"/>
    <w:rPr>
      <w:b/>
      <w:sz w:val="24"/>
    </w:rPr>
  </w:style>
  <w:style w:type="character" w:customStyle="1" w:styleId="39">
    <w:name w:val="标题 4 Char"/>
    <w:basedOn w:val="29"/>
    <w:link w:val="6"/>
    <w:qFormat/>
    <w:uiPriority w:val="0"/>
    <w:rPr>
      <w:rFonts w:cs="MS Mincho" w:eastAsiaTheme="minorEastAsia"/>
      <w:b/>
      <w:sz w:val="21"/>
    </w:rPr>
  </w:style>
  <w:style w:type="character" w:customStyle="1" w:styleId="40">
    <w:name w:val="标题 5 Char"/>
    <w:basedOn w:val="29"/>
    <w:link w:val="10"/>
    <w:qFormat/>
    <w:uiPriority w:val="0"/>
    <w:rPr>
      <w:rFonts w:ascii="Arial" w:hAnsi="Arial" w:cs="MS Mincho" w:eastAsiaTheme="minorEastAsia"/>
      <w:b/>
      <w:sz w:val="21"/>
    </w:rPr>
  </w:style>
  <w:style w:type="character" w:customStyle="1" w:styleId="41">
    <w:name w:val="标题 6 Char"/>
    <w:basedOn w:val="29"/>
    <w:link w:val="11"/>
    <w:qFormat/>
    <w:uiPriority w:val="0"/>
    <w:rPr>
      <w:rFonts w:ascii="Arial" w:hAnsi="Arial"/>
      <w:i/>
      <w:sz w:val="22"/>
    </w:rPr>
  </w:style>
  <w:style w:type="character" w:customStyle="1" w:styleId="42">
    <w:name w:val="标题 7 Char"/>
    <w:basedOn w:val="29"/>
    <w:link w:val="12"/>
    <w:qFormat/>
    <w:uiPriority w:val="0"/>
    <w:rPr>
      <w:rFonts w:ascii="Arial" w:hAnsi="Arial"/>
    </w:rPr>
  </w:style>
  <w:style w:type="character" w:customStyle="1" w:styleId="43">
    <w:name w:val="标题 8 Char"/>
    <w:basedOn w:val="29"/>
    <w:link w:val="13"/>
    <w:qFormat/>
    <w:uiPriority w:val="0"/>
    <w:rPr>
      <w:rFonts w:ascii="Arial" w:hAnsi="Arial"/>
      <w:i/>
    </w:rPr>
  </w:style>
  <w:style w:type="character" w:customStyle="1" w:styleId="44">
    <w:name w:val="标题 9 Char"/>
    <w:basedOn w:val="29"/>
    <w:link w:val="14"/>
    <w:qFormat/>
    <w:uiPriority w:val="0"/>
    <w:rPr>
      <w:rFonts w:ascii="Arial" w:hAnsi="Arial"/>
      <w:i/>
      <w:sz w:val="18"/>
    </w:rPr>
  </w:style>
  <w:style w:type="character" w:customStyle="1" w:styleId="45">
    <w:name w:val="正文文本 Char"/>
    <w:basedOn w:val="29"/>
    <w:link w:val="3"/>
    <w:qFormat/>
    <w:uiPriority w:val="0"/>
    <w:rPr>
      <w:sz w:val="24"/>
    </w:rPr>
  </w:style>
  <w:style w:type="paragraph" w:customStyle="1" w:styleId="46">
    <w:name w:val="DocID"/>
    <w:basedOn w:val="1"/>
    <w:qFormat/>
    <w:uiPriority w:val="0"/>
    <w:pPr>
      <w:widowControl/>
      <w:overflowPunct w:val="0"/>
      <w:autoSpaceDE w:val="0"/>
      <w:autoSpaceDN w:val="0"/>
      <w:adjustRightInd w:val="0"/>
      <w:jc w:val="center"/>
      <w:textAlignment w:val="baseline"/>
    </w:pPr>
    <w:rPr>
      <w:rFonts w:ascii="Times New Roman" w:hAnsi="Times New Roman"/>
      <w:b/>
      <w:kern w:val="0"/>
      <w:sz w:val="24"/>
      <w:szCs w:val="20"/>
    </w:rPr>
  </w:style>
  <w:style w:type="paragraph" w:customStyle="1" w:styleId="47">
    <w:name w:val="封面表格文本"/>
    <w:basedOn w:val="1"/>
    <w:qFormat/>
    <w:uiPriority w:val="0"/>
    <w:pPr>
      <w:autoSpaceDE w:val="0"/>
      <w:autoSpaceDN w:val="0"/>
      <w:adjustRightInd w:val="0"/>
      <w:jc w:val="center"/>
    </w:pPr>
    <w:rPr>
      <w:rFonts w:ascii="Times New Roman" w:hAnsi="Times New Roman"/>
      <w:b/>
      <w:bCs/>
      <w:kern w:val="0"/>
      <w:sz w:val="24"/>
      <w:szCs w:val="24"/>
    </w:rPr>
  </w:style>
  <w:style w:type="character" w:customStyle="1" w:styleId="48">
    <w:name w:val="批注框文本 Char"/>
    <w:basedOn w:val="29"/>
    <w:link w:val="18"/>
    <w:qFormat/>
    <w:uiPriority w:val="0"/>
    <w:rPr>
      <w:rFonts w:ascii="Calibri" w:hAnsi="Calibri"/>
      <w:kern w:val="2"/>
      <w:sz w:val="18"/>
      <w:szCs w:val="18"/>
    </w:rPr>
  </w:style>
  <w:style w:type="paragraph" w:customStyle="1" w:styleId="49">
    <w:name w:val="TOC 标题1"/>
    <w:basedOn w:val="2"/>
    <w:next w:val="1"/>
    <w:semiHidden/>
    <w:unhideWhenUsed/>
    <w:qFormat/>
    <w:uiPriority w:val="39"/>
    <w:pPr>
      <w:keepLines/>
      <w:numPr>
        <w:numId w:val="0"/>
      </w:numPr>
      <w:tabs>
        <w:tab w:val="clear" w:pos="720"/>
      </w:tabs>
      <w:overflowPunct/>
      <w:autoSpaceDE/>
      <w:autoSpaceDN/>
      <w:adjustRightInd/>
      <w:spacing w:before="480" w:after="0" w:line="276" w:lineRule="auto"/>
      <w:textAlignment w:val="auto"/>
      <w:outlineLvl w:val="9"/>
    </w:pPr>
    <w:rPr>
      <w:rFonts w:asciiTheme="majorHAnsi" w:hAnsiTheme="majorHAnsi" w:eastAsiaTheme="majorEastAsia" w:cstheme="majorBidi"/>
      <w:bCs/>
      <w:color w:val="376092" w:themeColor="accent1" w:themeShade="BF"/>
      <w:kern w:val="0"/>
      <w:szCs w:val="28"/>
    </w:rPr>
  </w:style>
  <w:style w:type="paragraph" w:customStyle="1" w:styleId="50">
    <w:name w:val="目录"/>
    <w:basedOn w:val="49"/>
    <w:qFormat/>
    <w:uiPriority w:val="0"/>
    <w:pPr/>
    <w:rPr>
      <w:lang w:val="zh-CN"/>
    </w:rPr>
  </w:style>
  <w:style w:type="character" w:customStyle="1" w:styleId="51">
    <w:name w:val="页眉 Char"/>
    <w:link w:val="20"/>
    <w:qFormat/>
    <w:uiPriority w:val="99"/>
    <w:rPr>
      <w:kern w:val="2"/>
      <w:sz w:val="18"/>
      <w:szCs w:val="22"/>
    </w:rPr>
  </w:style>
  <w:style w:type="character" w:customStyle="1" w:styleId="52">
    <w:name w:val="页脚 Char"/>
    <w:basedOn w:val="29"/>
    <w:link w:val="19"/>
    <w:qFormat/>
    <w:uiPriority w:val="99"/>
    <w:rPr>
      <w:rFonts w:ascii="Calibri" w:hAnsi="Calibri"/>
      <w:kern w:val="2"/>
      <w:sz w:val="18"/>
      <w:szCs w:val="22"/>
    </w:rPr>
  </w:style>
  <w:style w:type="character" w:customStyle="1" w:styleId="53">
    <w:name w:val="1.1.节 Char"/>
    <w:link w:val="8"/>
    <w:qFormat/>
    <w:uiPriority w:val="0"/>
    <w:rPr>
      <w:rFonts w:asciiTheme="minorEastAsia" w:hAnsiTheme="minorEastAsia" w:eastAsiaTheme="minorEastAsia"/>
      <w:b/>
      <w:kern w:val="2"/>
      <w:sz w:val="24"/>
      <w:szCs w:val="22"/>
    </w:rPr>
  </w:style>
  <w:style w:type="character" w:customStyle="1" w:styleId="54">
    <w:name w:val="1.1.1.小节 Char"/>
    <w:link w:val="7"/>
    <w:qFormat/>
    <w:uiPriority w:val="0"/>
    <w:rPr>
      <w:rFonts w:cs="MS Mincho" w:asciiTheme="minorEastAsia" w:hAnsiTheme="minorEastAsia" w:eastAsiaTheme="minorEastAsia"/>
      <w:b/>
      <w:kern w:val="2"/>
      <w:sz w:val="21"/>
      <w:szCs w:val="21"/>
    </w:rPr>
  </w:style>
  <w:style w:type="paragraph" w:customStyle="1" w:styleId="55">
    <w:name w:val="1.章"/>
    <w:basedOn w:val="9"/>
    <w:next w:val="1"/>
    <w:link w:val="56"/>
    <w:qFormat/>
    <w:uiPriority w:val="0"/>
    <w:pPr>
      <w:numPr>
        <w:ilvl w:val="0"/>
        <w:numId w:val="2"/>
      </w:numPr>
      <w:ind w:firstLine="0" w:firstLineChars="0"/>
      <w:outlineLvl w:val="0"/>
    </w:pPr>
    <w:rPr>
      <w:rFonts w:cs="MS Mincho" w:asciiTheme="minorEastAsia" w:hAnsiTheme="minorEastAsia" w:eastAsiaTheme="minorEastAsia"/>
      <w:b/>
      <w:sz w:val="28"/>
    </w:rPr>
  </w:style>
  <w:style w:type="character" w:customStyle="1" w:styleId="56">
    <w:name w:val="1.章 Char"/>
    <w:link w:val="55"/>
    <w:qFormat/>
    <w:uiPriority w:val="0"/>
    <w:rPr>
      <w:rFonts w:cs="MS Mincho" w:asciiTheme="minorEastAsia" w:hAnsiTheme="minorEastAsia" w:eastAsiaTheme="minorEastAsia"/>
      <w:b/>
      <w:kern w:val="2"/>
      <w:sz w:val="28"/>
      <w:szCs w:val="22"/>
    </w:rPr>
  </w:style>
  <w:style w:type="paragraph" w:customStyle="1" w:styleId="57">
    <w:name w:val="Code"/>
    <w:basedOn w:val="1"/>
    <w:link w:val="58"/>
    <w:qFormat/>
    <w:uiPriority w:val="0"/>
    <w:pPr>
      <w:pBdr>
        <w:top w:val="single" w:color="548DD4" w:sz="0" w:space="1"/>
        <w:left w:val="single" w:color="548DD4" w:sz="0" w:space="4"/>
        <w:bottom w:val="single" w:color="548DD4" w:sz="0" w:space="1"/>
        <w:right w:val="single" w:color="548DD4" w:sz="0" w:space="4"/>
      </w:pBdr>
      <w:shd w:val="clear" w:color="auto" w:fill="8DB3E2"/>
      <w:spacing w:before="0" w:line="240" w:lineRule="atLeast"/>
      <w:ind w:firstLine="0" w:firstLineChars="0"/>
    </w:pPr>
    <w:rPr>
      <w:rFonts w:ascii="Consolas" w:hAnsi="Consolas"/>
      <w:kern w:val="0"/>
      <w:szCs w:val="20"/>
      <w:shd w:val="clear" w:color="auto" w:fill="8DB3E2"/>
    </w:rPr>
  </w:style>
  <w:style w:type="character" w:customStyle="1" w:styleId="58">
    <w:name w:val="Code Char Char"/>
    <w:link w:val="57"/>
    <w:qFormat/>
    <w:uiPriority w:val="0"/>
    <w:rPr>
      <w:rFonts w:ascii="Consolas" w:hAnsi="Consolas"/>
      <w:sz w:val="21"/>
      <w:shd w:val="clear" w:color="auto" w:fill="8DB3E2"/>
    </w:rPr>
  </w:style>
  <w:style w:type="character" w:customStyle="1" w:styleId="59">
    <w:name w:val="文档结构图 Char"/>
    <w:basedOn w:val="29"/>
    <w:link w:val="16"/>
    <w:semiHidden/>
    <w:qFormat/>
    <w:uiPriority w:val="0"/>
    <w:rPr>
      <w:rFonts w:ascii="宋体" w:hAnsi="Calibri"/>
      <w:kern w:val="2"/>
      <w:sz w:val="24"/>
      <w:szCs w:val="24"/>
    </w:rPr>
  </w:style>
  <w:style w:type="character" w:customStyle="1" w:styleId="60">
    <w:name w:val="treetable-icon"/>
    <w:basedOn w:val="29"/>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368370-37E6-4FB4-8254-346DC8A4642B}">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28</Pages>
  <Words>2727</Words>
  <Characters>15547</Characters>
  <Lines>129</Lines>
  <Paragraphs>36</Paragraphs>
  <TotalTime>6</TotalTime>
  <ScaleCrop>false</ScaleCrop>
  <LinksUpToDate>false</LinksUpToDate>
  <CharactersWithSpaces>18238</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2017-12-27T14:15:00Z</dcterms:created>
  <dc:creator>Administrator</dc:creator>
  <cp:lastModifiedBy>不虚瑾年</cp:lastModifiedBy>
  <cp:lastPrinted>2014-08-08T08:27:00Z</cp:lastPrinted>
  <dcterms:modified xsi:type="dcterms:W3CDTF">2020-03-16T08:23:40Z</dcterms:modified>
  <dc:title>一、企业理念：</dc:title>
  <cp:revision>475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