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4F0F8" w14:textId="77777777" w:rsidR="00A315EF" w:rsidRDefault="00000000">
      <w:pPr>
        <w:spacing w:before="1440" w:after="240"/>
        <w:jc w:val="center"/>
      </w:pPr>
      <w:r>
        <w:rPr>
          <w:b/>
          <w:bCs/>
          <w:color w:val="2E75B6"/>
          <w:sz w:val="48"/>
          <w:szCs w:val="48"/>
        </w:rPr>
        <w:t>КУРСОВ ПРОЕКТ</w:t>
      </w:r>
    </w:p>
    <w:p w14:paraId="208D1836" w14:textId="77777777" w:rsidR="00A315EF" w:rsidRDefault="00000000">
      <w:pPr>
        <w:spacing w:after="120"/>
        <w:jc w:val="center"/>
      </w:pPr>
      <w:r>
        <w:rPr>
          <w:color w:val="555555"/>
          <w:sz w:val="28"/>
          <w:szCs w:val="28"/>
        </w:rPr>
        <w:t>Обектно-ориентирано програмиране</w:t>
      </w:r>
    </w:p>
    <w:p w14:paraId="66E4EE06" w14:textId="77777777" w:rsidR="007D5C00" w:rsidRPr="00595195" w:rsidRDefault="00000000" w:rsidP="00385C3B">
      <w:pPr>
        <w:spacing w:before="480" w:after="120"/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>Работа със SVG файлове</w:t>
      </w:r>
    </w:p>
    <w:p w14:paraId="3973D563" w14:textId="0461AEA4" w:rsidR="007D5C00" w:rsidRPr="00595195" w:rsidRDefault="00595195" w:rsidP="00385C3B">
      <w:pPr>
        <w:spacing w:before="480" w:after="120"/>
        <w:jc w:val="center"/>
        <w:rPr>
          <w:b/>
          <w:bCs/>
          <w:sz w:val="36"/>
          <w:szCs w:val="36"/>
          <w:lang w:val="en-US"/>
        </w:rPr>
      </w:pPr>
      <w:r>
        <w:t>GitHub хранилище:</w:t>
      </w:r>
      <w:r>
        <w:rPr>
          <w:lang w:val="en-US"/>
        </w:rPr>
        <w:t xml:space="preserve"> </w:t>
      </w:r>
      <w:hyperlink r:id="rId7" w:history="1">
        <w:r w:rsidRPr="00595195">
          <w:rPr>
            <w:rStyle w:val="Hyperlink"/>
            <w:lang w:val="en-US"/>
          </w:rPr>
          <w:t>https://github.com/M</w:t>
        </w:r>
        <w:r w:rsidRPr="00595195">
          <w:rPr>
            <w:rStyle w:val="Hyperlink"/>
            <w:lang w:val="en-US"/>
          </w:rPr>
          <w:t>i</w:t>
        </w:r>
        <w:r w:rsidRPr="00595195">
          <w:rPr>
            <w:rStyle w:val="Hyperlink"/>
            <w:lang w:val="en-US"/>
          </w:rPr>
          <w:t>6akaL/oop-svg-project</w:t>
        </w:r>
      </w:hyperlink>
    </w:p>
    <w:p w14:paraId="6D70B935" w14:textId="77777777" w:rsidR="007D5C00" w:rsidRDefault="007D5C00" w:rsidP="007D5C00">
      <w:pPr>
        <w:spacing w:before="480" w:after="120"/>
        <w:rPr>
          <w:b/>
          <w:bCs/>
          <w:sz w:val="36"/>
          <w:szCs w:val="36"/>
        </w:rPr>
      </w:pPr>
    </w:p>
    <w:p w14:paraId="49356F15" w14:textId="77777777" w:rsidR="007D5C00" w:rsidRDefault="007D5C00" w:rsidP="007D5C00">
      <w:pPr>
        <w:pStyle w:val="Heading1"/>
      </w:pPr>
      <w:r>
        <w:t>Съдържание</w:t>
      </w:r>
    </w:p>
    <w:p w14:paraId="21F35E62" w14:textId="77777777" w:rsidR="007D5C00" w:rsidRDefault="007D5C00" w:rsidP="007D5C00">
      <w:pPr>
        <w:tabs>
          <w:tab w:val="right" w:leader="dot" w:pos="8000"/>
        </w:tabs>
        <w:spacing w:before="40" w:after="40"/>
      </w:pPr>
      <w:r>
        <w:t>Глава 1.  Увод</w:t>
      </w:r>
      <w:r>
        <w:tab/>
        <w:t>3</w:t>
      </w:r>
    </w:p>
    <w:p w14:paraId="1078A2B5" w14:textId="2BCE1886" w:rsidR="007D5C00" w:rsidRDefault="007D5C00" w:rsidP="007D5C00">
      <w:pPr>
        <w:tabs>
          <w:tab w:val="right" w:leader="dot" w:pos="8000"/>
        </w:tabs>
        <w:spacing w:before="40" w:after="40"/>
      </w:pPr>
      <w:r>
        <w:t>1.1.  Описание и идея на проекта</w:t>
      </w:r>
      <w:r>
        <w:tab/>
        <w:t>3</w:t>
      </w:r>
    </w:p>
    <w:p w14:paraId="7F06A9B4" w14:textId="1C8F9331" w:rsidR="007D5C00" w:rsidRDefault="007D5C00" w:rsidP="007D5C00">
      <w:pPr>
        <w:tabs>
          <w:tab w:val="right" w:leader="dot" w:pos="8000"/>
        </w:tabs>
        <w:spacing w:before="40" w:after="40"/>
      </w:pPr>
      <w:r>
        <w:t>1.2.  Цел и задачи</w:t>
      </w:r>
      <w:r>
        <w:tab/>
        <w:t>3</w:t>
      </w:r>
    </w:p>
    <w:p w14:paraId="3DA9682F" w14:textId="4B0E6F5B" w:rsidR="007D5C00" w:rsidRDefault="007D5C00" w:rsidP="007D5C00">
      <w:pPr>
        <w:tabs>
          <w:tab w:val="right" w:leader="dot" w:pos="8000"/>
        </w:tabs>
        <w:spacing w:before="40" w:after="40"/>
      </w:pPr>
      <w:r>
        <w:t>1.3.  Структура на документацията</w:t>
      </w:r>
      <w:r>
        <w:tab/>
        <w:t>3</w:t>
      </w:r>
    </w:p>
    <w:p w14:paraId="270EAE6A" w14:textId="77777777" w:rsidR="007D5C00" w:rsidRDefault="007D5C00" w:rsidP="007D5C00">
      <w:pPr>
        <w:tabs>
          <w:tab w:val="right" w:leader="dot" w:pos="8000"/>
        </w:tabs>
        <w:spacing w:before="40" w:after="40"/>
      </w:pPr>
      <w:r>
        <w:t>Глава 2.  Преглед на предметната област</w:t>
      </w:r>
      <w:r>
        <w:tab/>
        <w:t>4</w:t>
      </w:r>
    </w:p>
    <w:p w14:paraId="7945DC17" w14:textId="03D2C483" w:rsidR="007D5C00" w:rsidRDefault="007D5C00" w:rsidP="007D5C00">
      <w:pPr>
        <w:tabs>
          <w:tab w:val="right" w:leader="dot" w:pos="8000"/>
        </w:tabs>
        <w:spacing w:before="40" w:after="40"/>
      </w:pPr>
      <w:r>
        <w:t>2.1.  Основни дефиниции и концепции</w:t>
      </w:r>
      <w:r>
        <w:tab/>
        <w:t>4</w:t>
      </w:r>
    </w:p>
    <w:p w14:paraId="0819586B" w14:textId="47C98FE2" w:rsidR="007D5C00" w:rsidRDefault="007D5C00" w:rsidP="007D5C00">
      <w:pPr>
        <w:tabs>
          <w:tab w:val="right" w:leader="dot" w:pos="8000"/>
        </w:tabs>
        <w:spacing w:before="40" w:after="40"/>
      </w:pPr>
      <w:r>
        <w:t>2.2.  Дефиниране на проблеми и сложност</w:t>
      </w:r>
      <w:r>
        <w:tab/>
        <w:t>4</w:t>
      </w:r>
    </w:p>
    <w:p w14:paraId="4F61B04D" w14:textId="1AA1B715" w:rsidR="007D5C00" w:rsidRDefault="007D5C00" w:rsidP="007D5C00">
      <w:pPr>
        <w:tabs>
          <w:tab w:val="right" w:leader="dot" w:pos="8000"/>
        </w:tabs>
        <w:spacing w:before="40" w:after="40"/>
      </w:pPr>
      <w:r>
        <w:t>2.3.  Подходи и методи за решение</w:t>
      </w:r>
      <w:r>
        <w:tab/>
        <w:t>4</w:t>
      </w:r>
    </w:p>
    <w:p w14:paraId="71B552FC" w14:textId="48F95C46" w:rsidR="007D5C00" w:rsidRDefault="007D5C00" w:rsidP="007D5C00">
      <w:pPr>
        <w:tabs>
          <w:tab w:val="right" w:leader="dot" w:pos="8000"/>
        </w:tabs>
        <w:spacing w:before="40" w:after="40"/>
      </w:pPr>
      <w:r>
        <w:t>2.4.  Функционални и нефункционални изисквания</w:t>
      </w:r>
      <w:r>
        <w:tab/>
        <w:t>4</w:t>
      </w:r>
    </w:p>
    <w:p w14:paraId="543D85A8" w14:textId="77777777" w:rsidR="007D5C00" w:rsidRDefault="007D5C00" w:rsidP="007D5C00">
      <w:pPr>
        <w:tabs>
          <w:tab w:val="right" w:leader="dot" w:pos="8000"/>
        </w:tabs>
        <w:spacing w:before="40" w:after="40"/>
      </w:pPr>
      <w:r>
        <w:t>Глава 3.  Проектиране</w:t>
      </w:r>
      <w:r>
        <w:tab/>
        <w:t>5</w:t>
      </w:r>
    </w:p>
    <w:p w14:paraId="573D5E76" w14:textId="2155B363" w:rsidR="007D5C00" w:rsidRDefault="007D5C00" w:rsidP="007D5C00">
      <w:pPr>
        <w:tabs>
          <w:tab w:val="right" w:leader="dot" w:pos="8000"/>
        </w:tabs>
        <w:spacing w:before="40" w:after="40"/>
      </w:pPr>
      <w:r>
        <w:t>3.1.  Обща архитектура — ООП дизайн</w:t>
      </w:r>
      <w:r>
        <w:tab/>
        <w:t>5</w:t>
      </w:r>
    </w:p>
    <w:p w14:paraId="685DCC4D" w14:textId="6FCF9B27" w:rsidR="007D5C00" w:rsidRDefault="007D5C00" w:rsidP="007D5C00">
      <w:pPr>
        <w:tabs>
          <w:tab w:val="right" w:leader="dot" w:pos="8000"/>
        </w:tabs>
        <w:spacing w:before="40" w:after="40"/>
      </w:pPr>
      <w:r>
        <w:t>3.2.  Описание на класовете</w:t>
      </w:r>
      <w:r>
        <w:tab/>
        <w:t>5</w:t>
      </w:r>
    </w:p>
    <w:p w14:paraId="71739457" w14:textId="77777777" w:rsidR="007D5C00" w:rsidRDefault="007D5C00" w:rsidP="007D5C00">
      <w:pPr>
        <w:tabs>
          <w:tab w:val="right" w:leader="dot" w:pos="8000"/>
        </w:tabs>
        <w:spacing w:before="40" w:after="40"/>
      </w:pPr>
      <w:r>
        <w:t>Глава 4.  Реализация и тестване</w:t>
      </w:r>
      <w:r>
        <w:tab/>
        <w:t>6</w:t>
      </w:r>
    </w:p>
    <w:p w14:paraId="7A0EBCCC" w14:textId="0A801E3C" w:rsidR="007D5C00" w:rsidRDefault="007D5C00" w:rsidP="007D5C00">
      <w:pPr>
        <w:tabs>
          <w:tab w:val="right" w:leader="dot" w:pos="8000"/>
        </w:tabs>
        <w:spacing w:before="40" w:after="40"/>
      </w:pPr>
      <w:r>
        <w:t>4.1.  Реализация на класове</w:t>
      </w:r>
      <w:r>
        <w:tab/>
        <w:t>6</w:t>
      </w:r>
    </w:p>
    <w:p w14:paraId="226DCD3B" w14:textId="70148909" w:rsidR="007D5C00" w:rsidRDefault="007D5C00" w:rsidP="007D5C00">
      <w:pPr>
        <w:tabs>
          <w:tab w:val="right" w:leader="dot" w:pos="8000"/>
        </w:tabs>
        <w:spacing w:before="40" w:after="40"/>
      </w:pPr>
      <w:r>
        <w:t>4.2.  Управление на паметта и алгоритми</w:t>
      </w:r>
      <w:r>
        <w:tab/>
        <w:t>6</w:t>
      </w:r>
    </w:p>
    <w:p w14:paraId="6967124B" w14:textId="5EDA02AC" w:rsidR="007D5C00" w:rsidRDefault="007D5C00" w:rsidP="007D5C00">
      <w:pPr>
        <w:tabs>
          <w:tab w:val="right" w:leader="dot" w:pos="8000"/>
        </w:tabs>
        <w:spacing w:before="40" w:after="40"/>
      </w:pPr>
      <w:r>
        <w:t>4.3.  Тестови сценарии</w:t>
      </w:r>
      <w:r>
        <w:tab/>
        <w:t>7</w:t>
      </w:r>
    </w:p>
    <w:p w14:paraId="3235BA7D" w14:textId="77777777" w:rsidR="007D5C00" w:rsidRDefault="007D5C00" w:rsidP="007D5C00">
      <w:pPr>
        <w:tabs>
          <w:tab w:val="right" w:leader="dot" w:pos="8000"/>
        </w:tabs>
        <w:spacing w:before="40" w:after="40"/>
      </w:pPr>
      <w:r>
        <w:t>Глава 5.  Заключение</w:t>
      </w:r>
      <w:r>
        <w:tab/>
        <w:t>7</w:t>
      </w:r>
    </w:p>
    <w:p w14:paraId="52400ED2" w14:textId="6CA5699B" w:rsidR="007D5C00" w:rsidRDefault="007D5C00" w:rsidP="007D5C00">
      <w:pPr>
        <w:tabs>
          <w:tab w:val="right" w:leader="dot" w:pos="8000"/>
        </w:tabs>
        <w:spacing w:before="40" w:after="40"/>
      </w:pPr>
      <w:r>
        <w:t>5.1.  Обобщение</w:t>
      </w:r>
      <w:r>
        <w:tab/>
        <w:t>7</w:t>
      </w:r>
    </w:p>
    <w:p w14:paraId="7E857E14" w14:textId="20D15972" w:rsidR="007D5C00" w:rsidRDefault="007D5C00" w:rsidP="007D5C00">
      <w:pPr>
        <w:tabs>
          <w:tab w:val="right" w:leader="dot" w:pos="8000"/>
        </w:tabs>
        <w:spacing w:before="40" w:after="40"/>
      </w:pPr>
      <w:r>
        <w:t>5.2.  Насоки за бъдещо развитие</w:t>
      </w:r>
      <w:r>
        <w:tab/>
        <w:t>7</w:t>
      </w:r>
    </w:p>
    <w:p w14:paraId="6242C5C4" w14:textId="1A6120E4" w:rsidR="007D5C00" w:rsidRDefault="007D5C00" w:rsidP="007D5C00">
      <w:pPr>
        <w:tabs>
          <w:tab w:val="right" w:leader="dot" w:pos="8000"/>
        </w:tabs>
        <w:spacing w:before="40" w:after="40"/>
      </w:pPr>
      <w:r>
        <w:t>Използвана литература</w:t>
      </w:r>
      <w:r>
        <w:tab/>
        <w:t>8</w:t>
      </w:r>
    </w:p>
    <w:p w14:paraId="571C1755" w14:textId="77777777" w:rsidR="007D5C00" w:rsidRDefault="007D5C00" w:rsidP="00385C3B">
      <w:pPr>
        <w:spacing w:before="480" w:after="120"/>
        <w:jc w:val="center"/>
        <w:rPr>
          <w:b/>
          <w:bCs/>
          <w:sz w:val="36"/>
          <w:szCs w:val="36"/>
        </w:rPr>
      </w:pPr>
    </w:p>
    <w:p w14:paraId="5B6573F1" w14:textId="77777777" w:rsidR="007D5C00" w:rsidRDefault="007D5C00" w:rsidP="00385C3B">
      <w:pPr>
        <w:spacing w:before="480" w:after="120"/>
        <w:jc w:val="center"/>
        <w:rPr>
          <w:b/>
          <w:bCs/>
          <w:sz w:val="36"/>
          <w:szCs w:val="36"/>
        </w:rPr>
      </w:pPr>
    </w:p>
    <w:p w14:paraId="64631874" w14:textId="77777777" w:rsidR="007D5C00" w:rsidRDefault="007D5C00" w:rsidP="007D5C00">
      <w:pPr>
        <w:spacing w:before="480" w:after="120"/>
      </w:pPr>
    </w:p>
    <w:p w14:paraId="4C69974A" w14:textId="1B378054" w:rsidR="00A315EF" w:rsidRDefault="00A315EF" w:rsidP="007D5C00">
      <w:pPr>
        <w:spacing w:before="480" w:after="120"/>
      </w:pPr>
    </w:p>
    <w:p w14:paraId="762490E3" w14:textId="77777777" w:rsidR="00A315EF" w:rsidRDefault="00000000">
      <w:pPr>
        <w:pStyle w:val="Heading1"/>
      </w:pPr>
      <w:r>
        <w:t>Глава 1. Увод</w:t>
      </w:r>
    </w:p>
    <w:p w14:paraId="73D740F5" w14:textId="77777777" w:rsidR="00A315EF" w:rsidRDefault="00000000">
      <w:pPr>
        <w:pStyle w:val="Heading2"/>
      </w:pPr>
      <w:r>
        <w:t>1.1. Описание и идея на проекта</w:t>
      </w:r>
    </w:p>
    <w:p w14:paraId="23E3F7CF" w14:textId="77777777" w:rsidR="00A315EF" w:rsidRDefault="00000000">
      <w:pPr>
        <w:spacing w:before="60" w:after="60" w:line="320" w:lineRule="auto"/>
      </w:pPr>
      <w:r>
        <w:t>Проектът представлява конзолно приложение, написано на C++, което работи с файлове във формат SVG (Scalable Vector Graphics). Приложението позволява зареждане на SVG фигури от файл, извършване на операции върху тях — създаване, изтриване, транслация и проверка за включеност — и записване на резултата обратно в SVG формат.</w:t>
      </w:r>
    </w:p>
    <w:p w14:paraId="7BA67CF6" w14:textId="77777777" w:rsidR="00A315EF" w:rsidRDefault="00A315EF"/>
    <w:p w14:paraId="3D14F57C" w14:textId="77777777" w:rsidR="00A315EF" w:rsidRDefault="00000000">
      <w:pPr>
        <w:pStyle w:val="Heading2"/>
      </w:pPr>
      <w:r>
        <w:t>1.2. Цел и задачи</w:t>
      </w:r>
    </w:p>
    <w:p w14:paraId="681A634C" w14:textId="77777777" w:rsidR="00A315EF" w:rsidRDefault="00000000">
      <w:pPr>
        <w:spacing w:before="60" w:after="60" w:line="320" w:lineRule="auto"/>
      </w:pPr>
      <w:r>
        <w:t>Основната цел е изграждането на добре структурирано ООП решение, което демонстрира полиморфизъм, наследяване и управление на динамична памет. Конкретните задачи включват:</w:t>
      </w:r>
    </w:p>
    <w:p w14:paraId="57603EDD" w14:textId="77777777" w:rsidR="00A315EF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t>Четене и записване на валидни SVG файлове</w:t>
      </w:r>
    </w:p>
    <w:p w14:paraId="22587F7A" w14:textId="77777777" w:rsidR="00A315EF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t>Поддръжка на пет базови SVG фигури: кръг, правоъгълник, елипса, линия и полигон</w:t>
      </w:r>
    </w:p>
    <w:p w14:paraId="381F20F8" w14:textId="77777777" w:rsidR="00A315EF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t>Имплементиране на команден интерфейс (CLI) с командите open, close, save, saveas, print, create, erase, translate, within, help и exit</w:t>
      </w:r>
    </w:p>
    <w:p w14:paraId="1D40A609" w14:textId="77777777" w:rsidR="00A315EF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t>Осигуряване на лесно разширяване с нови фигури</w:t>
      </w:r>
    </w:p>
    <w:p w14:paraId="542E55E0" w14:textId="77777777" w:rsidR="00A315EF" w:rsidRDefault="00A315EF"/>
    <w:p w14:paraId="10A14B78" w14:textId="77777777" w:rsidR="00A315EF" w:rsidRDefault="00000000">
      <w:pPr>
        <w:pStyle w:val="Heading2"/>
      </w:pPr>
      <w:r>
        <w:t>1.3. Структура на документацията</w:t>
      </w:r>
    </w:p>
    <w:p w14:paraId="16D8ECF3" w14:textId="77777777" w:rsidR="00A315EF" w:rsidRDefault="00000000">
      <w:pPr>
        <w:spacing w:before="60" w:after="60" w:line="320" w:lineRule="auto"/>
      </w:pPr>
      <w:r>
        <w:t>Документацията следва шаблона, предоставен от преподавателския екип. Глава 2 разглежда SVG формата и ООП подхода. Глава 3 описва архитектурата и класовете. Глава 4 разглежда реализацията и тестването. Глава 5 обобщава резултатите и предлага насоки за развитие.</w:t>
      </w:r>
    </w:p>
    <w:p w14:paraId="71388EA5" w14:textId="77777777" w:rsidR="00A315EF" w:rsidRDefault="00000000">
      <w:pPr>
        <w:pStyle w:val="Heading1"/>
      </w:pPr>
      <w:r>
        <w:t>Глава 2. Преглед на предметната област</w:t>
      </w:r>
    </w:p>
    <w:p w14:paraId="21C53EEA" w14:textId="77777777" w:rsidR="00A315EF" w:rsidRDefault="00000000">
      <w:pPr>
        <w:pStyle w:val="Heading2"/>
      </w:pPr>
      <w:r>
        <w:t>2.1. Основни дефиниции и концепции</w:t>
      </w:r>
    </w:p>
    <w:p w14:paraId="0F812974" w14:textId="0DAFD09D" w:rsidR="00A5754A" w:rsidRDefault="00A5754A">
      <w:pPr>
        <w:spacing w:before="60" w:after="60" w:line="320" w:lineRule="auto"/>
      </w:pPr>
      <w:r w:rsidRPr="00A5754A">
        <w:t>Проектът се фокусира върху управлението на векторна графика чрез файловия формат SVG (</w:t>
      </w:r>
      <w:r w:rsidRPr="00A5754A">
        <w:rPr>
          <w:i/>
          <w:iCs/>
        </w:rPr>
        <w:t>Scalable Vector Graphics</w:t>
      </w:r>
      <w:r w:rsidRPr="00A5754A">
        <w:t xml:space="preserve">), който е XML-базиран стандарт за описание на двуизмерни изображения </w:t>
      </w:r>
      <w:r w:rsidRPr="00A5754A">
        <w:rPr>
          <w:b/>
          <w:bCs/>
        </w:rPr>
        <w:t>[1]</w:t>
      </w:r>
      <w:r w:rsidRPr="00A5754A">
        <w:t>. Поддържат се базовите геометрични примитиви: правоъгълник (</w:t>
      </w:r>
      <w:r w:rsidRPr="00A5754A">
        <w:rPr>
          <w:i/>
          <w:iCs/>
        </w:rPr>
        <w:t>rect</w:t>
      </w:r>
      <w:r w:rsidRPr="00A5754A">
        <w:t>), кръг (</w:t>
      </w:r>
      <w:r w:rsidRPr="00A5754A">
        <w:rPr>
          <w:i/>
          <w:iCs/>
        </w:rPr>
        <w:t>circle</w:t>
      </w:r>
      <w:r w:rsidRPr="00A5754A">
        <w:t>), елипса (</w:t>
      </w:r>
      <w:r w:rsidRPr="00A5754A">
        <w:rPr>
          <w:i/>
          <w:iCs/>
        </w:rPr>
        <w:t>ellipse</w:t>
      </w:r>
      <w:r w:rsidRPr="00A5754A">
        <w:t>), отсечка (</w:t>
      </w:r>
      <w:r w:rsidRPr="00A5754A">
        <w:rPr>
          <w:i/>
          <w:iCs/>
        </w:rPr>
        <w:t>line</w:t>
      </w:r>
      <w:r w:rsidRPr="00A5754A">
        <w:t>) и полигон (</w:t>
      </w:r>
      <w:r w:rsidRPr="00A5754A">
        <w:rPr>
          <w:i/>
          <w:iCs/>
        </w:rPr>
        <w:t>polygon</w:t>
      </w:r>
      <w:r w:rsidRPr="00A5754A">
        <w:t xml:space="preserve">) </w:t>
      </w:r>
      <w:r w:rsidRPr="00A5754A">
        <w:rPr>
          <w:b/>
          <w:bCs/>
        </w:rPr>
        <w:t>[2]</w:t>
      </w:r>
      <w:r w:rsidRPr="00A5754A">
        <w:t>.</w:t>
      </w:r>
    </w:p>
    <w:p w14:paraId="774687F1" w14:textId="5B20AC5C" w:rsidR="00A315EF" w:rsidRDefault="00000000">
      <w:pPr>
        <w:spacing w:before="60" w:after="60" w:line="320" w:lineRule="auto"/>
      </w:pPr>
      <w:r>
        <w:t>В C++ проектът използва полиморфизъм чрез абстрактния базов клас Shape и виртуални методи, наследяване за всяка конкретна фигура, и динамично заделяне на памет с ръчно управление чрез new/delete.</w:t>
      </w:r>
    </w:p>
    <w:p w14:paraId="67DA0F93" w14:textId="77777777" w:rsidR="00A315EF" w:rsidRDefault="00A315EF"/>
    <w:p w14:paraId="33947151" w14:textId="77777777" w:rsidR="00A315EF" w:rsidRDefault="00000000">
      <w:pPr>
        <w:pStyle w:val="Heading2"/>
      </w:pPr>
      <w:r>
        <w:t>2.2. Дефиниране на проблеми и сложност</w:t>
      </w:r>
    </w:p>
    <w:p w14:paraId="60CBEE04" w14:textId="18880BB7" w:rsidR="00A315EF" w:rsidRDefault="00000000">
      <w:pPr>
        <w:spacing w:before="60" w:after="60" w:line="320" w:lineRule="auto"/>
      </w:pPr>
      <w:r>
        <w:t xml:space="preserve">Основните предизвикателства при реализацията са: парсване на SVG XML формат без </w:t>
      </w:r>
      <w:r w:rsidR="00092510">
        <w:t>външни</w:t>
      </w:r>
      <w:r>
        <w:t xml:space="preserve"> библиотеки, правилно управление на полиморфна колекция от обекти, геометричните алгоритми за containsPoint и within, и поддръжката на различни цветови формати (именовани, hex, rgb).</w:t>
      </w:r>
    </w:p>
    <w:p w14:paraId="0A76F522" w14:textId="77777777" w:rsidR="00A315EF" w:rsidRDefault="00A315EF"/>
    <w:p w14:paraId="10A6DF7D" w14:textId="77777777" w:rsidR="00A315EF" w:rsidRDefault="00000000">
      <w:pPr>
        <w:pStyle w:val="Heading2"/>
      </w:pPr>
      <w:r>
        <w:lastRenderedPageBreak/>
        <w:t>2.3. Подходи и методи за решение</w:t>
      </w:r>
    </w:p>
    <w:p w14:paraId="6CD8727C" w14:textId="77777777" w:rsidR="00A315EF" w:rsidRDefault="00000000">
      <w:pPr>
        <w:spacing w:before="60" w:after="60" w:line="320" w:lineRule="auto"/>
      </w:pPr>
      <w:r>
        <w:t>За парсване на SVG файловете се използва прост таг-базиран подход — четене на символи между &lt; и &gt; и извличане на атрибути по шаблона attr="value". Геометричните проверки използват математически формули специфични за всяка фигура. Алгоритъмът ray casting се прилага за проверка на включеност в полигон.</w:t>
      </w:r>
    </w:p>
    <w:p w14:paraId="46ACE21A" w14:textId="77777777" w:rsidR="00A315EF" w:rsidRDefault="00A315EF"/>
    <w:p w14:paraId="716ADE60" w14:textId="77777777" w:rsidR="00A315EF" w:rsidRDefault="00000000">
      <w:pPr>
        <w:pStyle w:val="Heading2"/>
      </w:pPr>
      <w:r>
        <w:t>2.4. Функционални и нефункционални изисквания</w:t>
      </w:r>
    </w:p>
    <w:p w14:paraId="4B6D4005" w14:textId="393DE199" w:rsidR="007D5C00" w:rsidRDefault="00000000" w:rsidP="007D5C00">
      <w:pPr>
        <w:spacing w:before="60" w:after="60" w:line="320" w:lineRule="auto"/>
      </w:pPr>
      <w:r>
        <w:t>Функционални изисквания: поддръжка на поне три базови SVG фигури, CLI с всички задължителни команди, четене и записване на валидни SVG файлове. Нефункционални изисквания: добра ООП архитектура, лесно разширяване с нови фигури, правилно управление на паметта без течове.</w:t>
      </w:r>
    </w:p>
    <w:p w14:paraId="6A7A8F8E" w14:textId="77777777" w:rsidR="00A315EF" w:rsidRDefault="00000000">
      <w:pPr>
        <w:pStyle w:val="Heading1"/>
      </w:pPr>
      <w:r>
        <w:t>Глава 3. Проектиране</w:t>
      </w:r>
    </w:p>
    <w:p w14:paraId="7AE21B2A" w14:textId="77777777" w:rsidR="00A315EF" w:rsidRDefault="00000000">
      <w:pPr>
        <w:pStyle w:val="Heading2"/>
      </w:pPr>
      <w:r>
        <w:t>3.1. Обща архитектура — ООП дизайн</w:t>
      </w:r>
    </w:p>
    <w:p w14:paraId="4F391FA1" w14:textId="77777777" w:rsidR="00A315EF" w:rsidRDefault="00000000">
      <w:pPr>
        <w:spacing w:before="60" w:after="60" w:line="320" w:lineRule="auto"/>
      </w:pPr>
      <w:r>
        <w:t>Проектът е изграден на три слоя:</w:t>
      </w:r>
    </w:p>
    <w:p w14:paraId="5D7F499D" w14:textId="77777777" w:rsidR="00A315EF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t>Слой фигури — абстрактен клас Shape с пет конкретни наследника</w:t>
      </w:r>
    </w:p>
    <w:p w14:paraId="7737FBFA" w14:textId="77777777" w:rsidR="00A315EF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t>Слой управление — SVGParser (четене/записване на файлове) и ShapeManager (операции върху колекцията)</w:t>
      </w:r>
    </w:p>
    <w:p w14:paraId="39CA8DE5" w14:textId="77777777" w:rsidR="00A315EF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t>Слой интерфейс — main.cpp с CLI цикъл</w:t>
      </w:r>
    </w:p>
    <w:p w14:paraId="2AB26F92" w14:textId="77777777" w:rsidR="00A315EF" w:rsidRDefault="00A315EF"/>
    <w:p w14:paraId="1A6F04AA" w14:textId="77777777" w:rsidR="00A315EF" w:rsidRDefault="00000000">
      <w:pPr>
        <w:spacing w:before="60" w:after="60" w:line="320" w:lineRule="auto"/>
      </w:pPr>
      <w:r>
        <w:t>Структурата на директориите е следната:</w:t>
      </w:r>
    </w:p>
    <w:p w14:paraId="3012B252" w14:textId="77777777" w:rsidR="00A315EF" w:rsidRDefault="00000000">
      <w:pPr>
        <w:spacing w:before="40" w:after="40"/>
        <w:ind w:left="720"/>
      </w:pPr>
      <w:r>
        <w:rPr>
          <w:rFonts w:ascii="Consolas" w:eastAsia="Consolas" w:hAnsi="Consolas" w:cs="Consolas"/>
          <w:sz w:val="18"/>
          <w:szCs w:val="18"/>
        </w:rPr>
        <w:t>oop-svg-project/</w:t>
      </w:r>
    </w:p>
    <w:p w14:paraId="584FAEFB" w14:textId="77777777" w:rsidR="00A315EF" w:rsidRDefault="00000000">
      <w:pPr>
        <w:spacing w:before="40" w:after="40"/>
        <w:ind w:left="720"/>
      </w:pPr>
      <w:r>
        <w:rPr>
          <w:rFonts w:ascii="Consolas" w:eastAsia="Consolas" w:hAnsi="Consolas" w:cs="Consolas"/>
          <w:sz w:val="18"/>
          <w:szCs w:val="18"/>
        </w:rPr>
        <w:t xml:space="preserve">  include/          &lt;- хедър файлове (.hpp)</w:t>
      </w:r>
    </w:p>
    <w:p w14:paraId="03F8C00F" w14:textId="77777777" w:rsidR="00A315EF" w:rsidRDefault="00000000">
      <w:pPr>
        <w:spacing w:before="40" w:after="40"/>
        <w:ind w:left="720"/>
      </w:pPr>
      <w:r>
        <w:rPr>
          <w:rFonts w:ascii="Consolas" w:eastAsia="Consolas" w:hAnsi="Consolas" w:cs="Consolas"/>
          <w:sz w:val="18"/>
          <w:szCs w:val="18"/>
        </w:rPr>
        <w:t xml:space="preserve">  src/              &lt;- имплементации (.cpp)</w:t>
      </w:r>
    </w:p>
    <w:p w14:paraId="78ECB000" w14:textId="77777777" w:rsidR="00A315EF" w:rsidRDefault="00000000">
      <w:pPr>
        <w:spacing w:before="40" w:after="40"/>
        <w:ind w:left="720"/>
      </w:pPr>
      <w:r>
        <w:rPr>
          <w:rFonts w:ascii="Consolas" w:eastAsia="Consolas" w:hAnsi="Consolas" w:cs="Consolas"/>
          <w:sz w:val="18"/>
          <w:szCs w:val="18"/>
        </w:rPr>
        <w:t xml:space="preserve">  tests/            &lt;- doctest тестове</w:t>
      </w:r>
    </w:p>
    <w:p w14:paraId="2B28E4D1" w14:textId="77777777" w:rsidR="00A315EF" w:rsidRDefault="00000000">
      <w:pPr>
        <w:spacing w:before="40" w:after="40"/>
        <w:ind w:left="720"/>
      </w:pPr>
      <w:r>
        <w:rPr>
          <w:rFonts w:ascii="Consolas" w:eastAsia="Consolas" w:hAnsi="Consolas" w:cs="Consolas"/>
          <w:sz w:val="18"/>
          <w:szCs w:val="18"/>
        </w:rPr>
        <w:t xml:space="preserve">  examples/         &lt;- примерни SVG файлове</w:t>
      </w:r>
    </w:p>
    <w:p w14:paraId="5ADEE04B" w14:textId="77777777" w:rsidR="00A315EF" w:rsidRDefault="00000000">
      <w:pPr>
        <w:spacing w:before="40" w:after="40"/>
        <w:ind w:left="72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main.cpp</w:t>
      </w:r>
    </w:p>
    <w:p w14:paraId="21139536" w14:textId="77777777" w:rsidR="007D5C00" w:rsidRDefault="007D5C00">
      <w:pPr>
        <w:spacing w:before="40" w:after="40"/>
        <w:ind w:left="720"/>
        <w:rPr>
          <w:rFonts w:ascii="Consolas" w:eastAsia="Consolas" w:hAnsi="Consolas" w:cs="Consolas"/>
          <w:sz w:val="18"/>
          <w:szCs w:val="18"/>
        </w:rPr>
      </w:pPr>
    </w:p>
    <w:p w14:paraId="24F80EA7" w14:textId="77777777" w:rsidR="007D5C00" w:rsidRDefault="007D5C00">
      <w:pPr>
        <w:spacing w:before="40" w:after="40"/>
        <w:ind w:left="720"/>
        <w:rPr>
          <w:rFonts w:ascii="Consolas" w:eastAsia="Consolas" w:hAnsi="Consolas" w:cs="Consolas"/>
          <w:sz w:val="18"/>
          <w:szCs w:val="18"/>
        </w:rPr>
      </w:pPr>
    </w:p>
    <w:p w14:paraId="30729F76" w14:textId="77777777" w:rsidR="007D5C00" w:rsidRDefault="007D5C00">
      <w:pPr>
        <w:spacing w:before="40" w:after="40"/>
        <w:ind w:left="720"/>
        <w:rPr>
          <w:rFonts w:ascii="Consolas" w:eastAsia="Consolas" w:hAnsi="Consolas" w:cs="Consolas"/>
          <w:sz w:val="18"/>
          <w:szCs w:val="18"/>
        </w:rPr>
      </w:pPr>
    </w:p>
    <w:p w14:paraId="4835CBE6" w14:textId="77777777" w:rsidR="007D5C00" w:rsidRDefault="007D5C00">
      <w:pPr>
        <w:spacing w:before="40" w:after="40"/>
        <w:ind w:left="720"/>
        <w:rPr>
          <w:rFonts w:ascii="Consolas" w:eastAsia="Consolas" w:hAnsi="Consolas" w:cs="Consolas"/>
          <w:sz w:val="18"/>
          <w:szCs w:val="18"/>
        </w:rPr>
      </w:pPr>
    </w:p>
    <w:p w14:paraId="60BE153B" w14:textId="77777777" w:rsidR="007D5C00" w:rsidRDefault="007D5C00">
      <w:pPr>
        <w:spacing w:before="40" w:after="40"/>
        <w:ind w:left="720"/>
        <w:rPr>
          <w:rFonts w:ascii="Consolas" w:eastAsia="Consolas" w:hAnsi="Consolas" w:cs="Consolas"/>
          <w:sz w:val="18"/>
          <w:szCs w:val="18"/>
        </w:rPr>
      </w:pPr>
    </w:p>
    <w:p w14:paraId="22681D4C" w14:textId="77777777" w:rsidR="007D5C00" w:rsidRDefault="007D5C00">
      <w:pPr>
        <w:spacing w:before="40" w:after="40"/>
        <w:ind w:left="720"/>
        <w:rPr>
          <w:rFonts w:ascii="Consolas" w:eastAsia="Consolas" w:hAnsi="Consolas" w:cs="Consolas"/>
          <w:sz w:val="18"/>
          <w:szCs w:val="18"/>
        </w:rPr>
      </w:pPr>
    </w:p>
    <w:p w14:paraId="0F86C270" w14:textId="77777777" w:rsidR="007D5C00" w:rsidRDefault="007D5C00">
      <w:pPr>
        <w:spacing w:before="40" w:after="40"/>
        <w:ind w:left="720"/>
        <w:rPr>
          <w:rFonts w:ascii="Consolas" w:eastAsia="Consolas" w:hAnsi="Consolas" w:cs="Consolas"/>
          <w:sz w:val="18"/>
          <w:szCs w:val="18"/>
        </w:rPr>
      </w:pPr>
    </w:p>
    <w:p w14:paraId="400308E6" w14:textId="77777777" w:rsidR="007D5C00" w:rsidRDefault="007D5C00">
      <w:pPr>
        <w:spacing w:before="40" w:after="40"/>
        <w:ind w:left="720"/>
        <w:rPr>
          <w:rFonts w:ascii="Consolas" w:eastAsia="Consolas" w:hAnsi="Consolas" w:cs="Consolas"/>
          <w:sz w:val="18"/>
          <w:szCs w:val="18"/>
        </w:rPr>
      </w:pPr>
    </w:p>
    <w:p w14:paraId="76400485" w14:textId="77777777" w:rsidR="007D5C00" w:rsidRDefault="007D5C00">
      <w:pPr>
        <w:spacing w:before="40" w:after="40"/>
        <w:ind w:left="720"/>
        <w:rPr>
          <w:rFonts w:ascii="Consolas" w:eastAsia="Consolas" w:hAnsi="Consolas" w:cs="Consolas"/>
          <w:sz w:val="18"/>
          <w:szCs w:val="18"/>
        </w:rPr>
      </w:pPr>
    </w:p>
    <w:p w14:paraId="6E077810" w14:textId="77777777" w:rsidR="007D5C00" w:rsidRDefault="007D5C00">
      <w:pPr>
        <w:spacing w:before="40" w:after="40"/>
        <w:ind w:left="720"/>
        <w:rPr>
          <w:rFonts w:ascii="Consolas" w:eastAsia="Consolas" w:hAnsi="Consolas" w:cs="Consolas"/>
          <w:sz w:val="18"/>
          <w:szCs w:val="18"/>
        </w:rPr>
      </w:pPr>
    </w:p>
    <w:p w14:paraId="28C5CB33" w14:textId="77777777" w:rsidR="007D5C00" w:rsidRDefault="007D5C00">
      <w:pPr>
        <w:spacing w:before="40" w:after="40"/>
        <w:ind w:left="720"/>
        <w:rPr>
          <w:rFonts w:ascii="Consolas" w:eastAsia="Consolas" w:hAnsi="Consolas" w:cs="Consolas"/>
          <w:sz w:val="18"/>
          <w:szCs w:val="18"/>
        </w:rPr>
      </w:pPr>
    </w:p>
    <w:p w14:paraId="7769DEFD" w14:textId="77777777" w:rsidR="007D5C00" w:rsidRDefault="007D5C00">
      <w:pPr>
        <w:spacing w:before="40" w:after="40"/>
        <w:ind w:left="720"/>
        <w:rPr>
          <w:rFonts w:ascii="Consolas" w:eastAsia="Consolas" w:hAnsi="Consolas" w:cs="Consolas"/>
          <w:sz w:val="18"/>
          <w:szCs w:val="18"/>
        </w:rPr>
      </w:pPr>
    </w:p>
    <w:p w14:paraId="1483060D" w14:textId="77777777" w:rsidR="007D5C00" w:rsidRDefault="007D5C00">
      <w:pPr>
        <w:spacing w:before="40" w:after="40"/>
        <w:ind w:left="720"/>
        <w:rPr>
          <w:rFonts w:ascii="Consolas" w:eastAsia="Consolas" w:hAnsi="Consolas" w:cs="Consolas"/>
          <w:sz w:val="18"/>
          <w:szCs w:val="18"/>
        </w:rPr>
      </w:pPr>
    </w:p>
    <w:p w14:paraId="6EAB7F6D" w14:textId="77777777" w:rsidR="007D5C00" w:rsidRDefault="007D5C00">
      <w:pPr>
        <w:spacing w:before="40" w:after="40"/>
        <w:ind w:left="720"/>
        <w:rPr>
          <w:rFonts w:ascii="Consolas" w:eastAsia="Consolas" w:hAnsi="Consolas" w:cs="Consolas"/>
          <w:sz w:val="18"/>
          <w:szCs w:val="18"/>
        </w:rPr>
      </w:pPr>
    </w:p>
    <w:p w14:paraId="106E1E1C" w14:textId="77777777" w:rsidR="007D5C00" w:rsidRDefault="007D5C00">
      <w:pPr>
        <w:spacing w:before="40" w:after="40"/>
        <w:ind w:left="720"/>
        <w:rPr>
          <w:rFonts w:ascii="Consolas" w:eastAsia="Consolas" w:hAnsi="Consolas" w:cs="Consolas"/>
          <w:sz w:val="18"/>
          <w:szCs w:val="18"/>
        </w:rPr>
      </w:pPr>
    </w:p>
    <w:p w14:paraId="0A5AA905" w14:textId="77777777" w:rsidR="007D5C00" w:rsidRDefault="007D5C00">
      <w:pPr>
        <w:spacing w:before="40" w:after="40"/>
        <w:ind w:left="720"/>
        <w:rPr>
          <w:rFonts w:ascii="Consolas" w:eastAsia="Consolas" w:hAnsi="Consolas" w:cs="Consolas"/>
          <w:sz w:val="18"/>
          <w:szCs w:val="18"/>
        </w:rPr>
      </w:pPr>
    </w:p>
    <w:p w14:paraId="13D5945F" w14:textId="77777777" w:rsidR="007D5C00" w:rsidRDefault="007D5C00">
      <w:pPr>
        <w:spacing w:before="40" w:after="40"/>
        <w:ind w:left="720"/>
        <w:rPr>
          <w:rFonts w:ascii="Consolas" w:eastAsia="Consolas" w:hAnsi="Consolas" w:cs="Consolas"/>
          <w:sz w:val="18"/>
          <w:szCs w:val="18"/>
        </w:rPr>
      </w:pPr>
    </w:p>
    <w:p w14:paraId="215677FB" w14:textId="77777777" w:rsidR="007D5C00" w:rsidRDefault="007D5C00">
      <w:pPr>
        <w:spacing w:before="40" w:after="40"/>
        <w:ind w:left="720"/>
        <w:rPr>
          <w:rFonts w:ascii="Consolas" w:eastAsia="Consolas" w:hAnsi="Consolas" w:cs="Consolas"/>
          <w:sz w:val="18"/>
          <w:szCs w:val="18"/>
        </w:rPr>
      </w:pPr>
    </w:p>
    <w:p w14:paraId="4114182B" w14:textId="77777777" w:rsidR="007D5C00" w:rsidRDefault="007D5C00">
      <w:pPr>
        <w:spacing w:before="40" w:after="40"/>
        <w:ind w:left="720"/>
      </w:pPr>
    </w:p>
    <w:p w14:paraId="334F8A31" w14:textId="77777777" w:rsidR="00A315EF" w:rsidRDefault="00A315EF"/>
    <w:p w14:paraId="61628F6E" w14:textId="782E970B" w:rsidR="00BD21C0" w:rsidRDefault="00000000">
      <w:pPr>
        <w:pStyle w:val="Heading2"/>
      </w:pPr>
      <w:r>
        <w:lastRenderedPageBreak/>
        <w:t>3.2. Описание на класовете</w:t>
      </w:r>
    </w:p>
    <w:p w14:paraId="1875AFB6" w14:textId="51A163C1" w:rsidR="00BD21C0" w:rsidRPr="00BD21C0" w:rsidRDefault="00BD21C0" w:rsidP="00BD21C0">
      <w:pPr>
        <w:spacing w:before="60" w:after="60" w:line="320" w:lineRule="auto"/>
        <w:rPr>
          <w:i/>
          <w:iCs/>
        </w:rPr>
      </w:pPr>
      <w:r w:rsidRPr="00BD21C0">
        <w:rPr>
          <w:i/>
          <w:iCs/>
        </w:rPr>
        <w:t>Архитектурата на класовете е представена в Таблица 1</w:t>
      </w:r>
      <w:r>
        <w:rPr>
          <w:i/>
          <w:iCs/>
        </w:rPr>
        <w:t>:</w:t>
      </w:r>
    </w:p>
    <w:p w14:paraId="69B1C544" w14:textId="77777777" w:rsidR="00A315EF" w:rsidRDefault="00A315EF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026"/>
      </w:tblGrid>
      <w:tr w:rsidR="00A315EF" w14:paraId="3F70F0C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A2BC" w14:textId="77777777" w:rsidR="00A315EF" w:rsidRDefault="00000000">
            <w:r>
              <w:rPr>
                <w:b/>
                <w:bCs/>
                <w:color w:val="FFFFFF"/>
              </w:rPr>
              <w:t>Клас / Структура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4E8C1" w14:textId="77777777" w:rsidR="00A315EF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20183" w14:textId="77777777" w:rsidR="00A315EF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A315EF" w14:paraId="51806D2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1FB99" w14:textId="77777777" w:rsidR="00A315EF" w:rsidRDefault="00000000">
            <w:r>
              <w:rPr>
                <w:rFonts w:ascii="Consolas" w:eastAsia="Consolas" w:hAnsi="Consolas" w:cs="Consolas"/>
              </w:rPr>
              <w:t>Color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E1FB6" w14:textId="77777777" w:rsidR="00A315EF" w:rsidRDefault="00000000">
            <w:r>
              <w:t>struct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337CB" w14:textId="77777777" w:rsidR="00A315EF" w:rsidRDefault="00000000">
            <w:r>
              <w:t>RGB цвят с методи colorToSVG() и SVGtoColor()</w:t>
            </w:r>
          </w:p>
        </w:tc>
      </w:tr>
      <w:tr w:rsidR="00A315EF" w14:paraId="2032943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8DF5D" w14:textId="77777777" w:rsidR="00A315EF" w:rsidRDefault="00000000">
            <w:r>
              <w:rPr>
                <w:rFonts w:ascii="Consolas" w:eastAsia="Consolas" w:hAnsi="Consolas" w:cs="Consolas"/>
              </w:rPr>
              <w:t>Point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DDD55" w14:textId="77777777" w:rsidR="00A315EF" w:rsidRDefault="00000000">
            <w:r>
              <w:t>struct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0EAF4" w14:textId="77777777" w:rsidR="00A315EF" w:rsidRDefault="00000000">
            <w:r>
              <w:t>2D точка с координати x и y</w:t>
            </w:r>
          </w:p>
        </w:tc>
      </w:tr>
      <w:tr w:rsidR="00A315EF" w14:paraId="41023DD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BF7D0" w14:textId="77777777" w:rsidR="00A315EF" w:rsidRDefault="00000000">
            <w:r>
              <w:rPr>
                <w:rFonts w:ascii="Consolas" w:eastAsia="Consolas" w:hAnsi="Consolas" w:cs="Consolas"/>
              </w:rPr>
              <w:t>Shape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EC27F" w14:textId="77777777" w:rsidR="00A315EF" w:rsidRDefault="00000000">
            <w:r>
              <w:t>абстрактен клас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87D78" w14:textId="77777777" w:rsidR="00A315EF" w:rsidRDefault="00000000">
            <w:r>
              <w:t>Базов клас за всички фигури. Дефинира общия интерфейс.</w:t>
            </w:r>
          </w:p>
        </w:tc>
      </w:tr>
      <w:tr w:rsidR="00A315EF" w14:paraId="52A1355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AFB09" w14:textId="77777777" w:rsidR="00A315EF" w:rsidRDefault="00000000">
            <w:r>
              <w:rPr>
                <w:rFonts w:ascii="Consolas" w:eastAsia="Consolas" w:hAnsi="Consolas" w:cs="Consolas"/>
              </w:rPr>
              <w:t>Circle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D35E6" w14:textId="77777777" w:rsidR="00A315EF" w:rsidRDefault="00000000">
            <w:r>
              <w:t>клас : Shape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9AA25" w14:textId="77777777" w:rsidR="00A315EF" w:rsidRDefault="00000000">
            <w:r>
              <w:t>Кръг — center (Point), radius (double)</w:t>
            </w:r>
          </w:p>
        </w:tc>
      </w:tr>
      <w:tr w:rsidR="00A315EF" w14:paraId="1B1DD20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92E98" w14:textId="77777777" w:rsidR="00A315EF" w:rsidRDefault="00000000">
            <w:r>
              <w:rPr>
                <w:rFonts w:ascii="Consolas" w:eastAsia="Consolas" w:hAnsi="Consolas" w:cs="Consolas"/>
              </w:rPr>
              <w:t>Rect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2FB8" w14:textId="77777777" w:rsidR="00A315EF" w:rsidRDefault="00000000">
            <w:r>
              <w:t>клас : Shape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C9004" w14:textId="77777777" w:rsidR="00A315EF" w:rsidRDefault="00000000">
            <w:r>
              <w:t>Правоъгълник — starting_point, width, height</w:t>
            </w:r>
          </w:p>
        </w:tc>
      </w:tr>
      <w:tr w:rsidR="00A315EF" w14:paraId="6DD9A79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02C70" w14:textId="77777777" w:rsidR="00A315EF" w:rsidRDefault="00000000">
            <w:r>
              <w:rPr>
                <w:rFonts w:ascii="Consolas" w:eastAsia="Consolas" w:hAnsi="Consolas" w:cs="Consolas"/>
              </w:rPr>
              <w:t>Ellipse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5BE39" w14:textId="77777777" w:rsidR="00A315EF" w:rsidRDefault="00000000">
            <w:r>
              <w:t>клас : Shape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F5C03" w14:textId="77777777" w:rsidR="00A315EF" w:rsidRDefault="00000000">
            <w:r>
              <w:t>Елипса — center, radius_x, radius_y</w:t>
            </w:r>
          </w:p>
        </w:tc>
      </w:tr>
      <w:tr w:rsidR="00A315EF" w14:paraId="40601EC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05202" w14:textId="77777777" w:rsidR="00A315EF" w:rsidRDefault="00000000">
            <w:r>
              <w:rPr>
                <w:rFonts w:ascii="Consolas" w:eastAsia="Consolas" w:hAnsi="Consolas" w:cs="Consolas"/>
              </w:rPr>
              <w:t>Line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6E912" w14:textId="77777777" w:rsidR="00A315EF" w:rsidRDefault="00000000">
            <w:r>
              <w:t>клас : Shape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84948" w14:textId="77777777" w:rsidR="00A315EF" w:rsidRDefault="00000000">
            <w:r>
              <w:t>Линия — start, end (Point)</w:t>
            </w:r>
          </w:p>
        </w:tc>
      </w:tr>
      <w:tr w:rsidR="00A315EF" w14:paraId="6141F5B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AA1E6" w14:textId="77777777" w:rsidR="00A315EF" w:rsidRDefault="00000000">
            <w:r>
              <w:rPr>
                <w:rFonts w:ascii="Consolas" w:eastAsia="Consolas" w:hAnsi="Consolas" w:cs="Consolas"/>
              </w:rPr>
              <w:t>Polygon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1BEF5" w14:textId="77777777" w:rsidR="00A315EF" w:rsidRDefault="00000000">
            <w:r>
              <w:t>клас : Shape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7A501" w14:textId="77777777" w:rsidR="00A315EF" w:rsidRDefault="00000000">
            <w:r>
              <w:t>Полигон — vector&lt;Point&gt; points</w:t>
            </w:r>
          </w:p>
        </w:tc>
      </w:tr>
      <w:tr w:rsidR="00A315EF" w14:paraId="3D68A04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BA1CE" w14:textId="77777777" w:rsidR="00A315EF" w:rsidRDefault="00000000">
            <w:r>
              <w:rPr>
                <w:rFonts w:ascii="Consolas" w:eastAsia="Consolas" w:hAnsi="Consolas" w:cs="Consolas"/>
              </w:rPr>
              <w:t>SVGParser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B2425" w14:textId="77777777" w:rsidR="00A315EF" w:rsidRDefault="00000000">
            <w:r>
              <w:t>клас (статичен)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65DC8" w14:textId="77777777" w:rsidR="00A315EF" w:rsidRDefault="00000000">
            <w:r>
              <w:t>Зарежда и записва SVG файлове</w:t>
            </w:r>
          </w:p>
        </w:tc>
      </w:tr>
      <w:tr w:rsidR="00A315EF" w14:paraId="18E411D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A2087" w14:textId="77777777" w:rsidR="00A315EF" w:rsidRDefault="00000000">
            <w:r>
              <w:rPr>
                <w:rFonts w:ascii="Consolas" w:eastAsia="Consolas" w:hAnsi="Consolas" w:cs="Consolas"/>
              </w:rPr>
              <w:t>ShapeManager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EDF97" w14:textId="77777777" w:rsidR="00A315EF" w:rsidRDefault="00000000">
            <w:r>
              <w:t>клас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48A22" w14:textId="77777777" w:rsidR="00A315EF" w:rsidRDefault="00000000">
            <w:r>
              <w:t>Управлява колекцията от фигури и изпълнява командите</w:t>
            </w:r>
          </w:p>
        </w:tc>
      </w:tr>
    </w:tbl>
    <w:p w14:paraId="008E517C" w14:textId="77777777" w:rsidR="00A315EF" w:rsidRDefault="00A315EF"/>
    <w:p w14:paraId="6ED8C1BC" w14:textId="08A864BB" w:rsidR="00A315EF" w:rsidRDefault="00000000">
      <w:pPr>
        <w:spacing w:before="60" w:after="60" w:line="320" w:lineRule="auto"/>
      </w:pPr>
      <w:r>
        <w:t>Всяка фигура имплементира следните виртуални методи от Shape:</w:t>
      </w:r>
    </w:p>
    <w:p w14:paraId="0C8D3247" w14:textId="77777777" w:rsidR="00A315EF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t>translate(dx, dy) — преместване</w:t>
      </w:r>
    </w:p>
    <w:p w14:paraId="1FCE78E1" w14:textId="77777777" w:rsidR="00A315EF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t>containsPoint(p) — проверява дали точка е вътре в фигурата</w:t>
      </w:r>
    </w:p>
    <w:p w14:paraId="4F001439" w14:textId="77777777" w:rsidR="00A315EF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t>within(shape) — проверява дали фигурата е изцяло вътре в друга</w:t>
      </w:r>
    </w:p>
    <w:p w14:paraId="5114A94B" w14:textId="77777777" w:rsidR="00A315EF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t>toSVGtag() — сериализация към SVG таг стринг</w:t>
      </w:r>
    </w:p>
    <w:p w14:paraId="20AF933D" w14:textId="77777777" w:rsidR="00A315EF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t>print(os) — форматиран изход за CLI</w:t>
      </w:r>
    </w:p>
    <w:p w14:paraId="17C93C07" w14:textId="590E570B" w:rsidR="00385C3B" w:rsidRPr="00385C3B" w:rsidRDefault="00000000" w:rsidP="00385C3B">
      <w:pPr>
        <w:pStyle w:val="ListParagraph"/>
        <w:numPr>
          <w:ilvl w:val="0"/>
          <w:numId w:val="2"/>
        </w:numPr>
        <w:spacing w:before="40" w:after="40" w:line="320" w:lineRule="auto"/>
      </w:pPr>
      <w:r>
        <w:t>clone() — копиране по шаблона Prototype</w:t>
      </w:r>
    </w:p>
    <w:p w14:paraId="2BA1085D" w14:textId="162E331E" w:rsidR="00A315EF" w:rsidRDefault="00A315EF"/>
    <w:p w14:paraId="5BCAA6AF" w14:textId="77777777" w:rsidR="00A315EF" w:rsidRDefault="00000000">
      <w:pPr>
        <w:pStyle w:val="Heading1"/>
      </w:pPr>
      <w:r>
        <w:t>Глава 4. Реализация и тестване</w:t>
      </w:r>
    </w:p>
    <w:p w14:paraId="08696BAF" w14:textId="77777777" w:rsidR="00A315EF" w:rsidRDefault="00000000">
      <w:pPr>
        <w:pStyle w:val="Heading2"/>
      </w:pPr>
      <w:r>
        <w:t>4.1. Реализация на класове</w:t>
      </w:r>
    </w:p>
    <w:p w14:paraId="4F54BF76" w14:textId="77777777" w:rsidR="00A315EF" w:rsidRDefault="00000000">
      <w:pPr>
        <w:spacing w:before="160" w:after="60"/>
      </w:pPr>
      <w:r>
        <w:rPr>
          <w:b/>
          <w:bCs/>
          <w:sz w:val="22"/>
          <w:szCs w:val="22"/>
        </w:rPr>
        <w:t>ColorManager</w:t>
      </w:r>
    </w:p>
    <w:p w14:paraId="0141F620" w14:textId="77777777" w:rsidR="00A315EF" w:rsidRDefault="00000000">
      <w:pPr>
        <w:spacing w:before="60" w:after="60" w:line="320" w:lineRule="auto"/>
      </w:pPr>
      <w:r>
        <w:t>Структурата Color поддържа три формата на парсване в SVGtoColor(): именовани цветове ("red", "blue"...), шестнадесетичен формат (#rrggbb и съкратен #rgb) и rgb(r,g,b) формат. Методът colorToSVG() извежда цвета като "rgb(r,g,b)" стринг.</w:t>
      </w:r>
    </w:p>
    <w:p w14:paraId="5A8BDE73" w14:textId="77777777" w:rsidR="00A315EF" w:rsidRDefault="00A315EF"/>
    <w:p w14:paraId="42E1BDCA" w14:textId="77777777" w:rsidR="00A315EF" w:rsidRDefault="00000000">
      <w:pPr>
        <w:spacing w:before="160" w:after="60"/>
      </w:pPr>
      <w:r>
        <w:rPr>
          <w:b/>
          <w:bCs/>
          <w:sz w:val="22"/>
          <w:szCs w:val="22"/>
        </w:rPr>
        <w:t>SVGParser</w:t>
      </w:r>
    </w:p>
    <w:p w14:paraId="693AD5C8" w14:textId="2C5663F1" w:rsidR="00A315EF" w:rsidRDefault="00000000">
      <w:pPr>
        <w:spacing w:before="60" w:after="60" w:line="320" w:lineRule="auto"/>
      </w:pPr>
      <w:r>
        <w:t>Методът load() чете целия файл в стринг и извлича тагове един по един между символите &lt; и &gt;. За всеки разпознат таг (rect, circle, ellipse, line, polygon) се извиква съответният parse метод. Непознати тагове и грешни фигури се пропускат. Помощният метод getAttribute() извлича стойността на атрибут по шаблона attr="value".</w:t>
      </w:r>
    </w:p>
    <w:p w14:paraId="11284CF9" w14:textId="77777777" w:rsidR="00A315EF" w:rsidRDefault="00A315EF"/>
    <w:p w14:paraId="521DB4D6" w14:textId="77777777" w:rsidR="00A315EF" w:rsidRDefault="00000000">
      <w:pPr>
        <w:spacing w:before="160" w:after="60"/>
      </w:pPr>
      <w:r>
        <w:rPr>
          <w:b/>
          <w:bCs/>
          <w:sz w:val="22"/>
          <w:szCs w:val="22"/>
        </w:rPr>
        <w:t>within — геометричен алгоритъм</w:t>
      </w:r>
    </w:p>
    <w:p w14:paraId="58AF616A" w14:textId="77777777" w:rsidR="00A315EF" w:rsidRDefault="00000000">
      <w:pPr>
        <w:spacing w:before="60" w:after="60" w:line="320" w:lineRule="auto"/>
      </w:pPr>
      <w:r>
        <w:t>Всяка фигура имплементира within() по различен начин:</w:t>
      </w:r>
    </w:p>
    <w:p w14:paraId="5B38FA05" w14:textId="77777777" w:rsidR="00A315EF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t>Rect — проверяват се 4-те ъгъла</w:t>
      </w:r>
    </w:p>
    <w:p w14:paraId="33DC7BD7" w14:textId="77777777" w:rsidR="00A315EF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t>Circle и Ellipse — проверяват се 4-те екстремни точки (горе, долу, ляво, дясно)</w:t>
      </w:r>
    </w:p>
    <w:p w14:paraId="2C87C1C5" w14:textId="77777777" w:rsidR="00A315EF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t>Line — проверяват се 2-та края</w:t>
      </w:r>
    </w:p>
    <w:p w14:paraId="6F217429" w14:textId="77777777" w:rsidR="00A315EF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t>Polygon — проверяват се всички върхове</w:t>
      </w:r>
    </w:p>
    <w:p w14:paraId="717241AD" w14:textId="77777777" w:rsidR="00A315EF" w:rsidRDefault="00A315EF"/>
    <w:p w14:paraId="474E828F" w14:textId="77777777" w:rsidR="00A315EF" w:rsidRDefault="00000000">
      <w:pPr>
        <w:pStyle w:val="Heading2"/>
      </w:pPr>
      <w:r>
        <w:t>4.2. Управление на паметта и алгоритми</w:t>
      </w:r>
    </w:p>
    <w:p w14:paraId="29F37367" w14:textId="77777777" w:rsidR="00A315EF" w:rsidRDefault="00000000">
      <w:pPr>
        <w:spacing w:before="60" w:after="60" w:line="320" w:lineRule="auto"/>
      </w:pPr>
      <w:r>
        <w:t>ShapeManager притежава всички Shape обекти и ги освобождава в деструктора. Методът erase() освобождава конкретен обект с delete преди да го премахне от вектора. SVGParser::within() създава временен регион обект и го изтрива след проверката.</w:t>
      </w:r>
    </w:p>
    <w:p w14:paraId="7B9F0CE2" w14:textId="77777777" w:rsidR="00A315EF" w:rsidRDefault="00000000">
      <w:pPr>
        <w:spacing w:before="60" w:after="60" w:line="320" w:lineRule="auto"/>
      </w:pPr>
      <w:r>
        <w:t>Алгоритъмът ray casting в Polygon::containsPoint() хвърля лъч в посока +X и брои пресеченията с ребрата. Нечетен брой означава вътрешна точка. Сложността е O(n) по броя на върховете.</w:t>
      </w:r>
    </w:p>
    <w:p w14:paraId="1FBE2B78" w14:textId="77777777" w:rsidR="00A315EF" w:rsidRDefault="00A315EF"/>
    <w:p w14:paraId="5D966DB0" w14:textId="77777777" w:rsidR="00A315EF" w:rsidRDefault="00000000">
      <w:pPr>
        <w:pStyle w:val="Heading2"/>
      </w:pPr>
      <w:r>
        <w:t>4.3. Тестови сценарии</w:t>
      </w:r>
    </w:p>
    <w:p w14:paraId="6EFAE3A2" w14:textId="4D62885E" w:rsidR="00A315EF" w:rsidRDefault="00000000">
      <w:pPr>
        <w:spacing w:before="60" w:after="60" w:line="320" w:lineRule="auto"/>
      </w:pPr>
      <w:r>
        <w:t xml:space="preserve">Тестовете са реализирани с библиотеката </w:t>
      </w:r>
      <w:r w:rsidRPr="009B4E14">
        <w:rPr>
          <w:b/>
          <w:bCs/>
        </w:rPr>
        <w:t>doctest</w:t>
      </w:r>
      <w:r w:rsidR="009B4E14">
        <w:rPr>
          <w:b/>
          <w:bCs/>
        </w:rPr>
        <w:t xml:space="preserve"> </w:t>
      </w:r>
      <w:r w:rsidR="009B4E14" w:rsidRPr="009B4E14">
        <w:rPr>
          <w:b/>
          <w:bCs/>
        </w:rPr>
        <w:t>[4]</w:t>
      </w:r>
      <w:r>
        <w:t xml:space="preserve"> и покриват следните сценарии:</w:t>
      </w:r>
    </w:p>
    <w:p w14:paraId="29FBB0DE" w14:textId="77777777" w:rsidR="00A315EF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t>SVGtoColor — парсване на именовани, hex и rgb формати</w:t>
      </w:r>
    </w:p>
    <w:p w14:paraId="37BD0798" w14:textId="77777777" w:rsidR="00A315EF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t>colorToSVG — правилен изходен формат</w:t>
      </w:r>
    </w:p>
    <w:p w14:paraId="69D92EFA" w14:textId="77777777" w:rsidR="00A315EF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t>Rect::containsPoint — точка вътре, на граница и извън</w:t>
      </w:r>
    </w:p>
    <w:p w14:paraId="4BEC2814" w14:textId="77777777" w:rsidR="00A315EF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t>Circle::containsPoint — точка вътре, на граница и извън</w:t>
      </w:r>
    </w:p>
    <w:p w14:paraId="3DCA5963" w14:textId="77777777" w:rsidR="00A315EF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t>Line::containsPoint — точка на сегмента и извън</w:t>
      </w:r>
    </w:p>
    <w:p w14:paraId="16D407CE" w14:textId="77777777" w:rsidR="00A315EF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t>Circle within Rect — малък кръг вътре, голям кръг извън</w:t>
      </w:r>
    </w:p>
    <w:p w14:paraId="5F3C1F55" w14:textId="77777777" w:rsidR="00A315EF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t>Line within Rect — линия вътре и линия частично извън</w:t>
      </w:r>
    </w:p>
    <w:p w14:paraId="5CB203C0" w14:textId="77777777" w:rsidR="00144A33" w:rsidRDefault="00144A33" w:rsidP="00144A33">
      <w:pPr>
        <w:spacing w:before="40" w:after="40"/>
      </w:pPr>
    </w:p>
    <w:p w14:paraId="04C990B0" w14:textId="3446CFC4" w:rsidR="00A315EF" w:rsidRDefault="00144A33" w:rsidP="00144A33">
      <w:pPr>
        <w:spacing w:before="40" w:after="40"/>
      </w:pPr>
      <w:r w:rsidRPr="00144A33">
        <w:t>Пример за тестване на включеност (кръг в правоъгълник):</w:t>
      </w:r>
    </w:p>
    <w:p w14:paraId="18B87922" w14:textId="77777777" w:rsidR="00144A33" w:rsidRDefault="00144A33" w:rsidP="00144A33">
      <w:pPr>
        <w:spacing w:before="40" w:after="40"/>
      </w:pPr>
    </w:p>
    <w:p w14:paraId="50EAAA5C" w14:textId="77777777" w:rsidR="00144A33" w:rsidRPr="00144A33" w:rsidRDefault="00144A33" w:rsidP="00144A33">
      <w:pPr>
        <w:spacing w:before="40" w:after="40"/>
        <w:rPr>
          <w:rFonts w:ascii="Consolas" w:eastAsia="Consolas" w:hAnsi="Consolas" w:cs="Consolas"/>
          <w:sz w:val="18"/>
          <w:szCs w:val="18"/>
        </w:rPr>
      </w:pPr>
      <w:r w:rsidRPr="00144A33">
        <w:rPr>
          <w:rFonts w:ascii="Consolas" w:eastAsia="Consolas" w:hAnsi="Consolas" w:cs="Consolas"/>
          <w:sz w:val="18"/>
          <w:szCs w:val="18"/>
        </w:rPr>
        <w:t>TEST_CASE("Circle within Rectangle") {</w:t>
      </w:r>
    </w:p>
    <w:p w14:paraId="559673F2" w14:textId="77777777" w:rsidR="00144A33" w:rsidRPr="00144A33" w:rsidRDefault="00144A33" w:rsidP="00144A33">
      <w:pPr>
        <w:spacing w:before="40" w:after="40"/>
        <w:rPr>
          <w:rFonts w:ascii="Consolas" w:eastAsia="Consolas" w:hAnsi="Consolas" w:cs="Consolas"/>
          <w:sz w:val="18"/>
          <w:szCs w:val="18"/>
        </w:rPr>
      </w:pPr>
      <w:r w:rsidRPr="00144A33">
        <w:rPr>
          <w:rFonts w:ascii="Consolas" w:eastAsia="Consolas" w:hAnsi="Consolas" w:cs="Consolas"/>
          <w:sz w:val="18"/>
          <w:szCs w:val="18"/>
        </w:rPr>
        <w:t xml:space="preserve">    Rect big(Point{0,0}, 100, 100, BLACK);</w:t>
      </w:r>
    </w:p>
    <w:p w14:paraId="07EAF3AB" w14:textId="77777777" w:rsidR="00144A33" w:rsidRPr="00144A33" w:rsidRDefault="00144A33" w:rsidP="00144A33">
      <w:pPr>
        <w:spacing w:before="40" w:after="40"/>
        <w:rPr>
          <w:rFonts w:ascii="Consolas" w:eastAsia="Consolas" w:hAnsi="Consolas" w:cs="Consolas"/>
          <w:sz w:val="18"/>
          <w:szCs w:val="18"/>
        </w:rPr>
      </w:pPr>
      <w:r w:rsidRPr="00144A33">
        <w:rPr>
          <w:rFonts w:ascii="Consolas" w:eastAsia="Consolas" w:hAnsi="Consolas" w:cs="Consolas"/>
          <w:sz w:val="18"/>
          <w:szCs w:val="18"/>
        </w:rPr>
        <w:t xml:space="preserve">    CHECK( Circle(Point{50,50}, 10, BLUE).within(big));</w:t>
      </w:r>
    </w:p>
    <w:p w14:paraId="5B92980C" w14:textId="77777777" w:rsidR="00144A33" w:rsidRPr="00144A33" w:rsidRDefault="00144A33" w:rsidP="00144A33">
      <w:pPr>
        <w:spacing w:before="40" w:after="40"/>
        <w:rPr>
          <w:rFonts w:ascii="Consolas" w:eastAsia="Consolas" w:hAnsi="Consolas" w:cs="Consolas"/>
          <w:sz w:val="18"/>
          <w:szCs w:val="18"/>
        </w:rPr>
      </w:pPr>
      <w:r w:rsidRPr="00144A33">
        <w:rPr>
          <w:rFonts w:ascii="Consolas" w:eastAsia="Consolas" w:hAnsi="Consolas" w:cs="Consolas"/>
          <w:sz w:val="18"/>
          <w:szCs w:val="18"/>
        </w:rPr>
        <w:t xml:space="preserve">    CHECK(!Circle(Point{50,50}, 60, BLUE).within(big));</w:t>
      </w:r>
    </w:p>
    <w:p w14:paraId="3B00CCF6" w14:textId="21DFF5A7" w:rsidR="00144A33" w:rsidRDefault="00144A33" w:rsidP="00144A33">
      <w:pPr>
        <w:spacing w:before="40" w:after="40"/>
        <w:rPr>
          <w:rFonts w:ascii="Consolas" w:eastAsia="Consolas" w:hAnsi="Consolas" w:cs="Consolas"/>
          <w:sz w:val="18"/>
          <w:szCs w:val="18"/>
        </w:rPr>
      </w:pPr>
      <w:r w:rsidRPr="00144A33">
        <w:rPr>
          <w:rFonts w:ascii="Consolas" w:eastAsia="Consolas" w:hAnsi="Consolas" w:cs="Consolas"/>
          <w:sz w:val="18"/>
          <w:szCs w:val="18"/>
        </w:rPr>
        <w:t>}</w:t>
      </w:r>
    </w:p>
    <w:p w14:paraId="6C76E249" w14:textId="77777777" w:rsidR="00144A33" w:rsidRDefault="00144A33" w:rsidP="00144A33">
      <w:pPr>
        <w:spacing w:before="40" w:after="40"/>
        <w:rPr>
          <w:rFonts w:ascii="Consolas" w:eastAsia="Consolas" w:hAnsi="Consolas" w:cs="Consolas"/>
          <w:sz w:val="18"/>
          <w:szCs w:val="18"/>
        </w:rPr>
      </w:pPr>
    </w:p>
    <w:p w14:paraId="18E64541" w14:textId="77777777" w:rsidR="00144A33" w:rsidRPr="00144A33" w:rsidRDefault="00144A33" w:rsidP="00144A33">
      <w:pPr>
        <w:spacing w:before="40" w:after="40"/>
        <w:rPr>
          <w:rFonts w:eastAsia="Consolas"/>
        </w:rPr>
      </w:pPr>
      <w:r w:rsidRPr="00144A33">
        <w:rPr>
          <w:rFonts w:eastAsia="Consolas"/>
        </w:rPr>
        <w:t>Пример за тестване на логика за транслация:</w:t>
      </w:r>
    </w:p>
    <w:p w14:paraId="53E4EE0C" w14:textId="67CDE9DA" w:rsidR="00144A33" w:rsidRPr="00144A33" w:rsidRDefault="00144A33" w:rsidP="00144A33">
      <w:pPr>
        <w:spacing w:before="40" w:after="40"/>
        <w:rPr>
          <w:rFonts w:ascii="Consolas" w:eastAsia="Consolas" w:hAnsi="Consolas" w:cs="Consolas"/>
          <w:sz w:val="18"/>
          <w:szCs w:val="18"/>
        </w:rPr>
      </w:pPr>
    </w:p>
    <w:p w14:paraId="108D215F" w14:textId="77777777" w:rsidR="00144A33" w:rsidRPr="00144A33" w:rsidRDefault="00144A33" w:rsidP="00144A33">
      <w:pPr>
        <w:spacing w:before="40" w:after="40"/>
        <w:rPr>
          <w:rFonts w:ascii="Consolas" w:eastAsia="Consolas" w:hAnsi="Consolas" w:cs="Consolas"/>
          <w:sz w:val="18"/>
          <w:szCs w:val="18"/>
        </w:rPr>
      </w:pPr>
      <w:r w:rsidRPr="00144A33">
        <w:rPr>
          <w:rFonts w:ascii="Consolas" w:eastAsia="Consolas" w:hAnsi="Consolas" w:cs="Consolas"/>
          <w:sz w:val="18"/>
          <w:szCs w:val="18"/>
        </w:rPr>
        <w:t>TEST_CASE("Shape translation updates coordinates") {</w:t>
      </w:r>
    </w:p>
    <w:p w14:paraId="1145F947" w14:textId="77777777" w:rsidR="00144A33" w:rsidRPr="00144A33" w:rsidRDefault="00144A33" w:rsidP="00144A33">
      <w:pPr>
        <w:spacing w:before="40" w:after="40"/>
        <w:rPr>
          <w:rFonts w:ascii="Consolas" w:eastAsia="Consolas" w:hAnsi="Consolas" w:cs="Consolas"/>
          <w:sz w:val="18"/>
          <w:szCs w:val="18"/>
        </w:rPr>
      </w:pPr>
      <w:r w:rsidRPr="00144A33">
        <w:rPr>
          <w:rFonts w:ascii="Consolas" w:eastAsia="Consolas" w:hAnsi="Consolas" w:cs="Consolas"/>
          <w:sz w:val="18"/>
          <w:szCs w:val="18"/>
        </w:rPr>
        <w:t xml:space="preserve">    Circle c(Point{10, 10}, 5, RED);</w:t>
      </w:r>
    </w:p>
    <w:p w14:paraId="4478E25F" w14:textId="77777777" w:rsidR="00144A33" w:rsidRPr="00144A33" w:rsidRDefault="00144A33" w:rsidP="00144A33">
      <w:pPr>
        <w:spacing w:before="40" w:after="40"/>
        <w:rPr>
          <w:rFonts w:ascii="Consolas" w:eastAsia="Consolas" w:hAnsi="Consolas" w:cs="Consolas"/>
          <w:sz w:val="18"/>
          <w:szCs w:val="18"/>
        </w:rPr>
      </w:pPr>
      <w:r w:rsidRPr="00144A33">
        <w:rPr>
          <w:rFonts w:ascii="Consolas" w:eastAsia="Consolas" w:hAnsi="Consolas" w:cs="Consolas"/>
          <w:sz w:val="18"/>
          <w:szCs w:val="18"/>
        </w:rPr>
        <w:t xml:space="preserve">    c.translate(10, 20); // dx=10, dy=20</w:t>
      </w:r>
    </w:p>
    <w:p w14:paraId="6C913E96" w14:textId="77777777" w:rsidR="00144A33" w:rsidRPr="00144A33" w:rsidRDefault="00144A33" w:rsidP="00144A33">
      <w:pPr>
        <w:spacing w:before="40" w:after="40"/>
        <w:rPr>
          <w:rFonts w:ascii="Consolas" w:eastAsia="Consolas" w:hAnsi="Consolas" w:cs="Consolas"/>
          <w:sz w:val="18"/>
          <w:szCs w:val="18"/>
        </w:rPr>
      </w:pPr>
      <w:r w:rsidRPr="00144A33">
        <w:rPr>
          <w:rFonts w:ascii="Consolas" w:eastAsia="Consolas" w:hAnsi="Consolas" w:cs="Consolas"/>
          <w:sz w:val="18"/>
          <w:szCs w:val="18"/>
        </w:rPr>
        <w:t xml:space="preserve">    CHECK(c.getCenter().x == 20);</w:t>
      </w:r>
    </w:p>
    <w:p w14:paraId="1B1AE5CC" w14:textId="77777777" w:rsidR="00144A33" w:rsidRPr="00144A33" w:rsidRDefault="00144A33" w:rsidP="00144A33">
      <w:pPr>
        <w:spacing w:before="40" w:after="40"/>
        <w:rPr>
          <w:rFonts w:ascii="Consolas" w:eastAsia="Consolas" w:hAnsi="Consolas" w:cs="Consolas"/>
          <w:sz w:val="18"/>
          <w:szCs w:val="18"/>
        </w:rPr>
      </w:pPr>
      <w:r w:rsidRPr="00144A33">
        <w:rPr>
          <w:rFonts w:ascii="Consolas" w:eastAsia="Consolas" w:hAnsi="Consolas" w:cs="Consolas"/>
          <w:sz w:val="18"/>
          <w:szCs w:val="18"/>
        </w:rPr>
        <w:t xml:space="preserve">    CHECK(c.getCenter().y == 30);</w:t>
      </w:r>
    </w:p>
    <w:p w14:paraId="08200CCC" w14:textId="71EE8CC3" w:rsidR="00144A33" w:rsidRDefault="00144A33" w:rsidP="00144A33">
      <w:pPr>
        <w:spacing w:before="40" w:after="40"/>
        <w:rPr>
          <w:rFonts w:ascii="Consolas" w:eastAsia="Consolas" w:hAnsi="Consolas" w:cs="Consolas"/>
          <w:sz w:val="18"/>
          <w:szCs w:val="18"/>
        </w:rPr>
      </w:pPr>
      <w:r w:rsidRPr="00144A33">
        <w:rPr>
          <w:rFonts w:ascii="Consolas" w:eastAsia="Consolas" w:hAnsi="Consolas" w:cs="Consolas"/>
          <w:sz w:val="18"/>
          <w:szCs w:val="18"/>
        </w:rPr>
        <w:t>}</w:t>
      </w:r>
    </w:p>
    <w:p w14:paraId="0F585D4B" w14:textId="77777777" w:rsidR="00144A33" w:rsidRPr="00144A33" w:rsidRDefault="00144A33" w:rsidP="00144A33">
      <w:pPr>
        <w:spacing w:before="40" w:after="40"/>
        <w:rPr>
          <w:rFonts w:ascii="Consolas" w:eastAsia="Consolas" w:hAnsi="Consolas" w:cs="Consolas"/>
          <w:sz w:val="18"/>
          <w:szCs w:val="18"/>
        </w:rPr>
      </w:pPr>
    </w:p>
    <w:p w14:paraId="003B5FB3" w14:textId="77777777" w:rsidR="00144A33" w:rsidRDefault="00144A33" w:rsidP="00144A33">
      <w:pPr>
        <w:spacing w:before="40" w:after="40"/>
      </w:pPr>
    </w:p>
    <w:p w14:paraId="43C06450" w14:textId="77777777" w:rsidR="00A315EF" w:rsidRDefault="00000000">
      <w:pPr>
        <w:pStyle w:val="Heading1"/>
      </w:pPr>
      <w:r>
        <w:lastRenderedPageBreak/>
        <w:t>Глава 5. Заключение</w:t>
      </w:r>
    </w:p>
    <w:p w14:paraId="46D529A1" w14:textId="77777777" w:rsidR="00A315EF" w:rsidRDefault="00000000">
      <w:pPr>
        <w:pStyle w:val="Heading2"/>
      </w:pPr>
      <w:r>
        <w:t>5.1. Обобщение</w:t>
      </w:r>
    </w:p>
    <w:p w14:paraId="7AAAD3C9" w14:textId="77777777" w:rsidR="00A315EF" w:rsidRDefault="00000000">
      <w:pPr>
        <w:spacing w:before="60" w:after="60" w:line="320" w:lineRule="auto"/>
      </w:pPr>
      <w:r>
        <w:t>Проектът реализира всички изисквани функционалности: поддръжка на пет SVG фигури, пълен CLI интерфейс с десет команди, четене и записване на валидни SVG файлове и покритие с автоматизирани тестове. Архитектурата следва добрите ООП принципи — абстракция, наследяване, полиморфизъм и капсулация.</w:t>
      </w:r>
    </w:p>
    <w:p w14:paraId="068BBF1C" w14:textId="77777777" w:rsidR="00A315EF" w:rsidRDefault="00A315EF"/>
    <w:p w14:paraId="3A2F36AA" w14:textId="77777777" w:rsidR="00A315EF" w:rsidRDefault="00000000">
      <w:pPr>
        <w:pStyle w:val="Heading2"/>
      </w:pPr>
      <w:r>
        <w:t>5.2. Насоки за бъдещо развитие</w:t>
      </w:r>
    </w:p>
    <w:p w14:paraId="4050F904" w14:textId="77777777" w:rsidR="00A315EF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t>Добавяне на поддръжка за SVG трансформации (rotate, scale)</w:t>
      </w:r>
    </w:p>
    <w:p w14:paraId="7D6DDF72" w14:textId="77777777" w:rsidR="00A315EF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t>Имплементиране на undo/redo механизъм чрез Command pattern</w:t>
      </w:r>
    </w:p>
    <w:p w14:paraId="681F7FA9" w14:textId="77777777" w:rsidR="00A315EF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t>Графичен интерфейс за визуализация на фигурите</w:t>
      </w:r>
    </w:p>
    <w:p w14:paraId="2FD0A95F" w14:textId="77777777" w:rsidR="00A315EF" w:rsidRDefault="00000000">
      <w:pPr>
        <w:pStyle w:val="Heading1"/>
      </w:pPr>
      <w:r>
        <w:t>Използвана литература</w:t>
      </w:r>
    </w:p>
    <w:p w14:paraId="7E8C2B68" w14:textId="4CF600D9" w:rsidR="00A5754A" w:rsidRDefault="00A5754A" w:rsidP="00A5754A">
      <w:pPr>
        <w:spacing w:before="60" w:after="60" w:line="320" w:lineRule="exact"/>
      </w:pPr>
      <w:r>
        <w:t xml:space="preserve">[1] W3C. Scalable Vector Graphics (SVG) 1.1 Specification. W3C, 2011. Web. </w:t>
      </w:r>
      <w:hyperlink r:id="rId8" w:history="1">
        <w:r w:rsidRPr="00A5754A">
          <w:rPr>
            <w:rStyle w:val="Hyperlink"/>
          </w:rPr>
          <w:t>https://www.w3.org/T</w:t>
        </w:r>
        <w:r w:rsidRPr="00A5754A">
          <w:rPr>
            <w:rStyle w:val="Hyperlink"/>
          </w:rPr>
          <w:t>R</w:t>
        </w:r>
        <w:r w:rsidRPr="00A5754A">
          <w:rPr>
            <w:rStyle w:val="Hyperlink"/>
          </w:rPr>
          <w:t>/SVG11/</w:t>
        </w:r>
      </w:hyperlink>
    </w:p>
    <w:p w14:paraId="626A3B0D" w14:textId="12B743EF" w:rsidR="00A5754A" w:rsidRDefault="00A5754A" w:rsidP="00A5754A">
      <w:pPr>
        <w:spacing w:before="60" w:after="60" w:line="320" w:lineRule="exact"/>
      </w:pPr>
      <w:r>
        <w:t xml:space="preserve">[2] Mozilla Contributors. SVG: Scalable Vector Graphics. MDN Web Docs, 2026. Web. </w:t>
      </w:r>
      <w:hyperlink r:id="rId9" w:history="1">
        <w:r w:rsidRPr="00A5754A">
          <w:rPr>
            <w:rStyle w:val="Hyperlink"/>
          </w:rPr>
          <w:t>https://developer.mozilla.org/en-US/do</w:t>
        </w:r>
        <w:r w:rsidRPr="00A5754A">
          <w:rPr>
            <w:rStyle w:val="Hyperlink"/>
          </w:rPr>
          <w:t>c</w:t>
        </w:r>
        <w:r w:rsidRPr="00A5754A">
          <w:rPr>
            <w:rStyle w:val="Hyperlink"/>
          </w:rPr>
          <w:t>s/Web/SVG</w:t>
        </w:r>
      </w:hyperlink>
    </w:p>
    <w:p w14:paraId="70D07A6D" w14:textId="117189E8" w:rsidR="00A315EF" w:rsidRDefault="00A5754A" w:rsidP="00A5754A">
      <w:pPr>
        <w:spacing w:before="60" w:after="60" w:line="320" w:lineRule="exact"/>
      </w:pPr>
      <w:r>
        <w:t xml:space="preserve">[3] Cppreference. cppreference.com, 2026. Web. </w:t>
      </w:r>
      <w:hyperlink r:id="rId10" w:history="1">
        <w:r w:rsidRPr="00A5754A">
          <w:rPr>
            <w:rStyle w:val="Hyperlink"/>
          </w:rPr>
          <w:t>https://en.cppref</w:t>
        </w:r>
        <w:r w:rsidRPr="00A5754A">
          <w:rPr>
            <w:rStyle w:val="Hyperlink"/>
          </w:rPr>
          <w:t>e</w:t>
        </w:r>
        <w:r w:rsidRPr="00A5754A">
          <w:rPr>
            <w:rStyle w:val="Hyperlink"/>
          </w:rPr>
          <w:t>rence.com/</w:t>
        </w:r>
      </w:hyperlink>
    </w:p>
    <w:sectPr w:rsidR="00A315EF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0D1DC9" w14:textId="77777777" w:rsidR="00EF3CEF" w:rsidRDefault="00EF3CEF">
      <w:r>
        <w:separator/>
      </w:r>
    </w:p>
  </w:endnote>
  <w:endnote w:type="continuationSeparator" w:id="0">
    <w:p w14:paraId="72566CBA" w14:textId="77777777" w:rsidR="00EF3CEF" w:rsidRDefault="00EF3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BF466" w14:textId="77777777" w:rsidR="00A315EF" w:rsidRDefault="00000000">
    <w:pPr>
      <w:jc w:val="right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385C3B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E83316" w14:textId="77777777" w:rsidR="00EF3CEF" w:rsidRDefault="00EF3CEF">
      <w:r>
        <w:separator/>
      </w:r>
    </w:p>
  </w:footnote>
  <w:footnote w:type="continuationSeparator" w:id="0">
    <w:p w14:paraId="6A7B7FA1" w14:textId="77777777" w:rsidR="00EF3CEF" w:rsidRDefault="00EF3C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0D7EDE"/>
    <w:multiLevelType w:val="hybridMultilevel"/>
    <w:tmpl w:val="B36E130E"/>
    <w:lvl w:ilvl="0" w:tplc="51D4C814">
      <w:start w:val="1"/>
      <w:numFmt w:val="bullet"/>
      <w:lvlText w:val="•"/>
      <w:lvlJc w:val="left"/>
      <w:pPr>
        <w:ind w:left="720" w:hanging="360"/>
      </w:pPr>
    </w:lvl>
    <w:lvl w:ilvl="1" w:tplc="5108F1A8">
      <w:numFmt w:val="decimal"/>
      <w:lvlText w:val=""/>
      <w:lvlJc w:val="left"/>
    </w:lvl>
    <w:lvl w:ilvl="2" w:tplc="3D3EFC88">
      <w:numFmt w:val="decimal"/>
      <w:lvlText w:val=""/>
      <w:lvlJc w:val="left"/>
    </w:lvl>
    <w:lvl w:ilvl="3" w:tplc="873460FA">
      <w:numFmt w:val="decimal"/>
      <w:lvlText w:val=""/>
      <w:lvlJc w:val="left"/>
    </w:lvl>
    <w:lvl w:ilvl="4" w:tplc="D1FE8E0C">
      <w:numFmt w:val="decimal"/>
      <w:lvlText w:val=""/>
      <w:lvlJc w:val="left"/>
    </w:lvl>
    <w:lvl w:ilvl="5" w:tplc="F27AFCF4">
      <w:numFmt w:val="decimal"/>
      <w:lvlText w:val=""/>
      <w:lvlJc w:val="left"/>
    </w:lvl>
    <w:lvl w:ilvl="6" w:tplc="B0FC2C66">
      <w:numFmt w:val="decimal"/>
      <w:lvlText w:val=""/>
      <w:lvlJc w:val="left"/>
    </w:lvl>
    <w:lvl w:ilvl="7" w:tplc="C280334A">
      <w:numFmt w:val="decimal"/>
      <w:lvlText w:val=""/>
      <w:lvlJc w:val="left"/>
    </w:lvl>
    <w:lvl w:ilvl="8" w:tplc="FDAC6312">
      <w:numFmt w:val="decimal"/>
      <w:lvlText w:val=""/>
      <w:lvlJc w:val="left"/>
    </w:lvl>
  </w:abstractNum>
  <w:abstractNum w:abstractNumId="1" w15:restartNumberingAfterBreak="0">
    <w:nsid w:val="501C16FD"/>
    <w:multiLevelType w:val="hybridMultilevel"/>
    <w:tmpl w:val="577A36EA"/>
    <w:lvl w:ilvl="0" w:tplc="3474A804">
      <w:start w:val="1"/>
      <w:numFmt w:val="bullet"/>
      <w:lvlText w:val="●"/>
      <w:lvlJc w:val="left"/>
      <w:pPr>
        <w:ind w:left="720" w:hanging="360"/>
      </w:pPr>
    </w:lvl>
    <w:lvl w:ilvl="1" w:tplc="1E1C6CE0">
      <w:start w:val="1"/>
      <w:numFmt w:val="bullet"/>
      <w:lvlText w:val="○"/>
      <w:lvlJc w:val="left"/>
      <w:pPr>
        <w:ind w:left="1440" w:hanging="360"/>
      </w:pPr>
    </w:lvl>
    <w:lvl w:ilvl="2" w:tplc="3A007158">
      <w:start w:val="1"/>
      <w:numFmt w:val="bullet"/>
      <w:lvlText w:val="■"/>
      <w:lvlJc w:val="left"/>
      <w:pPr>
        <w:ind w:left="2160" w:hanging="360"/>
      </w:pPr>
    </w:lvl>
    <w:lvl w:ilvl="3" w:tplc="BD002F4E">
      <w:start w:val="1"/>
      <w:numFmt w:val="bullet"/>
      <w:lvlText w:val="●"/>
      <w:lvlJc w:val="left"/>
      <w:pPr>
        <w:ind w:left="2880" w:hanging="360"/>
      </w:pPr>
    </w:lvl>
    <w:lvl w:ilvl="4" w:tplc="1D1CFA48">
      <w:start w:val="1"/>
      <w:numFmt w:val="bullet"/>
      <w:lvlText w:val="○"/>
      <w:lvlJc w:val="left"/>
      <w:pPr>
        <w:ind w:left="3600" w:hanging="360"/>
      </w:pPr>
    </w:lvl>
    <w:lvl w:ilvl="5" w:tplc="202A6760">
      <w:start w:val="1"/>
      <w:numFmt w:val="bullet"/>
      <w:lvlText w:val="■"/>
      <w:lvlJc w:val="left"/>
      <w:pPr>
        <w:ind w:left="4320" w:hanging="360"/>
      </w:pPr>
    </w:lvl>
    <w:lvl w:ilvl="6" w:tplc="36D28D86">
      <w:start w:val="1"/>
      <w:numFmt w:val="bullet"/>
      <w:lvlText w:val="●"/>
      <w:lvlJc w:val="left"/>
      <w:pPr>
        <w:ind w:left="5040" w:hanging="360"/>
      </w:pPr>
    </w:lvl>
    <w:lvl w:ilvl="7" w:tplc="BCF0D5A8">
      <w:start w:val="1"/>
      <w:numFmt w:val="bullet"/>
      <w:lvlText w:val="●"/>
      <w:lvlJc w:val="left"/>
      <w:pPr>
        <w:ind w:left="5760" w:hanging="360"/>
      </w:pPr>
    </w:lvl>
    <w:lvl w:ilvl="8" w:tplc="263292B2">
      <w:start w:val="1"/>
      <w:numFmt w:val="bullet"/>
      <w:lvlText w:val="●"/>
      <w:lvlJc w:val="left"/>
      <w:pPr>
        <w:ind w:left="6480" w:hanging="360"/>
      </w:pPr>
    </w:lvl>
  </w:abstractNum>
  <w:num w:numId="1" w16cid:durableId="1056200084">
    <w:abstractNumId w:val="1"/>
    <w:lvlOverride w:ilvl="0">
      <w:startOverride w:val="1"/>
    </w:lvlOverride>
  </w:num>
  <w:num w:numId="2" w16cid:durableId="6546444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5EF"/>
    <w:rsid w:val="00092510"/>
    <w:rsid w:val="00144A33"/>
    <w:rsid w:val="001510C8"/>
    <w:rsid w:val="00385C3B"/>
    <w:rsid w:val="005635BF"/>
    <w:rsid w:val="00595195"/>
    <w:rsid w:val="005F13FB"/>
    <w:rsid w:val="007D5C00"/>
    <w:rsid w:val="0088375C"/>
    <w:rsid w:val="009B4E14"/>
    <w:rsid w:val="00A315EF"/>
    <w:rsid w:val="00A5754A"/>
    <w:rsid w:val="00BD21C0"/>
    <w:rsid w:val="00CD0D4B"/>
    <w:rsid w:val="00E83A5F"/>
    <w:rsid w:val="00EF3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9661D"/>
  <w15:docId w15:val="{7FC59774-4259-4272-B2DD-5A2B857D3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360" w:after="120"/>
      <w:outlineLvl w:val="0"/>
    </w:pPr>
    <w:rPr>
      <w:b/>
      <w:bCs/>
      <w:color w:val="2E75B6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D5C00"/>
    <w:rPr>
      <w:b/>
      <w:bCs/>
      <w:color w:val="2E75B6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5951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9519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.org/TR/SVG11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Mi6akaL/oop-svg-projec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en.cppreferenc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SV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1269</Words>
  <Characters>7234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Mihail Linchev</cp:lastModifiedBy>
  <cp:revision>8</cp:revision>
  <dcterms:created xsi:type="dcterms:W3CDTF">2026-06-02T13:09:00Z</dcterms:created>
  <dcterms:modified xsi:type="dcterms:W3CDTF">2026-06-02T18:14:00Z</dcterms:modified>
</cp:coreProperties>
</file>