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EFEC7" w14:textId="77777777" w:rsidR="00CE086C" w:rsidRPr="006D0CAA" w:rsidRDefault="00000000">
      <w:pPr>
        <w:pStyle w:val="Ttulo1"/>
        <w:jc w:val="center"/>
        <w:rPr>
          <w:lang w:val="es-ES_tradnl"/>
        </w:rPr>
      </w:pPr>
      <w:r w:rsidRPr="006D0CAA">
        <w:rPr>
          <w:lang w:val="es-ES_tradnl"/>
        </w:rPr>
        <w:t>Anexo 3: Ficha de Registro de Resultados Experimentales (completada)</w:t>
      </w:r>
    </w:p>
    <w:p w14:paraId="49D0DD74" w14:textId="77777777" w:rsidR="00CE086C" w:rsidRPr="006D0CAA" w:rsidRDefault="00000000">
      <w:pPr>
        <w:rPr>
          <w:lang w:val="es-ES_tradnl"/>
        </w:rPr>
      </w:pPr>
      <w:r w:rsidRPr="006D0CAA">
        <w:rPr>
          <w:lang w:val="es-ES_tradnl"/>
        </w:rPr>
        <w:t>Explicado en lenguaje simple, para poder presentarlo a personas sin conocimientos de informática. Todos los números fueron verificados contra los archivos reales generados por el proyecto.</w:t>
      </w:r>
    </w:p>
    <w:p w14:paraId="6CCC77B7" w14:textId="77777777" w:rsidR="00CE086C" w:rsidRPr="006D0CAA" w:rsidRDefault="00000000">
      <w:pPr>
        <w:pStyle w:val="Ttulo2"/>
        <w:rPr>
          <w:lang w:val="es-ES_tradnl"/>
        </w:rPr>
      </w:pPr>
      <w:r w:rsidRPr="006D0CAA">
        <w:rPr>
          <w:lang w:val="es-ES_tradnl"/>
        </w:rPr>
        <w:t>Módulo 1: Selección de características (Boruta - OE1)</w:t>
      </w:r>
    </w:p>
    <w:p w14:paraId="7B1999BE" w14:textId="77777777" w:rsidR="00CE086C" w:rsidRPr="006D0CAA" w:rsidRDefault="00000000">
      <w:pPr>
        <w:rPr>
          <w:lang w:val="es-ES_tradnl"/>
        </w:rPr>
      </w:pPr>
      <w:r w:rsidRPr="006D0CAA">
        <w:rPr>
          <w:i/>
          <w:lang w:val="es-ES_tradnl"/>
        </w:rPr>
        <w:t>Qué es esto, en simple: se probaron 19 posibles variables (pistas) que podrían ayudar a predecir el riesgo de pérdida gestacional. Una herramienta llamada Boruta compara cada variable real contra una copia "de mentira" de sí misma, mezclada al azar (una "variable sombra"). Si la variable real le gana de forma consistente a su copia falsa, se queda; si no, se descarta. Así se evita quedarse con variables que parecen útiles por pura casualidad.</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CE086C" w14:paraId="76614F20" w14:textId="77777777">
        <w:tc>
          <w:tcPr>
            <w:tcW w:w="1440" w:type="dxa"/>
            <w:shd w:val="clear" w:color="auto" w:fill="2E4053"/>
          </w:tcPr>
          <w:p w14:paraId="202C0E61" w14:textId="77777777" w:rsidR="00CE086C" w:rsidRDefault="00000000">
            <w:r>
              <w:rPr>
                <w:b/>
                <w:color w:val="FFFFFF"/>
                <w:sz w:val="18"/>
              </w:rPr>
              <w:t xml:space="preserve">ID </w:t>
            </w:r>
            <w:proofErr w:type="spellStart"/>
            <w:r>
              <w:rPr>
                <w:b/>
                <w:color w:val="FFFFFF"/>
                <w:sz w:val="18"/>
              </w:rPr>
              <w:t>Prueba</w:t>
            </w:r>
            <w:proofErr w:type="spellEnd"/>
          </w:p>
        </w:tc>
        <w:tc>
          <w:tcPr>
            <w:tcW w:w="1440" w:type="dxa"/>
            <w:shd w:val="clear" w:color="auto" w:fill="2E4053"/>
          </w:tcPr>
          <w:p w14:paraId="5530588F" w14:textId="77777777" w:rsidR="00CE086C" w:rsidRDefault="00000000">
            <w:r>
              <w:rPr>
                <w:b/>
                <w:color w:val="FFFFFF"/>
                <w:sz w:val="18"/>
              </w:rPr>
              <w:t>Total variables candidatas</w:t>
            </w:r>
          </w:p>
        </w:tc>
        <w:tc>
          <w:tcPr>
            <w:tcW w:w="1440" w:type="dxa"/>
            <w:shd w:val="clear" w:color="auto" w:fill="2E4053"/>
          </w:tcPr>
          <w:p w14:paraId="3AC23E11" w14:textId="77777777" w:rsidR="00CE086C" w:rsidRDefault="00000000">
            <w:r>
              <w:rPr>
                <w:b/>
                <w:color w:val="FFFFFF"/>
                <w:sz w:val="18"/>
              </w:rPr>
              <w:t>Confirmadas</w:t>
            </w:r>
          </w:p>
        </w:tc>
        <w:tc>
          <w:tcPr>
            <w:tcW w:w="1440" w:type="dxa"/>
            <w:shd w:val="clear" w:color="auto" w:fill="2E4053"/>
          </w:tcPr>
          <w:p w14:paraId="48D3DD07" w14:textId="77777777" w:rsidR="00CE086C" w:rsidRDefault="00000000">
            <w:r>
              <w:rPr>
                <w:b/>
                <w:color w:val="FFFFFF"/>
                <w:sz w:val="18"/>
              </w:rPr>
              <w:t>Tentativas</w:t>
            </w:r>
          </w:p>
        </w:tc>
        <w:tc>
          <w:tcPr>
            <w:tcW w:w="1440" w:type="dxa"/>
            <w:shd w:val="clear" w:color="auto" w:fill="2E4053"/>
          </w:tcPr>
          <w:p w14:paraId="02D340FF" w14:textId="77777777" w:rsidR="00CE086C" w:rsidRDefault="00000000">
            <w:r>
              <w:rPr>
                <w:b/>
                <w:color w:val="FFFFFF"/>
                <w:sz w:val="18"/>
              </w:rPr>
              <w:t>Rechazadas</w:t>
            </w:r>
          </w:p>
        </w:tc>
        <w:tc>
          <w:tcPr>
            <w:tcW w:w="1440" w:type="dxa"/>
            <w:shd w:val="clear" w:color="auto" w:fill="2E4053"/>
          </w:tcPr>
          <w:p w14:paraId="7D7115E1" w14:textId="77777777" w:rsidR="00CE086C" w:rsidRDefault="00000000">
            <w:r>
              <w:rPr>
                <w:b/>
                <w:color w:val="FFFFFF"/>
                <w:sz w:val="18"/>
              </w:rPr>
              <w:t>Criterio de selección adoptado</w:t>
            </w:r>
          </w:p>
        </w:tc>
      </w:tr>
      <w:tr w:rsidR="00CE086C" w:rsidRPr="006D0CAA" w14:paraId="2036CDBB" w14:textId="77777777">
        <w:tc>
          <w:tcPr>
            <w:tcW w:w="1440" w:type="dxa"/>
          </w:tcPr>
          <w:p w14:paraId="0E256F3F" w14:textId="77777777" w:rsidR="00CE086C" w:rsidRDefault="00000000">
            <w:r>
              <w:rPr>
                <w:b/>
                <w:sz w:val="18"/>
              </w:rPr>
              <w:t>EXP-01</w:t>
            </w:r>
          </w:p>
        </w:tc>
        <w:tc>
          <w:tcPr>
            <w:tcW w:w="1440" w:type="dxa"/>
          </w:tcPr>
          <w:p w14:paraId="4D2977A9" w14:textId="77777777" w:rsidR="00CE086C" w:rsidRDefault="00000000">
            <w:r>
              <w:rPr>
                <w:sz w:val="18"/>
              </w:rPr>
              <w:t>19</w:t>
            </w:r>
          </w:p>
        </w:tc>
        <w:tc>
          <w:tcPr>
            <w:tcW w:w="1440" w:type="dxa"/>
          </w:tcPr>
          <w:p w14:paraId="4AE07BF0" w14:textId="77777777" w:rsidR="00CE086C" w:rsidRDefault="00000000">
            <w:r>
              <w:rPr>
                <w:sz w:val="18"/>
              </w:rPr>
              <w:t>6</w:t>
            </w:r>
          </w:p>
        </w:tc>
        <w:tc>
          <w:tcPr>
            <w:tcW w:w="1440" w:type="dxa"/>
          </w:tcPr>
          <w:p w14:paraId="20FF9575" w14:textId="77777777" w:rsidR="00CE086C" w:rsidRDefault="00000000">
            <w:r>
              <w:rPr>
                <w:sz w:val="18"/>
              </w:rPr>
              <w:t>0</w:t>
            </w:r>
          </w:p>
        </w:tc>
        <w:tc>
          <w:tcPr>
            <w:tcW w:w="1440" w:type="dxa"/>
          </w:tcPr>
          <w:p w14:paraId="649DDFFD" w14:textId="77777777" w:rsidR="00CE086C" w:rsidRDefault="00000000">
            <w:pPr>
              <w:rPr>
                <w:sz w:val="18"/>
              </w:rPr>
            </w:pPr>
            <w:r>
              <w:rPr>
                <w:sz w:val="18"/>
              </w:rPr>
              <w:t>13</w:t>
            </w:r>
          </w:p>
          <w:p w14:paraId="0815793B" w14:textId="4D471A9B" w:rsidR="006D0CAA" w:rsidRDefault="006D0CAA">
            <w:r>
              <w:rPr>
                <w:sz w:val="18"/>
              </w:rPr>
              <w:t>Qs 900, qs901</w:t>
            </w:r>
          </w:p>
        </w:tc>
        <w:tc>
          <w:tcPr>
            <w:tcW w:w="1440" w:type="dxa"/>
          </w:tcPr>
          <w:p w14:paraId="3AD88A1A" w14:textId="77777777" w:rsidR="00CE086C" w:rsidRPr="006D0CAA" w:rsidRDefault="00000000">
            <w:pPr>
              <w:rPr>
                <w:lang w:val="es-ES_tradnl"/>
              </w:rPr>
            </w:pPr>
            <w:r w:rsidRPr="006D0CAA">
              <w:rPr>
                <w:sz w:val="16"/>
                <w:lang w:val="es-ES_tradnl"/>
              </w:rPr>
              <w:t>Top-10 híbrido: las 6 confirmadas por Boruta (paridad V201, intervalo intergenésico V222, altitud V040, edad V012, IMC, riqueza V190) + 4 variables con respaldo teórico (área de residencia V025, nivel educativo V106, estado civil V501, consumo de alcohol QS206), que en conjunto explican el 88.3% de la importancia acumulada.</w:t>
            </w:r>
          </w:p>
        </w:tc>
      </w:tr>
    </w:tbl>
    <w:p w14:paraId="717F40F1" w14:textId="77777777" w:rsidR="00CE086C" w:rsidRPr="006D0CAA" w:rsidRDefault="00000000">
      <w:pPr>
        <w:pStyle w:val="Ttulo2"/>
        <w:rPr>
          <w:lang w:val="es-ES_tradnl"/>
        </w:rPr>
      </w:pPr>
      <w:r w:rsidRPr="006D0CAA">
        <w:rPr>
          <w:lang w:val="es-ES_tradnl"/>
        </w:rPr>
        <w:t>Módulo 2: Balanceo de clases (SMOTE-NC - OE2)</w:t>
      </w:r>
    </w:p>
    <w:p w14:paraId="39EB5EBA" w14:textId="77777777" w:rsidR="00CE086C" w:rsidRPr="006D0CAA" w:rsidRDefault="00000000">
      <w:pPr>
        <w:rPr>
          <w:lang w:val="es-ES_tradnl"/>
        </w:rPr>
      </w:pPr>
      <w:r w:rsidRPr="006D0CAA">
        <w:rPr>
          <w:i/>
          <w:lang w:val="es-ES_tradnl"/>
        </w:rPr>
        <w:t>Qué es esto, en simple: en los datos reales, de cada 100 mujeres solo cerca de 9 tuvieron una pérdida gestacional y 91 no. Si se entrena un modelo tal cual, aprende el atajo fácil de decir siempre "sin pérdida" y acierta casi siempre, sin ser realmente útil. SMOTE-NC corrige esto creando copias sintéticas (inventadas, combinando casos reales parecidos) de las mujeres con pérdida, solo dentro del grupo de entrenamiento, hasta emparejar ambos grupos 50/50. El grupo de prueba nunca se toca, para que la evaluación final sea realista.</w:t>
      </w:r>
    </w:p>
    <w:tbl>
      <w:tblPr>
        <w:tblStyle w:val="Tablaconcuadrcula"/>
        <w:tblW w:w="0" w:type="auto"/>
        <w:tblLook w:val="04A0" w:firstRow="1" w:lastRow="0" w:firstColumn="1" w:lastColumn="0" w:noHBand="0" w:noVBand="1"/>
      </w:tblPr>
      <w:tblGrid>
        <w:gridCol w:w="1071"/>
        <w:gridCol w:w="1071"/>
        <w:gridCol w:w="1079"/>
        <w:gridCol w:w="1369"/>
        <w:gridCol w:w="1066"/>
        <w:gridCol w:w="1066"/>
        <w:gridCol w:w="1068"/>
        <w:gridCol w:w="1066"/>
      </w:tblGrid>
      <w:tr w:rsidR="00CE086C" w14:paraId="58EA1618" w14:textId="77777777">
        <w:tc>
          <w:tcPr>
            <w:tcW w:w="1080" w:type="dxa"/>
            <w:shd w:val="clear" w:color="auto" w:fill="2E4053"/>
          </w:tcPr>
          <w:p w14:paraId="159DE51B" w14:textId="77777777" w:rsidR="00CE086C" w:rsidRDefault="00000000">
            <w:r>
              <w:rPr>
                <w:b/>
                <w:color w:val="FFFFFF"/>
                <w:sz w:val="18"/>
              </w:rPr>
              <w:t>ID Corrida</w:t>
            </w:r>
          </w:p>
        </w:tc>
        <w:tc>
          <w:tcPr>
            <w:tcW w:w="1080" w:type="dxa"/>
            <w:shd w:val="clear" w:color="auto" w:fill="2E4053"/>
          </w:tcPr>
          <w:p w14:paraId="656B06FC" w14:textId="77777777" w:rsidR="00CE086C" w:rsidRDefault="00000000">
            <w:r>
              <w:rPr>
                <w:b/>
                <w:color w:val="FFFFFF"/>
                <w:sz w:val="18"/>
              </w:rPr>
              <w:t>Muestra Train (Clase 0 / 1)</w:t>
            </w:r>
          </w:p>
        </w:tc>
        <w:tc>
          <w:tcPr>
            <w:tcW w:w="1080" w:type="dxa"/>
            <w:shd w:val="clear" w:color="auto" w:fill="2E4053"/>
          </w:tcPr>
          <w:p w14:paraId="55F7EB01" w14:textId="77777777" w:rsidR="00CE086C" w:rsidRDefault="00000000">
            <w:r>
              <w:rPr>
                <w:b/>
                <w:color w:val="FFFFFF"/>
                <w:sz w:val="18"/>
              </w:rPr>
              <w:t>Proporción Train (%)</w:t>
            </w:r>
          </w:p>
        </w:tc>
        <w:tc>
          <w:tcPr>
            <w:tcW w:w="1080" w:type="dxa"/>
            <w:shd w:val="clear" w:color="auto" w:fill="2E4053"/>
          </w:tcPr>
          <w:p w14:paraId="22FF7010" w14:textId="77777777" w:rsidR="00CE086C" w:rsidRDefault="00000000">
            <w:r>
              <w:rPr>
                <w:b/>
                <w:color w:val="FFFFFF"/>
                <w:sz w:val="18"/>
              </w:rPr>
              <w:t>Tasa de Sobremuestreo</w:t>
            </w:r>
          </w:p>
        </w:tc>
        <w:tc>
          <w:tcPr>
            <w:tcW w:w="1080" w:type="dxa"/>
            <w:shd w:val="clear" w:color="auto" w:fill="2E4053"/>
          </w:tcPr>
          <w:p w14:paraId="3C7AE277" w14:textId="77777777" w:rsidR="00CE086C" w:rsidRDefault="00000000">
            <w:r>
              <w:rPr>
                <w:b/>
                <w:color w:val="FFFFFF"/>
                <w:sz w:val="18"/>
              </w:rPr>
              <w:t>Recall (Clase 1)</w:t>
            </w:r>
          </w:p>
        </w:tc>
        <w:tc>
          <w:tcPr>
            <w:tcW w:w="1080" w:type="dxa"/>
            <w:shd w:val="clear" w:color="auto" w:fill="2E4053"/>
          </w:tcPr>
          <w:p w14:paraId="514EC21A" w14:textId="77777777" w:rsidR="00CE086C" w:rsidRDefault="00000000">
            <w:r>
              <w:rPr>
                <w:b/>
                <w:color w:val="FFFFFF"/>
                <w:sz w:val="18"/>
              </w:rPr>
              <w:t>F1-Score</w:t>
            </w:r>
          </w:p>
        </w:tc>
        <w:tc>
          <w:tcPr>
            <w:tcW w:w="1080" w:type="dxa"/>
            <w:shd w:val="clear" w:color="auto" w:fill="2E4053"/>
          </w:tcPr>
          <w:p w14:paraId="5579353D" w14:textId="77777777" w:rsidR="00CE086C" w:rsidRDefault="00000000">
            <w:r>
              <w:rPr>
                <w:b/>
                <w:color w:val="FFFFFF"/>
                <w:sz w:val="18"/>
              </w:rPr>
              <w:t>AUROC</w:t>
            </w:r>
          </w:p>
        </w:tc>
        <w:tc>
          <w:tcPr>
            <w:tcW w:w="1080" w:type="dxa"/>
            <w:shd w:val="clear" w:color="auto" w:fill="2E4053"/>
          </w:tcPr>
          <w:p w14:paraId="25FC3E2D" w14:textId="77777777" w:rsidR="00CE086C" w:rsidRDefault="00000000">
            <w:r>
              <w:rPr>
                <w:b/>
                <w:color w:val="FFFFFF"/>
                <w:sz w:val="18"/>
              </w:rPr>
              <w:t>PR-AUC</w:t>
            </w:r>
          </w:p>
        </w:tc>
      </w:tr>
      <w:tr w:rsidR="00CE086C" w14:paraId="2049EF2E" w14:textId="77777777">
        <w:tc>
          <w:tcPr>
            <w:tcW w:w="1080" w:type="dxa"/>
          </w:tcPr>
          <w:p w14:paraId="275E7714" w14:textId="77777777" w:rsidR="00CE086C" w:rsidRDefault="00000000">
            <w:r>
              <w:rPr>
                <w:b/>
                <w:sz w:val="18"/>
              </w:rPr>
              <w:t>Sin SMOTE-NC</w:t>
            </w:r>
          </w:p>
        </w:tc>
        <w:tc>
          <w:tcPr>
            <w:tcW w:w="1080" w:type="dxa"/>
          </w:tcPr>
          <w:p w14:paraId="6E0B045E" w14:textId="77777777" w:rsidR="00CE086C" w:rsidRDefault="00000000">
            <w:r>
              <w:rPr>
                <w:sz w:val="18"/>
              </w:rPr>
              <w:t>28,550 / 2,738</w:t>
            </w:r>
          </w:p>
        </w:tc>
        <w:tc>
          <w:tcPr>
            <w:tcW w:w="1080" w:type="dxa"/>
          </w:tcPr>
          <w:p w14:paraId="37B37CA4" w14:textId="77777777" w:rsidR="00CE086C" w:rsidRDefault="00000000">
            <w:r>
              <w:rPr>
                <w:sz w:val="18"/>
              </w:rPr>
              <w:t>91.25% / 8.75%</w:t>
            </w:r>
          </w:p>
        </w:tc>
        <w:tc>
          <w:tcPr>
            <w:tcW w:w="1080" w:type="dxa"/>
          </w:tcPr>
          <w:p w14:paraId="7BC16808" w14:textId="77777777" w:rsidR="00CE086C" w:rsidRDefault="00000000">
            <w:r>
              <w:rPr>
                <w:sz w:val="18"/>
              </w:rPr>
              <w:t>N/A</w:t>
            </w:r>
          </w:p>
        </w:tc>
        <w:tc>
          <w:tcPr>
            <w:tcW w:w="1080" w:type="dxa"/>
          </w:tcPr>
          <w:p w14:paraId="45C0ED8C" w14:textId="77777777" w:rsidR="00CE086C" w:rsidRDefault="00000000">
            <w:r>
              <w:rPr>
                <w:sz w:val="18"/>
              </w:rPr>
              <w:t>0.0804</w:t>
            </w:r>
          </w:p>
        </w:tc>
        <w:tc>
          <w:tcPr>
            <w:tcW w:w="1080" w:type="dxa"/>
          </w:tcPr>
          <w:p w14:paraId="1565EA68" w14:textId="77777777" w:rsidR="00CE086C" w:rsidRDefault="00000000">
            <w:r>
              <w:rPr>
                <w:sz w:val="18"/>
              </w:rPr>
              <w:t>0.1488</w:t>
            </w:r>
          </w:p>
        </w:tc>
        <w:tc>
          <w:tcPr>
            <w:tcW w:w="1080" w:type="dxa"/>
          </w:tcPr>
          <w:p w14:paraId="01DE4365" w14:textId="77777777" w:rsidR="00CE086C" w:rsidRDefault="00000000">
            <w:r>
              <w:rPr>
                <w:sz w:val="18"/>
              </w:rPr>
              <w:t>0.6784</w:t>
            </w:r>
          </w:p>
        </w:tc>
        <w:tc>
          <w:tcPr>
            <w:tcW w:w="1080" w:type="dxa"/>
          </w:tcPr>
          <w:p w14:paraId="46CC223A" w14:textId="77777777" w:rsidR="00CE086C" w:rsidRDefault="00000000">
            <w:r>
              <w:rPr>
                <w:sz w:val="18"/>
              </w:rPr>
              <w:t>0.2440</w:t>
            </w:r>
          </w:p>
        </w:tc>
      </w:tr>
      <w:tr w:rsidR="00CE086C" w14:paraId="0E2EDD67" w14:textId="77777777">
        <w:tc>
          <w:tcPr>
            <w:tcW w:w="1080" w:type="dxa"/>
          </w:tcPr>
          <w:p w14:paraId="4F69759A" w14:textId="77777777" w:rsidR="00CE086C" w:rsidRDefault="00000000">
            <w:r>
              <w:rPr>
                <w:b/>
                <w:sz w:val="18"/>
              </w:rPr>
              <w:t>Con SMOTE-NC</w:t>
            </w:r>
          </w:p>
        </w:tc>
        <w:tc>
          <w:tcPr>
            <w:tcW w:w="1080" w:type="dxa"/>
          </w:tcPr>
          <w:p w14:paraId="1BD17023" w14:textId="77777777" w:rsidR="00CE086C" w:rsidRDefault="00000000">
            <w:r>
              <w:rPr>
                <w:sz w:val="18"/>
              </w:rPr>
              <w:t>28,550 / 28,550</w:t>
            </w:r>
          </w:p>
        </w:tc>
        <w:tc>
          <w:tcPr>
            <w:tcW w:w="1080" w:type="dxa"/>
          </w:tcPr>
          <w:p w14:paraId="4CC7A45D" w14:textId="77777777" w:rsidR="00CE086C" w:rsidRDefault="00000000">
            <w:r>
              <w:rPr>
                <w:sz w:val="18"/>
              </w:rPr>
              <w:t>50.00% / 50.00%</w:t>
            </w:r>
          </w:p>
        </w:tc>
        <w:tc>
          <w:tcPr>
            <w:tcW w:w="1080" w:type="dxa"/>
          </w:tcPr>
          <w:p w14:paraId="21F95FB9" w14:textId="77777777" w:rsidR="00CE086C" w:rsidRDefault="00000000">
            <w:r>
              <w:rPr>
                <w:sz w:val="18"/>
              </w:rPr>
              <w:t>1:1</w:t>
            </w:r>
          </w:p>
        </w:tc>
        <w:tc>
          <w:tcPr>
            <w:tcW w:w="1080" w:type="dxa"/>
          </w:tcPr>
          <w:p w14:paraId="76DA112C" w14:textId="77777777" w:rsidR="00CE086C" w:rsidRDefault="00000000">
            <w:r>
              <w:rPr>
                <w:sz w:val="18"/>
              </w:rPr>
              <w:t>0.6228</w:t>
            </w:r>
          </w:p>
        </w:tc>
        <w:tc>
          <w:tcPr>
            <w:tcW w:w="1080" w:type="dxa"/>
          </w:tcPr>
          <w:p w14:paraId="26D1C470" w14:textId="77777777" w:rsidR="00CE086C" w:rsidRDefault="00000000">
            <w:r>
              <w:rPr>
                <w:sz w:val="18"/>
              </w:rPr>
              <w:t>0.2175</w:t>
            </w:r>
          </w:p>
        </w:tc>
        <w:tc>
          <w:tcPr>
            <w:tcW w:w="1080" w:type="dxa"/>
          </w:tcPr>
          <w:p w14:paraId="5869D57A" w14:textId="77777777" w:rsidR="00CE086C" w:rsidRDefault="00000000">
            <w:r>
              <w:rPr>
                <w:sz w:val="18"/>
              </w:rPr>
              <w:t>0.6570</w:t>
            </w:r>
          </w:p>
        </w:tc>
        <w:tc>
          <w:tcPr>
            <w:tcW w:w="1080" w:type="dxa"/>
          </w:tcPr>
          <w:p w14:paraId="6F2F8C86" w14:textId="77777777" w:rsidR="00CE086C" w:rsidRDefault="00000000">
            <w:r>
              <w:rPr>
                <w:sz w:val="18"/>
              </w:rPr>
              <w:t>0.2360</w:t>
            </w:r>
          </w:p>
        </w:tc>
      </w:tr>
    </w:tbl>
    <w:p w14:paraId="36F08179" w14:textId="77777777" w:rsidR="00CE086C" w:rsidRPr="006D0CAA" w:rsidRDefault="00000000">
      <w:pPr>
        <w:pStyle w:val="Ttulo2"/>
        <w:rPr>
          <w:lang w:val="es-ES_tradnl"/>
        </w:rPr>
      </w:pPr>
      <w:r w:rsidRPr="006D0CAA">
        <w:rPr>
          <w:lang w:val="es-ES_tradnl"/>
        </w:rPr>
        <w:lastRenderedPageBreak/>
        <w:t>Módulo 3: Rendimiento y Benchmark de modelos (OE3)</w:t>
      </w:r>
    </w:p>
    <w:p w14:paraId="43A3DC9E" w14:textId="77777777" w:rsidR="00CE086C" w:rsidRPr="006D0CAA" w:rsidRDefault="00000000">
      <w:pPr>
        <w:rPr>
          <w:lang w:val="es-ES_tradnl"/>
        </w:rPr>
      </w:pPr>
      <w:r w:rsidRPr="006D0CAA">
        <w:rPr>
          <w:i/>
          <w:lang w:val="es-ES_tradnl"/>
        </w:rPr>
        <w:t>Qué es esto, en simple: se probaron 5 programas distintos (algoritmos) que "aprenden" de formas diferentes a reconocer patrones. A cada uno se le dieron las mismas 10 variables y se evaluaron con las mismas reglas (validación cruzada de 5 particiones: se divide el grupo de entrenamiento en 5 partes, se entrena con 4 y se prueba con la restante, rotando 5 veces, para que el resultado no dependa de una sola división de los datos). TP = casos de pérdida detectados correctamente; TN = casos sin pérdida detectados correctamente; FP = se dijo "pérdida" y no era cierto; FN = hubo pérdida real y el modelo no la detectó.</w:t>
      </w:r>
    </w:p>
    <w:tbl>
      <w:tblPr>
        <w:tblStyle w:val="Tablaconcuadrcula"/>
        <w:tblW w:w="0" w:type="auto"/>
        <w:tblLook w:val="04A0" w:firstRow="1" w:lastRow="0" w:firstColumn="1" w:lastColumn="0" w:noHBand="0" w:noVBand="1"/>
      </w:tblPr>
      <w:tblGrid>
        <w:gridCol w:w="966"/>
        <w:gridCol w:w="864"/>
        <w:gridCol w:w="864"/>
        <w:gridCol w:w="864"/>
        <w:gridCol w:w="864"/>
        <w:gridCol w:w="864"/>
        <w:gridCol w:w="896"/>
        <w:gridCol w:w="864"/>
        <w:gridCol w:w="864"/>
        <w:gridCol w:w="864"/>
      </w:tblGrid>
      <w:tr w:rsidR="00CE086C" w14:paraId="5FFE0508" w14:textId="77777777">
        <w:tc>
          <w:tcPr>
            <w:tcW w:w="864" w:type="dxa"/>
            <w:shd w:val="clear" w:color="auto" w:fill="2E4053"/>
          </w:tcPr>
          <w:p w14:paraId="00537531" w14:textId="77777777" w:rsidR="00CE086C" w:rsidRDefault="00000000">
            <w:r>
              <w:rPr>
                <w:b/>
                <w:color w:val="FFFFFF"/>
                <w:sz w:val="18"/>
              </w:rPr>
              <w:t>Algoritmo</w:t>
            </w:r>
          </w:p>
        </w:tc>
        <w:tc>
          <w:tcPr>
            <w:tcW w:w="864" w:type="dxa"/>
            <w:shd w:val="clear" w:color="auto" w:fill="2E4053"/>
          </w:tcPr>
          <w:p w14:paraId="1CC37979" w14:textId="77777777" w:rsidR="00CE086C" w:rsidRDefault="00000000">
            <w:r>
              <w:rPr>
                <w:b/>
                <w:color w:val="FFFFFF"/>
                <w:sz w:val="18"/>
              </w:rPr>
              <w:t>TP</w:t>
            </w:r>
          </w:p>
        </w:tc>
        <w:tc>
          <w:tcPr>
            <w:tcW w:w="864" w:type="dxa"/>
            <w:shd w:val="clear" w:color="auto" w:fill="2E4053"/>
          </w:tcPr>
          <w:p w14:paraId="1217D1EE" w14:textId="77777777" w:rsidR="00CE086C" w:rsidRDefault="00000000">
            <w:r>
              <w:rPr>
                <w:b/>
                <w:color w:val="FFFFFF"/>
                <w:sz w:val="18"/>
              </w:rPr>
              <w:t>TN</w:t>
            </w:r>
          </w:p>
        </w:tc>
        <w:tc>
          <w:tcPr>
            <w:tcW w:w="864" w:type="dxa"/>
            <w:shd w:val="clear" w:color="auto" w:fill="2E4053"/>
          </w:tcPr>
          <w:p w14:paraId="36DD5773" w14:textId="77777777" w:rsidR="00CE086C" w:rsidRDefault="00000000">
            <w:r>
              <w:rPr>
                <w:b/>
                <w:color w:val="FFFFFF"/>
                <w:sz w:val="18"/>
              </w:rPr>
              <w:t>FP</w:t>
            </w:r>
          </w:p>
        </w:tc>
        <w:tc>
          <w:tcPr>
            <w:tcW w:w="864" w:type="dxa"/>
            <w:shd w:val="clear" w:color="auto" w:fill="2E4053"/>
          </w:tcPr>
          <w:p w14:paraId="6470B543" w14:textId="77777777" w:rsidR="00CE086C" w:rsidRDefault="00000000">
            <w:r>
              <w:rPr>
                <w:b/>
                <w:color w:val="FFFFFF"/>
                <w:sz w:val="18"/>
              </w:rPr>
              <w:t>FN</w:t>
            </w:r>
          </w:p>
        </w:tc>
        <w:tc>
          <w:tcPr>
            <w:tcW w:w="864" w:type="dxa"/>
            <w:shd w:val="clear" w:color="auto" w:fill="2E4053"/>
          </w:tcPr>
          <w:p w14:paraId="52E6A70D" w14:textId="77777777" w:rsidR="00CE086C" w:rsidRDefault="00000000">
            <w:r>
              <w:rPr>
                <w:b/>
                <w:color w:val="FFFFFF"/>
                <w:sz w:val="18"/>
              </w:rPr>
              <w:t>Recall (C1)</w:t>
            </w:r>
          </w:p>
        </w:tc>
        <w:tc>
          <w:tcPr>
            <w:tcW w:w="864" w:type="dxa"/>
            <w:shd w:val="clear" w:color="auto" w:fill="2E4053"/>
          </w:tcPr>
          <w:p w14:paraId="75A38426" w14:textId="77777777" w:rsidR="00CE086C" w:rsidRDefault="00000000">
            <w:r>
              <w:rPr>
                <w:b/>
                <w:color w:val="FFFFFF"/>
                <w:sz w:val="18"/>
              </w:rPr>
              <w:t>Precision (C1)</w:t>
            </w:r>
          </w:p>
        </w:tc>
        <w:tc>
          <w:tcPr>
            <w:tcW w:w="864" w:type="dxa"/>
            <w:shd w:val="clear" w:color="auto" w:fill="2E4053"/>
          </w:tcPr>
          <w:p w14:paraId="1D118B43" w14:textId="77777777" w:rsidR="00CE086C" w:rsidRDefault="00000000">
            <w:r>
              <w:rPr>
                <w:b/>
                <w:color w:val="FFFFFF"/>
                <w:sz w:val="18"/>
              </w:rPr>
              <w:t>F1-Score</w:t>
            </w:r>
          </w:p>
        </w:tc>
        <w:tc>
          <w:tcPr>
            <w:tcW w:w="864" w:type="dxa"/>
            <w:shd w:val="clear" w:color="auto" w:fill="2E4053"/>
          </w:tcPr>
          <w:p w14:paraId="45183AB8" w14:textId="77777777" w:rsidR="00CE086C" w:rsidRDefault="00000000">
            <w:r>
              <w:rPr>
                <w:b/>
                <w:color w:val="FFFFFF"/>
                <w:sz w:val="18"/>
              </w:rPr>
              <w:t>AUROC</w:t>
            </w:r>
          </w:p>
        </w:tc>
        <w:tc>
          <w:tcPr>
            <w:tcW w:w="864" w:type="dxa"/>
            <w:shd w:val="clear" w:color="auto" w:fill="2E4053"/>
          </w:tcPr>
          <w:p w14:paraId="4D917338" w14:textId="77777777" w:rsidR="00CE086C" w:rsidRDefault="00000000">
            <w:r>
              <w:rPr>
                <w:b/>
                <w:color w:val="FFFFFF"/>
                <w:sz w:val="18"/>
              </w:rPr>
              <w:t>PR-AUC</w:t>
            </w:r>
          </w:p>
        </w:tc>
      </w:tr>
      <w:tr w:rsidR="00CE086C" w14:paraId="7433FD82" w14:textId="77777777">
        <w:tc>
          <w:tcPr>
            <w:tcW w:w="864" w:type="dxa"/>
          </w:tcPr>
          <w:p w14:paraId="2F13EE02" w14:textId="77777777" w:rsidR="00CE086C" w:rsidRDefault="00000000">
            <w:r>
              <w:rPr>
                <w:b/>
                <w:sz w:val="16"/>
              </w:rPr>
              <w:t>Gradient Boosting</w:t>
            </w:r>
          </w:p>
        </w:tc>
        <w:tc>
          <w:tcPr>
            <w:tcW w:w="864" w:type="dxa"/>
          </w:tcPr>
          <w:p w14:paraId="2A9E7DFF" w14:textId="77777777" w:rsidR="00CE086C" w:rsidRDefault="00000000">
            <w:r>
              <w:rPr>
                <w:sz w:val="16"/>
              </w:rPr>
              <w:t>1,892</w:t>
            </w:r>
          </w:p>
        </w:tc>
        <w:tc>
          <w:tcPr>
            <w:tcW w:w="864" w:type="dxa"/>
          </w:tcPr>
          <w:p w14:paraId="1D546D1D" w14:textId="77777777" w:rsidR="00CE086C" w:rsidRDefault="00000000">
            <w:r>
              <w:rPr>
                <w:sz w:val="16"/>
              </w:rPr>
              <w:t>23,100</w:t>
            </w:r>
          </w:p>
        </w:tc>
        <w:tc>
          <w:tcPr>
            <w:tcW w:w="864" w:type="dxa"/>
          </w:tcPr>
          <w:p w14:paraId="4AEAC455" w14:textId="77777777" w:rsidR="00CE086C" w:rsidRDefault="00000000">
            <w:r>
              <w:rPr>
                <w:sz w:val="16"/>
              </w:rPr>
              <w:t>12,588</w:t>
            </w:r>
          </w:p>
        </w:tc>
        <w:tc>
          <w:tcPr>
            <w:tcW w:w="864" w:type="dxa"/>
          </w:tcPr>
          <w:p w14:paraId="2B7ABFB4" w14:textId="77777777" w:rsidR="00CE086C" w:rsidRDefault="00000000">
            <w:r>
              <w:rPr>
                <w:sz w:val="16"/>
              </w:rPr>
              <w:t>1,530</w:t>
            </w:r>
          </w:p>
        </w:tc>
        <w:tc>
          <w:tcPr>
            <w:tcW w:w="864" w:type="dxa"/>
          </w:tcPr>
          <w:p w14:paraId="1F193987" w14:textId="77777777" w:rsidR="00CE086C" w:rsidRDefault="00000000">
            <w:r>
              <w:rPr>
                <w:sz w:val="16"/>
              </w:rPr>
              <w:t>0.5529</w:t>
            </w:r>
          </w:p>
        </w:tc>
        <w:tc>
          <w:tcPr>
            <w:tcW w:w="864" w:type="dxa"/>
          </w:tcPr>
          <w:p w14:paraId="25C0C16B" w14:textId="77777777" w:rsidR="00CE086C" w:rsidRDefault="00000000">
            <w:r>
              <w:rPr>
                <w:sz w:val="16"/>
              </w:rPr>
              <w:t>0.1307</w:t>
            </w:r>
          </w:p>
        </w:tc>
        <w:tc>
          <w:tcPr>
            <w:tcW w:w="864" w:type="dxa"/>
          </w:tcPr>
          <w:p w14:paraId="6EC8E362" w14:textId="77777777" w:rsidR="00CE086C" w:rsidRDefault="00000000">
            <w:r>
              <w:rPr>
                <w:sz w:val="16"/>
              </w:rPr>
              <w:t>0.2114</w:t>
            </w:r>
          </w:p>
        </w:tc>
        <w:tc>
          <w:tcPr>
            <w:tcW w:w="864" w:type="dxa"/>
          </w:tcPr>
          <w:p w14:paraId="2BC82BAD" w14:textId="77777777" w:rsidR="00CE086C" w:rsidRDefault="00000000">
            <w:r>
              <w:rPr>
                <w:sz w:val="16"/>
              </w:rPr>
              <w:t>0.6499</w:t>
            </w:r>
          </w:p>
        </w:tc>
        <w:tc>
          <w:tcPr>
            <w:tcW w:w="864" w:type="dxa"/>
          </w:tcPr>
          <w:p w14:paraId="3940561A" w14:textId="77777777" w:rsidR="00CE086C" w:rsidRDefault="00000000">
            <w:r>
              <w:rPr>
                <w:sz w:val="16"/>
              </w:rPr>
              <w:t>0.2050</w:t>
            </w:r>
          </w:p>
        </w:tc>
      </w:tr>
      <w:tr w:rsidR="00CE086C" w14:paraId="528DDAAF" w14:textId="77777777">
        <w:tc>
          <w:tcPr>
            <w:tcW w:w="864" w:type="dxa"/>
          </w:tcPr>
          <w:p w14:paraId="09914ACF" w14:textId="77777777" w:rsidR="00CE086C" w:rsidRDefault="00000000">
            <w:r>
              <w:rPr>
                <w:b/>
                <w:sz w:val="16"/>
              </w:rPr>
              <w:t>XGBoost</w:t>
            </w:r>
          </w:p>
        </w:tc>
        <w:tc>
          <w:tcPr>
            <w:tcW w:w="864" w:type="dxa"/>
          </w:tcPr>
          <w:p w14:paraId="25EF8DF0" w14:textId="77777777" w:rsidR="00CE086C" w:rsidRDefault="00000000">
            <w:r>
              <w:rPr>
                <w:sz w:val="16"/>
              </w:rPr>
              <w:t>1,753</w:t>
            </w:r>
          </w:p>
        </w:tc>
        <w:tc>
          <w:tcPr>
            <w:tcW w:w="864" w:type="dxa"/>
          </w:tcPr>
          <w:p w14:paraId="72250681" w14:textId="77777777" w:rsidR="00CE086C" w:rsidRDefault="00000000">
            <w:r>
              <w:rPr>
                <w:sz w:val="16"/>
              </w:rPr>
              <w:t>24,195</w:t>
            </w:r>
          </w:p>
        </w:tc>
        <w:tc>
          <w:tcPr>
            <w:tcW w:w="864" w:type="dxa"/>
          </w:tcPr>
          <w:p w14:paraId="1177664C" w14:textId="77777777" w:rsidR="00CE086C" w:rsidRDefault="00000000">
            <w:r>
              <w:rPr>
                <w:sz w:val="16"/>
              </w:rPr>
              <w:t>11,493</w:t>
            </w:r>
          </w:p>
        </w:tc>
        <w:tc>
          <w:tcPr>
            <w:tcW w:w="864" w:type="dxa"/>
          </w:tcPr>
          <w:p w14:paraId="2C9C2696" w14:textId="77777777" w:rsidR="00CE086C" w:rsidRDefault="00000000">
            <w:r>
              <w:rPr>
                <w:sz w:val="16"/>
              </w:rPr>
              <w:t>1,669</w:t>
            </w:r>
          </w:p>
        </w:tc>
        <w:tc>
          <w:tcPr>
            <w:tcW w:w="864" w:type="dxa"/>
          </w:tcPr>
          <w:p w14:paraId="7D810C13" w14:textId="77777777" w:rsidR="00CE086C" w:rsidRDefault="00000000">
            <w:r>
              <w:rPr>
                <w:sz w:val="16"/>
              </w:rPr>
              <w:t>0.5123</w:t>
            </w:r>
          </w:p>
        </w:tc>
        <w:tc>
          <w:tcPr>
            <w:tcW w:w="864" w:type="dxa"/>
          </w:tcPr>
          <w:p w14:paraId="5AB92EF6" w14:textId="77777777" w:rsidR="00CE086C" w:rsidRDefault="00000000">
            <w:r>
              <w:rPr>
                <w:sz w:val="16"/>
              </w:rPr>
              <w:t>0.1323</w:t>
            </w:r>
          </w:p>
        </w:tc>
        <w:tc>
          <w:tcPr>
            <w:tcW w:w="864" w:type="dxa"/>
          </w:tcPr>
          <w:p w14:paraId="0D4B692A" w14:textId="77777777" w:rsidR="00CE086C" w:rsidRDefault="00000000">
            <w:r>
              <w:rPr>
                <w:sz w:val="16"/>
              </w:rPr>
              <w:t>0.2103</w:t>
            </w:r>
          </w:p>
        </w:tc>
        <w:tc>
          <w:tcPr>
            <w:tcW w:w="864" w:type="dxa"/>
          </w:tcPr>
          <w:p w14:paraId="210E22E9" w14:textId="77777777" w:rsidR="00CE086C" w:rsidRDefault="00000000">
            <w:r>
              <w:rPr>
                <w:sz w:val="16"/>
              </w:rPr>
              <w:t>0.6476</w:t>
            </w:r>
          </w:p>
        </w:tc>
        <w:tc>
          <w:tcPr>
            <w:tcW w:w="864" w:type="dxa"/>
          </w:tcPr>
          <w:p w14:paraId="365E1664" w14:textId="77777777" w:rsidR="00CE086C" w:rsidRDefault="00000000">
            <w:r>
              <w:rPr>
                <w:sz w:val="16"/>
              </w:rPr>
              <w:t>0.2041</w:t>
            </w:r>
          </w:p>
        </w:tc>
      </w:tr>
      <w:tr w:rsidR="00CE086C" w14:paraId="2A8593E8" w14:textId="77777777">
        <w:tc>
          <w:tcPr>
            <w:tcW w:w="864" w:type="dxa"/>
          </w:tcPr>
          <w:p w14:paraId="270B5C0B" w14:textId="77777777" w:rsidR="00CE086C" w:rsidRDefault="00000000">
            <w:r>
              <w:rPr>
                <w:b/>
                <w:sz w:val="16"/>
              </w:rPr>
              <w:t>Random Forest</w:t>
            </w:r>
          </w:p>
        </w:tc>
        <w:tc>
          <w:tcPr>
            <w:tcW w:w="864" w:type="dxa"/>
          </w:tcPr>
          <w:p w14:paraId="79D6DE1F" w14:textId="77777777" w:rsidR="00CE086C" w:rsidRDefault="00000000">
            <w:r>
              <w:rPr>
                <w:sz w:val="16"/>
              </w:rPr>
              <w:t>1,977</w:t>
            </w:r>
          </w:p>
        </w:tc>
        <w:tc>
          <w:tcPr>
            <w:tcW w:w="864" w:type="dxa"/>
          </w:tcPr>
          <w:p w14:paraId="43143A15" w14:textId="77777777" w:rsidR="00CE086C" w:rsidRDefault="00000000">
            <w:r>
              <w:rPr>
                <w:sz w:val="16"/>
              </w:rPr>
              <w:t>22,140</w:t>
            </w:r>
          </w:p>
        </w:tc>
        <w:tc>
          <w:tcPr>
            <w:tcW w:w="864" w:type="dxa"/>
          </w:tcPr>
          <w:p w14:paraId="7A0503FA" w14:textId="77777777" w:rsidR="00CE086C" w:rsidRDefault="00000000">
            <w:r>
              <w:rPr>
                <w:sz w:val="16"/>
              </w:rPr>
              <w:t>13,548</w:t>
            </w:r>
          </w:p>
        </w:tc>
        <w:tc>
          <w:tcPr>
            <w:tcW w:w="864" w:type="dxa"/>
          </w:tcPr>
          <w:p w14:paraId="2D76918C" w14:textId="77777777" w:rsidR="00CE086C" w:rsidRDefault="00000000">
            <w:r>
              <w:rPr>
                <w:sz w:val="16"/>
              </w:rPr>
              <w:t>1,445</w:t>
            </w:r>
          </w:p>
        </w:tc>
        <w:tc>
          <w:tcPr>
            <w:tcW w:w="864" w:type="dxa"/>
          </w:tcPr>
          <w:p w14:paraId="38BA67ED" w14:textId="77777777" w:rsidR="00CE086C" w:rsidRDefault="00000000">
            <w:r>
              <w:rPr>
                <w:sz w:val="16"/>
              </w:rPr>
              <w:t>0.5778</w:t>
            </w:r>
          </w:p>
        </w:tc>
        <w:tc>
          <w:tcPr>
            <w:tcW w:w="864" w:type="dxa"/>
          </w:tcPr>
          <w:p w14:paraId="6231AE2F" w14:textId="77777777" w:rsidR="00CE086C" w:rsidRDefault="00000000">
            <w:r>
              <w:rPr>
                <w:sz w:val="16"/>
              </w:rPr>
              <w:t>0.1274</w:t>
            </w:r>
          </w:p>
        </w:tc>
        <w:tc>
          <w:tcPr>
            <w:tcW w:w="864" w:type="dxa"/>
          </w:tcPr>
          <w:p w14:paraId="26F43F08" w14:textId="77777777" w:rsidR="00CE086C" w:rsidRDefault="00000000">
            <w:r>
              <w:rPr>
                <w:sz w:val="16"/>
              </w:rPr>
              <w:t>0.2085</w:t>
            </w:r>
          </w:p>
        </w:tc>
        <w:tc>
          <w:tcPr>
            <w:tcW w:w="864" w:type="dxa"/>
          </w:tcPr>
          <w:p w14:paraId="0322D659" w14:textId="77777777" w:rsidR="00CE086C" w:rsidRDefault="00000000">
            <w:r>
              <w:rPr>
                <w:sz w:val="16"/>
              </w:rPr>
              <w:t>0.6463</w:t>
            </w:r>
          </w:p>
        </w:tc>
        <w:tc>
          <w:tcPr>
            <w:tcW w:w="864" w:type="dxa"/>
          </w:tcPr>
          <w:p w14:paraId="6A85CFE6" w14:textId="77777777" w:rsidR="00CE086C" w:rsidRDefault="00000000">
            <w:r>
              <w:rPr>
                <w:sz w:val="16"/>
              </w:rPr>
              <w:t>0.2008</w:t>
            </w:r>
          </w:p>
        </w:tc>
      </w:tr>
      <w:tr w:rsidR="00CE086C" w14:paraId="21E302EB" w14:textId="77777777">
        <w:tc>
          <w:tcPr>
            <w:tcW w:w="864" w:type="dxa"/>
          </w:tcPr>
          <w:p w14:paraId="61880498" w14:textId="77777777" w:rsidR="00CE086C" w:rsidRDefault="00000000">
            <w:r>
              <w:rPr>
                <w:b/>
                <w:sz w:val="16"/>
              </w:rPr>
              <w:t>SVM</w:t>
            </w:r>
          </w:p>
        </w:tc>
        <w:tc>
          <w:tcPr>
            <w:tcW w:w="864" w:type="dxa"/>
          </w:tcPr>
          <w:p w14:paraId="3A2528D7" w14:textId="77777777" w:rsidR="00CE086C" w:rsidRDefault="00000000">
            <w:r>
              <w:rPr>
                <w:sz w:val="16"/>
              </w:rPr>
              <w:t>1,934</w:t>
            </w:r>
          </w:p>
        </w:tc>
        <w:tc>
          <w:tcPr>
            <w:tcW w:w="864" w:type="dxa"/>
          </w:tcPr>
          <w:p w14:paraId="3E9C8FFB" w14:textId="77777777" w:rsidR="00CE086C" w:rsidRDefault="00000000">
            <w:r>
              <w:rPr>
                <w:sz w:val="16"/>
              </w:rPr>
              <w:t>22,404</w:t>
            </w:r>
          </w:p>
        </w:tc>
        <w:tc>
          <w:tcPr>
            <w:tcW w:w="864" w:type="dxa"/>
          </w:tcPr>
          <w:p w14:paraId="174C5BCA" w14:textId="77777777" w:rsidR="00CE086C" w:rsidRDefault="00000000">
            <w:r>
              <w:rPr>
                <w:sz w:val="16"/>
              </w:rPr>
              <w:t>13,284</w:t>
            </w:r>
          </w:p>
        </w:tc>
        <w:tc>
          <w:tcPr>
            <w:tcW w:w="864" w:type="dxa"/>
          </w:tcPr>
          <w:p w14:paraId="676A126C" w14:textId="77777777" w:rsidR="00CE086C" w:rsidRDefault="00000000">
            <w:r>
              <w:rPr>
                <w:sz w:val="16"/>
              </w:rPr>
              <w:t>1,488</w:t>
            </w:r>
          </w:p>
        </w:tc>
        <w:tc>
          <w:tcPr>
            <w:tcW w:w="864" w:type="dxa"/>
          </w:tcPr>
          <w:p w14:paraId="6B51A25B" w14:textId="77777777" w:rsidR="00CE086C" w:rsidRDefault="00000000">
            <w:r>
              <w:rPr>
                <w:sz w:val="16"/>
              </w:rPr>
              <w:t>0.5652</w:t>
            </w:r>
          </w:p>
        </w:tc>
        <w:tc>
          <w:tcPr>
            <w:tcW w:w="864" w:type="dxa"/>
          </w:tcPr>
          <w:p w14:paraId="35CE7731" w14:textId="77777777" w:rsidR="00CE086C" w:rsidRDefault="00000000">
            <w:r>
              <w:rPr>
                <w:sz w:val="16"/>
              </w:rPr>
              <w:t>0.1271</w:t>
            </w:r>
          </w:p>
        </w:tc>
        <w:tc>
          <w:tcPr>
            <w:tcW w:w="864" w:type="dxa"/>
          </w:tcPr>
          <w:p w14:paraId="4CBF6FA3" w14:textId="77777777" w:rsidR="00CE086C" w:rsidRDefault="00000000">
            <w:r>
              <w:rPr>
                <w:sz w:val="16"/>
              </w:rPr>
              <w:t>0.2074</w:t>
            </w:r>
          </w:p>
        </w:tc>
        <w:tc>
          <w:tcPr>
            <w:tcW w:w="864" w:type="dxa"/>
          </w:tcPr>
          <w:p w14:paraId="672A9C13" w14:textId="77777777" w:rsidR="00CE086C" w:rsidRDefault="00000000">
            <w:r>
              <w:rPr>
                <w:sz w:val="16"/>
              </w:rPr>
              <w:t>0.6264</w:t>
            </w:r>
          </w:p>
        </w:tc>
        <w:tc>
          <w:tcPr>
            <w:tcW w:w="864" w:type="dxa"/>
          </w:tcPr>
          <w:p w14:paraId="68B27944" w14:textId="77777777" w:rsidR="00CE086C" w:rsidRDefault="00000000">
            <w:r>
              <w:rPr>
                <w:sz w:val="16"/>
              </w:rPr>
              <w:t>0.1499</w:t>
            </w:r>
          </w:p>
        </w:tc>
      </w:tr>
      <w:tr w:rsidR="00CE086C" w14:paraId="71E0EEB7" w14:textId="77777777">
        <w:tc>
          <w:tcPr>
            <w:tcW w:w="864" w:type="dxa"/>
          </w:tcPr>
          <w:p w14:paraId="1CF3A35A" w14:textId="77777777" w:rsidR="00CE086C" w:rsidRDefault="00000000">
            <w:r>
              <w:rPr>
                <w:b/>
                <w:sz w:val="16"/>
              </w:rPr>
              <w:t>KNN</w:t>
            </w:r>
          </w:p>
        </w:tc>
        <w:tc>
          <w:tcPr>
            <w:tcW w:w="864" w:type="dxa"/>
          </w:tcPr>
          <w:p w14:paraId="49CE6D17" w14:textId="77777777" w:rsidR="00CE086C" w:rsidRDefault="00000000">
            <w:r>
              <w:rPr>
                <w:sz w:val="16"/>
              </w:rPr>
              <w:t>1,589</w:t>
            </w:r>
          </w:p>
        </w:tc>
        <w:tc>
          <w:tcPr>
            <w:tcW w:w="864" w:type="dxa"/>
          </w:tcPr>
          <w:p w14:paraId="0F3BEA71" w14:textId="77777777" w:rsidR="00CE086C" w:rsidRDefault="00000000">
            <w:r>
              <w:rPr>
                <w:sz w:val="16"/>
              </w:rPr>
              <w:t>24,208</w:t>
            </w:r>
          </w:p>
        </w:tc>
        <w:tc>
          <w:tcPr>
            <w:tcW w:w="864" w:type="dxa"/>
          </w:tcPr>
          <w:p w14:paraId="089DB7C9" w14:textId="77777777" w:rsidR="00CE086C" w:rsidRDefault="00000000">
            <w:r>
              <w:rPr>
                <w:sz w:val="16"/>
              </w:rPr>
              <w:t>11,480</w:t>
            </w:r>
          </w:p>
        </w:tc>
        <w:tc>
          <w:tcPr>
            <w:tcW w:w="864" w:type="dxa"/>
          </w:tcPr>
          <w:p w14:paraId="25A05F7B" w14:textId="77777777" w:rsidR="00CE086C" w:rsidRDefault="00000000">
            <w:r>
              <w:rPr>
                <w:sz w:val="16"/>
              </w:rPr>
              <w:t>1,833</w:t>
            </w:r>
          </w:p>
        </w:tc>
        <w:tc>
          <w:tcPr>
            <w:tcW w:w="864" w:type="dxa"/>
          </w:tcPr>
          <w:p w14:paraId="147BB3C6" w14:textId="77777777" w:rsidR="00CE086C" w:rsidRDefault="00000000">
            <w:r>
              <w:rPr>
                <w:sz w:val="16"/>
              </w:rPr>
              <w:t>0.4644</w:t>
            </w:r>
          </w:p>
        </w:tc>
        <w:tc>
          <w:tcPr>
            <w:tcW w:w="864" w:type="dxa"/>
          </w:tcPr>
          <w:p w14:paraId="68AC6E58" w14:textId="77777777" w:rsidR="00CE086C" w:rsidRDefault="00000000">
            <w:r>
              <w:rPr>
                <w:sz w:val="16"/>
              </w:rPr>
              <w:t>0.1216</w:t>
            </w:r>
          </w:p>
        </w:tc>
        <w:tc>
          <w:tcPr>
            <w:tcW w:w="864" w:type="dxa"/>
          </w:tcPr>
          <w:p w14:paraId="3A1227BF" w14:textId="77777777" w:rsidR="00CE086C" w:rsidRDefault="00000000">
            <w:r>
              <w:rPr>
                <w:sz w:val="16"/>
              </w:rPr>
              <w:t>0.1927</w:t>
            </w:r>
          </w:p>
        </w:tc>
        <w:tc>
          <w:tcPr>
            <w:tcW w:w="864" w:type="dxa"/>
          </w:tcPr>
          <w:p w14:paraId="658B94F0" w14:textId="77777777" w:rsidR="00CE086C" w:rsidRDefault="00000000">
            <w:r>
              <w:rPr>
                <w:sz w:val="16"/>
              </w:rPr>
              <w:t>0.6072</w:t>
            </w:r>
          </w:p>
        </w:tc>
        <w:tc>
          <w:tcPr>
            <w:tcW w:w="864" w:type="dxa"/>
          </w:tcPr>
          <w:p w14:paraId="36DDB120" w14:textId="77777777" w:rsidR="00CE086C" w:rsidRDefault="00000000">
            <w:r>
              <w:rPr>
                <w:sz w:val="16"/>
              </w:rPr>
              <w:t>0.1250</w:t>
            </w:r>
          </w:p>
        </w:tc>
      </w:tr>
    </w:tbl>
    <w:p w14:paraId="5D32D75E" w14:textId="77777777" w:rsidR="00CE086C" w:rsidRPr="006D0CAA" w:rsidRDefault="00000000">
      <w:pPr>
        <w:rPr>
          <w:lang w:val="es-ES_tradnl"/>
        </w:rPr>
      </w:pPr>
      <w:r w:rsidRPr="006D0CAA">
        <w:rPr>
          <w:lang w:val="es-ES_tradnl"/>
        </w:rPr>
        <w:t xml:space="preserve">Nota: Gradient Boosting fue </w:t>
      </w:r>
      <w:proofErr w:type="gramStart"/>
      <w:r w:rsidRPr="006D0CAA">
        <w:rPr>
          <w:lang w:val="es-ES_tradnl"/>
        </w:rPr>
        <w:t>elegido como</w:t>
      </w:r>
      <w:proofErr w:type="gramEnd"/>
      <w:r w:rsidRPr="006D0CAA">
        <w:rPr>
          <w:lang w:val="es-ES_tradnl"/>
        </w:rPr>
        <w:t xml:space="preserve"> el modelo óptimo por tener el F1-Score y el AUROC más altos de los cinco.</w:t>
      </w:r>
    </w:p>
    <w:p w14:paraId="027D18C7" w14:textId="77777777" w:rsidR="00CE086C" w:rsidRPr="006D0CAA" w:rsidRDefault="00000000">
      <w:pPr>
        <w:pStyle w:val="Ttulo2"/>
        <w:rPr>
          <w:lang w:val="es-ES_tradnl"/>
        </w:rPr>
      </w:pPr>
      <w:r w:rsidRPr="006D0CAA">
        <w:rPr>
          <w:lang w:val="es-ES_tradnl"/>
        </w:rPr>
        <w:t>Módulo 4: Explicabilidad global (TreeSHAP - OE4)</w:t>
      </w:r>
    </w:p>
    <w:p w14:paraId="142C45CA" w14:textId="77777777" w:rsidR="00CE086C" w:rsidRPr="006D0CAA" w:rsidRDefault="00000000">
      <w:pPr>
        <w:rPr>
          <w:lang w:val="es-ES_tradnl"/>
        </w:rPr>
      </w:pPr>
      <w:r w:rsidRPr="006D0CAA">
        <w:rPr>
          <w:i/>
          <w:lang w:val="es-ES_tradnl"/>
        </w:rPr>
        <w:t xml:space="preserve">Qué es esto, en simple: una vez elegido el mejor modelo, TreeSHAP "abre la caja negra" y reparte, para cada predicción, cuánto aportó cada variable. Promediando esto sobre todas las mujeres del grupo de prueba, se obtiene qué variables pesan más en general. La columna "Dirección del efecto" es el promedio de ese aporte sobre TODAS las mujeres: un signo negativo no significa que la variable sea "buena"; solo indica que, en promedio sobre el conjunto completo (donde la mayoría de </w:t>
      </w:r>
      <w:proofErr w:type="gramStart"/>
      <w:r w:rsidRPr="006D0CAA">
        <w:rPr>
          <w:i/>
          <w:lang w:val="es-ES_tradnl"/>
        </w:rPr>
        <w:t>mujeres</w:t>
      </w:r>
      <w:proofErr w:type="gramEnd"/>
      <w:r w:rsidRPr="006D0CAA">
        <w:rPr>
          <w:i/>
          <w:lang w:val="es-ES_tradnl"/>
        </w:rPr>
        <w:t xml:space="preserve"> no tuvo pérdida), esa variable empujó más hacia el lado de "sin pérdida". Para ver el efecto real de un valor específico (por ejemplo, vivir en zona urbana) hay que mirar los casos individuales del Módulo 5.</w:t>
      </w:r>
    </w:p>
    <w:tbl>
      <w:tblPr>
        <w:tblStyle w:val="Tablaconcuadrcula"/>
        <w:tblW w:w="0" w:type="auto"/>
        <w:tblLook w:val="04A0" w:firstRow="1" w:lastRow="0" w:firstColumn="1" w:lastColumn="0" w:noHBand="0" w:noVBand="1"/>
      </w:tblPr>
      <w:tblGrid>
        <w:gridCol w:w="1728"/>
        <w:gridCol w:w="1728"/>
        <w:gridCol w:w="1728"/>
        <w:gridCol w:w="1728"/>
        <w:gridCol w:w="1728"/>
      </w:tblGrid>
      <w:tr w:rsidR="00CE086C" w14:paraId="765200A3" w14:textId="77777777">
        <w:tc>
          <w:tcPr>
            <w:tcW w:w="1728" w:type="dxa"/>
            <w:shd w:val="clear" w:color="auto" w:fill="2E4053"/>
          </w:tcPr>
          <w:p w14:paraId="017E1268" w14:textId="77777777" w:rsidR="00CE086C" w:rsidRDefault="00000000">
            <w:r>
              <w:rPr>
                <w:b/>
                <w:color w:val="FFFFFF"/>
                <w:sz w:val="18"/>
              </w:rPr>
              <w:t>Ranking / Feature</w:t>
            </w:r>
          </w:p>
        </w:tc>
        <w:tc>
          <w:tcPr>
            <w:tcW w:w="1728" w:type="dxa"/>
            <w:shd w:val="clear" w:color="auto" w:fill="2E4053"/>
          </w:tcPr>
          <w:p w14:paraId="5C94D6DA" w14:textId="77777777" w:rsidR="00CE086C" w:rsidRDefault="00000000">
            <w:r>
              <w:rPr>
                <w:b/>
                <w:color w:val="FFFFFF"/>
                <w:sz w:val="18"/>
              </w:rPr>
              <w:t>Dimensión</w:t>
            </w:r>
          </w:p>
        </w:tc>
        <w:tc>
          <w:tcPr>
            <w:tcW w:w="1728" w:type="dxa"/>
            <w:shd w:val="clear" w:color="auto" w:fill="2E4053"/>
          </w:tcPr>
          <w:p w14:paraId="55035671" w14:textId="77777777" w:rsidR="00CE086C" w:rsidRDefault="00000000">
            <w:r>
              <w:rPr>
                <w:b/>
                <w:color w:val="FFFFFF"/>
                <w:sz w:val="18"/>
              </w:rPr>
              <w:t>Magnitud (mean |SHAP|)</w:t>
            </w:r>
          </w:p>
        </w:tc>
        <w:tc>
          <w:tcPr>
            <w:tcW w:w="1728" w:type="dxa"/>
            <w:shd w:val="clear" w:color="auto" w:fill="2E4053"/>
          </w:tcPr>
          <w:p w14:paraId="7C180BE8" w14:textId="77777777" w:rsidR="00CE086C" w:rsidRDefault="00000000">
            <w:r>
              <w:rPr>
                <w:b/>
                <w:color w:val="FFFFFF"/>
                <w:sz w:val="18"/>
              </w:rPr>
              <w:t>% Contribución</w:t>
            </w:r>
          </w:p>
        </w:tc>
        <w:tc>
          <w:tcPr>
            <w:tcW w:w="1728" w:type="dxa"/>
            <w:shd w:val="clear" w:color="auto" w:fill="2E4053"/>
          </w:tcPr>
          <w:p w14:paraId="418DC1D6" w14:textId="77777777" w:rsidR="00CE086C" w:rsidRDefault="00000000">
            <w:r>
              <w:rPr>
                <w:b/>
                <w:color w:val="FFFFFF"/>
                <w:sz w:val="18"/>
              </w:rPr>
              <w:t>Dirección del efecto (promedio)</w:t>
            </w:r>
          </w:p>
        </w:tc>
      </w:tr>
      <w:tr w:rsidR="00CE086C" w14:paraId="78301213" w14:textId="77777777">
        <w:tc>
          <w:tcPr>
            <w:tcW w:w="1728" w:type="dxa"/>
          </w:tcPr>
          <w:p w14:paraId="42EF5B82" w14:textId="77777777" w:rsidR="00CE086C" w:rsidRPr="006D0CAA" w:rsidRDefault="00000000">
            <w:pPr>
              <w:rPr>
                <w:lang w:val="es-ES_tradnl"/>
              </w:rPr>
            </w:pPr>
            <w:r w:rsidRPr="006D0CAA">
              <w:rPr>
                <w:b/>
                <w:sz w:val="16"/>
                <w:lang w:val="es-ES_tradnl"/>
              </w:rPr>
              <w:t>Top 1: V025 (área de residencia)</w:t>
            </w:r>
          </w:p>
        </w:tc>
        <w:tc>
          <w:tcPr>
            <w:tcW w:w="1728" w:type="dxa"/>
          </w:tcPr>
          <w:p w14:paraId="73967273" w14:textId="77777777" w:rsidR="00CE086C" w:rsidRDefault="00000000">
            <w:r>
              <w:rPr>
                <w:sz w:val="16"/>
              </w:rPr>
              <w:t>Sociodemográfico</w:t>
            </w:r>
          </w:p>
        </w:tc>
        <w:tc>
          <w:tcPr>
            <w:tcW w:w="1728" w:type="dxa"/>
          </w:tcPr>
          <w:p w14:paraId="6DB19904" w14:textId="77777777" w:rsidR="00CE086C" w:rsidRDefault="00000000">
            <w:r>
              <w:rPr>
                <w:sz w:val="16"/>
              </w:rPr>
              <w:t>0.0662</w:t>
            </w:r>
          </w:p>
        </w:tc>
        <w:tc>
          <w:tcPr>
            <w:tcW w:w="1728" w:type="dxa"/>
          </w:tcPr>
          <w:p w14:paraId="51481661" w14:textId="77777777" w:rsidR="00CE086C" w:rsidRDefault="00000000">
            <w:r>
              <w:rPr>
                <w:sz w:val="16"/>
              </w:rPr>
              <w:t>24.6%</w:t>
            </w:r>
          </w:p>
        </w:tc>
        <w:tc>
          <w:tcPr>
            <w:tcW w:w="1728" w:type="dxa"/>
          </w:tcPr>
          <w:p w14:paraId="558F5EAE" w14:textId="77777777" w:rsidR="00CE086C" w:rsidRDefault="00000000">
            <w:r>
              <w:rPr>
                <w:sz w:val="16"/>
              </w:rPr>
              <w:t>Negativa (-0.0151)</w:t>
            </w:r>
          </w:p>
        </w:tc>
      </w:tr>
      <w:tr w:rsidR="00CE086C" w:rsidRPr="006D0CAA" w14:paraId="005389E1" w14:textId="77777777">
        <w:tc>
          <w:tcPr>
            <w:tcW w:w="1728" w:type="dxa"/>
          </w:tcPr>
          <w:p w14:paraId="67324D13" w14:textId="77777777" w:rsidR="00CE086C" w:rsidRDefault="00000000">
            <w:r>
              <w:rPr>
                <w:b/>
                <w:sz w:val="16"/>
              </w:rPr>
              <w:t>Top 2: V501 (estado civil)</w:t>
            </w:r>
          </w:p>
        </w:tc>
        <w:tc>
          <w:tcPr>
            <w:tcW w:w="1728" w:type="dxa"/>
          </w:tcPr>
          <w:p w14:paraId="0FC3BA95" w14:textId="77777777" w:rsidR="00CE086C" w:rsidRDefault="00000000">
            <w:r>
              <w:rPr>
                <w:sz w:val="16"/>
              </w:rPr>
              <w:t>Sociodemográfico</w:t>
            </w:r>
          </w:p>
        </w:tc>
        <w:tc>
          <w:tcPr>
            <w:tcW w:w="1728" w:type="dxa"/>
          </w:tcPr>
          <w:p w14:paraId="62D99016" w14:textId="77777777" w:rsidR="00CE086C" w:rsidRDefault="00000000">
            <w:r>
              <w:rPr>
                <w:sz w:val="16"/>
              </w:rPr>
              <w:t>0.0552</w:t>
            </w:r>
          </w:p>
        </w:tc>
        <w:tc>
          <w:tcPr>
            <w:tcW w:w="1728" w:type="dxa"/>
          </w:tcPr>
          <w:p w14:paraId="4F799167" w14:textId="77777777" w:rsidR="00CE086C" w:rsidRDefault="00000000">
            <w:r>
              <w:rPr>
                <w:sz w:val="16"/>
              </w:rPr>
              <w:t>20.5%</w:t>
            </w:r>
          </w:p>
        </w:tc>
        <w:tc>
          <w:tcPr>
            <w:tcW w:w="1728" w:type="dxa"/>
          </w:tcPr>
          <w:p w14:paraId="05CC0E76" w14:textId="77777777" w:rsidR="00CE086C" w:rsidRPr="006D0CAA" w:rsidRDefault="00000000">
            <w:pPr>
              <w:rPr>
                <w:lang w:val="es-ES_tradnl"/>
              </w:rPr>
            </w:pPr>
            <w:r w:rsidRPr="006D0CAA">
              <w:rPr>
                <w:sz w:val="16"/>
                <w:lang w:val="es-ES_tradnl"/>
              </w:rPr>
              <w:t>Negativa (-0.0078, promedio de sus 6 categorías)</w:t>
            </w:r>
          </w:p>
        </w:tc>
      </w:tr>
      <w:tr w:rsidR="00CE086C" w14:paraId="25AD13EB" w14:textId="77777777">
        <w:tc>
          <w:tcPr>
            <w:tcW w:w="1728" w:type="dxa"/>
          </w:tcPr>
          <w:p w14:paraId="1FDD3B61" w14:textId="77777777" w:rsidR="00CE086C" w:rsidRDefault="00000000">
            <w:r>
              <w:rPr>
                <w:b/>
                <w:sz w:val="16"/>
              </w:rPr>
              <w:t>Top 3: V106 (</w:t>
            </w:r>
            <w:proofErr w:type="spellStart"/>
            <w:r>
              <w:rPr>
                <w:b/>
                <w:sz w:val="16"/>
              </w:rPr>
              <w:t>nivel</w:t>
            </w:r>
            <w:proofErr w:type="spellEnd"/>
            <w:r>
              <w:rPr>
                <w:b/>
                <w:sz w:val="16"/>
              </w:rPr>
              <w:t xml:space="preserve"> </w:t>
            </w:r>
            <w:proofErr w:type="spellStart"/>
            <w:r>
              <w:rPr>
                <w:b/>
                <w:sz w:val="16"/>
              </w:rPr>
              <w:t>educativo</w:t>
            </w:r>
            <w:proofErr w:type="spellEnd"/>
            <w:r>
              <w:rPr>
                <w:b/>
                <w:sz w:val="16"/>
              </w:rPr>
              <w:t>)</w:t>
            </w:r>
          </w:p>
        </w:tc>
        <w:tc>
          <w:tcPr>
            <w:tcW w:w="1728" w:type="dxa"/>
          </w:tcPr>
          <w:p w14:paraId="053BCC63" w14:textId="77777777" w:rsidR="00CE086C" w:rsidRDefault="00000000">
            <w:r>
              <w:rPr>
                <w:sz w:val="16"/>
              </w:rPr>
              <w:t>Sociodemográfico</w:t>
            </w:r>
          </w:p>
        </w:tc>
        <w:tc>
          <w:tcPr>
            <w:tcW w:w="1728" w:type="dxa"/>
          </w:tcPr>
          <w:p w14:paraId="621CB327" w14:textId="77777777" w:rsidR="00CE086C" w:rsidRDefault="00000000">
            <w:r>
              <w:rPr>
                <w:sz w:val="16"/>
              </w:rPr>
              <w:t>0.0373</w:t>
            </w:r>
          </w:p>
        </w:tc>
        <w:tc>
          <w:tcPr>
            <w:tcW w:w="1728" w:type="dxa"/>
          </w:tcPr>
          <w:p w14:paraId="0211BA0F" w14:textId="77777777" w:rsidR="00CE086C" w:rsidRDefault="00000000">
            <w:r>
              <w:rPr>
                <w:sz w:val="16"/>
              </w:rPr>
              <w:t>13.8%</w:t>
            </w:r>
          </w:p>
        </w:tc>
        <w:tc>
          <w:tcPr>
            <w:tcW w:w="1728" w:type="dxa"/>
          </w:tcPr>
          <w:p w14:paraId="7D1B9196" w14:textId="77777777" w:rsidR="00CE086C" w:rsidRDefault="00000000">
            <w:r>
              <w:rPr>
                <w:sz w:val="16"/>
              </w:rPr>
              <w:t>Negativa (-0.0095)</w:t>
            </w:r>
          </w:p>
        </w:tc>
      </w:tr>
      <w:tr w:rsidR="00CE086C" w14:paraId="66B29C21" w14:textId="77777777">
        <w:tc>
          <w:tcPr>
            <w:tcW w:w="1728" w:type="dxa"/>
          </w:tcPr>
          <w:p w14:paraId="7BE1E27A" w14:textId="77777777" w:rsidR="00CE086C" w:rsidRPr="006D0CAA" w:rsidRDefault="00000000">
            <w:pPr>
              <w:rPr>
                <w:lang w:val="es-ES_tradnl"/>
              </w:rPr>
            </w:pPr>
            <w:r w:rsidRPr="006D0CAA">
              <w:rPr>
                <w:b/>
                <w:sz w:val="16"/>
                <w:lang w:val="es-ES_tradnl"/>
              </w:rPr>
              <w:t>Top 4: QS206 (consumo de alcohol)</w:t>
            </w:r>
          </w:p>
        </w:tc>
        <w:tc>
          <w:tcPr>
            <w:tcW w:w="1728" w:type="dxa"/>
          </w:tcPr>
          <w:p w14:paraId="23BA66CC" w14:textId="77777777" w:rsidR="00CE086C" w:rsidRDefault="00000000">
            <w:r>
              <w:rPr>
                <w:sz w:val="16"/>
              </w:rPr>
              <w:t>Salud</w:t>
            </w:r>
          </w:p>
        </w:tc>
        <w:tc>
          <w:tcPr>
            <w:tcW w:w="1728" w:type="dxa"/>
          </w:tcPr>
          <w:p w14:paraId="410658FB" w14:textId="77777777" w:rsidR="00CE086C" w:rsidRDefault="00000000">
            <w:r>
              <w:rPr>
                <w:sz w:val="16"/>
              </w:rPr>
              <w:t>0.0331</w:t>
            </w:r>
          </w:p>
        </w:tc>
        <w:tc>
          <w:tcPr>
            <w:tcW w:w="1728" w:type="dxa"/>
          </w:tcPr>
          <w:p w14:paraId="2B9069DB" w14:textId="77777777" w:rsidR="00CE086C" w:rsidRDefault="00000000">
            <w:r>
              <w:rPr>
                <w:sz w:val="16"/>
              </w:rPr>
              <w:t>12.3%</w:t>
            </w:r>
          </w:p>
        </w:tc>
        <w:tc>
          <w:tcPr>
            <w:tcW w:w="1728" w:type="dxa"/>
          </w:tcPr>
          <w:p w14:paraId="5E39B3C6" w14:textId="77777777" w:rsidR="00CE086C" w:rsidRDefault="00000000">
            <w:r>
              <w:rPr>
                <w:sz w:val="16"/>
              </w:rPr>
              <w:t>Negativa (-0.0102)</w:t>
            </w:r>
          </w:p>
        </w:tc>
      </w:tr>
      <w:tr w:rsidR="00CE086C" w14:paraId="6878C171" w14:textId="77777777">
        <w:tc>
          <w:tcPr>
            <w:tcW w:w="1728" w:type="dxa"/>
          </w:tcPr>
          <w:p w14:paraId="6D1C78B9" w14:textId="77777777" w:rsidR="00CE086C" w:rsidRDefault="00000000">
            <w:r>
              <w:rPr>
                <w:b/>
                <w:sz w:val="16"/>
              </w:rPr>
              <w:t>Top 5: V201 (paridad)</w:t>
            </w:r>
          </w:p>
        </w:tc>
        <w:tc>
          <w:tcPr>
            <w:tcW w:w="1728" w:type="dxa"/>
          </w:tcPr>
          <w:p w14:paraId="78505022" w14:textId="77777777" w:rsidR="00CE086C" w:rsidRDefault="00000000">
            <w:r>
              <w:rPr>
                <w:sz w:val="16"/>
              </w:rPr>
              <w:t>Salud</w:t>
            </w:r>
          </w:p>
        </w:tc>
        <w:tc>
          <w:tcPr>
            <w:tcW w:w="1728" w:type="dxa"/>
          </w:tcPr>
          <w:p w14:paraId="3C1F1D2A" w14:textId="77777777" w:rsidR="00CE086C" w:rsidRDefault="00000000">
            <w:r>
              <w:rPr>
                <w:sz w:val="16"/>
              </w:rPr>
              <w:t>0.0193</w:t>
            </w:r>
          </w:p>
        </w:tc>
        <w:tc>
          <w:tcPr>
            <w:tcW w:w="1728" w:type="dxa"/>
          </w:tcPr>
          <w:p w14:paraId="10AEB4FE" w14:textId="77777777" w:rsidR="00CE086C" w:rsidRDefault="00000000">
            <w:r>
              <w:rPr>
                <w:sz w:val="16"/>
              </w:rPr>
              <w:t>7.2%</w:t>
            </w:r>
          </w:p>
        </w:tc>
        <w:tc>
          <w:tcPr>
            <w:tcW w:w="1728" w:type="dxa"/>
          </w:tcPr>
          <w:p w14:paraId="19623ADC" w14:textId="77777777" w:rsidR="00CE086C" w:rsidRDefault="00000000">
            <w:r>
              <w:rPr>
                <w:sz w:val="16"/>
              </w:rPr>
              <w:t>Negativa (-0.0110)</w:t>
            </w:r>
          </w:p>
        </w:tc>
      </w:tr>
      <w:tr w:rsidR="00CE086C" w14:paraId="212B3FC1" w14:textId="77777777">
        <w:tc>
          <w:tcPr>
            <w:tcW w:w="1728" w:type="dxa"/>
          </w:tcPr>
          <w:p w14:paraId="7BA1FCBD" w14:textId="77777777" w:rsidR="00CE086C" w:rsidRDefault="00000000">
            <w:r>
              <w:rPr>
                <w:b/>
                <w:sz w:val="16"/>
              </w:rPr>
              <w:t>Top 6: V222 (intervalo intergenésico)</w:t>
            </w:r>
          </w:p>
        </w:tc>
        <w:tc>
          <w:tcPr>
            <w:tcW w:w="1728" w:type="dxa"/>
          </w:tcPr>
          <w:p w14:paraId="1069E60F" w14:textId="77777777" w:rsidR="00CE086C" w:rsidRDefault="00000000">
            <w:r>
              <w:rPr>
                <w:sz w:val="16"/>
              </w:rPr>
              <w:t>Salud</w:t>
            </w:r>
          </w:p>
        </w:tc>
        <w:tc>
          <w:tcPr>
            <w:tcW w:w="1728" w:type="dxa"/>
          </w:tcPr>
          <w:p w14:paraId="49AB899E" w14:textId="77777777" w:rsidR="00CE086C" w:rsidRDefault="00000000">
            <w:r>
              <w:rPr>
                <w:sz w:val="16"/>
              </w:rPr>
              <w:t>0.0184</w:t>
            </w:r>
          </w:p>
        </w:tc>
        <w:tc>
          <w:tcPr>
            <w:tcW w:w="1728" w:type="dxa"/>
          </w:tcPr>
          <w:p w14:paraId="54CB46C4" w14:textId="77777777" w:rsidR="00CE086C" w:rsidRDefault="00000000">
            <w:r>
              <w:rPr>
                <w:sz w:val="16"/>
              </w:rPr>
              <w:t>6.8%</w:t>
            </w:r>
          </w:p>
        </w:tc>
        <w:tc>
          <w:tcPr>
            <w:tcW w:w="1728" w:type="dxa"/>
          </w:tcPr>
          <w:p w14:paraId="1566BB47" w14:textId="77777777" w:rsidR="00CE086C" w:rsidRDefault="00000000">
            <w:r>
              <w:rPr>
                <w:sz w:val="16"/>
              </w:rPr>
              <w:t>Negativa (-0.0033)</w:t>
            </w:r>
          </w:p>
        </w:tc>
      </w:tr>
      <w:tr w:rsidR="00CE086C" w14:paraId="3BF0A78C" w14:textId="77777777">
        <w:tc>
          <w:tcPr>
            <w:tcW w:w="1728" w:type="dxa"/>
          </w:tcPr>
          <w:p w14:paraId="133981FE" w14:textId="77777777" w:rsidR="00CE086C" w:rsidRPr="006D0CAA" w:rsidRDefault="00000000">
            <w:pPr>
              <w:rPr>
                <w:lang w:val="es-ES_tradnl"/>
              </w:rPr>
            </w:pPr>
            <w:r w:rsidRPr="006D0CAA">
              <w:rPr>
                <w:b/>
                <w:sz w:val="16"/>
                <w:lang w:val="es-ES_tradnl"/>
              </w:rPr>
              <w:t>Top 7: V190 (índice de riqueza)</w:t>
            </w:r>
          </w:p>
        </w:tc>
        <w:tc>
          <w:tcPr>
            <w:tcW w:w="1728" w:type="dxa"/>
          </w:tcPr>
          <w:p w14:paraId="203CAD90" w14:textId="77777777" w:rsidR="00CE086C" w:rsidRDefault="00000000">
            <w:r>
              <w:rPr>
                <w:sz w:val="16"/>
              </w:rPr>
              <w:t>Sociodemográfico</w:t>
            </w:r>
          </w:p>
        </w:tc>
        <w:tc>
          <w:tcPr>
            <w:tcW w:w="1728" w:type="dxa"/>
          </w:tcPr>
          <w:p w14:paraId="52DB414E" w14:textId="77777777" w:rsidR="00CE086C" w:rsidRDefault="00000000">
            <w:r>
              <w:rPr>
                <w:sz w:val="16"/>
              </w:rPr>
              <w:t>0.0134</w:t>
            </w:r>
          </w:p>
        </w:tc>
        <w:tc>
          <w:tcPr>
            <w:tcW w:w="1728" w:type="dxa"/>
          </w:tcPr>
          <w:p w14:paraId="40653EED" w14:textId="77777777" w:rsidR="00CE086C" w:rsidRDefault="00000000">
            <w:r>
              <w:rPr>
                <w:sz w:val="16"/>
              </w:rPr>
              <w:t>5.0%</w:t>
            </w:r>
          </w:p>
        </w:tc>
        <w:tc>
          <w:tcPr>
            <w:tcW w:w="1728" w:type="dxa"/>
          </w:tcPr>
          <w:p w14:paraId="072BF207" w14:textId="77777777" w:rsidR="00CE086C" w:rsidRDefault="00000000">
            <w:r>
              <w:rPr>
                <w:sz w:val="16"/>
              </w:rPr>
              <w:t>Negativa (-0.0028)</w:t>
            </w:r>
          </w:p>
        </w:tc>
      </w:tr>
      <w:tr w:rsidR="00CE086C" w14:paraId="0369AD62" w14:textId="77777777">
        <w:tc>
          <w:tcPr>
            <w:tcW w:w="1728" w:type="dxa"/>
          </w:tcPr>
          <w:p w14:paraId="1A5877C2" w14:textId="77777777" w:rsidR="00CE086C" w:rsidRDefault="00000000">
            <w:r>
              <w:rPr>
                <w:b/>
                <w:sz w:val="16"/>
              </w:rPr>
              <w:t>Top 8: V012 (edad)</w:t>
            </w:r>
          </w:p>
        </w:tc>
        <w:tc>
          <w:tcPr>
            <w:tcW w:w="1728" w:type="dxa"/>
          </w:tcPr>
          <w:p w14:paraId="4EF71568" w14:textId="77777777" w:rsidR="00CE086C" w:rsidRDefault="00000000">
            <w:r>
              <w:rPr>
                <w:sz w:val="16"/>
              </w:rPr>
              <w:t>Sociodemográfico</w:t>
            </w:r>
          </w:p>
        </w:tc>
        <w:tc>
          <w:tcPr>
            <w:tcW w:w="1728" w:type="dxa"/>
          </w:tcPr>
          <w:p w14:paraId="77FD1F01" w14:textId="77777777" w:rsidR="00CE086C" w:rsidRDefault="00000000">
            <w:r>
              <w:rPr>
                <w:sz w:val="16"/>
              </w:rPr>
              <w:t>0.0118</w:t>
            </w:r>
          </w:p>
        </w:tc>
        <w:tc>
          <w:tcPr>
            <w:tcW w:w="1728" w:type="dxa"/>
          </w:tcPr>
          <w:p w14:paraId="449B5C9A" w14:textId="77777777" w:rsidR="00CE086C" w:rsidRDefault="00000000">
            <w:r>
              <w:rPr>
                <w:sz w:val="16"/>
              </w:rPr>
              <w:t>4.4%</w:t>
            </w:r>
          </w:p>
        </w:tc>
        <w:tc>
          <w:tcPr>
            <w:tcW w:w="1728" w:type="dxa"/>
          </w:tcPr>
          <w:p w14:paraId="173C67E0" w14:textId="77777777" w:rsidR="00CE086C" w:rsidRDefault="00000000">
            <w:r>
              <w:rPr>
                <w:sz w:val="16"/>
              </w:rPr>
              <w:t>Negativa (-0.0026)</w:t>
            </w:r>
          </w:p>
        </w:tc>
      </w:tr>
      <w:tr w:rsidR="00CE086C" w14:paraId="169B8F84" w14:textId="77777777">
        <w:tc>
          <w:tcPr>
            <w:tcW w:w="1728" w:type="dxa"/>
          </w:tcPr>
          <w:p w14:paraId="082D3423" w14:textId="77777777" w:rsidR="00CE086C" w:rsidRDefault="00000000">
            <w:r>
              <w:rPr>
                <w:b/>
                <w:sz w:val="16"/>
              </w:rPr>
              <w:t>Top 9: V040 (altitud)</w:t>
            </w:r>
          </w:p>
        </w:tc>
        <w:tc>
          <w:tcPr>
            <w:tcW w:w="1728" w:type="dxa"/>
          </w:tcPr>
          <w:p w14:paraId="4935EAA5" w14:textId="77777777" w:rsidR="00CE086C" w:rsidRDefault="00000000">
            <w:r>
              <w:rPr>
                <w:sz w:val="16"/>
              </w:rPr>
              <w:t>Sociodemográfico</w:t>
            </w:r>
          </w:p>
        </w:tc>
        <w:tc>
          <w:tcPr>
            <w:tcW w:w="1728" w:type="dxa"/>
          </w:tcPr>
          <w:p w14:paraId="3477A42B" w14:textId="77777777" w:rsidR="00CE086C" w:rsidRDefault="00000000">
            <w:r>
              <w:rPr>
                <w:sz w:val="16"/>
              </w:rPr>
              <w:t>0.0090</w:t>
            </w:r>
          </w:p>
        </w:tc>
        <w:tc>
          <w:tcPr>
            <w:tcW w:w="1728" w:type="dxa"/>
          </w:tcPr>
          <w:p w14:paraId="6CE1D27F" w14:textId="77777777" w:rsidR="00CE086C" w:rsidRDefault="00000000">
            <w:r>
              <w:rPr>
                <w:sz w:val="16"/>
              </w:rPr>
              <w:t>3.3%</w:t>
            </w:r>
          </w:p>
        </w:tc>
        <w:tc>
          <w:tcPr>
            <w:tcW w:w="1728" w:type="dxa"/>
          </w:tcPr>
          <w:p w14:paraId="2E5539EA" w14:textId="77777777" w:rsidR="00CE086C" w:rsidRDefault="00000000">
            <w:r>
              <w:rPr>
                <w:sz w:val="16"/>
              </w:rPr>
              <w:t>Negativa (-0.0021)</w:t>
            </w:r>
          </w:p>
        </w:tc>
      </w:tr>
      <w:tr w:rsidR="00CE086C" w14:paraId="7AFA32A2" w14:textId="77777777">
        <w:tc>
          <w:tcPr>
            <w:tcW w:w="1728" w:type="dxa"/>
          </w:tcPr>
          <w:p w14:paraId="68DD75B2" w14:textId="77777777" w:rsidR="00CE086C" w:rsidRDefault="00000000">
            <w:r>
              <w:rPr>
                <w:b/>
                <w:sz w:val="16"/>
              </w:rPr>
              <w:t>Top 10: IMC</w:t>
            </w:r>
          </w:p>
        </w:tc>
        <w:tc>
          <w:tcPr>
            <w:tcW w:w="1728" w:type="dxa"/>
          </w:tcPr>
          <w:p w14:paraId="12F91717" w14:textId="77777777" w:rsidR="00CE086C" w:rsidRDefault="00000000">
            <w:r>
              <w:rPr>
                <w:sz w:val="16"/>
              </w:rPr>
              <w:t>Salud</w:t>
            </w:r>
          </w:p>
        </w:tc>
        <w:tc>
          <w:tcPr>
            <w:tcW w:w="1728" w:type="dxa"/>
          </w:tcPr>
          <w:p w14:paraId="78F796A2" w14:textId="77777777" w:rsidR="00CE086C" w:rsidRDefault="00000000">
            <w:r>
              <w:rPr>
                <w:sz w:val="16"/>
              </w:rPr>
              <w:t>0.0059</w:t>
            </w:r>
          </w:p>
        </w:tc>
        <w:tc>
          <w:tcPr>
            <w:tcW w:w="1728" w:type="dxa"/>
          </w:tcPr>
          <w:p w14:paraId="4D5AB76B" w14:textId="77777777" w:rsidR="00CE086C" w:rsidRDefault="00000000">
            <w:r>
              <w:rPr>
                <w:sz w:val="16"/>
              </w:rPr>
              <w:t>2.2%</w:t>
            </w:r>
          </w:p>
        </w:tc>
        <w:tc>
          <w:tcPr>
            <w:tcW w:w="1728" w:type="dxa"/>
          </w:tcPr>
          <w:p w14:paraId="2C3B535F" w14:textId="77777777" w:rsidR="00CE086C" w:rsidRDefault="00000000">
            <w:r>
              <w:rPr>
                <w:sz w:val="16"/>
              </w:rPr>
              <w:t>Negativa (-0.0008)</w:t>
            </w:r>
          </w:p>
        </w:tc>
      </w:tr>
    </w:tbl>
    <w:p w14:paraId="6B7569DC" w14:textId="77777777" w:rsidR="00CE086C" w:rsidRPr="006D0CAA" w:rsidRDefault="00000000">
      <w:pPr>
        <w:rPr>
          <w:lang w:val="es-ES_tradnl"/>
        </w:rPr>
      </w:pPr>
      <w:r w:rsidRPr="006D0CAA">
        <w:rPr>
          <w:lang w:val="es-ES_tradnl"/>
        </w:rPr>
        <w:t>Lectura agregada por dimensión: Sociodemográfico = 71.5% de la importancia total; Salud = 28.5%.</w:t>
      </w:r>
    </w:p>
    <w:p w14:paraId="126B0440" w14:textId="77777777" w:rsidR="00CE086C" w:rsidRPr="006D0CAA" w:rsidRDefault="00000000">
      <w:pPr>
        <w:pStyle w:val="Ttulo2"/>
        <w:rPr>
          <w:lang w:val="es-ES_tradnl"/>
        </w:rPr>
      </w:pPr>
      <w:r w:rsidRPr="006D0CAA">
        <w:rPr>
          <w:lang w:val="es-ES_tradnl"/>
        </w:rPr>
        <w:t>Módulo 5: Explicabilidad local (LIME y SHAP Waterfall - OE5 / VD)</w:t>
      </w:r>
    </w:p>
    <w:p w14:paraId="2E8ED14F" w14:textId="77777777" w:rsidR="00CE086C" w:rsidRPr="006D0CAA" w:rsidRDefault="00000000">
      <w:pPr>
        <w:rPr>
          <w:lang w:val="es-ES_tradnl"/>
        </w:rPr>
      </w:pPr>
      <w:r w:rsidRPr="006D0CAA">
        <w:rPr>
          <w:i/>
          <w:lang w:val="es-ES_tradnl"/>
        </w:rPr>
        <w:t xml:space="preserve">Qué es esto, en simple: en vez de ver el promedio de todas las mujeres, aquí se explican 3 casos puntuales, uno por uno, como ejemplos concretos. "Valor Base E[f(x)]" es la probabilidad de partida antes de mirar a la mujer en particular (0.50, el punto medio). A partir de ahí, cada variable va sumando o restando hasta </w:t>
      </w:r>
      <w:r w:rsidRPr="006D0CAA">
        <w:rPr>
          <w:i/>
          <w:lang w:val="es-ES_tradnl"/>
        </w:rPr>
        <w:lastRenderedPageBreak/>
        <w:t>llegar a la probabilidad final predicha. El "ID Registro" es el número de fila de esa mujer dentro del grupo de prueba (no es el código original de ENDES).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CE086C" w14:paraId="16B0BD99" w14:textId="77777777">
        <w:tc>
          <w:tcPr>
            <w:tcW w:w="1440" w:type="dxa"/>
            <w:shd w:val="clear" w:color="auto" w:fill="2E4053"/>
          </w:tcPr>
          <w:p w14:paraId="3800972C" w14:textId="77777777" w:rsidR="00CE086C" w:rsidRDefault="00000000">
            <w:r>
              <w:rPr>
                <w:b/>
                <w:color w:val="FFFFFF"/>
                <w:sz w:val="18"/>
              </w:rPr>
              <w:t xml:space="preserve">Caso </w:t>
            </w:r>
            <w:proofErr w:type="spellStart"/>
            <w:r>
              <w:rPr>
                <w:b/>
                <w:color w:val="FFFFFF"/>
                <w:sz w:val="18"/>
              </w:rPr>
              <w:t>evaluado</w:t>
            </w:r>
            <w:proofErr w:type="spellEnd"/>
          </w:p>
        </w:tc>
        <w:tc>
          <w:tcPr>
            <w:tcW w:w="1440" w:type="dxa"/>
            <w:shd w:val="clear" w:color="auto" w:fill="2E4053"/>
          </w:tcPr>
          <w:p w14:paraId="09B433CD" w14:textId="77777777" w:rsidR="00CE086C" w:rsidRDefault="00000000">
            <w:r>
              <w:rPr>
                <w:b/>
                <w:color w:val="FFFFFF"/>
                <w:sz w:val="18"/>
              </w:rPr>
              <w:t>ID Registro</w:t>
            </w:r>
          </w:p>
        </w:tc>
        <w:tc>
          <w:tcPr>
            <w:tcW w:w="1440" w:type="dxa"/>
            <w:shd w:val="clear" w:color="auto" w:fill="2E4053"/>
          </w:tcPr>
          <w:p w14:paraId="6133F784" w14:textId="77777777" w:rsidR="00CE086C" w:rsidRDefault="00000000">
            <w:r>
              <w:rPr>
                <w:b/>
                <w:color w:val="FFFFFF"/>
                <w:sz w:val="18"/>
              </w:rPr>
              <w:t>Valor real</w:t>
            </w:r>
          </w:p>
        </w:tc>
        <w:tc>
          <w:tcPr>
            <w:tcW w:w="1440" w:type="dxa"/>
            <w:shd w:val="clear" w:color="auto" w:fill="2E4053"/>
          </w:tcPr>
          <w:p w14:paraId="21AB7E10" w14:textId="77777777" w:rsidR="00CE086C" w:rsidRDefault="00000000">
            <w:r>
              <w:rPr>
                <w:b/>
                <w:color w:val="FFFFFF"/>
                <w:sz w:val="18"/>
              </w:rPr>
              <w:t>Predicción / Probabilidad</w:t>
            </w:r>
          </w:p>
        </w:tc>
        <w:tc>
          <w:tcPr>
            <w:tcW w:w="1440" w:type="dxa"/>
            <w:shd w:val="clear" w:color="auto" w:fill="2E4053"/>
          </w:tcPr>
          <w:p w14:paraId="4B0FEFFF" w14:textId="77777777" w:rsidR="00CE086C" w:rsidRPr="006D0CAA" w:rsidRDefault="00000000">
            <w:pPr>
              <w:rPr>
                <w:lang w:val="es-ES_tradnl"/>
              </w:rPr>
            </w:pPr>
            <w:r w:rsidRPr="006D0CAA">
              <w:rPr>
                <w:b/>
                <w:color w:val="FFFFFF"/>
                <w:sz w:val="18"/>
                <w:lang w:val="es-ES_tradnl"/>
              </w:rPr>
              <w:t>Valor base E[f(x)]</w:t>
            </w:r>
          </w:p>
        </w:tc>
        <w:tc>
          <w:tcPr>
            <w:tcW w:w="1440" w:type="dxa"/>
            <w:shd w:val="clear" w:color="auto" w:fill="2E4053"/>
          </w:tcPr>
          <w:p w14:paraId="3D76EEB7" w14:textId="77777777" w:rsidR="00CE086C" w:rsidRDefault="00000000">
            <w:r>
              <w:rPr>
                <w:b/>
                <w:color w:val="FFFFFF"/>
                <w:sz w:val="18"/>
              </w:rPr>
              <w:t xml:space="preserve">Variables con mayor </w:t>
            </w:r>
            <w:proofErr w:type="spellStart"/>
            <w:r>
              <w:rPr>
                <w:b/>
                <w:color w:val="FFFFFF"/>
                <w:sz w:val="18"/>
              </w:rPr>
              <w:t>empuje</w:t>
            </w:r>
            <w:proofErr w:type="spellEnd"/>
            <w:r>
              <w:rPr>
                <w:b/>
                <w:color w:val="FFFFFF"/>
                <w:sz w:val="18"/>
              </w:rPr>
              <w:t xml:space="preserve"> (+ / -)</w:t>
            </w:r>
          </w:p>
        </w:tc>
      </w:tr>
      <w:tr w:rsidR="00CE086C" w:rsidRPr="006D0CAA" w14:paraId="079769D4" w14:textId="77777777">
        <w:tc>
          <w:tcPr>
            <w:tcW w:w="1440" w:type="dxa"/>
          </w:tcPr>
          <w:p w14:paraId="15664544" w14:textId="77777777" w:rsidR="00CE086C" w:rsidRDefault="00000000">
            <w:r>
              <w:rPr>
                <w:b/>
                <w:sz w:val="16"/>
              </w:rPr>
              <w:t>Caso alto riesgo (TP)</w:t>
            </w:r>
          </w:p>
        </w:tc>
        <w:tc>
          <w:tcPr>
            <w:tcW w:w="1440" w:type="dxa"/>
          </w:tcPr>
          <w:p w14:paraId="0F7BFB67" w14:textId="77777777" w:rsidR="00CE086C" w:rsidRDefault="00000000">
            <w:r>
              <w:rPr>
                <w:sz w:val="16"/>
              </w:rPr>
              <w:t>Fila #6702</w:t>
            </w:r>
          </w:p>
        </w:tc>
        <w:tc>
          <w:tcPr>
            <w:tcW w:w="1440" w:type="dxa"/>
          </w:tcPr>
          <w:p w14:paraId="22684CA7" w14:textId="77777777" w:rsidR="00CE086C" w:rsidRDefault="00000000">
            <w:r>
              <w:rPr>
                <w:sz w:val="16"/>
              </w:rPr>
              <w:t>1 (sí tuvo pérdida)</w:t>
            </w:r>
          </w:p>
        </w:tc>
        <w:tc>
          <w:tcPr>
            <w:tcW w:w="1440" w:type="dxa"/>
          </w:tcPr>
          <w:p w14:paraId="165158EB" w14:textId="77777777" w:rsidR="00CE086C" w:rsidRDefault="00000000">
            <w:r>
              <w:rPr>
                <w:sz w:val="16"/>
              </w:rPr>
              <w:t>1 / 0.8284</w:t>
            </w:r>
          </w:p>
        </w:tc>
        <w:tc>
          <w:tcPr>
            <w:tcW w:w="1440" w:type="dxa"/>
          </w:tcPr>
          <w:p w14:paraId="49CCF654" w14:textId="77777777" w:rsidR="00CE086C" w:rsidRDefault="00000000">
            <w:r>
              <w:rPr>
                <w:sz w:val="16"/>
              </w:rPr>
              <w:t>0.5000</w:t>
            </w:r>
          </w:p>
        </w:tc>
        <w:tc>
          <w:tcPr>
            <w:tcW w:w="1440" w:type="dxa"/>
          </w:tcPr>
          <w:p w14:paraId="5712CEE1" w14:textId="77777777" w:rsidR="00CE086C" w:rsidRPr="006D0CAA" w:rsidRDefault="00000000">
            <w:pPr>
              <w:rPr>
                <w:lang w:val="es-ES_tradnl"/>
              </w:rPr>
            </w:pPr>
            <w:r w:rsidRPr="006D0CAA">
              <w:rPr>
                <w:sz w:val="16"/>
                <w:lang w:val="es-ES_tradnl"/>
              </w:rPr>
              <w:t>(+) QS206=1 sí consumió alcohol; (+) V025=1 área urbana; (+) V501_2=1 conviviente; (+) V201 baja paridad (&lt;=1)</w:t>
            </w:r>
          </w:p>
        </w:tc>
      </w:tr>
      <w:tr w:rsidR="00CE086C" w:rsidRPr="006D0CAA" w14:paraId="6A6F0621" w14:textId="77777777">
        <w:tc>
          <w:tcPr>
            <w:tcW w:w="1440" w:type="dxa"/>
          </w:tcPr>
          <w:p w14:paraId="56C3A68E" w14:textId="77777777" w:rsidR="00CE086C" w:rsidRDefault="00000000">
            <w:r>
              <w:rPr>
                <w:b/>
                <w:sz w:val="16"/>
              </w:rPr>
              <w:t xml:space="preserve">Caso bajo </w:t>
            </w:r>
            <w:proofErr w:type="spellStart"/>
            <w:r>
              <w:rPr>
                <w:b/>
                <w:sz w:val="16"/>
              </w:rPr>
              <w:t>riesgo</w:t>
            </w:r>
            <w:proofErr w:type="spellEnd"/>
            <w:r>
              <w:rPr>
                <w:b/>
                <w:sz w:val="16"/>
              </w:rPr>
              <w:t xml:space="preserve"> (TN)</w:t>
            </w:r>
          </w:p>
        </w:tc>
        <w:tc>
          <w:tcPr>
            <w:tcW w:w="1440" w:type="dxa"/>
          </w:tcPr>
          <w:p w14:paraId="2AD98CCC" w14:textId="77777777" w:rsidR="00CE086C" w:rsidRDefault="00000000">
            <w:r>
              <w:rPr>
                <w:sz w:val="16"/>
              </w:rPr>
              <w:t>Fila #3246</w:t>
            </w:r>
          </w:p>
        </w:tc>
        <w:tc>
          <w:tcPr>
            <w:tcW w:w="1440" w:type="dxa"/>
          </w:tcPr>
          <w:p w14:paraId="76FB4792" w14:textId="77777777" w:rsidR="00CE086C" w:rsidRDefault="00000000">
            <w:r>
              <w:rPr>
                <w:sz w:val="16"/>
              </w:rPr>
              <w:t>0 (no tuvo pérdida)</w:t>
            </w:r>
          </w:p>
        </w:tc>
        <w:tc>
          <w:tcPr>
            <w:tcW w:w="1440" w:type="dxa"/>
          </w:tcPr>
          <w:p w14:paraId="20F5A799" w14:textId="77777777" w:rsidR="00CE086C" w:rsidRDefault="00000000">
            <w:r>
              <w:rPr>
                <w:sz w:val="16"/>
              </w:rPr>
              <w:t>0 / 0.0304</w:t>
            </w:r>
          </w:p>
        </w:tc>
        <w:tc>
          <w:tcPr>
            <w:tcW w:w="1440" w:type="dxa"/>
          </w:tcPr>
          <w:p w14:paraId="0B2B604B" w14:textId="77777777" w:rsidR="00CE086C" w:rsidRDefault="00000000">
            <w:r>
              <w:rPr>
                <w:sz w:val="16"/>
              </w:rPr>
              <w:t>0.5000</w:t>
            </w:r>
          </w:p>
        </w:tc>
        <w:tc>
          <w:tcPr>
            <w:tcW w:w="1440" w:type="dxa"/>
          </w:tcPr>
          <w:p w14:paraId="1A19CA35" w14:textId="77777777" w:rsidR="00CE086C" w:rsidRPr="006D0CAA" w:rsidRDefault="00000000">
            <w:pPr>
              <w:rPr>
                <w:lang w:val="es-ES_tradnl"/>
              </w:rPr>
            </w:pPr>
            <w:r w:rsidRPr="006D0CAA">
              <w:rPr>
                <w:sz w:val="16"/>
                <w:lang w:val="es-ES_tradnl"/>
              </w:rPr>
              <w:t>(-) QS206=2 no consumió alcohol; (-) V025=2 área rural; (-) V106=1 primaria; (-) V201 paridad alta (&gt;3)</w:t>
            </w:r>
          </w:p>
        </w:tc>
      </w:tr>
      <w:tr w:rsidR="00CE086C" w:rsidRPr="006D0CAA" w14:paraId="5022085C" w14:textId="77777777">
        <w:tc>
          <w:tcPr>
            <w:tcW w:w="1440" w:type="dxa"/>
          </w:tcPr>
          <w:p w14:paraId="404B06A4" w14:textId="77777777" w:rsidR="00CE086C" w:rsidRDefault="00000000">
            <w:r>
              <w:rPr>
                <w:b/>
                <w:sz w:val="16"/>
              </w:rPr>
              <w:t xml:space="preserve">Caso </w:t>
            </w:r>
            <w:proofErr w:type="spellStart"/>
            <w:r>
              <w:rPr>
                <w:b/>
                <w:sz w:val="16"/>
              </w:rPr>
              <w:t>límite</w:t>
            </w:r>
            <w:proofErr w:type="spellEnd"/>
            <w:r>
              <w:rPr>
                <w:b/>
                <w:sz w:val="16"/>
              </w:rPr>
              <w:t xml:space="preserve"> (FP)</w:t>
            </w:r>
          </w:p>
        </w:tc>
        <w:tc>
          <w:tcPr>
            <w:tcW w:w="1440" w:type="dxa"/>
          </w:tcPr>
          <w:p w14:paraId="194A9593" w14:textId="77777777" w:rsidR="00CE086C" w:rsidRDefault="00000000">
            <w:r>
              <w:rPr>
                <w:sz w:val="16"/>
              </w:rPr>
              <w:t>Fila #1010</w:t>
            </w:r>
          </w:p>
        </w:tc>
        <w:tc>
          <w:tcPr>
            <w:tcW w:w="1440" w:type="dxa"/>
          </w:tcPr>
          <w:p w14:paraId="5D58F3A1" w14:textId="77777777" w:rsidR="00CE086C" w:rsidRPr="006D0CAA" w:rsidRDefault="00000000">
            <w:pPr>
              <w:rPr>
                <w:lang w:val="es-ES_tradnl"/>
              </w:rPr>
            </w:pPr>
            <w:r w:rsidRPr="006D0CAA">
              <w:rPr>
                <w:sz w:val="16"/>
                <w:lang w:val="es-ES_tradnl"/>
              </w:rPr>
              <w:t>0 (no tuvo pérdida, el modelo se equivocó)</w:t>
            </w:r>
          </w:p>
        </w:tc>
        <w:tc>
          <w:tcPr>
            <w:tcW w:w="1440" w:type="dxa"/>
          </w:tcPr>
          <w:p w14:paraId="38874F6A" w14:textId="77777777" w:rsidR="00CE086C" w:rsidRDefault="00000000">
            <w:r>
              <w:rPr>
                <w:sz w:val="16"/>
              </w:rPr>
              <w:t>1 / 0.5000</w:t>
            </w:r>
          </w:p>
        </w:tc>
        <w:tc>
          <w:tcPr>
            <w:tcW w:w="1440" w:type="dxa"/>
          </w:tcPr>
          <w:p w14:paraId="39FE6CE0" w14:textId="77777777" w:rsidR="00CE086C" w:rsidRDefault="00000000">
            <w:r>
              <w:rPr>
                <w:sz w:val="16"/>
              </w:rPr>
              <w:t>0.5000</w:t>
            </w:r>
          </w:p>
        </w:tc>
        <w:tc>
          <w:tcPr>
            <w:tcW w:w="1440" w:type="dxa"/>
          </w:tcPr>
          <w:p w14:paraId="70A39F45" w14:textId="77777777" w:rsidR="00CE086C" w:rsidRPr="006D0CAA" w:rsidRDefault="00000000">
            <w:pPr>
              <w:rPr>
                <w:lang w:val="es-ES_tradnl"/>
              </w:rPr>
            </w:pPr>
            <w:r w:rsidRPr="006D0CAA">
              <w:rPr>
                <w:sz w:val="16"/>
                <w:lang w:val="es-ES_tradnl"/>
              </w:rPr>
              <w:t>(+) QS206=1 sí consumió alcohol; (+) V025=1 área urbana; (-) V501_2=0 no conviviente; (-) V222&gt;54 intervalo largo</w:t>
            </w:r>
          </w:p>
        </w:tc>
      </w:tr>
    </w:tbl>
    <w:p w14:paraId="44A799A6" w14:textId="77777777" w:rsidR="00CE086C" w:rsidRPr="006D0CAA" w:rsidRDefault="00000000">
      <w:pPr>
        <w:rPr>
          <w:lang w:val="es-ES_tradnl"/>
        </w:rPr>
      </w:pPr>
      <w:r w:rsidRPr="006D0CAA">
        <w:rPr>
          <w:lang w:val="es-ES_tradnl"/>
        </w:rPr>
        <w:t>Nota sobre el caso límite: el modelo predijo "con pérdida" (probabilidad 0.50) pero la mujer en realidad no tuvo pérdida, por lo que es un falso positivo. Se eligió a propósito porque muestra un perfil "ambiguo", sin una variable que domine claramente la decisión.</w:t>
      </w:r>
    </w:p>
    <w:sectPr w:rsidR="00CE086C" w:rsidRPr="006D0C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2466921">
    <w:abstractNumId w:val="8"/>
  </w:num>
  <w:num w:numId="2" w16cid:durableId="1618215965">
    <w:abstractNumId w:val="6"/>
  </w:num>
  <w:num w:numId="3" w16cid:durableId="1056704523">
    <w:abstractNumId w:val="5"/>
  </w:num>
  <w:num w:numId="4" w16cid:durableId="435250198">
    <w:abstractNumId w:val="4"/>
  </w:num>
  <w:num w:numId="5" w16cid:durableId="2011446310">
    <w:abstractNumId w:val="7"/>
  </w:num>
  <w:num w:numId="6" w16cid:durableId="803306389">
    <w:abstractNumId w:val="3"/>
  </w:num>
  <w:num w:numId="7" w16cid:durableId="1988438401">
    <w:abstractNumId w:val="2"/>
  </w:num>
  <w:num w:numId="8" w16cid:durableId="212426620">
    <w:abstractNumId w:val="1"/>
  </w:num>
  <w:num w:numId="9" w16cid:durableId="197932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0A"/>
    <w:rsid w:val="00034616"/>
    <w:rsid w:val="0006063C"/>
    <w:rsid w:val="0015074B"/>
    <w:rsid w:val="0029639D"/>
    <w:rsid w:val="00326F90"/>
    <w:rsid w:val="005A055C"/>
    <w:rsid w:val="006D0CAA"/>
    <w:rsid w:val="00AA1D8D"/>
    <w:rsid w:val="00B47730"/>
    <w:rsid w:val="00CB0664"/>
    <w:rsid w:val="00CE08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017FA6"/>
  <w14:defaultImageDpi w14:val="300"/>
  <w15:docId w15:val="{F925AA9D-3846-49ED-9F0F-1F3D9EA4C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996</Words>
  <Characters>5479</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ALUMNO - MICHAEL MOISES ARAGON ENCARNACI�N</cp:lastModifiedBy>
  <cp:revision>2</cp:revision>
  <dcterms:created xsi:type="dcterms:W3CDTF">2013-12-23T23:15:00Z</dcterms:created>
  <dcterms:modified xsi:type="dcterms:W3CDTF">2026-10-08T02:49:00Z</dcterms:modified>
  <cp:category/>
</cp:coreProperties>
</file>