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C0B2C" w:rsidR="00D25E2D" w:rsidRDefault="00D25E2D" w14:paraId="44C7B4F3" w14:textId="0A25220D">
      <w:pPr>
        <w:spacing w:after="300"/>
        <w:jc w:val="center"/>
        <w:rPr>
          <w:rFonts w:ascii="Arial" w:hAnsi="Arial" w:eastAsia="Calibri" w:cs="Arial"/>
          <w:b/>
          <w:bCs/>
          <w:sz w:val="18"/>
          <w:szCs w:val="18"/>
          <w:lang w:val="es-ES"/>
        </w:rPr>
      </w:pPr>
      <w:r w:rsidRPr="000C0B2C">
        <w:rPr>
          <w:rFonts w:ascii="Arial" w:hAnsi="Arial" w:cs="Arial"/>
          <w:sz w:val="18"/>
          <w:szCs w:val="18"/>
          <w:lang w:val="es-ES"/>
        </w:rPr>
        <w:fldChar w:fldCharType="begin"/>
      </w:r>
      <w:r w:rsidRPr="000C0B2C">
        <w:rPr>
          <w:rFonts w:ascii="Arial" w:hAnsi="Arial" w:cs="Arial"/>
          <w:sz w:val="18"/>
          <w:szCs w:val="18"/>
          <w:lang w:val="es-ES"/>
        </w:rPr>
        <w:instrText xml:space="preserve"> INCLUDEPICTURE "https://encrypted-tbn0.gstatic.com/images?q=tbn:ANd9GcT2cR1JJPTREmAMqc3FWYPSlVQgiFZugOfRCXGCS3IkgR_045ttSzuec8-g&amp;s=10" \* MERGEFORMATINET </w:instrText>
      </w:r>
      <w:r w:rsidRPr="000C0B2C">
        <w:rPr>
          <w:rFonts w:ascii="Arial" w:hAnsi="Arial" w:cs="Arial"/>
          <w:sz w:val="18"/>
          <w:szCs w:val="18"/>
          <w:lang w:val="es-ES"/>
        </w:rPr>
        <w:fldChar w:fldCharType="separate"/>
      </w:r>
      <w:r w:rsidRPr="000C0B2C">
        <w:rPr>
          <w:rFonts w:ascii="Arial" w:hAnsi="Arial" w:cs="Arial"/>
          <w:noProof/>
          <w:sz w:val="18"/>
          <w:szCs w:val="18"/>
          <w:lang w:val="es-ES"/>
        </w:rPr>
        <w:drawing>
          <wp:inline distT="0" distB="0" distL="0" distR="0" wp14:anchorId="4D97FE79" wp14:editId="5CD011CD">
            <wp:extent cx="2628900" cy="577829"/>
            <wp:effectExtent l="0" t="0" r="0" b="0"/>
            <wp:docPr id="1572733141" name="Imagen 1" descr="UTP - Universidad Tecnológica del Perú | Huancay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TP - Universidad Tecnológica del Perú | Huancayo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926" b="39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513" cy="595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C0B2C">
        <w:rPr>
          <w:rFonts w:ascii="Arial" w:hAnsi="Arial" w:cs="Arial"/>
          <w:sz w:val="18"/>
          <w:szCs w:val="18"/>
          <w:lang w:val="es-ES"/>
        </w:rPr>
        <w:fldChar w:fldCharType="end"/>
      </w:r>
    </w:p>
    <w:p w:rsidRPr="000C0B2C" w:rsidR="00F737BD" w:rsidRDefault="005D2A12" w14:paraId="3047D4B7" w14:textId="383783CA">
      <w:pPr>
        <w:spacing w:after="300"/>
        <w:jc w:val="center"/>
        <w:rPr>
          <w:rFonts w:ascii="Arial" w:hAnsi="Arial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b/>
          <w:bCs/>
          <w:sz w:val="18"/>
          <w:szCs w:val="18"/>
          <w:lang w:val="es-ES"/>
        </w:rPr>
        <w:t>VALIDACIÓN DE INSTRUMENTOS DE INVESTIGACIÓN POR JUICIO DE EXPERTOS</w:t>
      </w:r>
    </w:p>
    <w:p w:rsidRPr="000C0B2C" w:rsidR="00F737BD" w:rsidRDefault="005D2A12" w14:paraId="4EB8430D" w14:textId="77777777">
      <w:pPr>
        <w:spacing w:after="160"/>
        <w:rPr>
          <w:rFonts w:ascii="Arial" w:hAnsi="Arial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 xml:space="preserve">Lima, ____ de ______________ </w:t>
      </w:r>
      <w:proofErr w:type="spellStart"/>
      <w:r w:rsidRPr="000C0B2C">
        <w:rPr>
          <w:rFonts w:ascii="Arial" w:hAnsi="Arial" w:eastAsia="Calibri" w:cs="Arial"/>
          <w:sz w:val="18"/>
          <w:szCs w:val="18"/>
          <w:lang w:val="es-ES"/>
        </w:rPr>
        <w:t>de</w:t>
      </w:r>
      <w:proofErr w:type="spellEnd"/>
      <w:r w:rsidRPr="000C0B2C">
        <w:rPr>
          <w:rFonts w:ascii="Arial" w:hAnsi="Arial" w:eastAsia="Calibri" w:cs="Arial"/>
          <w:sz w:val="18"/>
          <w:szCs w:val="18"/>
          <w:lang w:val="es-ES"/>
        </w:rPr>
        <w:t xml:space="preserve"> 2026</w:t>
      </w:r>
    </w:p>
    <w:p w:rsidRPr="000C0B2C" w:rsidR="00F737BD" w:rsidRDefault="005D2A12" w14:paraId="0DF13583" w14:textId="77777777">
      <w:pPr>
        <w:spacing w:after="160"/>
        <w:rPr>
          <w:rFonts w:ascii="Arial" w:hAnsi="Arial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Ingeniero(a):</w:t>
      </w:r>
    </w:p>
    <w:p w:rsidRPr="000C0B2C" w:rsidR="00F737BD" w:rsidRDefault="005D2A12" w14:paraId="799E8E0C" w14:textId="77777777">
      <w:pPr>
        <w:spacing w:after="160"/>
        <w:rPr>
          <w:rFonts w:ascii="Arial" w:hAnsi="Arial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____________________________________________</w:t>
      </w:r>
    </w:p>
    <w:p w:rsidRPr="000C0B2C" w:rsidR="009325D3" w:rsidRDefault="005D2A12" w14:paraId="5AF7F274" w14:textId="1B3DCE76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 xml:space="preserve">Presente. </w:t>
      </w:r>
      <w:r w:rsidRPr="000C0B2C" w:rsidR="009325D3">
        <w:rPr>
          <w:rFonts w:ascii="Arial" w:hAnsi="Arial" w:eastAsia="Calibri" w:cs="Arial"/>
          <w:sz w:val="18"/>
          <w:szCs w:val="18"/>
          <w:lang w:val="es-ES"/>
        </w:rPr>
        <w:t>–</w:t>
      </w:r>
    </w:p>
    <w:p w:rsidRPr="000C0B2C" w:rsidR="00F737BD" w:rsidRDefault="005D2A12" w14:paraId="1C63AAFF" w14:textId="77777777">
      <w:pPr>
        <w:spacing w:after="160"/>
        <w:rPr>
          <w:rFonts w:ascii="Arial" w:hAnsi="Arial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b/>
          <w:bCs/>
          <w:sz w:val="18"/>
          <w:szCs w:val="18"/>
          <w:lang w:val="es-ES"/>
        </w:rPr>
        <w:t>Asunto: Solicitud de validación de instrumento de investigación por juicio de expertos</w:t>
      </w:r>
    </w:p>
    <w:p w:rsidRPr="000C0B2C" w:rsidR="00F737BD" w:rsidRDefault="005D2A12" w14:paraId="36A3CC1C" w14:textId="77777777">
      <w:pPr>
        <w:spacing w:after="160"/>
        <w:rPr>
          <w:rFonts w:ascii="Arial" w:hAnsi="Arial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De mi mayor consideración:</w:t>
      </w:r>
    </w:p>
    <w:p w:rsidRPr="000C0B2C" w:rsidR="00F737BD" w:rsidRDefault="005D2A12" w14:paraId="44DA0EFC" w14:textId="77777777">
      <w:pPr>
        <w:spacing w:after="160"/>
        <w:rPr>
          <w:rFonts w:ascii="Arial" w:hAnsi="Arial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Es grato dirigirme a usted para expresarle mi cordial saludo y, a la vez, solicitar su valiosa colaboración como experto(a) en la validación del instrumento de recolección/registro de datos que se utilizará en el desarrollo de la investigación titulada:</w:t>
      </w:r>
    </w:p>
    <w:p w:rsidRPr="00497E1A" w:rsidR="00F737BD" w:rsidP="00D25E2D" w:rsidRDefault="00D25E2D" w14:paraId="7C7DB7F4" w14:textId="02F421CE">
      <w:pPr>
        <w:spacing w:after="200"/>
        <w:jc w:val="center"/>
        <w:rPr>
          <w:rFonts w:ascii="Arial" w:hAnsi="Arial" w:eastAsia="Calibri" w:cs="Arial"/>
          <w:b/>
          <w:bCs/>
          <w:i/>
          <w:iCs/>
          <w:sz w:val="18"/>
          <w:szCs w:val="18"/>
          <w:lang w:val="es-ES"/>
        </w:rPr>
      </w:pPr>
      <w:bookmarkStart w:name="OLE_LINK1" w:id="0"/>
      <w:r w:rsidRPr="00497E1A">
        <w:rPr>
          <w:rFonts w:ascii="Arial" w:hAnsi="Arial" w:eastAsia="Calibri" w:cs="Arial"/>
          <w:b/>
          <w:bCs/>
          <w:i/>
          <w:iCs/>
          <w:sz w:val="18"/>
          <w:szCs w:val="18"/>
          <w:lang w:val="es-ES"/>
        </w:rPr>
        <w:t xml:space="preserve">“Modelamiento predictivo y explicable mediante Machine </w:t>
      </w:r>
      <w:proofErr w:type="spellStart"/>
      <w:r w:rsidRPr="00497E1A">
        <w:rPr>
          <w:rFonts w:ascii="Arial" w:hAnsi="Arial" w:eastAsia="Calibri" w:cs="Arial"/>
          <w:b/>
          <w:bCs/>
          <w:i/>
          <w:iCs/>
          <w:sz w:val="18"/>
          <w:szCs w:val="18"/>
          <w:lang w:val="es-ES"/>
        </w:rPr>
        <w:t>Learning</w:t>
      </w:r>
      <w:proofErr w:type="spellEnd"/>
      <w:r w:rsidRPr="00497E1A">
        <w:rPr>
          <w:rFonts w:ascii="Arial" w:hAnsi="Arial" w:eastAsia="Calibri" w:cs="Arial"/>
          <w:b/>
          <w:bCs/>
          <w:i/>
          <w:iCs/>
          <w:sz w:val="18"/>
          <w:szCs w:val="18"/>
          <w:lang w:val="es-ES"/>
        </w:rPr>
        <w:t xml:space="preserve"> para la estimación del riesgo de pérdida gestacional en mujeres peruanas de 15 a 49 años a partir de factores sociodemográficos y de salud (ENDES 2022-2025)</w:t>
      </w:r>
      <w:bookmarkEnd w:id="0"/>
      <w:r w:rsidRPr="00497E1A">
        <w:rPr>
          <w:rFonts w:ascii="Arial" w:hAnsi="Arial" w:eastAsia="Calibri" w:cs="Arial"/>
          <w:b/>
          <w:bCs/>
          <w:i/>
          <w:iCs/>
          <w:sz w:val="18"/>
          <w:szCs w:val="18"/>
          <w:lang w:val="es-ES"/>
        </w:rPr>
        <w:t>”</w:t>
      </w:r>
    </w:p>
    <w:p w:rsidRPr="00497E1A" w:rsidR="00433433" w:rsidRDefault="003741E7" w14:paraId="2E2FFBC1" w14:textId="31F48710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497E1A">
        <w:rPr>
          <w:rFonts w:ascii="Arial" w:hAnsi="Arial" w:eastAsia="Calibri" w:cs="Arial"/>
          <w:sz w:val="18"/>
          <w:szCs w:val="18"/>
          <w:lang w:val="es-ES"/>
        </w:rPr>
        <w:t xml:space="preserve">El instrumento se encuentra alineado con la matriz de consistencia y la matriz de operacionalización, y contempla las etapas de selección de variables con </w:t>
      </w:r>
      <w:proofErr w:type="spellStart"/>
      <w:r w:rsidRPr="00497E1A">
        <w:rPr>
          <w:rFonts w:ascii="Arial" w:hAnsi="Arial" w:eastAsia="Calibri" w:cs="Arial"/>
          <w:sz w:val="18"/>
          <w:szCs w:val="18"/>
          <w:lang w:val="es-ES"/>
        </w:rPr>
        <w:t>Boruta</w:t>
      </w:r>
      <w:proofErr w:type="spellEnd"/>
      <w:r w:rsidRPr="00497E1A">
        <w:rPr>
          <w:rFonts w:ascii="Arial" w:hAnsi="Arial" w:eastAsia="Calibri" w:cs="Arial"/>
          <w:sz w:val="18"/>
          <w:szCs w:val="18"/>
          <w:lang w:val="es-ES"/>
        </w:rPr>
        <w:t xml:space="preserve">, balanceo con SMOTE-NC, comparación de modelos predictivos, </w:t>
      </w:r>
      <w:proofErr w:type="spellStart"/>
      <w:r w:rsidRPr="00497E1A">
        <w:rPr>
          <w:rFonts w:ascii="Arial" w:hAnsi="Arial" w:eastAsia="Calibri" w:cs="Arial"/>
          <w:sz w:val="18"/>
          <w:szCs w:val="18"/>
          <w:lang w:val="es-ES"/>
        </w:rPr>
        <w:t>explicabilidad</w:t>
      </w:r>
      <w:proofErr w:type="spellEnd"/>
      <w:r w:rsidRPr="00497E1A">
        <w:rPr>
          <w:rFonts w:ascii="Arial" w:hAnsi="Arial" w:eastAsia="Calibri" w:cs="Arial"/>
          <w:sz w:val="18"/>
          <w:szCs w:val="18"/>
          <w:lang w:val="es-ES"/>
        </w:rPr>
        <w:t xml:space="preserve"> global mediante </w:t>
      </w:r>
      <w:proofErr w:type="spellStart"/>
      <w:r w:rsidRPr="00497E1A">
        <w:rPr>
          <w:rFonts w:ascii="Arial" w:hAnsi="Arial" w:eastAsia="Calibri" w:cs="Arial"/>
          <w:sz w:val="18"/>
          <w:szCs w:val="18"/>
          <w:lang w:val="es-ES"/>
        </w:rPr>
        <w:t>TreeSHAP</w:t>
      </w:r>
      <w:proofErr w:type="spellEnd"/>
      <w:r w:rsidRPr="00497E1A">
        <w:rPr>
          <w:rFonts w:ascii="Arial" w:hAnsi="Arial" w:eastAsia="Calibri" w:cs="Arial"/>
          <w:sz w:val="18"/>
          <w:szCs w:val="18"/>
          <w:lang w:val="es-ES"/>
        </w:rPr>
        <w:t xml:space="preserve"> y </w:t>
      </w:r>
      <w:proofErr w:type="spellStart"/>
      <w:r w:rsidRPr="00497E1A">
        <w:rPr>
          <w:rFonts w:ascii="Arial" w:hAnsi="Arial" w:eastAsia="Calibri" w:cs="Arial"/>
          <w:sz w:val="18"/>
          <w:szCs w:val="18"/>
          <w:lang w:val="es-ES"/>
        </w:rPr>
        <w:t>explicabilidad</w:t>
      </w:r>
      <w:proofErr w:type="spellEnd"/>
      <w:r w:rsidRPr="00497E1A">
        <w:rPr>
          <w:rFonts w:ascii="Arial" w:hAnsi="Arial" w:eastAsia="Calibri" w:cs="Arial"/>
          <w:sz w:val="18"/>
          <w:szCs w:val="18"/>
          <w:lang w:val="es-ES"/>
        </w:rPr>
        <w:t xml:space="preserve"> local mediante LIME/SHAP.</w:t>
      </w:r>
    </w:p>
    <w:p w:rsidRPr="00497E1A" w:rsidR="00497E1A" w:rsidRDefault="00497E1A" w14:paraId="2AC527EC" w14:textId="0292E69C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497E1A">
        <w:rPr>
          <w:rFonts w:ascii="Arial" w:hAnsi="Arial" w:eastAsia="Calibri" w:cs="Arial"/>
          <w:sz w:val="18"/>
          <w:szCs w:val="18"/>
          <w:lang w:val="es-ES"/>
        </w:rPr>
        <w:t>Su evaluación permitirá determinar si los indicadores y criterios de registro son adecuados para medir las variables y dimensiones planteadas en la investigación. Marque una opción de 1 a 4 para cada criterio y registre observaciones cuando considere necesario.</w:t>
      </w:r>
    </w:p>
    <w:p w:rsidRPr="000C0B2C" w:rsidR="00F737BD" w:rsidRDefault="005D2A12" w14:paraId="6E9AB802" w14:textId="24BAD2A6">
      <w:pPr>
        <w:spacing w:after="160"/>
        <w:rPr>
          <w:rFonts w:ascii="Arial" w:hAnsi="Arial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Para dicho fin, se adjunta el siguiente expediente de validación:</w:t>
      </w:r>
    </w:p>
    <w:p w:rsidRPr="006318A8" w:rsidR="00F737BD" w:rsidP="6B067CE1" w:rsidRDefault="000E2B96" w14:paraId="2FB546EA" w14:textId="177BF43E">
      <w:pPr>
        <w:pStyle w:val="Normal"/>
        <w:spacing w:after="80"/>
        <w:ind w:left="0"/>
        <w:jc w:val="center"/>
        <w:rPr>
          <w:rFonts w:ascii="Arial" w:hAnsi="Arial" w:eastAsia="Calibri" w:cs="Arial"/>
          <w:b w:val="1"/>
          <w:bCs w:val="1"/>
          <w:i w:val="0"/>
          <w:iCs w:val="0"/>
          <w:sz w:val="18"/>
          <w:szCs w:val="18"/>
          <w:lang w:val="es-ES"/>
        </w:rPr>
      </w:pPr>
      <w:r w:rsidRPr="6B067CE1" w:rsidR="005D2A12">
        <w:rPr>
          <w:rFonts w:ascii="Arial" w:hAnsi="Arial" w:eastAsia="Calibri" w:cs="Arial"/>
          <w:b w:val="1"/>
          <w:bCs w:val="1"/>
          <w:i w:val="0"/>
          <w:iCs w:val="0"/>
          <w:sz w:val="18"/>
          <w:szCs w:val="18"/>
          <w:lang w:val="es-ES"/>
        </w:rPr>
        <w:t>Carta de presentación</w:t>
      </w:r>
      <w:r w:rsidRPr="6B067CE1" w:rsidR="3282FCEF">
        <w:rPr>
          <w:rFonts w:ascii="Arial" w:hAnsi="Arial" w:eastAsia="Calibri" w:cs="Arial"/>
          <w:b w:val="1"/>
          <w:bCs w:val="1"/>
          <w:i w:val="0"/>
          <w:iCs w:val="0"/>
          <w:sz w:val="18"/>
          <w:szCs w:val="18"/>
          <w:lang w:val="es-ES"/>
        </w:rPr>
        <w:t xml:space="preserve"> | </w:t>
      </w:r>
      <w:r w:rsidRPr="6B067CE1" w:rsidR="005D2A12">
        <w:rPr>
          <w:rFonts w:ascii="Arial" w:hAnsi="Arial" w:eastAsia="Calibri" w:cs="Arial"/>
          <w:b w:val="1"/>
          <w:bCs w:val="1"/>
          <w:i w:val="0"/>
          <w:iCs w:val="0"/>
          <w:sz w:val="18"/>
          <w:szCs w:val="18"/>
          <w:lang w:val="es-ES"/>
        </w:rPr>
        <w:t>Ficha de datos del experto</w:t>
      </w:r>
      <w:r w:rsidRPr="6B067CE1" w:rsidR="0CDDA3B4">
        <w:rPr>
          <w:rFonts w:ascii="Arial" w:hAnsi="Arial" w:eastAsia="Calibri" w:cs="Arial"/>
          <w:b w:val="1"/>
          <w:bCs w:val="1"/>
          <w:i w:val="0"/>
          <w:iCs w:val="0"/>
          <w:sz w:val="18"/>
          <w:szCs w:val="18"/>
          <w:lang w:val="es-ES"/>
        </w:rPr>
        <w:t xml:space="preserve"> | </w:t>
      </w:r>
      <w:r w:rsidRPr="6B067CE1" w:rsidR="00B90C09">
        <w:rPr>
          <w:rFonts w:ascii="Arial" w:hAnsi="Arial" w:eastAsia="Calibri" w:cs="Arial"/>
          <w:b w:val="1"/>
          <w:bCs w:val="1"/>
          <w:i w:val="0"/>
          <w:iCs w:val="0"/>
          <w:sz w:val="18"/>
          <w:szCs w:val="18"/>
          <w:lang w:val="es-ES"/>
        </w:rPr>
        <w:t>Datos e instrucciones</w:t>
      </w:r>
      <w:r w:rsidRPr="6B067CE1" w:rsidR="6B01677F">
        <w:rPr>
          <w:rFonts w:ascii="Arial" w:hAnsi="Arial" w:eastAsia="Calibri" w:cs="Arial"/>
          <w:b w:val="1"/>
          <w:bCs w:val="1"/>
          <w:i w:val="0"/>
          <w:iCs w:val="0"/>
          <w:sz w:val="18"/>
          <w:szCs w:val="18"/>
          <w:lang w:val="es-ES"/>
        </w:rPr>
        <w:t xml:space="preserve"> | </w:t>
      </w:r>
      <w:r w:rsidRPr="6B067CE1" w:rsidR="000E2B96">
        <w:rPr>
          <w:rFonts w:ascii="Arial" w:hAnsi="Arial" w:eastAsia="Calibri" w:cs="Arial"/>
          <w:b w:val="1"/>
          <w:bCs w:val="1"/>
          <w:i w:val="0"/>
          <w:iCs w:val="0"/>
          <w:sz w:val="18"/>
          <w:szCs w:val="18"/>
          <w:lang w:val="es-ES"/>
        </w:rPr>
        <w:t>Ficha de Validaci</w:t>
      </w:r>
      <w:r w:rsidRPr="6B067CE1" w:rsidR="6E2A8E72">
        <w:rPr>
          <w:rFonts w:ascii="Arial" w:hAnsi="Arial" w:eastAsia="Calibri" w:cs="Arial"/>
          <w:b w:val="1"/>
          <w:bCs w:val="1"/>
          <w:i w:val="0"/>
          <w:iCs w:val="0"/>
          <w:sz w:val="18"/>
          <w:szCs w:val="18"/>
          <w:lang w:val="es-ES"/>
        </w:rPr>
        <w:t>ón</w:t>
      </w:r>
    </w:p>
    <w:p w:rsidRPr="000C0B2C" w:rsidR="00B4292C" w:rsidP="6B067CE1" w:rsidRDefault="00B4292C" w14:paraId="010E0D5C" w14:textId="1573968D">
      <w:pPr>
        <w:pStyle w:val="Normal"/>
        <w:spacing w:after="80"/>
        <w:ind w:left="0"/>
        <w:jc w:val="center"/>
      </w:pPr>
      <w:r w:rsidRPr="6B067CE1" w:rsidR="006318A8">
        <w:rPr>
          <w:rFonts w:ascii="Arial" w:hAnsi="Arial" w:eastAsia="Calibri" w:cs="Arial"/>
          <w:b w:val="1"/>
          <w:bCs w:val="1"/>
          <w:i w:val="0"/>
          <w:iCs w:val="0"/>
          <w:sz w:val="18"/>
          <w:szCs w:val="18"/>
          <w:lang w:val="es-ES"/>
        </w:rPr>
        <w:t>Observaciones</w:t>
      </w:r>
      <w:r w:rsidRPr="6B067CE1" w:rsidR="5444B3EE">
        <w:rPr>
          <w:rFonts w:ascii="Arial" w:hAnsi="Arial" w:eastAsia="Calibri" w:cs="Arial"/>
          <w:b w:val="1"/>
          <w:bCs w:val="1"/>
          <w:i w:val="0"/>
          <w:iCs w:val="0"/>
          <w:sz w:val="18"/>
          <w:szCs w:val="18"/>
          <w:lang w:val="es-ES"/>
        </w:rPr>
        <w:t xml:space="preserve"> | D</w:t>
      </w:r>
      <w:r w:rsidRPr="6B067CE1" w:rsidR="006318A8">
        <w:rPr>
          <w:rFonts w:ascii="Arial" w:hAnsi="Arial" w:eastAsia="Calibri" w:cs="Arial"/>
          <w:b w:val="1"/>
          <w:bCs w:val="1"/>
          <w:i w:val="0"/>
          <w:iCs w:val="0"/>
          <w:sz w:val="18"/>
          <w:szCs w:val="18"/>
          <w:lang w:val="es-ES"/>
        </w:rPr>
        <w:t xml:space="preserve">ictamen </w:t>
      </w:r>
      <w:r w:rsidRPr="6B067CE1" w:rsidR="2A78F071">
        <w:rPr>
          <w:rFonts w:ascii="Arial" w:hAnsi="Arial" w:eastAsia="Calibri" w:cs="Arial"/>
          <w:b w:val="1"/>
          <w:bCs w:val="1"/>
          <w:i w:val="0"/>
          <w:iCs w:val="0"/>
          <w:sz w:val="18"/>
          <w:szCs w:val="18"/>
          <w:lang w:val="es-ES"/>
        </w:rPr>
        <w:t>| Co</w:t>
      </w:r>
      <w:r w:rsidRPr="6B067CE1" w:rsidR="006318A8">
        <w:rPr>
          <w:rFonts w:ascii="Arial" w:hAnsi="Arial" w:eastAsia="Calibri" w:cs="Arial"/>
          <w:b w:val="1"/>
          <w:bCs w:val="1"/>
          <w:i w:val="0"/>
          <w:iCs w:val="0"/>
          <w:sz w:val="18"/>
          <w:szCs w:val="18"/>
          <w:lang w:val="es-ES"/>
        </w:rPr>
        <w:t>nstancia</w:t>
      </w:r>
      <w:r w:rsidRPr="6B067CE1" w:rsidR="2FED458F">
        <w:rPr>
          <w:rFonts w:ascii="Arial" w:hAnsi="Arial" w:eastAsia="Calibri" w:cs="Arial"/>
          <w:b w:val="1"/>
          <w:bCs w:val="1"/>
          <w:i w:val="0"/>
          <w:iCs w:val="0"/>
          <w:sz w:val="18"/>
          <w:szCs w:val="18"/>
          <w:lang w:val="es-ES"/>
        </w:rPr>
        <w:t xml:space="preserve"> | </w:t>
      </w:r>
      <w:r w:rsidRPr="6B067CE1" w:rsidR="00B4292C">
        <w:rPr>
          <w:rFonts w:ascii="Arial" w:hAnsi="Arial" w:eastAsia="Calibri" w:cs="Arial"/>
          <w:b w:val="1"/>
          <w:bCs w:val="1"/>
          <w:i w:val="0"/>
          <w:iCs w:val="0"/>
          <w:sz w:val="18"/>
          <w:szCs w:val="18"/>
          <w:lang w:val="es-ES"/>
        </w:rPr>
        <w:t>Matriz de Consistencia</w:t>
      </w:r>
    </w:p>
    <w:p w:rsidRPr="000C0B2C" w:rsidR="00B4292C" w:rsidP="6B067CE1" w:rsidRDefault="00B4292C" w14:paraId="2825841D" w14:textId="31939D74">
      <w:pPr>
        <w:pStyle w:val="Normal"/>
        <w:spacing w:after="80"/>
        <w:ind w:left="0"/>
        <w:jc w:val="center"/>
        <w:rPr>
          <w:rFonts w:ascii="Arial" w:hAnsi="Arial" w:cs="Arial"/>
          <w:b w:val="1"/>
          <w:bCs w:val="1"/>
          <w:i w:val="0"/>
          <w:iCs w:val="0"/>
          <w:sz w:val="18"/>
          <w:szCs w:val="18"/>
          <w:lang w:val="es-ES"/>
        </w:rPr>
      </w:pPr>
      <w:r w:rsidRPr="6B067CE1" w:rsidR="00B4292C">
        <w:rPr>
          <w:rFonts w:ascii="Arial" w:hAnsi="Arial" w:eastAsia="Calibri" w:cs="Arial"/>
          <w:b w:val="1"/>
          <w:bCs w:val="1"/>
          <w:i w:val="0"/>
          <w:iCs w:val="0"/>
          <w:sz w:val="18"/>
          <w:szCs w:val="18"/>
          <w:lang w:val="es-ES"/>
        </w:rPr>
        <w:t>Matriz de Operacionalización de Variables</w:t>
      </w:r>
    </w:p>
    <w:p w:rsidRPr="000C0B2C" w:rsidR="009325D3" w:rsidP="009325D3" w:rsidRDefault="009325D3" w14:paraId="6F80EE8D" w14:textId="77777777">
      <w:pPr>
        <w:pStyle w:val="Prrafodelista"/>
        <w:spacing w:after="80"/>
        <w:ind w:left="720"/>
        <w:rPr>
          <w:rFonts w:ascii="Arial" w:hAnsi="Arial" w:cs="Arial"/>
          <w:sz w:val="18"/>
          <w:szCs w:val="18"/>
          <w:lang w:val="es-ES"/>
        </w:rPr>
      </w:pPr>
    </w:p>
    <w:p w:rsidRPr="000C0B2C" w:rsidR="00F737BD" w:rsidRDefault="005D2A12" w14:paraId="3B1DB9C9" w14:textId="77777777">
      <w:pPr>
        <w:spacing w:after="160"/>
        <w:rPr>
          <w:rFonts w:ascii="Arial" w:hAnsi="Arial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En la cual solicito consignar su valoración y firma.</w:t>
      </w:r>
    </w:p>
    <w:p w:rsidRPr="000C0B2C" w:rsidR="00F737BD" w:rsidRDefault="005D2A12" w14:paraId="7E6D1CFF" w14:textId="77777777">
      <w:pPr>
        <w:spacing w:after="160"/>
        <w:rPr>
          <w:rFonts w:ascii="Arial" w:hAnsi="Arial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Agradeciendo de antemano su gentil apoyo, quedo a la espera de sus valiosos aportes y observaciones.</w:t>
      </w:r>
    </w:p>
    <w:p w:rsidRPr="000C0B2C" w:rsidR="00F737BD" w:rsidRDefault="005D2A12" w14:paraId="4BA9E949" w14:textId="6396745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Atentamente</w:t>
      </w:r>
      <w:r w:rsidRPr="000C0B2C" w:rsidR="00D25E2D">
        <w:rPr>
          <w:rFonts w:ascii="Arial" w:hAnsi="Arial" w:eastAsia="Calibri" w:cs="Arial"/>
          <w:sz w:val="18"/>
          <w:szCs w:val="18"/>
          <w:lang w:val="es-ES"/>
        </w:rPr>
        <w:t>,</w:t>
      </w:r>
    </w:p>
    <w:p w:rsidRPr="000C0B2C" w:rsidR="009325D3" w:rsidP="651EE57E" w:rsidRDefault="009325D3" w14:paraId="20AD3E8F" w14:textId="3D3F74A8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</w:p>
    <w:p w:rsidRPr="000C0B2C" w:rsidR="00F737BD" w:rsidP="00A36317" w:rsidRDefault="005D2A12" w14:paraId="3653E34C" w14:textId="77777777">
      <w:pPr>
        <w:spacing w:after="160"/>
        <w:jc w:val="center"/>
        <w:rPr>
          <w:rFonts w:ascii="Arial" w:hAnsi="Arial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____________________________________________</w:t>
      </w:r>
    </w:p>
    <w:p w:rsidRPr="000C0B2C" w:rsidR="00F737BD" w:rsidP="00A36317" w:rsidRDefault="00D25E2D" w14:paraId="4B43B8F2" w14:textId="630C3535">
      <w:pPr>
        <w:spacing w:after="160"/>
        <w:jc w:val="center"/>
        <w:rPr>
          <w:rFonts w:ascii="Arial" w:hAnsi="Arial" w:cs="Arial"/>
          <w:sz w:val="18"/>
          <w:szCs w:val="18"/>
          <w:lang w:val="es-ES"/>
        </w:rPr>
      </w:pPr>
      <w:r w:rsidRPr="342A9FEE" w:rsidR="00D25E2D">
        <w:rPr>
          <w:rFonts w:ascii="Arial" w:hAnsi="Arial" w:eastAsia="Calibri" w:cs="Arial"/>
          <w:sz w:val="18"/>
          <w:szCs w:val="18"/>
          <w:lang w:val="es-ES"/>
        </w:rPr>
        <w:t xml:space="preserve">Michael </w:t>
      </w:r>
      <w:r w:rsidRPr="342A9FEE" w:rsidR="6E12FA15">
        <w:rPr>
          <w:rFonts w:ascii="Arial" w:hAnsi="Arial" w:eastAsia="Calibri" w:cs="Arial"/>
          <w:sz w:val="18"/>
          <w:szCs w:val="18"/>
          <w:lang w:val="es-ES"/>
        </w:rPr>
        <w:t>Aragón</w:t>
      </w:r>
      <w:r w:rsidRPr="342A9FEE" w:rsidR="00D25E2D">
        <w:rPr>
          <w:rFonts w:ascii="Arial" w:hAnsi="Arial" w:eastAsia="Calibri" w:cs="Arial"/>
          <w:sz w:val="18"/>
          <w:szCs w:val="18"/>
          <w:lang w:val="es-ES"/>
        </w:rPr>
        <w:t xml:space="preserve"> </w:t>
      </w:r>
      <w:r w:rsidRPr="342A9FEE" w:rsidR="00D25E2D">
        <w:rPr>
          <w:rFonts w:ascii="Arial" w:hAnsi="Arial" w:eastAsia="Calibri" w:cs="Arial"/>
          <w:sz w:val="18"/>
          <w:szCs w:val="18"/>
          <w:lang w:val="es-ES"/>
        </w:rPr>
        <w:t>Encarnaci</w:t>
      </w:r>
      <w:r w:rsidRPr="342A9FEE" w:rsidR="62DEB508">
        <w:rPr>
          <w:rFonts w:ascii="Arial" w:hAnsi="Arial" w:eastAsia="Calibri" w:cs="Arial"/>
          <w:sz w:val="18"/>
          <w:szCs w:val="18"/>
          <w:lang w:val="es-ES"/>
        </w:rPr>
        <w:t>ó</w:t>
      </w:r>
      <w:r w:rsidRPr="342A9FEE" w:rsidR="00D25E2D">
        <w:rPr>
          <w:rFonts w:ascii="Arial" w:hAnsi="Arial" w:eastAsia="Calibri" w:cs="Arial"/>
          <w:sz w:val="18"/>
          <w:szCs w:val="18"/>
          <w:lang w:val="es-ES"/>
        </w:rPr>
        <w:t>n</w:t>
      </w:r>
    </w:p>
    <w:p w:rsidRPr="000C0B2C" w:rsidR="00F737BD" w:rsidP="005D60E9" w:rsidRDefault="00EB322E" w14:paraId="2383F39C" w14:textId="05A7E1A0">
      <w:pPr>
        <w:spacing w:after="160"/>
        <w:jc w:val="center"/>
      </w:pPr>
      <w:r w:rsidRPr="6B067CE1" w:rsidR="00EB322E">
        <w:rPr>
          <w:rFonts w:ascii="Arial" w:hAnsi="Arial" w:eastAsia="Calibri" w:cs="Arial"/>
          <w:sz w:val="18"/>
          <w:szCs w:val="18"/>
          <w:lang w:val="es-ES"/>
        </w:rPr>
        <w:t>71025677</w:t>
      </w:r>
    </w:p>
    <w:p w:rsidR="6B067CE1" w:rsidP="6B067CE1" w:rsidRDefault="6B067CE1" w14:paraId="3F9EA5DF" w14:textId="7691B3E2">
      <w:pPr>
        <w:spacing w:after="160"/>
        <w:jc w:val="center"/>
        <w:rPr>
          <w:rFonts w:ascii="Arial" w:hAnsi="Arial" w:eastAsia="Calibri" w:cs="Arial"/>
          <w:sz w:val="18"/>
          <w:szCs w:val="18"/>
          <w:lang w:val="es-ES"/>
        </w:rPr>
      </w:pPr>
    </w:p>
    <w:p w:rsidR="6B067CE1" w:rsidP="6B067CE1" w:rsidRDefault="6B067CE1" w14:paraId="45837E56" w14:textId="4EEC7F4F">
      <w:pPr>
        <w:spacing w:after="160"/>
        <w:jc w:val="center"/>
        <w:rPr>
          <w:rFonts w:ascii="Arial" w:hAnsi="Arial" w:eastAsia="Calibri" w:cs="Arial"/>
          <w:sz w:val="18"/>
          <w:szCs w:val="18"/>
          <w:lang w:val="es-ES"/>
        </w:rPr>
      </w:pPr>
    </w:p>
    <w:p w:rsidR="6B067CE1" w:rsidP="6B067CE1" w:rsidRDefault="6B067CE1" w14:paraId="73A81EAA" w14:textId="467FF2FD">
      <w:pPr>
        <w:spacing w:after="160"/>
        <w:jc w:val="center"/>
        <w:rPr>
          <w:rFonts w:ascii="Arial" w:hAnsi="Arial" w:eastAsia="Calibri" w:cs="Arial"/>
          <w:sz w:val="18"/>
          <w:szCs w:val="18"/>
          <w:lang w:val="es-ES"/>
        </w:rPr>
      </w:pPr>
    </w:p>
    <w:p w:rsidR="6B067CE1" w:rsidP="6B067CE1" w:rsidRDefault="6B067CE1" w14:paraId="3541A95A" w14:textId="65B12C46">
      <w:pPr>
        <w:spacing w:after="160"/>
        <w:jc w:val="center"/>
        <w:rPr>
          <w:rFonts w:ascii="Arial" w:hAnsi="Arial" w:eastAsia="Calibri" w:cs="Arial"/>
          <w:sz w:val="18"/>
          <w:szCs w:val="18"/>
          <w:lang w:val="es-ES"/>
        </w:rPr>
      </w:pPr>
    </w:p>
    <w:p w:rsidR="6B067CE1" w:rsidP="6B067CE1" w:rsidRDefault="6B067CE1" w14:paraId="208FBCE8" w14:textId="5E166235">
      <w:pPr>
        <w:spacing w:after="160"/>
        <w:jc w:val="center"/>
        <w:rPr>
          <w:rFonts w:ascii="Arial" w:hAnsi="Arial" w:eastAsia="Calibri" w:cs="Arial"/>
          <w:sz w:val="18"/>
          <w:szCs w:val="18"/>
          <w:lang w:val="es-ES"/>
        </w:rPr>
      </w:pPr>
    </w:p>
    <w:p w:rsidRPr="000C0B2C" w:rsidR="00F737BD" w:rsidRDefault="005D2A12" w14:paraId="18256604" w14:textId="77777777">
      <w:pPr>
        <w:pStyle w:val="Ttulo1"/>
        <w:spacing w:before="300" w:after="200"/>
        <w:rPr>
          <w:rFonts w:ascii="Arial" w:hAnsi="Arial" w:cs="Arial"/>
          <w:color w:val="auto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b/>
          <w:bCs/>
          <w:color w:val="auto"/>
          <w:sz w:val="18"/>
          <w:szCs w:val="18"/>
          <w:lang w:val="es-ES"/>
        </w:rPr>
        <w:t>1. Ficha de datos del experto</w:t>
      </w:r>
    </w:p>
    <w:tbl>
      <w:tblPr>
        <w:tblStyle w:val="Tablaconcuadrculaclara"/>
        <w:tblW w:w="9000" w:type="dxa"/>
        <w:tblLook w:val="0000" w:firstRow="0" w:lastRow="0" w:firstColumn="0" w:lastColumn="0" w:noHBand="0" w:noVBand="0"/>
      </w:tblPr>
      <w:tblGrid>
        <w:gridCol w:w="3500"/>
        <w:gridCol w:w="5500"/>
      </w:tblGrid>
      <w:tr w:rsidRPr="000C0B2C" w:rsidR="00F737BD" w:rsidTr="00297C29" w14:paraId="79788BBF" w14:textId="77777777">
        <w:trPr>
          <w:trHeight w:val="340"/>
        </w:trPr>
        <w:tc>
          <w:tcPr>
            <w:tcW w:w="3500" w:type="dxa"/>
          </w:tcPr>
          <w:p w:rsidRPr="000C0B2C" w:rsidR="00F737BD" w:rsidP="00297C29" w:rsidRDefault="005D2A12" w14:paraId="6DC76E1C" w14:textId="77777777">
            <w:pPr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b/>
                <w:bCs/>
                <w:sz w:val="18"/>
                <w:szCs w:val="18"/>
                <w:lang w:val="es-ES"/>
              </w:rPr>
              <w:t>Apellidos y nombres</w:t>
            </w:r>
          </w:p>
        </w:tc>
        <w:tc>
          <w:tcPr>
            <w:tcW w:w="5500" w:type="dxa"/>
          </w:tcPr>
          <w:p w:rsidRPr="000C0B2C" w:rsidR="00F737BD" w:rsidP="00297C29" w:rsidRDefault="00F737BD" w14:paraId="16D80D07" w14:textId="77777777">
            <w:pPr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</w:tr>
      <w:tr w:rsidRPr="000C0B2C" w:rsidR="00F737BD" w:rsidTr="00297C29" w14:paraId="07B8D365" w14:textId="77777777">
        <w:trPr>
          <w:trHeight w:val="340"/>
        </w:trPr>
        <w:tc>
          <w:tcPr>
            <w:tcW w:w="3500" w:type="dxa"/>
          </w:tcPr>
          <w:p w:rsidRPr="000C0B2C" w:rsidR="00F737BD" w:rsidP="00297C29" w:rsidRDefault="005D2A12" w14:paraId="20962629" w14:textId="77777777">
            <w:pPr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b/>
                <w:bCs/>
                <w:sz w:val="18"/>
                <w:szCs w:val="18"/>
                <w:lang w:val="es-ES"/>
              </w:rPr>
              <w:t>Grado académico</w:t>
            </w:r>
          </w:p>
        </w:tc>
        <w:tc>
          <w:tcPr>
            <w:tcW w:w="5500" w:type="dxa"/>
          </w:tcPr>
          <w:p w:rsidRPr="000C0B2C" w:rsidR="00F737BD" w:rsidP="00297C29" w:rsidRDefault="00F737BD" w14:paraId="3B42AB77" w14:textId="77777777">
            <w:pPr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</w:tr>
      <w:tr w:rsidRPr="000C0B2C" w:rsidR="00F737BD" w:rsidTr="00297C29" w14:paraId="78C79058" w14:textId="77777777">
        <w:trPr>
          <w:trHeight w:val="340"/>
        </w:trPr>
        <w:tc>
          <w:tcPr>
            <w:tcW w:w="3500" w:type="dxa"/>
          </w:tcPr>
          <w:p w:rsidRPr="000C0B2C" w:rsidR="00F737BD" w:rsidP="00297C29" w:rsidRDefault="005D2A12" w14:paraId="58927107" w14:textId="77777777">
            <w:pPr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b/>
                <w:bCs/>
                <w:sz w:val="18"/>
                <w:szCs w:val="18"/>
                <w:lang w:val="es-ES"/>
              </w:rPr>
              <w:t>Especialidad</w:t>
            </w:r>
          </w:p>
        </w:tc>
        <w:tc>
          <w:tcPr>
            <w:tcW w:w="5500" w:type="dxa"/>
          </w:tcPr>
          <w:p w:rsidRPr="000C0B2C" w:rsidR="00F737BD" w:rsidP="00297C29" w:rsidRDefault="00F737BD" w14:paraId="0507013F" w14:textId="77777777">
            <w:pPr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</w:tr>
      <w:tr w:rsidRPr="000C0B2C" w:rsidR="00F737BD" w:rsidTr="00297C29" w14:paraId="1E6912F9" w14:textId="77777777">
        <w:trPr>
          <w:trHeight w:val="340"/>
        </w:trPr>
        <w:tc>
          <w:tcPr>
            <w:tcW w:w="3500" w:type="dxa"/>
          </w:tcPr>
          <w:p w:rsidRPr="000C0B2C" w:rsidR="00F737BD" w:rsidP="00297C29" w:rsidRDefault="005D2A12" w14:paraId="1AF98498" w14:textId="77777777">
            <w:pPr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b/>
                <w:bCs/>
                <w:sz w:val="18"/>
                <w:szCs w:val="18"/>
                <w:lang w:val="es-ES"/>
              </w:rPr>
              <w:t>Cargo / institución donde labora</w:t>
            </w:r>
          </w:p>
        </w:tc>
        <w:tc>
          <w:tcPr>
            <w:tcW w:w="5500" w:type="dxa"/>
          </w:tcPr>
          <w:p w:rsidRPr="000C0B2C" w:rsidR="00F737BD" w:rsidP="00297C29" w:rsidRDefault="00F737BD" w14:paraId="71608206" w14:textId="77777777">
            <w:pPr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</w:tr>
      <w:tr w:rsidRPr="000C0B2C" w:rsidR="00F737BD" w:rsidTr="00297C29" w14:paraId="09F15939" w14:textId="77777777">
        <w:trPr>
          <w:trHeight w:val="340"/>
        </w:trPr>
        <w:tc>
          <w:tcPr>
            <w:tcW w:w="3500" w:type="dxa"/>
          </w:tcPr>
          <w:p w:rsidRPr="000C0B2C" w:rsidR="00F737BD" w:rsidP="00297C29" w:rsidRDefault="005D2A12" w14:paraId="4009986C" w14:textId="77777777">
            <w:pPr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b/>
                <w:bCs/>
                <w:sz w:val="18"/>
                <w:szCs w:val="18"/>
                <w:lang w:val="es-ES"/>
              </w:rPr>
              <w:t>Años de experiencia profesional</w:t>
            </w:r>
          </w:p>
        </w:tc>
        <w:tc>
          <w:tcPr>
            <w:tcW w:w="5500" w:type="dxa"/>
          </w:tcPr>
          <w:p w:rsidRPr="000C0B2C" w:rsidR="00F737BD" w:rsidP="00297C29" w:rsidRDefault="00F737BD" w14:paraId="4B294964" w14:textId="77777777">
            <w:pPr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</w:tr>
      <w:tr w:rsidRPr="000C0B2C" w:rsidR="00F737BD" w:rsidTr="00297C29" w14:paraId="69CE762A" w14:textId="77777777">
        <w:trPr>
          <w:trHeight w:val="340"/>
        </w:trPr>
        <w:tc>
          <w:tcPr>
            <w:tcW w:w="3500" w:type="dxa"/>
          </w:tcPr>
          <w:p w:rsidRPr="000C0B2C" w:rsidR="00F737BD" w:rsidP="00297C29" w:rsidRDefault="005D2A12" w14:paraId="0AF895A9" w14:textId="77777777">
            <w:pPr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b/>
                <w:bCs/>
                <w:sz w:val="18"/>
                <w:szCs w:val="18"/>
                <w:lang w:val="es-ES"/>
              </w:rPr>
              <w:t>Correo electrónico</w:t>
            </w:r>
          </w:p>
        </w:tc>
        <w:tc>
          <w:tcPr>
            <w:tcW w:w="5500" w:type="dxa"/>
          </w:tcPr>
          <w:p w:rsidRPr="000C0B2C" w:rsidR="00F737BD" w:rsidP="00297C29" w:rsidRDefault="00F737BD" w14:paraId="7D921F7A" w14:textId="77777777">
            <w:pPr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</w:tr>
    </w:tbl>
    <w:p w:rsidRPr="000C0B2C" w:rsidR="00D512D3" w:rsidP="00C27107" w:rsidRDefault="00D512D3" w14:paraId="5C1C4A28" w14:textId="77777777">
      <w:pPr>
        <w:spacing w:after="160"/>
        <w:rPr>
          <w:rFonts w:ascii="Arial" w:hAnsi="Arial" w:eastAsia="Calibri" w:cs="Arial"/>
          <w:b/>
          <w:bCs/>
          <w:sz w:val="18"/>
          <w:szCs w:val="18"/>
          <w:lang w:val="es-ES"/>
        </w:rPr>
      </w:pPr>
    </w:p>
    <w:p w:rsidRPr="000C0B2C" w:rsidR="00C27107" w:rsidP="00C27107" w:rsidRDefault="00D512D3" w14:paraId="422850E4" w14:textId="12D3A2E1">
      <w:pPr>
        <w:spacing w:after="160"/>
        <w:rPr>
          <w:rFonts w:ascii="Arial" w:hAnsi="Arial" w:eastAsia="Calibri" w:cs="Arial"/>
          <w:b/>
          <w:bCs/>
          <w:sz w:val="18"/>
          <w:szCs w:val="18"/>
          <w:lang w:val="es-ES"/>
        </w:rPr>
      </w:pPr>
      <w:r w:rsidRPr="000C0B2C">
        <w:rPr>
          <w:rFonts w:ascii="Arial" w:hAnsi="Arial" w:eastAsia="Calibri" w:cs="Arial"/>
          <w:b/>
          <w:bCs/>
          <w:sz w:val="18"/>
          <w:szCs w:val="18"/>
          <w:lang w:val="es-ES"/>
        </w:rPr>
        <w:t>2.</w:t>
      </w:r>
      <w:r w:rsidRPr="000C0B2C" w:rsidR="00C27107">
        <w:rPr>
          <w:rFonts w:ascii="Arial" w:hAnsi="Arial" w:eastAsia="Calibri" w:cs="Arial"/>
          <w:b/>
          <w:bCs/>
          <w:sz w:val="18"/>
          <w:szCs w:val="18"/>
          <w:lang w:val="es-ES"/>
        </w:rPr>
        <w:t xml:space="preserve"> DATOS GENERALES DE LA INVESTIGACIÓN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 w:rsidRPr="000C0B2C" w:rsidR="00C27107" w:rsidTr="001A1002" w14:paraId="40F5475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Pr="000C0B2C" w:rsidR="00C27107" w:rsidP="00C27107" w:rsidRDefault="00C27107" w14:paraId="1FB40E60" w14:textId="77777777">
            <w:pPr>
              <w:spacing w:after="16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Elemento</w:t>
            </w:r>
          </w:p>
        </w:tc>
        <w:tc>
          <w:tcPr>
            <w:tcW w:w="4968" w:type="dxa"/>
          </w:tcPr>
          <w:p w:rsidRPr="000C0B2C" w:rsidR="00C27107" w:rsidP="00C27107" w:rsidRDefault="00C27107" w14:paraId="599840A8" w14:textId="7777777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Descripción</w:t>
            </w:r>
          </w:p>
        </w:tc>
      </w:tr>
      <w:tr w:rsidRPr="000C0B2C" w:rsidR="00C27107" w:rsidTr="001A1002" w14:paraId="2BECB72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Pr="000C0B2C" w:rsidR="00C27107" w:rsidP="00C27107" w:rsidRDefault="00C27107" w14:paraId="1CBDE9E9" w14:textId="77777777">
            <w:pPr>
              <w:spacing w:after="16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Variable independiente / proceso metodológico</w:t>
            </w:r>
          </w:p>
        </w:tc>
        <w:tc>
          <w:tcPr>
            <w:tcW w:w="4968" w:type="dxa"/>
          </w:tcPr>
          <w:p w:rsidRPr="000C0B2C" w:rsidR="00C27107" w:rsidP="00C27107" w:rsidRDefault="00C27107" w14:paraId="3CC3504F" w14:textId="7777777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 xml:space="preserve">Pipeline de Machine </w:t>
            </w:r>
            <w:proofErr w:type="spellStart"/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Learning</w:t>
            </w:r>
            <w:proofErr w:type="spellEnd"/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 xml:space="preserve"> y </w:t>
            </w:r>
            <w:proofErr w:type="spellStart"/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explicabilidad</w:t>
            </w:r>
            <w:proofErr w:type="spellEnd"/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 xml:space="preserve"> XAI</w:t>
            </w:r>
          </w:p>
        </w:tc>
      </w:tr>
      <w:tr w:rsidRPr="000C0B2C" w:rsidR="00C27107" w:rsidTr="001A1002" w14:paraId="35B3A4F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Pr="000C0B2C" w:rsidR="00C27107" w:rsidP="00C27107" w:rsidRDefault="00C27107" w14:paraId="333BEFF9" w14:textId="77777777">
            <w:pPr>
              <w:spacing w:after="16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Variable dependiente</w:t>
            </w:r>
          </w:p>
        </w:tc>
        <w:tc>
          <w:tcPr>
            <w:tcW w:w="4968" w:type="dxa"/>
          </w:tcPr>
          <w:p w:rsidRPr="000C0B2C" w:rsidR="00C27107" w:rsidP="00C27107" w:rsidRDefault="00C27107" w14:paraId="1D71E6E5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Estimación del riesgo de pérdida gestacional</w:t>
            </w:r>
          </w:p>
        </w:tc>
      </w:tr>
      <w:tr w:rsidRPr="000C0B2C" w:rsidR="00C27107" w:rsidTr="001A1002" w14:paraId="38F2226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Pr="000C0B2C" w:rsidR="00C27107" w:rsidP="00C27107" w:rsidRDefault="00C27107" w14:paraId="47CBDC3D" w14:textId="77777777">
            <w:pPr>
              <w:spacing w:after="16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Fuente principal de datos</w:t>
            </w:r>
          </w:p>
        </w:tc>
        <w:tc>
          <w:tcPr>
            <w:tcW w:w="4968" w:type="dxa"/>
          </w:tcPr>
          <w:p w:rsidRPr="000C0B2C" w:rsidR="00C27107" w:rsidP="00C27107" w:rsidRDefault="00C27107" w14:paraId="72CCE174" w14:textId="7777777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Encuesta Demográfica y de Salud Familiar (ENDES)</w:t>
            </w:r>
          </w:p>
        </w:tc>
      </w:tr>
      <w:tr w:rsidRPr="000C0B2C" w:rsidR="00C27107" w:rsidTr="001A1002" w14:paraId="182570A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Pr="000C0B2C" w:rsidR="00C27107" w:rsidP="00C27107" w:rsidRDefault="00C27107" w14:paraId="3C1F1F57" w14:textId="77777777">
            <w:pPr>
              <w:spacing w:after="16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Técnicas principales</w:t>
            </w:r>
          </w:p>
        </w:tc>
        <w:tc>
          <w:tcPr>
            <w:tcW w:w="4968" w:type="dxa"/>
          </w:tcPr>
          <w:p w:rsidRPr="000C0B2C" w:rsidR="00C27107" w:rsidP="00C27107" w:rsidRDefault="00C27107" w14:paraId="1102167D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proofErr w:type="spellStart"/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Boruta</w:t>
            </w:r>
            <w:proofErr w:type="spellEnd"/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 xml:space="preserve">, SMOTE-NC, modelos de clasificación, </w:t>
            </w:r>
            <w:proofErr w:type="spellStart"/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TreeSHAP</w:t>
            </w:r>
            <w:proofErr w:type="spellEnd"/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, LIME/SHAP</w:t>
            </w:r>
          </w:p>
        </w:tc>
      </w:tr>
      <w:tr w:rsidRPr="000C0B2C" w:rsidR="00C27107" w:rsidTr="001A1002" w14:paraId="13FA5E4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Pr="000C0B2C" w:rsidR="00C27107" w:rsidP="00C27107" w:rsidRDefault="00C27107" w14:paraId="6F5ECBAB" w14:textId="77777777">
            <w:pPr>
              <w:spacing w:after="16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Instrumento evaluado</w:t>
            </w:r>
          </w:p>
        </w:tc>
        <w:tc>
          <w:tcPr>
            <w:tcW w:w="4968" w:type="dxa"/>
          </w:tcPr>
          <w:p w:rsidRPr="000C0B2C" w:rsidR="00C27107" w:rsidP="00C27107" w:rsidRDefault="00C27107" w14:paraId="22B850A4" w14:textId="7777777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Ficha de registro de resultados experimentales</w:t>
            </w:r>
          </w:p>
        </w:tc>
      </w:tr>
    </w:tbl>
    <w:p w:rsidRPr="000C0B2C" w:rsidR="00D512D3" w:rsidP="00C27107" w:rsidRDefault="00D512D3" w14:paraId="6E185420" w14:textId="77777777">
      <w:pPr>
        <w:spacing w:after="160"/>
        <w:rPr>
          <w:rFonts w:ascii="Arial" w:hAnsi="Arial" w:eastAsia="Calibri" w:cs="Arial"/>
          <w:b/>
          <w:bCs/>
          <w:sz w:val="18"/>
          <w:szCs w:val="18"/>
          <w:lang w:val="es-ES"/>
        </w:rPr>
      </w:pPr>
    </w:p>
    <w:p w:rsidRPr="000C0B2C" w:rsidR="00C27107" w:rsidP="00C27107" w:rsidRDefault="00D512D3" w14:paraId="06FE7959" w14:textId="7D95923E">
      <w:pPr>
        <w:spacing w:after="160"/>
        <w:rPr>
          <w:rFonts w:ascii="Arial" w:hAnsi="Arial" w:eastAsia="Calibri" w:cs="Arial"/>
          <w:b/>
          <w:bCs/>
          <w:sz w:val="18"/>
          <w:szCs w:val="18"/>
          <w:lang w:val="es-ES"/>
        </w:rPr>
      </w:pPr>
      <w:r w:rsidRPr="000C0B2C">
        <w:rPr>
          <w:rFonts w:ascii="Arial" w:hAnsi="Arial" w:eastAsia="Calibri" w:cs="Arial"/>
          <w:b/>
          <w:bCs/>
          <w:sz w:val="18"/>
          <w:szCs w:val="18"/>
          <w:lang w:val="es-ES"/>
        </w:rPr>
        <w:t xml:space="preserve">3. </w:t>
      </w:r>
      <w:r w:rsidRPr="000C0B2C" w:rsidR="00C27107">
        <w:rPr>
          <w:rFonts w:ascii="Arial" w:hAnsi="Arial" w:eastAsia="Calibri" w:cs="Arial"/>
          <w:b/>
          <w:bCs/>
          <w:sz w:val="18"/>
          <w:szCs w:val="18"/>
          <w:lang w:val="es-ES"/>
        </w:rPr>
        <w:t>INSTRUCCIONES PARA EL EXPERTO</w:t>
      </w:r>
    </w:p>
    <w:p w:rsidR="00C27107" w:rsidP="00C27107" w:rsidRDefault="00C27107" w14:paraId="6B81F25E" w14:textId="10FBF84F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Para cada indicador, valore los siguientes criterios utilizando una escala de 1 a 4. La puntuación debe reflejar su juicio profesional sobre el indicador tal como está formulado.</w:t>
      </w:r>
    </w:p>
    <w:p w:rsidRPr="000C0B2C" w:rsidR="00297C29" w:rsidP="00C27107" w:rsidRDefault="00297C29" w14:paraId="7AFD0ECD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4499"/>
        <w:gridCol w:w="4527"/>
      </w:tblGrid>
      <w:tr w:rsidRPr="000C0B2C" w:rsidR="00C27107" w:rsidTr="000C0B2C" w14:paraId="13E9EC1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Pr="000C0B2C" w:rsidR="00C27107" w:rsidP="00C27107" w:rsidRDefault="00C27107" w14:paraId="733BF256" w14:textId="77777777">
            <w:pPr>
              <w:spacing w:after="16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Puntuación</w:t>
            </w:r>
          </w:p>
        </w:tc>
        <w:tc>
          <w:tcPr>
            <w:tcW w:w="4968" w:type="dxa"/>
          </w:tcPr>
          <w:p w:rsidRPr="000C0B2C" w:rsidR="00C27107" w:rsidP="00C27107" w:rsidRDefault="00C27107" w14:paraId="5DCCC68D" w14:textId="7777777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Interpretación</w:t>
            </w:r>
          </w:p>
        </w:tc>
      </w:tr>
      <w:tr w:rsidRPr="000C0B2C" w:rsidR="00C27107" w:rsidTr="000C0B2C" w14:paraId="53EFD10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Pr="000C0B2C" w:rsidR="00C27107" w:rsidP="00C27107" w:rsidRDefault="00C27107" w14:paraId="1011D751" w14:textId="77777777">
            <w:pPr>
              <w:spacing w:after="16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1</w:t>
            </w:r>
          </w:p>
        </w:tc>
        <w:tc>
          <w:tcPr>
            <w:tcW w:w="4968" w:type="dxa"/>
          </w:tcPr>
          <w:p w:rsidRPr="000C0B2C" w:rsidR="00C27107" w:rsidP="00C27107" w:rsidRDefault="00C27107" w14:paraId="177DE611" w14:textId="7777777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No adecuado</w:t>
            </w:r>
          </w:p>
        </w:tc>
      </w:tr>
      <w:tr w:rsidRPr="000C0B2C" w:rsidR="00C27107" w:rsidTr="000C0B2C" w14:paraId="3B95D0F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Pr="000C0B2C" w:rsidR="00C27107" w:rsidP="00C27107" w:rsidRDefault="00C27107" w14:paraId="3232AB85" w14:textId="77777777">
            <w:pPr>
              <w:spacing w:after="16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2</w:t>
            </w:r>
          </w:p>
        </w:tc>
        <w:tc>
          <w:tcPr>
            <w:tcW w:w="4968" w:type="dxa"/>
          </w:tcPr>
          <w:p w:rsidRPr="000C0B2C" w:rsidR="00C27107" w:rsidP="00C27107" w:rsidRDefault="00C27107" w14:paraId="5CEAED13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Poco adecuado / requiere modificación importante</w:t>
            </w:r>
          </w:p>
        </w:tc>
      </w:tr>
      <w:tr w:rsidRPr="000C0B2C" w:rsidR="00C27107" w:rsidTr="000C0B2C" w14:paraId="43BE949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Pr="000C0B2C" w:rsidR="00C27107" w:rsidP="00C27107" w:rsidRDefault="00C27107" w14:paraId="7D7F40A4" w14:textId="77777777">
            <w:pPr>
              <w:spacing w:after="16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3</w:t>
            </w:r>
          </w:p>
        </w:tc>
        <w:tc>
          <w:tcPr>
            <w:tcW w:w="4968" w:type="dxa"/>
          </w:tcPr>
          <w:p w:rsidRPr="000C0B2C" w:rsidR="00C27107" w:rsidP="00C27107" w:rsidRDefault="00C27107" w14:paraId="15DFBF67" w14:textId="7777777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Adecuado / requiere ajustes menores</w:t>
            </w:r>
          </w:p>
        </w:tc>
      </w:tr>
      <w:tr w:rsidRPr="000C0B2C" w:rsidR="00C27107" w:rsidTr="000C0B2C" w14:paraId="1FAD28D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Pr="000C0B2C" w:rsidR="00C27107" w:rsidP="00C27107" w:rsidRDefault="00C27107" w14:paraId="0156DA85" w14:textId="77777777">
            <w:pPr>
              <w:spacing w:after="16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4</w:t>
            </w:r>
          </w:p>
        </w:tc>
        <w:tc>
          <w:tcPr>
            <w:tcW w:w="4968" w:type="dxa"/>
          </w:tcPr>
          <w:p w:rsidRPr="000C0B2C" w:rsidR="00C27107" w:rsidP="00C27107" w:rsidRDefault="00C27107" w14:paraId="7C09D13E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Muy adecuado / totalmente pertinente</w:t>
            </w:r>
          </w:p>
        </w:tc>
      </w:tr>
    </w:tbl>
    <w:p w:rsidR="00C27107" w:rsidP="00C27107" w:rsidRDefault="00C27107" w14:paraId="5103B184" w14:textId="4609F4F4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</w:p>
    <w:p w:rsidRPr="000C0B2C" w:rsidR="00297C29" w:rsidP="00C27107" w:rsidRDefault="00297C29" w14:paraId="4D27F6FA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4497"/>
        <w:gridCol w:w="4529"/>
      </w:tblGrid>
      <w:tr w:rsidRPr="000C0B2C" w:rsidR="00C27107" w:rsidTr="000C0B2C" w14:paraId="474B785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Pr="000C0B2C" w:rsidR="00C27107" w:rsidP="00C27107" w:rsidRDefault="00C27107" w14:paraId="15BDFBC2" w14:textId="77777777">
            <w:pPr>
              <w:spacing w:after="16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Criterio</w:t>
            </w:r>
          </w:p>
        </w:tc>
        <w:tc>
          <w:tcPr>
            <w:tcW w:w="4968" w:type="dxa"/>
          </w:tcPr>
          <w:p w:rsidRPr="000C0B2C" w:rsidR="00C27107" w:rsidP="00C27107" w:rsidRDefault="00C27107" w14:paraId="346FFD0C" w14:textId="7777777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Definición</w:t>
            </w:r>
          </w:p>
        </w:tc>
      </w:tr>
      <w:tr w:rsidRPr="000C0B2C" w:rsidR="00C27107" w:rsidTr="000C0B2C" w14:paraId="3FA451C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Pr="000C0B2C" w:rsidR="00C27107" w:rsidP="00C27107" w:rsidRDefault="00C27107" w14:paraId="3554B0A5" w14:textId="6740196D">
            <w:pPr>
              <w:spacing w:after="16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Pertinencia</w:t>
            </w:r>
            <w:r w:rsidR="00744CF8">
              <w:rPr>
                <w:rFonts w:ascii="Arial" w:hAnsi="Arial" w:eastAsia="Calibri" w:cs="Arial"/>
                <w:sz w:val="18"/>
                <w:szCs w:val="18"/>
                <w:lang w:val="es-ES"/>
              </w:rPr>
              <w:t xml:space="preserve"> [P]</w:t>
            </w:r>
          </w:p>
        </w:tc>
        <w:tc>
          <w:tcPr>
            <w:tcW w:w="4968" w:type="dxa"/>
          </w:tcPr>
          <w:p w:rsidRPr="000C0B2C" w:rsidR="00C27107" w:rsidP="00C27107" w:rsidRDefault="00C27107" w14:paraId="0D097A45" w14:textId="7777777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El indicador corresponde a la dimensión y contribuye al propósito de medición.</w:t>
            </w:r>
          </w:p>
        </w:tc>
      </w:tr>
      <w:tr w:rsidRPr="000C0B2C" w:rsidR="00C27107" w:rsidTr="000C0B2C" w14:paraId="6C53851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Pr="000C0B2C" w:rsidR="00C27107" w:rsidP="00C27107" w:rsidRDefault="00C27107" w14:paraId="1DE124CB" w14:textId="26CD67BA">
            <w:pPr>
              <w:spacing w:after="16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Relevancia</w:t>
            </w:r>
            <w:r w:rsidR="00744CF8">
              <w:rPr>
                <w:rFonts w:ascii="Arial" w:hAnsi="Arial" w:eastAsia="Calibri" w:cs="Arial"/>
                <w:sz w:val="18"/>
                <w:szCs w:val="18"/>
                <w:lang w:val="es-ES"/>
              </w:rPr>
              <w:t xml:space="preserve"> [R]</w:t>
            </w:r>
          </w:p>
        </w:tc>
        <w:tc>
          <w:tcPr>
            <w:tcW w:w="4968" w:type="dxa"/>
          </w:tcPr>
          <w:p w:rsidRPr="000C0B2C" w:rsidR="00C27107" w:rsidP="00C27107" w:rsidRDefault="00C27107" w14:paraId="614D44C1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El indicador es importante y necesario para evaluar la dimensión.</w:t>
            </w:r>
          </w:p>
        </w:tc>
      </w:tr>
      <w:tr w:rsidRPr="000C0B2C" w:rsidR="00C27107" w:rsidTr="000C0B2C" w14:paraId="0A9ECB7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Pr="000C0B2C" w:rsidR="00C27107" w:rsidP="00C27107" w:rsidRDefault="00C27107" w14:paraId="5B26A40B" w14:textId="70AA0836">
            <w:pPr>
              <w:spacing w:after="16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Claridad</w:t>
            </w:r>
            <w:r w:rsidR="00744CF8">
              <w:rPr>
                <w:rFonts w:ascii="Arial" w:hAnsi="Arial" w:eastAsia="Calibri" w:cs="Arial"/>
                <w:sz w:val="18"/>
                <w:szCs w:val="18"/>
                <w:lang w:val="es-ES"/>
              </w:rPr>
              <w:t xml:space="preserve"> [C]</w:t>
            </w:r>
          </w:p>
        </w:tc>
        <w:tc>
          <w:tcPr>
            <w:tcW w:w="4968" w:type="dxa"/>
          </w:tcPr>
          <w:p w:rsidRPr="000C0B2C" w:rsidR="00C27107" w:rsidP="00C27107" w:rsidRDefault="00C27107" w14:paraId="7470133C" w14:textId="7777777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El indicador está formulado de manera comprensible, precisa y sin ambigüedades.</w:t>
            </w:r>
          </w:p>
        </w:tc>
      </w:tr>
    </w:tbl>
    <w:p w:rsidR="000C0B2C" w:rsidP="00C27107" w:rsidRDefault="000C0B2C" w14:paraId="0F3291F7" w14:textId="77777777">
      <w:pPr>
        <w:spacing w:after="160"/>
        <w:rPr>
          <w:rFonts w:ascii="Arial" w:hAnsi="Arial" w:eastAsia="Calibri" w:cs="Arial"/>
          <w:b/>
          <w:bCs/>
          <w:sz w:val="18"/>
          <w:szCs w:val="18"/>
          <w:lang w:val="es-ES"/>
        </w:rPr>
      </w:pPr>
    </w:p>
    <w:p w:rsidR="00297C29" w:rsidP="6B067CE1" w:rsidRDefault="00297C29" w14:paraId="2B11CA1E" w14:textId="7058E848">
      <w:pPr>
        <w:pStyle w:val="Normal"/>
        <w:spacing w:after="160"/>
        <w:rPr>
          <w:rFonts w:ascii="Arial" w:hAnsi="Arial" w:eastAsia="Calibri" w:cs="Arial"/>
          <w:b w:val="1"/>
          <w:bCs w:val="1"/>
          <w:sz w:val="18"/>
          <w:szCs w:val="18"/>
          <w:lang w:val="es-ES"/>
        </w:rPr>
      </w:pPr>
    </w:p>
    <w:p w:rsidR="6B067CE1" w:rsidP="6B067CE1" w:rsidRDefault="6B067CE1" w14:paraId="23C5E7C8" w14:textId="5082EE37">
      <w:pPr>
        <w:pStyle w:val="Normal"/>
        <w:spacing w:after="160"/>
        <w:rPr>
          <w:rFonts w:ascii="Arial" w:hAnsi="Arial" w:eastAsia="Calibri" w:cs="Arial"/>
          <w:b w:val="1"/>
          <w:bCs w:val="1"/>
          <w:sz w:val="18"/>
          <w:szCs w:val="18"/>
          <w:lang w:val="es-ES"/>
        </w:rPr>
      </w:pPr>
    </w:p>
    <w:p w:rsidRPr="000C0B2C" w:rsidR="00C27107" w:rsidP="00C27107" w:rsidRDefault="000C0B2C" w14:paraId="08EFCEC7" w14:textId="7D430563">
      <w:pPr>
        <w:spacing w:after="160"/>
        <w:rPr>
          <w:rFonts w:ascii="Arial" w:hAnsi="Arial" w:eastAsia="Calibri" w:cs="Arial"/>
          <w:b/>
          <w:bCs/>
          <w:sz w:val="18"/>
          <w:szCs w:val="18"/>
          <w:lang w:val="es-ES"/>
        </w:rPr>
      </w:pPr>
      <w:r>
        <w:rPr>
          <w:rFonts w:ascii="Arial" w:hAnsi="Arial" w:eastAsia="Calibri" w:cs="Arial"/>
          <w:b/>
          <w:bCs/>
          <w:sz w:val="18"/>
          <w:szCs w:val="18"/>
          <w:lang w:val="es-ES"/>
        </w:rPr>
        <w:t>4</w:t>
      </w:r>
      <w:r w:rsidRPr="000C0B2C" w:rsidR="00C27107">
        <w:rPr>
          <w:rFonts w:ascii="Arial" w:hAnsi="Arial" w:eastAsia="Calibri" w:cs="Arial"/>
          <w:b/>
          <w:bCs/>
          <w:sz w:val="18"/>
          <w:szCs w:val="18"/>
          <w:lang w:val="es-ES"/>
        </w:rPr>
        <w:t>. FICHA DE VALIDACIÓN DEL INSTRUMENTO</w:t>
      </w:r>
    </w:p>
    <w:p w:rsidRPr="000C0B2C" w:rsidR="00C27107" w:rsidP="00C27107" w:rsidRDefault="00C27107" w14:paraId="72DC4D28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Marque con una X la puntuación correspondiente y utilice la columna de observaciones para proponer modificaciones.</w:t>
      </w:r>
    </w:p>
    <w:tbl>
      <w:tblPr>
        <w:tblStyle w:val="Tablaconcuadrcula1clara"/>
        <w:tblW w:w="9026" w:type="dxa"/>
        <w:tblLayout w:type="fixed"/>
        <w:tblLook w:val="04A0" w:firstRow="1" w:lastRow="0" w:firstColumn="1" w:lastColumn="0" w:noHBand="0" w:noVBand="1"/>
      </w:tblPr>
      <w:tblGrid>
        <w:gridCol w:w="550"/>
        <w:gridCol w:w="1010"/>
        <w:gridCol w:w="1275"/>
        <w:gridCol w:w="1276"/>
        <w:gridCol w:w="2126"/>
        <w:gridCol w:w="421"/>
        <w:gridCol w:w="425"/>
        <w:gridCol w:w="425"/>
        <w:gridCol w:w="1518"/>
      </w:tblGrid>
      <w:tr w:rsidRPr="00C16FF8" w:rsidR="00744CF8" w:rsidTr="6B067CE1" w14:paraId="6277816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tcMar/>
          </w:tcPr>
          <w:p w:rsidRPr="00C16FF8" w:rsidR="00744CF8" w:rsidP="00C27107" w:rsidRDefault="00744CF8" w14:paraId="05F162F3" w14:textId="77777777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OE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tcMar/>
          </w:tcPr>
          <w:p w:rsidRPr="00C16FF8" w:rsidR="00744CF8" w:rsidP="00C27107" w:rsidRDefault="00744CF8" w14:paraId="186DB6C8" w14:textId="7777777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Técnica/Componente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tcMar/>
          </w:tcPr>
          <w:p w:rsidRPr="00C16FF8" w:rsidR="00744CF8" w:rsidP="00C27107" w:rsidRDefault="00744CF8" w14:paraId="4409DA77" w14:textId="7777777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Dimensión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744CF8" w:rsidP="00C27107" w:rsidRDefault="00744CF8" w14:paraId="490EEFD5" w14:textId="7777777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Indicador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744CF8" w:rsidP="00C27107" w:rsidRDefault="00744CF8" w14:paraId="5D1387BB" w14:textId="7777777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Descripción operacional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744CF8" w:rsidP="00C27107" w:rsidRDefault="00744CF8" w14:paraId="514B0A77" w14:textId="7777777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744CF8" w:rsidP="00C27107" w:rsidRDefault="00744CF8" w14:paraId="46DD68E6" w14:textId="7777777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744CF8" w:rsidP="00C27107" w:rsidRDefault="00744CF8" w14:paraId="370E0816" w14:textId="7777777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744CF8" w:rsidP="00C27107" w:rsidRDefault="00744CF8" w14:paraId="3059073D" w14:textId="7777777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Observaciones</w:t>
            </w:r>
          </w:p>
        </w:tc>
      </w:tr>
      <w:tr w:rsidRPr="00C16FF8" w:rsidR="00C16FF8" w:rsidTr="6B067CE1" w14:paraId="3FF24B4F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 w:val="restart"/>
            <w:tcMar/>
          </w:tcPr>
          <w:p w:rsidRPr="00C16FF8" w:rsidR="00C16FF8" w:rsidP="00C16FF8" w:rsidRDefault="00C16FF8" w14:paraId="51FC93FF" w14:textId="7957C9AE">
            <w:pPr>
              <w:spacing w:after="160"/>
              <w:rPr>
                <w:rFonts w:ascii="Arial" w:hAnsi="Arial" w:eastAsia="Calibri" w:cs="Arial"/>
                <w:b w:val="0"/>
                <w:bCs w:val="0"/>
                <w:caps/>
                <w:sz w:val="13"/>
                <w:szCs w:val="13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OE1</w:t>
            </w:r>
          </w:p>
          <w:p w:rsidRPr="00C16FF8" w:rsidR="00C16FF8" w:rsidP="00C27107" w:rsidRDefault="00C16FF8" w14:paraId="1B0C56EB" w14:textId="4E55ADA9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 w:val="restart"/>
            <w:tcMar/>
          </w:tcPr>
          <w:p w:rsidRPr="00C16FF8" w:rsidR="00C16FF8" w:rsidP="00297C29" w:rsidRDefault="00C16FF8" w14:paraId="3B636FD5" w14:textId="64E2533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proofErr w:type="spellStart"/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Boruta</w:t>
            </w:r>
            <w:proofErr w:type="spellEnd"/>
          </w:p>
          <w:p w:rsidRPr="00C16FF8" w:rsidR="00C16FF8" w:rsidP="00C27107" w:rsidRDefault="00C16FF8" w14:paraId="436F441F" w14:textId="59258F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 w:val="restart"/>
            <w:tcMar/>
          </w:tcPr>
          <w:p w:rsidRPr="00C16FF8" w:rsidR="00C16FF8" w:rsidP="00297C29" w:rsidRDefault="00C16FF8" w14:paraId="37378B8D" w14:textId="36A5926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Optimización del espacio de características</w:t>
            </w:r>
          </w:p>
          <w:p w:rsidRPr="00C16FF8" w:rsidR="00C16FF8" w:rsidP="00C27107" w:rsidRDefault="00C16FF8" w14:paraId="1E952F6E" w14:textId="030AFFF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C16FF8" w:rsidP="00C27107" w:rsidRDefault="00C16FF8" w14:paraId="5C496474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Variables confirmadas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C16FF8" w:rsidP="00C27107" w:rsidRDefault="00C16FF8" w14:paraId="069F99A6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 xml:space="preserve">Número o proporción de variables confirmadas por </w:t>
            </w:r>
            <w:proofErr w:type="spellStart"/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Boruta</w:t>
            </w:r>
            <w:proofErr w:type="spellEnd"/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C16FF8" w:rsidP="00C27107" w:rsidRDefault="00C16FF8" w14:paraId="33D6312C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C16FF8" w:rsidP="00C27107" w:rsidRDefault="00C16FF8" w14:paraId="3B2943D8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C16FF8" w:rsidP="00C27107" w:rsidRDefault="00C16FF8" w14:paraId="391C8DA9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C16FF8" w:rsidP="00C27107" w:rsidRDefault="00C16FF8" w14:paraId="17735E38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C16FF8" w:rsidTr="6B067CE1" w14:paraId="031A25F8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C16FF8" w:rsidP="00C27107" w:rsidRDefault="00C16FF8" w14:paraId="25DB9514" w14:textId="5BA871C7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C16FF8" w:rsidP="00C27107" w:rsidRDefault="00C16FF8" w14:paraId="73F2E532" w14:textId="39F262B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C16FF8" w:rsidP="00C27107" w:rsidRDefault="00C16FF8" w14:paraId="484FB390" w14:textId="0059BDC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C16FF8" w:rsidP="00C27107" w:rsidRDefault="00C16FF8" w14:paraId="34A873A7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Variables tentativas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C16FF8" w:rsidP="00C27107" w:rsidRDefault="00C16FF8" w14:paraId="3D69AD6D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Número o proporción de variables clasificadas como tentativas.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C16FF8" w:rsidP="00C27107" w:rsidRDefault="00C16FF8" w14:paraId="1A2F0DAF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C16FF8" w:rsidP="00C27107" w:rsidRDefault="00C16FF8" w14:paraId="1A2CB94F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C16FF8" w:rsidP="00C27107" w:rsidRDefault="00C16FF8" w14:paraId="40CDD128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C16FF8" w:rsidP="00C27107" w:rsidRDefault="00C16FF8" w14:paraId="32DDD3FB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C16FF8" w:rsidTr="6B067CE1" w14:paraId="33394BFC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C16FF8" w:rsidP="00C27107" w:rsidRDefault="00C16FF8" w14:paraId="3B2265FF" w14:textId="385FCC47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C16FF8" w:rsidP="00C27107" w:rsidRDefault="00C16FF8" w14:paraId="31AFCE37" w14:textId="43B71A5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C16FF8" w:rsidP="00C27107" w:rsidRDefault="00C16FF8" w14:paraId="4086E102" w14:textId="74B6356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C16FF8" w:rsidP="00C27107" w:rsidRDefault="00C16FF8" w14:paraId="1172D914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Variables rechazadas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C16FF8" w:rsidP="00C27107" w:rsidRDefault="00C16FF8" w14:paraId="7DFE9573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Número o proporción de variables rechazadas.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C16FF8" w:rsidP="00C27107" w:rsidRDefault="00C16FF8" w14:paraId="2AB85E08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C16FF8" w:rsidP="00C27107" w:rsidRDefault="00C16FF8" w14:paraId="7DFC191E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C16FF8" w:rsidP="00C27107" w:rsidRDefault="00C16FF8" w14:paraId="4B5C874A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C16FF8" w:rsidP="00C27107" w:rsidRDefault="00C16FF8" w14:paraId="37BEF13C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C16FF8" w:rsidTr="6B067CE1" w14:paraId="709A4A74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C16FF8" w:rsidP="00C27107" w:rsidRDefault="00C16FF8" w14:paraId="794FD1D3" w14:textId="07633CCB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C16FF8" w:rsidP="00C27107" w:rsidRDefault="00C16FF8" w14:paraId="06317814" w14:textId="69F9B88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C16FF8" w:rsidP="00C27107" w:rsidRDefault="00C16FF8" w14:paraId="32D84473" w14:textId="0D3182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C16FF8" w:rsidP="00C27107" w:rsidRDefault="00C16FF8" w14:paraId="2DC6B78F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Z-Score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C16FF8" w:rsidP="00C27107" w:rsidRDefault="00C16FF8" w14:paraId="3B7CC33D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 xml:space="preserve">Valor de importancia estadística utilizado por </w:t>
            </w:r>
            <w:proofErr w:type="spellStart"/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Boruta</w:t>
            </w:r>
            <w:proofErr w:type="spellEnd"/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C16FF8" w:rsidP="00C27107" w:rsidRDefault="00C16FF8" w14:paraId="3C5AD047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C16FF8" w:rsidP="00C27107" w:rsidRDefault="00C16FF8" w14:paraId="02F51AD3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C16FF8" w:rsidP="00C27107" w:rsidRDefault="00C16FF8" w14:paraId="1012BAC4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C16FF8" w:rsidP="00C27107" w:rsidRDefault="00C16FF8" w14:paraId="3993A7D4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C16FF8" w:rsidTr="6B067CE1" w14:paraId="1E7872EA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 w:val="restart"/>
            <w:tcMar/>
          </w:tcPr>
          <w:p w:rsidRPr="00C16FF8" w:rsidR="00C16FF8" w:rsidP="002B7239" w:rsidRDefault="00C16FF8" w14:paraId="7B1787F2" w14:textId="7E033B38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O</w:t>
            </w:r>
            <w:r w:rsidR="002B7239">
              <w:rPr>
                <w:rFonts w:ascii="Arial" w:hAnsi="Arial" w:eastAsia="Calibri" w:cs="Arial"/>
                <w:sz w:val="13"/>
                <w:szCs w:val="13"/>
                <w:lang w:val="es-ES"/>
              </w:rPr>
              <w:t>E2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 w:val="restart"/>
            <w:tcMar/>
          </w:tcPr>
          <w:p w:rsidRPr="00C16FF8" w:rsidR="00C16FF8" w:rsidP="00297C29" w:rsidRDefault="00C16FF8" w14:paraId="3C55BCBD" w14:textId="32C5C1E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SMOTE-NC</w:t>
            </w:r>
          </w:p>
          <w:p w:rsidRPr="00C16FF8" w:rsidR="00C16FF8" w:rsidP="00C27107" w:rsidRDefault="00C16FF8" w14:paraId="50C74680" w14:textId="49D332A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 w:val="restart"/>
            <w:tcMar/>
          </w:tcPr>
          <w:p w:rsidRPr="00C16FF8" w:rsidR="00C16FF8" w:rsidP="00297C29" w:rsidRDefault="00C16FF8" w14:paraId="7187E16F" w14:textId="68669DB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Balanceo de clases</w:t>
            </w:r>
          </w:p>
          <w:p w:rsidRPr="00C16FF8" w:rsidR="00C16FF8" w:rsidP="00C27107" w:rsidRDefault="00C16FF8" w14:paraId="07E87272" w14:textId="6DDB0D9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C16FF8" w:rsidP="00C27107" w:rsidRDefault="00C16FF8" w14:paraId="7B7B4000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Distribución antes del balanceo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C16FF8" w:rsidP="00C27107" w:rsidRDefault="00C16FF8" w14:paraId="42532FDE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Frecuencia y proporción de la clase minoritaria y mayoritaria antes de SMOTE-NC.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C16FF8" w:rsidP="00C27107" w:rsidRDefault="00C16FF8" w14:paraId="0C6038D5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C16FF8" w:rsidP="00C27107" w:rsidRDefault="00C16FF8" w14:paraId="62710D68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C16FF8" w:rsidP="00C27107" w:rsidRDefault="00C16FF8" w14:paraId="261C3A4E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C16FF8" w:rsidP="00C27107" w:rsidRDefault="00C16FF8" w14:paraId="23F58EEA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C16FF8" w:rsidTr="6B067CE1" w14:paraId="644E68B3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C16FF8" w:rsidP="00C27107" w:rsidRDefault="00C16FF8" w14:paraId="794FFC96" w14:textId="01C32A69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C16FF8" w:rsidP="00C27107" w:rsidRDefault="00C16FF8" w14:paraId="0C9A0221" w14:textId="448BFE8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C16FF8" w:rsidP="00C27107" w:rsidRDefault="00C16FF8" w14:paraId="0B50543A" w14:textId="214D7D3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C16FF8" w:rsidP="00C27107" w:rsidRDefault="00C16FF8" w14:paraId="23BBFD4E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Distribución después del balanceo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C16FF8" w:rsidP="00C27107" w:rsidRDefault="00C16FF8" w14:paraId="7DF150B4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Frecuencia y proporción de las clases después de SMOTE-NC.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C16FF8" w:rsidP="00C27107" w:rsidRDefault="00C16FF8" w14:paraId="2DB21283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C16FF8" w:rsidP="00C27107" w:rsidRDefault="00C16FF8" w14:paraId="237CEE81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C16FF8" w:rsidP="00C27107" w:rsidRDefault="00C16FF8" w14:paraId="0AD68636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C16FF8" w:rsidP="00C27107" w:rsidRDefault="00C16FF8" w14:paraId="62E773B2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C16FF8" w:rsidTr="6B067CE1" w14:paraId="29F9DB12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C16FF8" w:rsidP="00C27107" w:rsidRDefault="00C16FF8" w14:paraId="1C9ECA79" w14:textId="7EF0713C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C16FF8" w:rsidP="00C27107" w:rsidRDefault="00C16FF8" w14:paraId="12CA40BA" w14:textId="6681DE6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C16FF8" w:rsidP="00C27107" w:rsidRDefault="00C16FF8" w14:paraId="7421DEF5" w14:textId="0020485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C16FF8" w:rsidP="00C27107" w:rsidRDefault="00C16FF8" w14:paraId="52735078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 xml:space="preserve">Tasa de </w:t>
            </w:r>
            <w:proofErr w:type="spellStart"/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sobremuestreo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C16FF8" w:rsidP="00C27107" w:rsidRDefault="00C16FF8" w14:paraId="2CE2E1FD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Relación de incremento aplicada a la clase minoritaria.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C16FF8" w:rsidP="00C27107" w:rsidRDefault="00C16FF8" w14:paraId="17046AF3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C16FF8" w:rsidP="00C27107" w:rsidRDefault="00C16FF8" w14:paraId="1F879D0F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C16FF8" w:rsidP="00C27107" w:rsidRDefault="00C16FF8" w14:paraId="30A10571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C16FF8" w:rsidP="00C27107" w:rsidRDefault="00C16FF8" w14:paraId="2C5A9459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C16FF8" w:rsidTr="6B067CE1" w14:paraId="471E786D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C16FF8" w:rsidP="00C27107" w:rsidRDefault="00C16FF8" w14:paraId="0F092E0D" w14:textId="6A84B59C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C16FF8" w:rsidP="00C27107" w:rsidRDefault="00C16FF8" w14:paraId="6E386C88" w14:textId="7294DA0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C16FF8" w:rsidP="00C27107" w:rsidRDefault="00C16FF8" w14:paraId="05A88603" w14:textId="4B840A6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C16FF8" w:rsidP="00C27107" w:rsidRDefault="00C16FF8" w14:paraId="2D29C415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proofErr w:type="spellStart"/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Recall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C16FF8" w:rsidP="00C27107" w:rsidRDefault="00C16FF8" w14:paraId="36542CCD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Capacidad del modelo para identificar correctamente los casos positivos.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C16FF8" w:rsidP="00C27107" w:rsidRDefault="00C16FF8" w14:paraId="56477FC6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C16FF8" w:rsidP="00C27107" w:rsidRDefault="00C16FF8" w14:paraId="0FFDBDD4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C16FF8" w:rsidP="00C27107" w:rsidRDefault="00C16FF8" w14:paraId="14681AE7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C16FF8" w:rsidP="00C27107" w:rsidRDefault="00C16FF8" w14:paraId="78DCBBD3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C16FF8" w:rsidTr="6B067CE1" w14:paraId="71CC3578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C16FF8" w:rsidP="00C27107" w:rsidRDefault="00C16FF8" w14:paraId="264A2FF7" w14:textId="4796C10B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C16FF8" w:rsidP="00C27107" w:rsidRDefault="00C16FF8" w14:paraId="071EE8C8" w14:textId="4308D88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C16FF8" w:rsidP="00C27107" w:rsidRDefault="00C16FF8" w14:paraId="47D4F029" w14:textId="1978260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C16FF8" w:rsidP="00C27107" w:rsidRDefault="00C16FF8" w14:paraId="4F0E34E1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F1-score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C16FF8" w:rsidP="00C27107" w:rsidRDefault="00C16FF8" w14:paraId="6F0F695D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 xml:space="preserve">Media armónica entre precisión y </w:t>
            </w:r>
            <w:proofErr w:type="spellStart"/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recall</w:t>
            </w:r>
            <w:proofErr w:type="spellEnd"/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C16FF8" w:rsidP="00C27107" w:rsidRDefault="00C16FF8" w14:paraId="3D49F585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C16FF8" w:rsidP="00C27107" w:rsidRDefault="00C16FF8" w14:paraId="595CB5F9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C16FF8" w:rsidP="00C27107" w:rsidRDefault="00C16FF8" w14:paraId="54BDF64F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C16FF8" w:rsidP="00C27107" w:rsidRDefault="00C16FF8" w14:paraId="169F2146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C16FF8" w:rsidTr="6B067CE1" w14:paraId="791D4F79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C16FF8" w:rsidP="00C27107" w:rsidRDefault="00C16FF8" w14:paraId="36E8A710" w14:textId="3440DBB3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C16FF8" w:rsidP="00C27107" w:rsidRDefault="00C16FF8" w14:paraId="165DE57C" w14:textId="200EAD9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C16FF8" w:rsidP="00C27107" w:rsidRDefault="00C16FF8" w14:paraId="2B398344" w14:textId="30C3E6E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C16FF8" w:rsidP="00C27107" w:rsidRDefault="00C16FF8" w14:paraId="586D8A8A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PR-AUC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C16FF8" w:rsidP="00C27107" w:rsidRDefault="00C16FF8" w14:paraId="7D68AADE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 xml:space="preserve">Área bajo la curva </w:t>
            </w:r>
            <w:proofErr w:type="spellStart"/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Precision-Recall</w:t>
            </w:r>
            <w:proofErr w:type="spellEnd"/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C16FF8" w:rsidP="00C27107" w:rsidRDefault="00C16FF8" w14:paraId="33700594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C16FF8" w:rsidP="00C27107" w:rsidRDefault="00C16FF8" w14:paraId="6B92CD10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C16FF8" w:rsidP="00C27107" w:rsidRDefault="00C16FF8" w14:paraId="79D1D7E5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C16FF8" w:rsidP="00C27107" w:rsidRDefault="00C16FF8" w14:paraId="02545A6A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DC290A" w:rsidTr="6B067CE1" w14:paraId="096A41C7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 w:val="restart"/>
            <w:tcMar/>
          </w:tcPr>
          <w:p w:rsidRPr="00C16FF8" w:rsidR="00DC290A" w:rsidP="002B7239" w:rsidRDefault="00DC290A" w14:paraId="28952997" w14:textId="29E04419">
            <w:pPr>
              <w:spacing w:after="160"/>
              <w:rPr>
                <w:rFonts w:ascii="Arial" w:hAnsi="Arial" w:eastAsia="Calibri" w:cs="Arial"/>
                <w:b w:val="0"/>
                <w:bCs w:val="0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OE3</w:t>
            </w:r>
          </w:p>
          <w:p w:rsidRPr="00C16FF8" w:rsidR="00DC290A" w:rsidP="00C27107" w:rsidRDefault="00DC290A" w14:paraId="407C91BA" w14:textId="713C25F0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 w:val="restart"/>
            <w:tcMar/>
          </w:tcPr>
          <w:p w:rsidRPr="00C16FF8" w:rsidR="00DC290A" w:rsidP="00DC290A" w:rsidRDefault="00DC290A" w14:paraId="1DDCC207" w14:textId="72F0BA5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Modelos</w:t>
            </w:r>
          </w:p>
          <w:p w:rsidRPr="00C16FF8" w:rsidR="00DC290A" w:rsidP="00C27107" w:rsidRDefault="00DC290A" w14:paraId="05EF704E" w14:textId="57B8616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 w:val="restart"/>
            <w:tcMar/>
          </w:tcPr>
          <w:p w:rsidRPr="00C16FF8" w:rsidR="00DC290A" w:rsidP="00C27107" w:rsidRDefault="00DC290A" w14:paraId="69BE6884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Desempeño predictivo</w:t>
            </w:r>
          </w:p>
          <w:p w:rsidRPr="00C16FF8" w:rsidR="00DC290A" w:rsidP="00C27107" w:rsidRDefault="00DC290A" w14:paraId="4DB40ABF" w14:textId="523312E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DC290A" w:rsidP="00C27107" w:rsidRDefault="00DC290A" w14:paraId="0F0D13E3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AUROC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DC290A" w:rsidP="00C27107" w:rsidRDefault="00DC290A" w14:paraId="03C09E6C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Área bajo la curva ROC.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DC290A" w:rsidP="00C27107" w:rsidRDefault="00DC290A" w14:paraId="0F8A3622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444B5FDD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1AA96CE4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DC290A" w:rsidP="00C27107" w:rsidRDefault="00DC290A" w14:paraId="70C324DE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DC290A" w:rsidTr="6B067CE1" w14:paraId="2B18BC26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DC290A" w:rsidP="00C27107" w:rsidRDefault="00DC290A" w14:paraId="1DDEBB96" w14:textId="67EA8D27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DC290A" w:rsidP="00C27107" w:rsidRDefault="00DC290A" w14:paraId="04CF334D" w14:textId="243E4AD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DC290A" w:rsidP="00C27107" w:rsidRDefault="00DC290A" w14:paraId="1BEFC13B" w14:textId="62CC840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DC290A" w:rsidP="00C27107" w:rsidRDefault="00DC290A" w14:paraId="57D4A702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F1-score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DC290A" w:rsidP="00C27107" w:rsidRDefault="00DC290A" w14:paraId="1417E8DF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 xml:space="preserve">Media armónica entre precisión y </w:t>
            </w:r>
            <w:proofErr w:type="spellStart"/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recall</w:t>
            </w:r>
            <w:proofErr w:type="spellEnd"/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DC290A" w:rsidP="00C27107" w:rsidRDefault="00DC290A" w14:paraId="744D7120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59F9C8B7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5E960A7E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DC290A" w:rsidP="00C27107" w:rsidRDefault="00DC290A" w14:paraId="3D1D60D6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DC290A" w:rsidTr="6B067CE1" w14:paraId="516B4587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DC290A" w:rsidP="00C27107" w:rsidRDefault="00DC290A" w14:paraId="0B1B3064" w14:textId="3607EF41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DC290A" w:rsidP="00C27107" w:rsidRDefault="00DC290A" w14:paraId="2D1C13D1" w14:textId="141CB59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DC290A" w:rsidP="00C27107" w:rsidRDefault="00DC290A" w14:paraId="29310834" w14:textId="24EC09C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DC290A" w:rsidP="00C27107" w:rsidRDefault="00DC290A" w14:paraId="59146D1C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proofErr w:type="spellStart"/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Recall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DC290A" w:rsidP="00C27107" w:rsidRDefault="00DC290A" w14:paraId="7FAAAA2D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Proporción de positivos correctamente identificados.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DC290A" w:rsidP="00C27107" w:rsidRDefault="00DC290A" w14:paraId="514F8CD6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73DADDC2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2E7A4A86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DC290A" w:rsidP="00C27107" w:rsidRDefault="00DC290A" w14:paraId="2489B180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DC290A" w:rsidTr="6B067CE1" w14:paraId="454E2556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DC290A" w:rsidP="00C27107" w:rsidRDefault="00DC290A" w14:paraId="7BFB8240" w14:textId="30C91F9F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DC290A" w:rsidP="00C27107" w:rsidRDefault="00DC290A" w14:paraId="7AC0C383" w14:textId="78B7F5B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DC290A" w:rsidP="00C27107" w:rsidRDefault="00DC290A" w14:paraId="501978F1" w14:textId="051D0DD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DC290A" w:rsidP="00C27107" w:rsidRDefault="00DC290A" w14:paraId="7C41953B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proofErr w:type="spellStart"/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Precision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DC290A" w:rsidP="00C27107" w:rsidRDefault="00DC290A" w14:paraId="7B06F6E9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Proporción de predicciones positivas que son correctas.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DC290A" w:rsidP="00C27107" w:rsidRDefault="00DC290A" w14:paraId="553B39DC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5C279871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761019FD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DC290A" w:rsidP="00C27107" w:rsidRDefault="00DC290A" w14:paraId="62C1F12D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DC290A" w:rsidTr="6B067CE1" w14:paraId="2D3E0D7F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DC290A" w:rsidP="00C27107" w:rsidRDefault="00DC290A" w14:paraId="7D010357" w14:textId="283DC13F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DC290A" w:rsidP="00C27107" w:rsidRDefault="00DC290A" w14:paraId="2AEA15F2" w14:textId="0F7BB9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DC290A" w:rsidP="00C27107" w:rsidRDefault="00DC290A" w14:paraId="7158A99F" w14:textId="4411F3D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DC290A" w:rsidP="00C27107" w:rsidRDefault="00DC290A" w14:paraId="71702841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Matriz de confusión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DC290A" w:rsidP="00C27107" w:rsidRDefault="00DC290A" w14:paraId="76C52A3D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Conteo de verdaderos/falsos positivos y verdaderos/falsos negativos.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DC290A" w:rsidP="00C27107" w:rsidRDefault="00DC290A" w14:paraId="04F26445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61FD5327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4E6BDFD3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DC290A" w:rsidP="00C27107" w:rsidRDefault="00DC290A" w14:paraId="1B7687A2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DC290A" w:rsidTr="6B067CE1" w14:paraId="7A407412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DC290A" w:rsidP="00C27107" w:rsidRDefault="00DC290A" w14:paraId="371CD5E9" w14:textId="45A9F0C2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DC290A" w:rsidP="00C27107" w:rsidRDefault="00DC290A" w14:paraId="68471C57" w14:textId="512130B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DC290A" w:rsidP="00C27107" w:rsidRDefault="00DC290A" w14:paraId="0B172780" w14:textId="57F8671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DC290A" w:rsidP="00C27107" w:rsidRDefault="00DC290A" w14:paraId="12531093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K-</w:t>
            </w:r>
            <w:proofErr w:type="spellStart"/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fold</w:t>
            </w:r>
            <w:proofErr w:type="spellEnd"/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 xml:space="preserve"> </w:t>
            </w:r>
            <w:proofErr w:type="spellStart"/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cross-validation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DC290A" w:rsidP="00C27107" w:rsidRDefault="00DC290A" w14:paraId="17AF9E4A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Desempeño promedio y variabilidad obtenidos mediante validación cruzada.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DC290A" w:rsidP="00C27107" w:rsidRDefault="00DC290A" w14:paraId="475829EA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1C4CD638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4AC2DE83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DC290A" w:rsidP="00C27107" w:rsidRDefault="00DC290A" w14:paraId="30DF1BF6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DC290A" w:rsidTr="6B067CE1" w14:paraId="000DE321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 w:val="restart"/>
            <w:tcMar/>
          </w:tcPr>
          <w:p w:rsidRPr="00C16FF8" w:rsidR="00DC290A" w:rsidP="002B7239" w:rsidRDefault="00DC290A" w14:paraId="1B82CD54" w14:textId="03BE8629">
            <w:pPr>
              <w:spacing w:after="160"/>
              <w:rPr>
                <w:rFonts w:ascii="Arial" w:hAnsi="Arial" w:eastAsia="Calibri" w:cs="Arial"/>
                <w:b w:val="0"/>
                <w:bCs w:val="0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OE4</w:t>
            </w:r>
          </w:p>
          <w:p w:rsidRPr="00C16FF8" w:rsidR="00DC290A" w:rsidP="00C27107" w:rsidRDefault="00DC290A" w14:paraId="618DF3F2" w14:textId="4842FB63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 w:val="restart"/>
            <w:tcMar/>
          </w:tcPr>
          <w:p w:rsidRPr="00C16FF8" w:rsidR="00DC290A" w:rsidP="00DC290A" w:rsidRDefault="00DC290A" w14:paraId="6471E3C4" w14:textId="727FB1B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proofErr w:type="spellStart"/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TreeSHAP</w:t>
            </w:r>
            <w:proofErr w:type="spellEnd"/>
          </w:p>
          <w:p w:rsidRPr="00C16FF8" w:rsidR="00DC290A" w:rsidP="00C27107" w:rsidRDefault="00DC290A" w14:paraId="1DD47191" w14:textId="247D30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 w:val="restart"/>
            <w:tcMar/>
          </w:tcPr>
          <w:p w:rsidRPr="00C16FF8" w:rsidR="00DC290A" w:rsidP="00297C29" w:rsidRDefault="00DC290A" w14:paraId="23021B56" w14:textId="19C7D88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proofErr w:type="spellStart"/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Explicabilidad</w:t>
            </w:r>
            <w:proofErr w:type="spellEnd"/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 xml:space="preserve"> global</w:t>
            </w:r>
          </w:p>
          <w:p w:rsidRPr="00C16FF8" w:rsidR="00DC290A" w:rsidP="00C27107" w:rsidRDefault="00DC290A" w14:paraId="7A159BAB" w14:textId="3BE6F03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DC290A" w:rsidP="00C27107" w:rsidRDefault="00DC290A" w14:paraId="2A01E0B7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Mean |SHAP|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DC290A" w:rsidP="00C27107" w:rsidRDefault="00DC290A" w14:paraId="25168E0B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Magnitud media absoluta de la contribución de cada variable.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DC290A" w:rsidP="00C27107" w:rsidRDefault="00DC290A" w14:paraId="6D54135C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4D77A8AE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028F0996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DC290A" w:rsidP="00C27107" w:rsidRDefault="00DC290A" w14:paraId="446F61F6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DC290A" w:rsidTr="6B067CE1" w14:paraId="0486880B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DC290A" w:rsidP="00C27107" w:rsidRDefault="00DC290A" w14:paraId="375B94B7" w14:textId="3E765226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DC290A" w:rsidP="00C27107" w:rsidRDefault="00DC290A" w14:paraId="4F650479" w14:textId="60ACDCC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DC290A" w:rsidP="00C27107" w:rsidRDefault="00DC290A" w14:paraId="7169878C" w14:textId="0EB0586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DC290A" w:rsidP="00C27107" w:rsidRDefault="00DC290A" w14:paraId="7881EDC8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Dirección de contribución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DC290A" w:rsidP="00C27107" w:rsidRDefault="00DC290A" w14:paraId="2B8C0F76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Sentido positivo o negativo de la contribución de la variable.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DC290A" w:rsidP="00C27107" w:rsidRDefault="00DC290A" w14:paraId="3739FACF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4657A1FA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2AEDD84D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DC290A" w:rsidP="00C27107" w:rsidRDefault="00DC290A" w14:paraId="018FCBB5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DC290A" w:rsidTr="6B067CE1" w14:paraId="606F019A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DC290A" w:rsidP="00C27107" w:rsidRDefault="00DC290A" w14:paraId="690FB691" w14:textId="0F2D8922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DC290A" w:rsidP="00C27107" w:rsidRDefault="00DC290A" w14:paraId="1ADBCF5D" w14:textId="3E9E57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DC290A" w:rsidP="00C27107" w:rsidRDefault="00DC290A" w14:paraId="7DAEF1D5" w14:textId="7CBD52A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DC290A" w:rsidP="00C27107" w:rsidRDefault="00DC290A" w14:paraId="3B806A6C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Ranking de importancia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DC290A" w:rsidP="00C27107" w:rsidRDefault="00DC290A" w14:paraId="487F763E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Ordenamiento de variables según su contribución al modelo.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DC290A" w:rsidP="00C27107" w:rsidRDefault="00DC290A" w14:paraId="5CE80D86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4D5BC830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551BB29A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DC290A" w:rsidP="00C27107" w:rsidRDefault="00DC290A" w14:paraId="229F9DA2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DC290A" w:rsidTr="6B067CE1" w14:paraId="2D103C32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DC290A" w:rsidP="00C27107" w:rsidRDefault="00DC290A" w14:paraId="39CBAA58" w14:textId="601F6192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DC290A" w:rsidP="00C27107" w:rsidRDefault="00DC290A" w14:paraId="5552B793" w14:textId="01E735F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DC290A" w:rsidP="00C27107" w:rsidRDefault="00DC290A" w14:paraId="615978CA" w14:textId="474EB96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DC290A" w:rsidP="00C27107" w:rsidRDefault="00DC290A" w14:paraId="407BB6EC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Factores relevantes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DC290A" w:rsidP="00C27107" w:rsidRDefault="00DC290A" w14:paraId="652557E5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Identificación de variables de mayor influencia en la predicción.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DC290A" w:rsidP="00C27107" w:rsidRDefault="00DC290A" w14:paraId="64A9D610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628616E7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4D2975C2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DC290A" w:rsidP="00C27107" w:rsidRDefault="00DC290A" w14:paraId="4A976526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DC290A" w:rsidTr="6B067CE1" w14:paraId="75B5D588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 w:val="restart"/>
            <w:tcMar/>
          </w:tcPr>
          <w:p w:rsidRPr="00C16FF8" w:rsidR="00DC290A" w:rsidP="003C07B5" w:rsidRDefault="00DC290A" w14:paraId="3B933C79" w14:textId="7E64284F">
            <w:pPr>
              <w:spacing w:after="160"/>
              <w:rPr>
                <w:rFonts w:ascii="Arial" w:hAnsi="Arial" w:eastAsia="Calibri" w:cs="Arial"/>
                <w:b w:val="0"/>
                <w:bCs w:val="0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OE5</w:t>
            </w:r>
          </w:p>
          <w:p w:rsidRPr="00C16FF8" w:rsidR="00DC290A" w:rsidP="00C27107" w:rsidRDefault="00DC290A" w14:paraId="16CE8015" w14:textId="0D60F42E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 w:val="restart"/>
            <w:tcMar/>
          </w:tcPr>
          <w:p w:rsidRPr="00C16FF8" w:rsidR="00DC290A" w:rsidP="00DC290A" w:rsidRDefault="00DC290A" w14:paraId="1B022BB0" w14:textId="03596E9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LIME/SHAP Local</w:t>
            </w:r>
          </w:p>
          <w:p w:rsidRPr="00C16FF8" w:rsidR="00DC290A" w:rsidP="00C27107" w:rsidRDefault="00DC290A" w14:paraId="0B14719C" w14:textId="3D40A77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 w:val="restart"/>
            <w:tcMar/>
          </w:tcPr>
          <w:p w:rsidR="19FE0409" w:rsidP="6B067CE1" w:rsidRDefault="19FE0409" w14:paraId="2DEA9B38" w14:textId="37030050">
            <w:pPr>
              <w:pStyle w:val="Normal"/>
            </w:pPr>
            <w:r w:rsidRPr="6B067CE1" w:rsidR="19FE0409">
              <w:rPr>
                <w:rFonts w:ascii="Arial" w:hAnsi="Arial" w:eastAsia="Calibri" w:cs="Arial"/>
                <w:sz w:val="13"/>
                <w:szCs w:val="13"/>
                <w:lang w:val="es-ES"/>
              </w:rPr>
              <w:t>Explicabilidad Local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DC290A" w:rsidP="00C27107" w:rsidRDefault="00DC290A" w14:paraId="6CADB451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Caso analizado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DC290A" w:rsidP="00C27107" w:rsidRDefault="00DC290A" w14:paraId="5EEB836E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Identificación del registro o caso seleccionado para explicación.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DC290A" w:rsidP="00C27107" w:rsidRDefault="00DC290A" w14:paraId="0C1E047B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769E9D46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3E048848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DC290A" w:rsidP="00C27107" w:rsidRDefault="00DC290A" w14:paraId="4EED03C1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DC290A" w:rsidTr="6B067CE1" w14:paraId="3343F8D6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DC290A" w:rsidP="00C27107" w:rsidRDefault="00DC290A" w14:paraId="7E903959" w14:textId="19CF5DEF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DC290A" w:rsidP="00C27107" w:rsidRDefault="00DC290A" w14:paraId="7DF50829" w14:textId="38C4DDC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DC290A" w:rsidP="00C27107" w:rsidRDefault="00DC290A" w14:paraId="3C46FE43" w14:textId="3510A81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DC290A" w:rsidP="00C27107" w:rsidRDefault="00DC290A" w14:paraId="0A952370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Probabilidad predicha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DC290A" w:rsidP="00C27107" w:rsidRDefault="00DC290A" w14:paraId="167D4406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Probabilidad estimada de pertenecer a la clase positiva.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DC290A" w:rsidP="00C27107" w:rsidRDefault="00DC290A" w14:paraId="5EA766D4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5720CC40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2048890C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DC290A" w:rsidP="00C27107" w:rsidRDefault="00DC290A" w14:paraId="19BE4403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DC290A" w:rsidTr="6B067CE1" w14:paraId="43CF748C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DC290A" w:rsidP="00C27107" w:rsidRDefault="00DC290A" w14:paraId="1CC6518D" w14:textId="0B889A05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DC290A" w:rsidP="00C27107" w:rsidRDefault="00DC290A" w14:paraId="7F335A59" w14:textId="5712499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DC290A" w:rsidP="00C27107" w:rsidRDefault="00DC290A" w14:paraId="701DF726" w14:textId="5E64995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DC290A" w:rsidP="00C27107" w:rsidRDefault="00DC290A" w14:paraId="489F5F85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Valor 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DC290A" w:rsidP="00C27107" w:rsidRDefault="00DC290A" w14:paraId="25204EC1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Predicción de referencia antes de incorporar las contribuciones locales.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DC290A" w:rsidP="00C27107" w:rsidRDefault="00DC290A" w14:paraId="637A08FE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5BB7F208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3ACCFD1D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DC290A" w:rsidP="00C27107" w:rsidRDefault="00DC290A" w14:paraId="65172410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DC290A" w:rsidTr="6B067CE1" w14:paraId="798EBEB0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DC290A" w:rsidP="00C27107" w:rsidRDefault="00DC290A" w14:paraId="6BB81BFE" w14:textId="2EBE1AB7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DC290A" w:rsidP="00C27107" w:rsidRDefault="00DC290A" w14:paraId="1116DEE1" w14:textId="09F307B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DC290A" w:rsidP="00C27107" w:rsidRDefault="00DC290A" w14:paraId="35711E1A" w14:textId="4656640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DC290A" w:rsidP="00C27107" w:rsidRDefault="00DC290A" w14:paraId="4F9CA668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Contribuciones locales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DC290A" w:rsidP="00C27107" w:rsidRDefault="00DC290A" w14:paraId="47A8D140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Contribución individual de las variables en el caso analizado.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DC290A" w:rsidP="00C27107" w:rsidRDefault="00DC290A" w14:paraId="32706C8D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1E013112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2EC43CD5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DC290A" w:rsidP="00C27107" w:rsidRDefault="00DC290A" w14:paraId="395E812F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DC290A" w:rsidTr="6B067CE1" w14:paraId="748A5A19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DC290A" w:rsidP="00C27107" w:rsidRDefault="00DC290A" w14:paraId="65D6C660" w14:textId="4F0E4714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DC290A" w:rsidP="00C27107" w:rsidRDefault="00DC290A" w14:paraId="7B853C65" w14:textId="2A896A1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DC290A" w:rsidP="00C27107" w:rsidRDefault="00DC290A" w14:paraId="416AE1A2" w14:textId="28E17F4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DC290A" w:rsidP="00C27107" w:rsidRDefault="00DC290A" w14:paraId="3C5ECFC1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φᵢ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DC290A" w:rsidP="00C27107" w:rsidRDefault="00DC290A" w14:paraId="1C54F908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Valor de contribución de cada variable en la explicación local.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DC290A" w:rsidP="00C27107" w:rsidRDefault="00DC290A" w14:paraId="02E25A30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40AA9258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6ABD0892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DC290A" w:rsidP="00C27107" w:rsidRDefault="00DC290A" w14:paraId="70FEA845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DC290A" w:rsidTr="6B067CE1" w14:paraId="6712EEB4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DC290A" w:rsidP="00C27107" w:rsidRDefault="00DC290A" w14:paraId="334FC0AB" w14:textId="130E96E3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DC290A" w:rsidP="00C27107" w:rsidRDefault="00DC290A" w14:paraId="159F41E8" w14:textId="3164C51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DC290A" w:rsidP="00C27107" w:rsidRDefault="00DC290A" w14:paraId="19B01655" w14:textId="5297A8D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DC290A" w:rsidP="00C27107" w:rsidRDefault="00DC290A" w14:paraId="13558570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Explicación final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DC290A" w:rsidP="00C27107" w:rsidRDefault="00DC290A" w14:paraId="52ECC2E6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Síntesis interpretable de los factores que favorecen o reducen la predicción.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DC290A" w:rsidP="00C27107" w:rsidRDefault="00DC290A" w14:paraId="5FFDC7A5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25E0F9D5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42DD21A4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DC290A" w:rsidP="00C27107" w:rsidRDefault="00DC290A" w14:paraId="3860726F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3C07B5" w:rsidTr="6B067CE1" w14:paraId="2EFF29A3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 w:val="restart"/>
            <w:tcMar/>
          </w:tcPr>
          <w:p w:rsidRPr="00C16FF8" w:rsidR="003C07B5" w:rsidP="003C07B5" w:rsidRDefault="003C07B5" w14:paraId="5E496D62" w14:textId="1B09F698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VD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 w:val="restart"/>
            <w:tcMar/>
          </w:tcPr>
          <w:p w:rsidRPr="00C16FF8" w:rsidR="003C07B5" w:rsidP="003C07B5" w:rsidRDefault="003C07B5" w14:paraId="41F64189" w14:textId="544E49D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Estimación del riesgo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 w:val="restart"/>
            <w:tcMar/>
          </w:tcPr>
          <w:p w:rsidRPr="00C16FF8" w:rsidR="003C07B5" w:rsidP="003C07B5" w:rsidRDefault="003C07B5" w14:paraId="1F3D050E" w14:textId="7F716B7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Riesgo de pérdida gestacional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3C07B5" w:rsidP="00C27107" w:rsidRDefault="003C07B5" w14:paraId="02F7AD3A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Probabilidad estimada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3C07B5" w:rsidP="00C27107" w:rsidRDefault="003C07B5" w14:paraId="72BD33F4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Probabilidad de riesgo estimada por el modelo.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3C07B5" w:rsidP="00C27107" w:rsidRDefault="003C07B5" w14:paraId="5F7F0616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3C07B5" w:rsidP="00C27107" w:rsidRDefault="003C07B5" w14:paraId="271960B9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3C07B5" w:rsidP="00C27107" w:rsidRDefault="003C07B5" w14:paraId="13A04DCF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3C07B5" w:rsidP="00C27107" w:rsidRDefault="003C07B5" w14:paraId="07D5C54F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3C07B5" w:rsidTr="6B067CE1" w14:paraId="1E02B5F6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3C07B5" w:rsidP="00C27107" w:rsidRDefault="003C07B5" w14:paraId="5DD9F11A" w14:textId="7CAEEEAA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3C07B5" w:rsidP="00C27107" w:rsidRDefault="003C07B5" w14:paraId="0D03629E" w14:textId="1C3AC6C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3C07B5" w:rsidP="00C27107" w:rsidRDefault="003C07B5" w14:paraId="55EAF7A7" w14:textId="4533BE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3C07B5" w:rsidP="00C27107" w:rsidRDefault="003C07B5" w14:paraId="322B9A9C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Clasificación del riesgo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3C07B5" w:rsidP="00C27107" w:rsidRDefault="003C07B5" w14:paraId="4DD71D73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Asignación del caso a la clase o categoría de riesgo definida.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3C07B5" w:rsidP="00C27107" w:rsidRDefault="003C07B5" w14:paraId="5091A941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3C07B5" w:rsidP="00C27107" w:rsidRDefault="003C07B5" w14:paraId="7F1712B4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3C07B5" w:rsidP="00C27107" w:rsidRDefault="003C07B5" w14:paraId="33357967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3C07B5" w:rsidP="00C27107" w:rsidRDefault="003C07B5" w14:paraId="257F418E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</w:tbl>
    <w:p w:rsidRPr="000C0B2C" w:rsidR="00C27107" w:rsidP="00C27107" w:rsidRDefault="00C27107" w14:paraId="690B5BE2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</w:p>
    <w:p w:rsidRPr="000C0B2C" w:rsidR="00C27107" w:rsidP="00C27107" w:rsidRDefault="00C27107" w14:paraId="73D0CBCF" w14:textId="1E4FA13B">
      <w:pPr>
        <w:spacing w:after="160"/>
        <w:rPr>
          <w:rFonts w:ascii="Arial" w:hAnsi="Arial" w:eastAsia="Calibri" w:cs="Arial"/>
          <w:b/>
          <w:bCs/>
          <w:sz w:val="18"/>
          <w:szCs w:val="18"/>
          <w:lang w:val="es-ES"/>
        </w:rPr>
      </w:pPr>
      <w:r w:rsidRPr="000C0B2C">
        <w:rPr>
          <w:rFonts w:ascii="Arial" w:hAnsi="Arial" w:eastAsia="Calibri" w:cs="Arial"/>
          <w:b/>
          <w:bCs/>
          <w:sz w:val="18"/>
          <w:szCs w:val="18"/>
          <w:lang w:val="es-ES"/>
        </w:rPr>
        <w:t>OBSERVACIONES GENERALES DEL EXPERTO</w:t>
      </w:r>
    </w:p>
    <w:p w:rsidRPr="000C0B2C" w:rsidR="00C27107" w:rsidP="00C27107" w:rsidRDefault="00C27107" w14:paraId="2C27B4D1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b/>
          <w:sz w:val="18"/>
          <w:szCs w:val="18"/>
          <w:lang w:val="es-ES"/>
        </w:rPr>
        <w:t>Fortalezas del instrumento:</w:t>
      </w:r>
    </w:p>
    <w:p w:rsidRPr="000C0B2C" w:rsidR="00C27107" w:rsidP="00C27107" w:rsidRDefault="00C27107" w14:paraId="0A509011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________________________________________________________________________________</w:t>
      </w:r>
    </w:p>
    <w:p w:rsidRPr="000C0B2C" w:rsidR="00C27107" w:rsidP="00C27107" w:rsidRDefault="00C27107" w14:paraId="4FB3A35B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________________________________________________________________________________</w:t>
      </w:r>
    </w:p>
    <w:p w:rsidRPr="000C0B2C" w:rsidR="00C27107" w:rsidP="00C27107" w:rsidRDefault="00C27107" w14:paraId="398EC954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b/>
          <w:sz w:val="18"/>
          <w:szCs w:val="18"/>
          <w:lang w:val="es-ES"/>
        </w:rPr>
        <w:t>Aspectos que deberían modificarse:</w:t>
      </w:r>
    </w:p>
    <w:p w:rsidRPr="000C0B2C" w:rsidR="00C27107" w:rsidP="00C27107" w:rsidRDefault="00C27107" w14:paraId="35CE6B3E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________________________________________________________________________________</w:t>
      </w:r>
    </w:p>
    <w:p w:rsidRPr="000C0B2C" w:rsidR="00C27107" w:rsidP="00C27107" w:rsidRDefault="00C27107" w14:paraId="4AF4E730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________________________________________________________________________________</w:t>
      </w:r>
    </w:p>
    <w:p w:rsidRPr="000C0B2C" w:rsidR="00C27107" w:rsidP="00C27107" w:rsidRDefault="00C27107" w14:paraId="30560916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b/>
          <w:sz w:val="18"/>
          <w:szCs w:val="18"/>
          <w:lang w:val="es-ES"/>
        </w:rPr>
        <w:t>Indicadores que deberían incorporarse:</w:t>
      </w:r>
    </w:p>
    <w:p w:rsidRPr="000C0B2C" w:rsidR="00C27107" w:rsidP="00C27107" w:rsidRDefault="00C27107" w14:paraId="6FA75300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________________________________________________________________________________</w:t>
      </w:r>
    </w:p>
    <w:p w:rsidRPr="000C0B2C" w:rsidR="00C27107" w:rsidP="00C27107" w:rsidRDefault="00C27107" w14:paraId="0128282E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________________________________________________________________________________</w:t>
      </w:r>
    </w:p>
    <w:p w:rsidRPr="000C0B2C" w:rsidR="00C27107" w:rsidP="00C27107" w:rsidRDefault="00C27107" w14:paraId="7C9A25E1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b/>
          <w:sz w:val="18"/>
          <w:szCs w:val="18"/>
          <w:lang w:val="es-ES"/>
        </w:rPr>
        <w:t>Recomendaciones metodológicas adicionales:</w:t>
      </w:r>
    </w:p>
    <w:p w:rsidRPr="000C0B2C" w:rsidR="00C27107" w:rsidP="00C27107" w:rsidRDefault="00C27107" w14:paraId="40AC1948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________________________________________________________________________________</w:t>
      </w:r>
    </w:p>
    <w:p w:rsidRPr="000C0B2C" w:rsidR="00C27107" w:rsidP="00C27107" w:rsidRDefault="00C27107" w14:paraId="2552BDCB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________________________________________________________________________________</w:t>
      </w:r>
    </w:p>
    <w:p w:rsidR="00640928" w:rsidP="00C27107" w:rsidRDefault="00640928" w14:paraId="7F8E96CC" w14:textId="77777777">
      <w:pPr>
        <w:spacing w:after="160"/>
        <w:rPr>
          <w:rFonts w:ascii="Arial" w:hAnsi="Arial" w:eastAsia="Calibri" w:cs="Arial"/>
          <w:b/>
          <w:bCs/>
          <w:sz w:val="18"/>
          <w:szCs w:val="18"/>
          <w:lang w:val="es-ES"/>
        </w:rPr>
      </w:pPr>
    </w:p>
    <w:p w:rsidRPr="000C0B2C" w:rsidR="00C27107" w:rsidP="00C27107" w:rsidRDefault="00C27107" w14:paraId="7247D807" w14:textId="6E459C6B">
      <w:pPr>
        <w:spacing w:after="160"/>
        <w:rPr>
          <w:rFonts w:ascii="Arial" w:hAnsi="Arial" w:eastAsia="Calibri" w:cs="Arial"/>
          <w:b/>
          <w:bCs/>
          <w:sz w:val="18"/>
          <w:szCs w:val="18"/>
          <w:lang w:val="es-ES"/>
        </w:rPr>
      </w:pPr>
      <w:r w:rsidRPr="000C0B2C">
        <w:rPr>
          <w:rFonts w:ascii="Arial" w:hAnsi="Arial" w:eastAsia="Calibri" w:cs="Arial"/>
          <w:b/>
          <w:bCs/>
          <w:sz w:val="18"/>
          <w:szCs w:val="18"/>
          <w:lang w:val="es-ES"/>
        </w:rPr>
        <w:t>DICTAMEN DEL EXPERTO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4553"/>
        <w:gridCol w:w="4473"/>
      </w:tblGrid>
      <w:tr w:rsidRPr="000C0B2C" w:rsidR="00C27107" w:rsidTr="00317D36" w14:paraId="10E4A75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Pr="000C0B2C" w:rsidR="00C27107" w:rsidP="00C27107" w:rsidRDefault="00C27107" w14:paraId="49378917" w14:textId="77777777">
            <w:pPr>
              <w:spacing w:after="16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Opción</w:t>
            </w:r>
          </w:p>
        </w:tc>
        <w:tc>
          <w:tcPr>
            <w:tcW w:w="4968" w:type="dxa"/>
          </w:tcPr>
          <w:p w:rsidRPr="000C0B2C" w:rsidR="00C27107" w:rsidP="00C27107" w:rsidRDefault="00C27107" w14:paraId="72931DA1" w14:textId="7777777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Marque</w:t>
            </w:r>
          </w:p>
        </w:tc>
      </w:tr>
      <w:tr w:rsidRPr="000C0B2C" w:rsidR="00C27107" w:rsidTr="00317D36" w14:paraId="11DC1DC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Pr="000C0B2C" w:rsidR="00C27107" w:rsidP="00C27107" w:rsidRDefault="00C27107" w14:paraId="2EF5A0FC" w14:textId="77777777">
            <w:pPr>
              <w:spacing w:after="16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Instrumento aplicable sin modificaciones</w:t>
            </w:r>
          </w:p>
        </w:tc>
        <w:tc>
          <w:tcPr>
            <w:tcW w:w="4968" w:type="dxa"/>
          </w:tcPr>
          <w:p w:rsidRPr="000C0B2C" w:rsidR="00C27107" w:rsidP="00C27107" w:rsidRDefault="00C27107" w14:paraId="202DA33D" w14:textId="7777777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Segoe UI Symbol" w:hAnsi="Segoe UI Symbol" w:eastAsia="Calibri" w:cs="Segoe UI Symbol"/>
                <w:sz w:val="18"/>
                <w:szCs w:val="18"/>
                <w:lang w:val="es-ES"/>
              </w:rPr>
              <w:t>☐</w:t>
            </w:r>
          </w:p>
        </w:tc>
      </w:tr>
      <w:tr w:rsidRPr="000C0B2C" w:rsidR="00C27107" w:rsidTr="00317D36" w14:paraId="697925B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Pr="000C0B2C" w:rsidR="00C27107" w:rsidP="00C27107" w:rsidRDefault="00C27107" w14:paraId="446EFAC3" w14:textId="77777777">
            <w:pPr>
              <w:spacing w:after="16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Instrumento aplicable con modificaciones menores</w:t>
            </w:r>
          </w:p>
        </w:tc>
        <w:tc>
          <w:tcPr>
            <w:tcW w:w="4968" w:type="dxa"/>
          </w:tcPr>
          <w:p w:rsidRPr="000C0B2C" w:rsidR="00C27107" w:rsidP="00C27107" w:rsidRDefault="00C27107" w14:paraId="7096EFC4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Segoe UI Symbol" w:hAnsi="Segoe UI Symbol" w:eastAsia="Calibri" w:cs="Segoe UI Symbol"/>
                <w:sz w:val="18"/>
                <w:szCs w:val="18"/>
                <w:lang w:val="es-ES"/>
              </w:rPr>
              <w:t>☐</w:t>
            </w:r>
          </w:p>
        </w:tc>
      </w:tr>
      <w:tr w:rsidRPr="000C0B2C" w:rsidR="00C27107" w:rsidTr="00317D36" w14:paraId="534385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Pr="000C0B2C" w:rsidR="00C27107" w:rsidP="00C27107" w:rsidRDefault="00C27107" w14:paraId="67A9C74F" w14:textId="77777777">
            <w:pPr>
              <w:spacing w:after="16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Instrumento requiere modificaciones importantes antes de su aplicación</w:t>
            </w:r>
          </w:p>
        </w:tc>
        <w:tc>
          <w:tcPr>
            <w:tcW w:w="4968" w:type="dxa"/>
          </w:tcPr>
          <w:p w:rsidRPr="000C0B2C" w:rsidR="00C27107" w:rsidP="00C27107" w:rsidRDefault="00C27107" w14:paraId="77500101" w14:textId="7777777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Segoe UI Symbol" w:hAnsi="Segoe UI Symbol" w:eastAsia="Calibri" w:cs="Segoe UI Symbol"/>
                <w:sz w:val="18"/>
                <w:szCs w:val="18"/>
                <w:lang w:val="es-ES"/>
              </w:rPr>
              <w:t>☐</w:t>
            </w:r>
          </w:p>
        </w:tc>
      </w:tr>
      <w:tr w:rsidRPr="000C0B2C" w:rsidR="00C27107" w:rsidTr="00317D36" w14:paraId="2F39043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Pr="000C0B2C" w:rsidR="00C27107" w:rsidP="00C27107" w:rsidRDefault="00C27107" w14:paraId="60602051" w14:textId="77777777">
            <w:pPr>
              <w:spacing w:after="16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Instrumento no recomendable</w:t>
            </w:r>
          </w:p>
        </w:tc>
        <w:tc>
          <w:tcPr>
            <w:tcW w:w="4968" w:type="dxa"/>
          </w:tcPr>
          <w:p w:rsidRPr="000C0B2C" w:rsidR="00C27107" w:rsidP="00C27107" w:rsidRDefault="00C27107" w14:paraId="62C4B3F7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Segoe UI Symbol" w:hAnsi="Segoe UI Symbol" w:eastAsia="Calibri" w:cs="Segoe UI Symbol"/>
                <w:sz w:val="18"/>
                <w:szCs w:val="18"/>
                <w:lang w:val="es-ES"/>
              </w:rPr>
              <w:t>☐</w:t>
            </w:r>
          </w:p>
        </w:tc>
      </w:tr>
    </w:tbl>
    <w:p w:rsidRPr="000C0B2C" w:rsidR="00C27107" w:rsidP="00C27107" w:rsidRDefault="00C27107" w14:paraId="39629023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</w:p>
    <w:p w:rsidRPr="000C0B2C" w:rsidR="00C27107" w:rsidP="00C27107" w:rsidRDefault="00C27107" w14:paraId="15405B5F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Firma del experto: __________________________________________</w:t>
      </w:r>
    </w:p>
    <w:p w:rsidRPr="000C0B2C" w:rsidR="00C27107" w:rsidP="00C27107" w:rsidRDefault="00C27107" w14:paraId="60FDF804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DNI / identificación: ________________________________________</w:t>
      </w:r>
    </w:p>
    <w:p w:rsidR="00C27107" w:rsidP="00C27107" w:rsidRDefault="00C27107" w14:paraId="0A20AD9D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Fecha: ____ / ____ / ______</w:t>
      </w:r>
    </w:p>
    <w:p w:rsidRPr="000C0B2C" w:rsidR="00317D36" w:rsidP="00C27107" w:rsidRDefault="00317D36" w14:paraId="58E71501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</w:p>
    <w:p w:rsidRPr="000C0B2C" w:rsidR="00C27107" w:rsidP="00C27107" w:rsidRDefault="00C27107" w14:paraId="22B112B0" w14:textId="501981F7">
      <w:pPr>
        <w:spacing w:after="160"/>
        <w:rPr>
          <w:rFonts w:ascii="Arial" w:hAnsi="Arial" w:eastAsia="Calibri" w:cs="Arial"/>
          <w:b/>
          <w:bCs/>
          <w:sz w:val="18"/>
          <w:szCs w:val="18"/>
          <w:lang w:val="es-ES"/>
        </w:rPr>
      </w:pPr>
      <w:r w:rsidRPr="000C0B2C">
        <w:rPr>
          <w:rFonts w:ascii="Arial" w:hAnsi="Arial" w:eastAsia="Calibri" w:cs="Arial"/>
          <w:b/>
          <w:bCs/>
          <w:sz w:val="18"/>
          <w:szCs w:val="18"/>
          <w:lang w:val="es-ES"/>
        </w:rPr>
        <w:t>CONSTANCIA DE VALIDACIÓN</w:t>
      </w:r>
    </w:p>
    <w:p w:rsidRPr="000C0B2C" w:rsidR="00C27107" w:rsidP="00C27107" w:rsidRDefault="00C27107" w14:paraId="7E26BBAE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Declaro que he revisado el instrumento presentado y que las valoraciones consignadas corresponden a mi criterio profesional. Asimismo, he formulado las observaciones que considero pertinentes para mejorar la claridad, relevancia y pertinencia de los indicadores evaluados.</w:t>
      </w:r>
    </w:p>
    <w:p w:rsidRPr="000C0B2C" w:rsidR="00C27107" w:rsidP="00C27107" w:rsidRDefault="00C27107" w14:paraId="2EFB08EF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</w:p>
    <w:p w:rsidRPr="000C0B2C" w:rsidR="00C27107" w:rsidP="00C27107" w:rsidRDefault="00C27107" w14:paraId="6F9282ED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Firma y sello: ______________________________________________</w:t>
      </w:r>
    </w:p>
    <w:p w:rsidRPr="000C0B2C" w:rsidR="006D0A09" w:rsidRDefault="006D0A09" w14:paraId="2EECE395" w14:textId="79070537">
      <w:pPr>
        <w:rPr>
          <w:rFonts w:ascii="Arial" w:hAnsi="Arial" w:eastAsia="Calibri" w:cs="Arial"/>
          <w:sz w:val="18"/>
          <w:szCs w:val="18"/>
          <w:lang w:val="es-ES"/>
        </w:rPr>
        <w:sectPr w:rsidRPr="000C0B2C" w:rsidR="006D0A09" w:rsidSect="00DE15A6">
          <w:pgSz w:w="11906" w:h="16838" w:orient="portrait"/>
          <w:pgMar w:top="1440" w:right="1440" w:bottom="1440" w:left="1440" w:header="708" w:footer="708" w:gutter="0"/>
          <w:cols w:space="720"/>
          <w:docGrid w:linePitch="360"/>
        </w:sectPr>
      </w:pPr>
    </w:p>
    <w:p w:rsidRPr="000C0B2C" w:rsidR="006D0A09" w:rsidP="006D0A09" w:rsidRDefault="006D0A09" w14:paraId="7293DB56" w14:textId="5FE26DD2">
      <w:pPr>
        <w:tabs>
          <w:tab w:val="left" w:pos="4770"/>
        </w:tabs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ANEXO 1 – MATRIZ DE CONSISTENCIA</w:t>
      </w:r>
    </w:p>
    <w:p w:rsidRPr="000C0B2C" w:rsidR="006D0A09" w:rsidP="006D0A09" w:rsidRDefault="006D0A09" w14:paraId="5436670E" w14:textId="77777777">
      <w:pPr>
        <w:tabs>
          <w:tab w:val="left" w:pos="4770"/>
        </w:tabs>
        <w:rPr>
          <w:rFonts w:ascii="Arial" w:hAnsi="Arial" w:eastAsia="Calibri" w:cs="Arial"/>
          <w:sz w:val="18"/>
          <w:szCs w:val="18"/>
          <w:lang w:val="es-ES"/>
        </w:rPr>
      </w:pPr>
    </w:p>
    <w:tbl>
      <w:tblPr>
        <w:tblStyle w:val="Tablanormal4"/>
        <w:tblW w:w="15299" w:type="dxa"/>
        <w:tblLook w:val="04A0" w:firstRow="1" w:lastRow="0" w:firstColumn="1" w:lastColumn="0" w:noHBand="0" w:noVBand="1"/>
      </w:tblPr>
      <w:tblGrid>
        <w:gridCol w:w="1400"/>
        <w:gridCol w:w="1659"/>
        <w:gridCol w:w="716"/>
        <w:gridCol w:w="2343"/>
        <w:gridCol w:w="80"/>
        <w:gridCol w:w="2610"/>
        <w:gridCol w:w="368"/>
        <w:gridCol w:w="1852"/>
        <w:gridCol w:w="1166"/>
        <w:gridCol w:w="40"/>
        <w:gridCol w:w="3057"/>
        <w:gridCol w:w="8"/>
      </w:tblGrid>
      <w:tr w:rsidRPr="001E412B" w:rsidR="00892221" w:rsidTr="6B067CE1" w14:paraId="715D7FBB" w14:textId="77777777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91" w:type="dxa"/>
            <w:gridSpan w:val="11"/>
            <w:tcMar/>
          </w:tcPr>
          <w:p w:rsidRPr="001E412B" w:rsidR="00892221" w:rsidP="6B067CE1" w:rsidRDefault="00892221" w14:paraId="47C1D036" w14:textId="77777777">
            <w:pPr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1E36FD38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TEMA: "Modelamiento predictivo y explicable mediante Machine </w:t>
            </w:r>
            <w:r w:rsidRPr="6B067CE1" w:rsidR="1E36FD38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Learning</w:t>
            </w:r>
            <w:r w:rsidRPr="6B067CE1" w:rsidR="1E36FD38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para la estimación del riesgo de pérdida gestacional en mujeres peruanas de 15 a 49 años a partir de factores sociodemográficos y de salud (ENDES 2022-2025)"</w:t>
            </w:r>
          </w:p>
        </w:tc>
      </w:tr>
      <w:tr w:rsidRPr="001E412B" w:rsidR="00892221" w:rsidTr="6B067CE1" w14:paraId="2CB3305C" w14:textId="7777777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9" w:type="dxa"/>
            <w:gridSpan w:val="2"/>
            <w:tcMar/>
          </w:tcPr>
          <w:p w:rsidRPr="001E412B" w:rsidR="00892221" w:rsidP="6B067CE1" w:rsidRDefault="00892221" w14:paraId="2AFA1A27" w14:textId="77777777">
            <w:pPr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1E36FD38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Problema General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59" w:type="dxa"/>
            <w:gridSpan w:val="2"/>
            <w:tcMar/>
          </w:tcPr>
          <w:p w:rsidRPr="001E412B" w:rsidR="00892221" w:rsidP="6B067CE1" w:rsidRDefault="00892221" w14:paraId="57CA0F53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1E36FD38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Objetivo General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58" w:type="dxa"/>
            <w:gridSpan w:val="3"/>
            <w:tcMar/>
          </w:tcPr>
          <w:p w:rsidRPr="001E412B" w:rsidR="00892221" w:rsidP="6B067CE1" w:rsidRDefault="00892221" w14:paraId="7DBAD617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1E36FD38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Hipótesis General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58" w:type="dxa"/>
            <w:gridSpan w:val="3"/>
            <w:tcMar/>
          </w:tcPr>
          <w:p w:rsidRPr="001E412B" w:rsidR="00892221" w:rsidP="6B067CE1" w:rsidRDefault="00892221" w14:paraId="03B422A0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1E36FD38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Variables del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57" w:type="dxa"/>
            <w:tcMar/>
          </w:tcPr>
          <w:p w:rsidRPr="001E412B" w:rsidR="00892221" w:rsidP="6B067CE1" w:rsidRDefault="00892221" w14:paraId="30A107C0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1E36FD38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Diseño Metodológico</w:t>
            </w:r>
          </w:p>
        </w:tc>
      </w:tr>
      <w:tr w:rsidRPr="001E412B" w:rsidR="00892221" w:rsidTr="6B067CE1" w14:paraId="01AE40CB" w14:textId="77777777">
        <w:trPr>
          <w:gridAfter w:val="1"/>
          <w:wAfter w:w="8" w:type="dxa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9" w:type="dxa"/>
            <w:gridSpan w:val="2"/>
            <w:tcMar/>
          </w:tcPr>
          <w:p w:rsidRPr="001E412B" w:rsidR="00892221" w:rsidP="6B067CE1" w:rsidRDefault="00892221" w14:paraId="71530A91" w14:textId="77777777">
            <w:pPr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1E36FD38">
              <w:rPr>
                <w:rFonts w:ascii="Arial" w:hAnsi="Arial" w:cs="Arial"/>
                <w:b w:val="0"/>
                <w:bCs w:val="0"/>
                <w:color w:val="000000" w:themeColor="text1" w:themeTint="FF" w:themeShade="FF"/>
                <w:sz w:val="14"/>
                <w:szCs w:val="14"/>
                <w:lang w:val="es-ES"/>
              </w:rPr>
              <w:t xml:space="preserve">¿De qué manera el modelamiento predictivo y explicable mediante Machine </w:t>
            </w:r>
            <w:r w:rsidRPr="6B067CE1" w:rsidR="1E36FD38">
              <w:rPr>
                <w:rFonts w:ascii="Arial" w:hAnsi="Arial" w:cs="Arial"/>
                <w:b w:val="0"/>
                <w:bCs w:val="0"/>
                <w:color w:val="000000" w:themeColor="text1" w:themeTint="FF" w:themeShade="FF"/>
                <w:sz w:val="14"/>
                <w:szCs w:val="14"/>
                <w:lang w:val="es-ES"/>
              </w:rPr>
              <w:t>Learning</w:t>
            </w:r>
            <w:r w:rsidRPr="6B067CE1" w:rsidR="1E36FD38">
              <w:rPr>
                <w:rFonts w:ascii="Arial" w:hAnsi="Arial" w:cs="Arial"/>
                <w:b w:val="0"/>
                <w:bCs w:val="0"/>
                <w:color w:val="000000" w:themeColor="text1" w:themeTint="FF" w:themeShade="FF"/>
                <w:sz w:val="14"/>
                <w:szCs w:val="14"/>
                <w:lang w:val="es-ES"/>
              </w:rPr>
              <w:t xml:space="preserve"> a partir de factores sociodemográficos y de salud permite estimar el riesgo de pérdida gestacional en mujeres peruanas de 15 a 49 años registradas en la ENDES 2022-2025?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59" w:type="dxa"/>
            <w:gridSpan w:val="2"/>
            <w:tcMar/>
          </w:tcPr>
          <w:p w:rsidRPr="001E412B" w:rsidR="00892221" w:rsidP="6B067CE1" w:rsidRDefault="00892221" w14:paraId="19C9520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1E36FD38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Desarrollar y evaluar un modelo predictivo y explicable mediante Machine </w:t>
            </w:r>
            <w:r w:rsidRPr="6B067CE1" w:rsidR="1E36FD38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Learning</w:t>
            </w:r>
            <w:r w:rsidRPr="6B067CE1" w:rsidR="1E36FD38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basado en factores sociodemográficos y de salud para la estimación del riesgo de pérdida gestacional en mujeres peruanas de 15 a 49 años a partir de la ENDES 2022-2025.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58" w:type="dxa"/>
            <w:gridSpan w:val="3"/>
            <w:tcMar/>
          </w:tcPr>
          <w:p w:rsidRPr="001E412B" w:rsidR="00892221" w:rsidP="6B067CE1" w:rsidRDefault="00892221" w14:paraId="5B5C282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1E36FD38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El modelamiento predictivo y explicable mediante Machine </w:t>
            </w:r>
            <w:r w:rsidRPr="6B067CE1" w:rsidR="1E36FD38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Learning</w:t>
            </w:r>
            <w:r w:rsidRPr="6B067CE1" w:rsidR="1E36FD38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basado en factores sociodemográficos y de salud presenta una capacidad de discriminación estadísticamente significativa para estimar el riesgo de pérdida gestacional en mujeres peruanas de 15 a 49 años a partir de la ENDES 2022-2025.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58" w:type="dxa"/>
            <w:gridSpan w:val="3"/>
            <w:tcMar/>
          </w:tcPr>
          <w:p w:rsidRPr="001E412B" w:rsidR="00892221" w:rsidP="6B067CE1" w:rsidRDefault="00892221" w14:paraId="797D9C6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1E36FD38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• Variable Independiente (V.I.): Modelamiento predictivo y explicable mediante Machine </w:t>
            </w:r>
            <w:r w:rsidRPr="6B067CE1" w:rsidR="1E36FD38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Learning</w:t>
            </w:r>
            <w:r w:rsidRPr="6B067CE1" w:rsidR="1E36FD38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(Preprocesamiento </w:t>
            </w:r>
            <w:r w:rsidRPr="6B067CE1" w:rsidR="1E36FD38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Boruta</w:t>
            </w:r>
            <w:r w:rsidRPr="6B067CE1" w:rsidR="1E36FD38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/SMOTE-NC, 5 Algoritmos ML, y Técnicas XAI: SHAP/LIME).</w:t>
            </w:r>
          </w:p>
          <w:p w:rsidRPr="001E412B" w:rsidR="00892221" w:rsidP="6B067CE1" w:rsidRDefault="00892221" w14:paraId="62E5669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1E36FD38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• Variable Dependiente (V.D.): Estimación del riesgo de pérdida gestacional involuntaria.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57" w:type="dxa"/>
            <w:tcMar/>
          </w:tcPr>
          <w:p w:rsidRPr="001E412B" w:rsidR="00892221" w:rsidP="6B067CE1" w:rsidRDefault="00892221" w14:paraId="159DACF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1E36FD38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• Tipo: Aplicada</w:t>
            </w:r>
          </w:p>
          <w:p w:rsidRPr="001E412B" w:rsidR="00892221" w:rsidP="6B067CE1" w:rsidRDefault="00892221" w14:paraId="5D0127B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1E36FD38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• Nivel: Predictivo y explicativo (XAI)</w:t>
            </w:r>
          </w:p>
          <w:p w:rsidRPr="001E412B" w:rsidR="00892221" w:rsidP="6B067CE1" w:rsidRDefault="00892221" w14:paraId="105E7DB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1E36FD38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• Enfoque: Cuantitativo</w:t>
            </w:r>
          </w:p>
          <w:p w:rsidRPr="001E412B" w:rsidR="00892221" w:rsidP="6B067CE1" w:rsidRDefault="00892221" w14:paraId="1409993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1E36FD38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• Diseño: No experimental, observacional, transversal y retrospectivo</w:t>
            </w:r>
          </w:p>
          <w:p w:rsidRPr="001E412B" w:rsidR="00892221" w:rsidP="6B067CE1" w:rsidRDefault="00892221" w14:paraId="4F47B49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1E36FD38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• Línea: IA y Ciencia de Datos aplicada a la Salud</w:t>
            </w:r>
          </w:p>
          <w:p w:rsidRPr="001E412B" w:rsidR="00892221" w:rsidP="6B067CE1" w:rsidRDefault="00892221" w14:paraId="0CE8B88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1E36FD38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• Población: Mujeres peruanas de 15 a 49 años (ENDES 2022-2025)</w:t>
            </w:r>
          </w:p>
          <w:p w:rsidRPr="001E412B" w:rsidR="00892221" w:rsidP="6B067CE1" w:rsidRDefault="00892221" w14:paraId="56FB4C6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1E36FD38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• Instrumento: Base de datos secundaria (INEI)</w:t>
            </w:r>
          </w:p>
        </w:tc>
      </w:tr>
      <w:tr w:rsidRPr="001E412B" w:rsidR="00622818" w:rsidTr="6B067CE1" w14:paraId="59A762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  <w:tcMar/>
          </w:tcPr>
          <w:p w:rsidRPr="001E412B" w:rsidR="00622818" w:rsidP="6B067CE1" w:rsidRDefault="00622818" w14:paraId="0E1983F8" w14:textId="77777777">
            <w:pPr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Fase / Eje Metodológico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75" w:type="dxa"/>
            <w:gridSpan w:val="2"/>
            <w:tcMar/>
          </w:tcPr>
          <w:p w:rsidRPr="001E412B" w:rsidR="00622818" w:rsidP="6B067CE1" w:rsidRDefault="00622818" w14:paraId="03E88030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Problemas Específicos (PE)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23" w:type="dxa"/>
            <w:gridSpan w:val="2"/>
            <w:tcMar/>
          </w:tcPr>
          <w:p w:rsidRPr="001E412B" w:rsidR="00622818" w:rsidP="6B067CE1" w:rsidRDefault="00622818" w14:paraId="098A62AB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Objetivos Específicos (OE)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10" w:type="dxa"/>
            <w:tcMar/>
          </w:tcPr>
          <w:p w:rsidRPr="001E412B" w:rsidR="00622818" w:rsidP="6B067CE1" w:rsidRDefault="00622818" w14:paraId="1CF7FA90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Hipótesis Específicas (HE)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0" w:type="dxa"/>
            <w:gridSpan w:val="2"/>
            <w:tcMar/>
          </w:tcPr>
          <w:p w:rsidRPr="001E412B" w:rsidR="00622818" w:rsidP="6B067CE1" w:rsidRDefault="00622818" w14:paraId="705421E1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Variable y Rol Metodológico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6" w:type="dxa"/>
            <w:tcMar/>
          </w:tcPr>
          <w:p w:rsidRPr="001E412B" w:rsidR="00622818" w:rsidP="6B067CE1" w:rsidRDefault="00622818" w14:paraId="66A49E16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Dimensión Técnica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5" w:type="dxa"/>
            <w:gridSpan w:val="3"/>
            <w:tcMar/>
          </w:tcPr>
          <w:p w:rsidRPr="001E412B" w:rsidR="00622818" w:rsidP="6B067CE1" w:rsidRDefault="00622818" w14:paraId="54519AAB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Indicadores / Métricas / Variables ENDES</w:t>
            </w:r>
          </w:p>
        </w:tc>
      </w:tr>
      <w:tr w:rsidRPr="001E412B" w:rsidR="00622818" w:rsidTr="6B067CE1" w14:paraId="646F94D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  <w:tcMar/>
          </w:tcPr>
          <w:p w:rsidRPr="001E412B" w:rsidR="00622818" w:rsidP="6B067CE1" w:rsidRDefault="00622818" w14:paraId="05787E78" w14:textId="77777777">
            <w:pPr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Fase 1:</w:t>
            </w:r>
          </w:p>
          <w:p w:rsidRPr="001E412B" w:rsidR="00622818" w:rsidP="6B067CE1" w:rsidRDefault="00622818" w14:paraId="7A9866E8" w14:textId="77777777">
            <w:pPr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Selección de Características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75" w:type="dxa"/>
            <w:gridSpan w:val="2"/>
            <w:tcMar/>
          </w:tcPr>
          <w:p w:rsidRPr="001E412B" w:rsidR="00622818" w:rsidP="6B067CE1" w:rsidRDefault="00622818" w14:paraId="43B0BDA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PE1: ¿De qué manera la técnica de selección de características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Boruta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optimiza el espacio dimensional identificando los factores sociodemográficos y de salud más relevantes de la ENDES?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23" w:type="dxa"/>
            <w:gridSpan w:val="2"/>
            <w:tcMar/>
          </w:tcPr>
          <w:p w:rsidRPr="001E412B" w:rsidR="00622818" w:rsidP="6B067CE1" w:rsidRDefault="00622818" w14:paraId="6E6894B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OE1: Implementar y evaluar el algoritmo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Boruta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para la selección de características relevantes a partir del conjunto de variables sociodemográficas y de salud de la ENDES.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10" w:type="dxa"/>
            <w:tcMar/>
          </w:tcPr>
          <w:p w:rsidRPr="001E412B" w:rsidR="00622818" w:rsidP="6B067CE1" w:rsidRDefault="00622818" w14:paraId="3D1F3E8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HE1: El algoritmo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Boruta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selecciona un subconjunto estadísticamente significativo de factores sociodemográficos y clínicos, reduciendo la dimensionalidad y eliminando el ruido sin pérdida de capacidad predictiva.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0" w:type="dxa"/>
            <w:gridSpan w:val="2"/>
            <w:tcMar/>
          </w:tcPr>
          <w:p w:rsidRPr="001E412B" w:rsidR="00622818" w:rsidP="6B067CE1" w:rsidRDefault="00622818" w14:paraId="72AD898A" w14:textId="2FEFA0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V.I. (E</w:t>
            </w:r>
            <w:r w:rsidRPr="6B067CE1" w:rsidR="2AA42A00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 xml:space="preserve">tapa </w:t>
            </w: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1): Preprocesamiento y selección de características (</w:t>
            </w: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Boruta</w:t>
            </w: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6" w:type="dxa"/>
            <w:tcMar/>
          </w:tcPr>
          <w:p w:rsidRPr="001E412B" w:rsidR="00622818" w:rsidP="6B067CE1" w:rsidRDefault="00622818" w14:paraId="0682798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Optimización del espacio de características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5" w:type="dxa"/>
            <w:gridSpan w:val="3"/>
            <w:tcMar/>
          </w:tcPr>
          <w:p w:rsidRPr="001E412B" w:rsidR="00622818" w:rsidP="6B067CE1" w:rsidRDefault="00622818" w14:paraId="567E112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• Variables confirmadas, tentativas y rechazadas por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Boruta</w:t>
            </w:r>
          </w:p>
          <w:p w:rsidRPr="001E412B" w:rsidR="00622818" w:rsidP="6B067CE1" w:rsidRDefault="00622818" w14:paraId="3D65EE5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• Z-Score de importancia frente a Shadow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Features</w:t>
            </w:r>
          </w:p>
          <w:p w:rsidRPr="001E412B" w:rsidR="00622818" w:rsidP="6B067CE1" w:rsidRDefault="00622818" w14:paraId="0A74AD1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• Variables sociodemográficas: V012, V106, V025, V190, V040, V501</w:t>
            </w:r>
          </w:p>
          <w:p w:rsidRPr="001E412B" w:rsidR="00622818" w:rsidP="6B067CE1" w:rsidRDefault="00622818" w14:paraId="3921E58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• Variables salud: QS900/QS901, QS109, QS200-QS205C, M14, V201, V302/V313, V222</w:t>
            </w:r>
          </w:p>
        </w:tc>
      </w:tr>
      <w:tr w:rsidRPr="001E412B" w:rsidR="00622818" w:rsidTr="6B067CE1" w14:paraId="119776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  <w:tcMar/>
          </w:tcPr>
          <w:p w:rsidRPr="001E412B" w:rsidR="00622818" w:rsidP="6B067CE1" w:rsidRDefault="00622818" w14:paraId="27AE7877" w14:textId="77777777">
            <w:pPr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Fase 2:</w:t>
            </w:r>
          </w:p>
          <w:p w:rsidRPr="001E412B" w:rsidR="00622818" w:rsidP="6B067CE1" w:rsidRDefault="00622818" w14:paraId="6B503E13" w14:textId="77777777">
            <w:pPr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Tratamiento del Desbalance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75" w:type="dxa"/>
            <w:gridSpan w:val="2"/>
            <w:tcMar/>
          </w:tcPr>
          <w:p w:rsidRPr="001E412B" w:rsidR="00622818" w:rsidP="6B067CE1" w:rsidRDefault="00622818" w14:paraId="006A5EB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PE2: ¿Cómo influye la aplicación de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sobremuestreo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sintético mediante SMOTE-NC en el conjunto de entrenamiento en la reducción del sesgo de clase y la sensibilidad del modelo?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23" w:type="dxa"/>
            <w:gridSpan w:val="2"/>
            <w:tcMar/>
          </w:tcPr>
          <w:p w:rsidRPr="001E412B" w:rsidR="00622818" w:rsidP="6B067CE1" w:rsidRDefault="00622818" w14:paraId="0BC1012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OE2: Evaluar el impacto del balanceo sintético mediante SMOTE-NC en el conjunto de entrenamiento para la mejora de la sensibilidad (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Recall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) y la mitigación del sesgo de clase.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10" w:type="dxa"/>
            <w:tcMar/>
          </w:tcPr>
          <w:p w:rsidRPr="001E412B" w:rsidR="00622818" w:rsidP="6B067CE1" w:rsidRDefault="00622818" w14:paraId="065516A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HE2: El balanceo de clases mediante SMOTE-NC en el set de entrenamiento incrementa significativamente la sensibilidad (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Recall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) y el F1-Score frente al entrenamiento con clases desbalanceadas.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0" w:type="dxa"/>
            <w:gridSpan w:val="2"/>
            <w:tcMar/>
          </w:tcPr>
          <w:p w:rsidRPr="001E412B" w:rsidR="00622818" w:rsidP="6B067CE1" w:rsidRDefault="00622818" w14:paraId="0951A99E" w14:textId="34A49A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V.I. (E</w:t>
            </w:r>
            <w:r w:rsidRPr="6B067CE1" w:rsidR="2AA42A00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 xml:space="preserve">tapa </w:t>
            </w: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2): Balanceo sintético de datos (SMOTE-NC)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6" w:type="dxa"/>
            <w:tcMar/>
          </w:tcPr>
          <w:p w:rsidRPr="001E412B" w:rsidR="00622818" w:rsidP="6B067CE1" w:rsidRDefault="00622818" w14:paraId="1CE4D80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Tratamiento del desbalance de clases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5" w:type="dxa"/>
            <w:gridSpan w:val="3"/>
            <w:tcMar/>
          </w:tcPr>
          <w:p w:rsidRPr="001E412B" w:rsidR="00622818" w:rsidP="6B067CE1" w:rsidRDefault="00622818" w14:paraId="124104B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• Tasa de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sobremuestreo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(N:1)</w:t>
            </w:r>
          </w:p>
          <w:p w:rsidRPr="001E412B" w:rsidR="00622818" w:rsidP="6B067CE1" w:rsidRDefault="00622818" w14:paraId="635D983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• Sensibilidad/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Recall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en clase minoritaria (con vs. sin SMOTE-NC)</w:t>
            </w:r>
          </w:p>
          <w:p w:rsidRPr="001E412B" w:rsidR="00622818" w:rsidP="6B067CE1" w:rsidRDefault="00622818" w14:paraId="18A6122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• F1-Score (Macro/Ponderado)</w:t>
            </w:r>
          </w:p>
          <w:p w:rsidRPr="001E412B" w:rsidR="00622818" w:rsidP="6B067CE1" w:rsidRDefault="00622818" w14:paraId="3612FD9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• Curva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Precision-Recall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(PR-AUC)</w:t>
            </w:r>
          </w:p>
        </w:tc>
      </w:tr>
      <w:tr w:rsidRPr="001E412B" w:rsidR="00622818" w:rsidTr="6B067CE1" w14:paraId="6DAED27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  <w:tcMar/>
          </w:tcPr>
          <w:p w:rsidRPr="001E412B" w:rsidR="00622818" w:rsidP="6B067CE1" w:rsidRDefault="00622818" w14:paraId="7A9B9585" w14:textId="77777777">
            <w:pPr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Fase 3:</w:t>
            </w:r>
          </w:p>
          <w:p w:rsidRPr="001E412B" w:rsidR="00622818" w:rsidP="6B067CE1" w:rsidRDefault="00622818" w14:paraId="3DC3FEBC" w14:textId="77777777">
            <w:pPr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Benchmark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de Modelos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75" w:type="dxa"/>
            <w:gridSpan w:val="2"/>
            <w:tcMar/>
          </w:tcPr>
          <w:p w:rsidRPr="001E412B" w:rsidR="00622818" w:rsidP="6B067CE1" w:rsidRDefault="00622818" w14:paraId="2310500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PE3: ¿Qué algoritmo de Machine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Learning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(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Random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Forest,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XGBoost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,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Gradient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Boosting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, SVM, KNN) presenta el mejor rendimiento predictivo en la estimación del riesgo gestacional?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23" w:type="dxa"/>
            <w:gridSpan w:val="2"/>
            <w:tcMar/>
          </w:tcPr>
          <w:p w:rsidRPr="001E412B" w:rsidR="00622818" w:rsidP="6B067CE1" w:rsidRDefault="00622818" w14:paraId="43DB25A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OE3: Comparar el rendimiento predictivo de algoritmos basados en ensambles frente a modelos tradicionales mediante AUROC, F1-Score, Sensibilidad y Precisión para seleccionar el modelo óptimo.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10" w:type="dxa"/>
            <w:tcMar/>
          </w:tcPr>
          <w:p w:rsidRPr="001E412B" w:rsidR="00622818" w:rsidP="6B067CE1" w:rsidRDefault="00622818" w14:paraId="4940ADA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HE3: Los algoritmos basados en ensambles (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XGBoost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,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Random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Forest,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Gradient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Boosting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) superan de manera estadísticamente significativa en AUROC y F1-Score a los modelos tradicionales (SVM, KNN).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0" w:type="dxa"/>
            <w:gridSpan w:val="2"/>
            <w:tcMar/>
          </w:tcPr>
          <w:p w:rsidRPr="001E412B" w:rsidR="00622818" w:rsidP="6B067CE1" w:rsidRDefault="00622818" w14:paraId="51535AD4" w14:textId="6E184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V.I. (E</w:t>
            </w:r>
            <w:r w:rsidRPr="6B067CE1" w:rsidR="2AA42A00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 xml:space="preserve">tapa </w:t>
            </w: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 xml:space="preserve">3): Algoritmos de Machine </w:t>
            </w: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Learning</w:t>
            </w: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 xml:space="preserve"> (Modelos)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6" w:type="dxa"/>
            <w:tcMar/>
          </w:tcPr>
          <w:p w:rsidRPr="001E412B" w:rsidR="00622818" w:rsidP="6B067CE1" w:rsidRDefault="00622818" w14:paraId="05D04B7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Eficiencia y rendimiento predictivo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5" w:type="dxa"/>
            <w:gridSpan w:val="3"/>
            <w:tcMar/>
          </w:tcPr>
          <w:p w:rsidRPr="001E412B" w:rsidR="00622818" w:rsidP="6B067CE1" w:rsidRDefault="00622818" w14:paraId="22EBBC8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• AUROC (Área bajo la curva ROC)</w:t>
            </w:r>
          </w:p>
          <w:p w:rsidRPr="001E412B" w:rsidR="00622818" w:rsidP="6B067CE1" w:rsidRDefault="00622818" w14:paraId="48ACEFB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• F1-Score (Macro/Ponderado)</w:t>
            </w:r>
          </w:p>
          <w:p w:rsidRPr="001E412B" w:rsidR="00622818" w:rsidP="6B067CE1" w:rsidRDefault="00622818" w14:paraId="2D74594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• Sensibilidad/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Recall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y Precisión</w:t>
            </w:r>
          </w:p>
          <w:p w:rsidRPr="001E412B" w:rsidR="00622818" w:rsidP="6B067CE1" w:rsidRDefault="00622818" w14:paraId="6391DBE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• Matriz de Confusión y Validación Cruzada (k-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fold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)</w:t>
            </w:r>
          </w:p>
        </w:tc>
      </w:tr>
      <w:tr w:rsidRPr="001E412B" w:rsidR="00622818" w:rsidTr="6B067CE1" w14:paraId="4CE4A6C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  <w:tcMar/>
          </w:tcPr>
          <w:p w:rsidRPr="001E412B" w:rsidR="00622818" w:rsidP="6B067CE1" w:rsidRDefault="00622818" w14:paraId="66CDD282" w14:textId="77777777">
            <w:pPr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Fase 4:</w:t>
            </w:r>
          </w:p>
          <w:p w:rsidRPr="001E412B" w:rsidR="00622818" w:rsidP="6B067CE1" w:rsidRDefault="00622818" w14:paraId="0111C1FD" w14:textId="77777777">
            <w:pPr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Explicabilidad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Global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75" w:type="dxa"/>
            <w:gridSpan w:val="2"/>
            <w:tcMar/>
          </w:tcPr>
          <w:p w:rsidRPr="001E412B" w:rsidR="00622818" w:rsidP="6B067CE1" w:rsidRDefault="00622818" w14:paraId="214BA49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PE4: ¿Cuál es la importancia global y el sentido de contribución de las variables sociodemográficas y de salud en las predicciones del modelo óptimo según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TreeSHAP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23" w:type="dxa"/>
            <w:gridSpan w:val="2"/>
            <w:tcMar/>
          </w:tcPr>
          <w:p w:rsidRPr="001E412B" w:rsidR="00622818" w:rsidP="6B067CE1" w:rsidRDefault="00622818" w14:paraId="6DF5BF4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OE4: Determinar la importancia global y la dirección del impacto de las variables predictoras mediante la técnica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TreeSHAP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(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Beeswarm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/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Summary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Plot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) en el modelo óptimo.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10" w:type="dxa"/>
            <w:tcMar/>
          </w:tcPr>
          <w:p w:rsidRPr="001E412B" w:rsidR="00622818" w:rsidP="6B067CE1" w:rsidRDefault="00622818" w14:paraId="07B7A8E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HE4: Los valores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TreeSHAP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permiten jerarquizar con rigor matemático las variables sociodemográficas y de salud determinantes según su contribución promedio al riesgo gestacional.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0" w:type="dxa"/>
            <w:gridSpan w:val="2"/>
            <w:tcMar/>
          </w:tcPr>
          <w:p w:rsidRPr="001E412B" w:rsidR="00622818" w:rsidP="6B067CE1" w:rsidRDefault="00622818" w14:paraId="2BD848B7" w14:textId="6AAD75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V.I. (E</w:t>
            </w:r>
            <w:r w:rsidRPr="6B067CE1" w:rsidR="2AA42A00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 xml:space="preserve">tapa </w:t>
            </w: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 xml:space="preserve">4): </w:t>
            </w: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Explicabilidad</w:t>
            </w: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 xml:space="preserve"> Global (</w:t>
            </w: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TreeSHAP</w:t>
            </w: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6" w:type="dxa"/>
            <w:tcMar/>
          </w:tcPr>
          <w:p w:rsidRPr="001E412B" w:rsidR="00622818" w:rsidP="6B067CE1" w:rsidRDefault="00622818" w14:paraId="236A6C4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Interpretabilidad global de características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5" w:type="dxa"/>
            <w:gridSpan w:val="3"/>
            <w:tcMar/>
          </w:tcPr>
          <w:p w:rsidRPr="001E412B" w:rsidR="00622818" w:rsidP="6B067CE1" w:rsidRDefault="00622818" w14:paraId="44C974F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• Valores SHAP medios (mean |SHAP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value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|)</w:t>
            </w:r>
          </w:p>
          <w:p w:rsidRPr="001E412B" w:rsidR="00622818" w:rsidP="6B067CE1" w:rsidRDefault="00622818" w14:paraId="7F988A3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• Dispersión y sentido de contribución (SHAP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Beeswarm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plot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)</w:t>
            </w:r>
          </w:p>
          <w:p w:rsidRPr="001E412B" w:rsidR="00622818" w:rsidP="6B067CE1" w:rsidRDefault="00622818" w14:paraId="19FAFDB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• Jerarquía de impacto (Factores de Salud vs. Factores Sociodemográficos)</w:t>
            </w:r>
          </w:p>
        </w:tc>
      </w:tr>
      <w:tr w:rsidRPr="001E412B" w:rsidR="00622818" w:rsidTr="6B067CE1" w14:paraId="2FFF59B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  <w:tcMar/>
          </w:tcPr>
          <w:p w:rsidRPr="001E412B" w:rsidR="00622818" w:rsidP="6B067CE1" w:rsidRDefault="00622818" w14:paraId="7ADE2050" w14:textId="77777777">
            <w:pPr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Fase 5:</w:t>
            </w:r>
          </w:p>
          <w:p w:rsidRPr="001E412B" w:rsidR="00622818" w:rsidP="6B067CE1" w:rsidRDefault="00622818" w14:paraId="368A93F9" w14:textId="77777777">
            <w:pPr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Explicabilidad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Local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75" w:type="dxa"/>
            <w:gridSpan w:val="2"/>
            <w:tcMar/>
          </w:tcPr>
          <w:p w:rsidRPr="001E412B" w:rsidR="00622818" w:rsidP="6B067CE1" w:rsidRDefault="00622818" w14:paraId="7D5B9B7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PE5: ¿De qué manera las técnicas de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explicabilidad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local (LIME y SHAP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Waterfall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) permiten la atribución e interpretación del riesgo en instancias individuales específicas?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23" w:type="dxa"/>
            <w:gridSpan w:val="2"/>
            <w:tcMar/>
          </w:tcPr>
          <w:p w:rsidRPr="001E412B" w:rsidR="00622818" w:rsidP="6B067CE1" w:rsidRDefault="00622818" w14:paraId="3E68D0B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OE5: Analizar la atribución local del riesgo gestacional en perfiles individuales mediante explicaciones de caja negra con LIME y gráficos SHAP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Waterfall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10" w:type="dxa"/>
            <w:tcMar/>
          </w:tcPr>
          <w:p w:rsidRPr="001E412B" w:rsidR="00622818" w:rsidP="6B067CE1" w:rsidRDefault="00622818" w14:paraId="561AFEA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HE5: Las técnicas LIME y SHAP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Waterfall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permiten descomponer y justificar con precisión las predicciones individuales del modelo para la interpretación de casos clínicos específicos.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0" w:type="dxa"/>
            <w:gridSpan w:val="2"/>
            <w:tcMar/>
          </w:tcPr>
          <w:p w:rsidRPr="001E412B" w:rsidR="00622818" w:rsidP="6B067CE1" w:rsidRDefault="00622818" w14:paraId="64A90DA9" w14:textId="54755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V.I. (E</w:t>
            </w:r>
            <w:r w:rsidRPr="6B067CE1" w:rsidR="2AA42A00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 xml:space="preserve">tapa </w:t>
            </w: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 xml:space="preserve">5): </w:t>
            </w: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Explicabilidad</w:t>
            </w: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 xml:space="preserve"> Local (LIME / SHAP Local)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6" w:type="dxa"/>
            <w:tcMar/>
          </w:tcPr>
          <w:p w:rsidRPr="001E412B" w:rsidR="00622818" w:rsidP="6B067CE1" w:rsidRDefault="00622818" w14:paraId="447DEBE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Atribución individual del riesgo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5" w:type="dxa"/>
            <w:gridSpan w:val="3"/>
            <w:tcMar/>
          </w:tcPr>
          <w:p w:rsidRPr="001E412B" w:rsidR="00622818" w:rsidP="6B067CE1" w:rsidRDefault="00622818" w14:paraId="2DD0D3A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• Coeficientes de atribución LIME</w:t>
            </w:r>
          </w:p>
          <w:p w:rsidRPr="001E412B" w:rsidR="00622818" w:rsidP="6B067CE1" w:rsidRDefault="00622818" w14:paraId="3F540DA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• Valores aditivos por característica (φᵢ) en gráficos SHAP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Waterfall</w:t>
            </w:r>
          </w:p>
          <w:p w:rsidRPr="001E412B" w:rsidR="00622818" w:rsidP="6B067CE1" w:rsidRDefault="00622818" w14:paraId="169D6A2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• Probabilidad individual estimada vs. valor base (E[f(x)])</w:t>
            </w:r>
          </w:p>
        </w:tc>
      </w:tr>
      <w:tr w:rsidRPr="001E412B" w:rsidR="00622818" w:rsidTr="6B067CE1" w14:paraId="4C74B16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  <w:tcMar/>
          </w:tcPr>
          <w:p w:rsidRPr="001E412B" w:rsidR="00622818" w:rsidP="6B067CE1" w:rsidRDefault="00622818" w14:paraId="72220770" w14:textId="77777777">
            <w:pPr>
              <w:rPr>
                <w:rFonts w:ascii="Arial" w:hAnsi="Arial" w:cs="Arial"/>
                <w:sz w:val="14"/>
                <w:szCs w:val="14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75" w:type="dxa"/>
            <w:gridSpan w:val="2"/>
            <w:tcMar/>
          </w:tcPr>
          <w:p w:rsidRPr="001E412B" w:rsidR="00622818" w:rsidP="6B067CE1" w:rsidRDefault="00622818" w14:paraId="1E844FD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23" w:type="dxa"/>
            <w:gridSpan w:val="2"/>
            <w:tcMar/>
          </w:tcPr>
          <w:p w:rsidRPr="001E412B" w:rsidR="00622818" w:rsidP="6B067CE1" w:rsidRDefault="00622818" w14:paraId="54F7EA8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10" w:type="dxa"/>
            <w:tcMar/>
          </w:tcPr>
          <w:p w:rsidRPr="001E412B" w:rsidR="00622818" w:rsidP="6B067CE1" w:rsidRDefault="00622818" w14:paraId="45EE48A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0" w:type="dxa"/>
            <w:gridSpan w:val="2"/>
            <w:tcMar/>
          </w:tcPr>
          <w:p w:rsidRPr="001E412B" w:rsidR="00622818" w:rsidP="6B067CE1" w:rsidRDefault="00622818" w14:paraId="61667DF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V.D.: Estimación del Riesgo de Pérdida Gestacional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6" w:type="dxa"/>
            <w:tcMar/>
          </w:tcPr>
          <w:p w:rsidRPr="001E412B" w:rsidR="00622818" w:rsidP="6B067CE1" w:rsidRDefault="00622818" w14:paraId="33FC6A1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Desenlace / Estado Gestacional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5" w:type="dxa"/>
            <w:gridSpan w:val="3"/>
            <w:tcMar/>
          </w:tcPr>
          <w:p w:rsidRPr="001E412B" w:rsidR="00622818" w:rsidP="6B067CE1" w:rsidRDefault="00622818" w14:paraId="757FC98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• Target binario de pérdida gestacional temprana (0 = No, 1 = Sí)</w:t>
            </w:r>
          </w:p>
          <w:p w:rsidRPr="001E412B" w:rsidR="00622818" w:rsidP="6B067CE1" w:rsidRDefault="00622818" w14:paraId="4262341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• Variables ENDES de desenlace obstétrico (V228 y V233)</w:t>
            </w:r>
          </w:p>
        </w:tc>
      </w:tr>
    </w:tbl>
    <w:p w:rsidR="001E412B" w:rsidP="001E412B" w:rsidRDefault="001E412B" w14:paraId="6EF3CC72" w14:textId="3B1A8D70">
      <w:pPr>
        <w:tabs>
          <w:tab w:val="left" w:pos="5725"/>
        </w:tabs>
        <w:rPr>
          <w:rFonts w:ascii="Arial" w:hAnsi="Arial" w:eastAsia="Calibri" w:cs="Arial"/>
          <w:sz w:val="18"/>
          <w:szCs w:val="18"/>
          <w:lang w:val="es-ES"/>
        </w:rPr>
      </w:pPr>
    </w:p>
    <w:p w:rsidRPr="000C0B2C" w:rsidR="00DE15A6" w:rsidRDefault="006D0A09" w14:paraId="2C7B47FE" w14:textId="0FB23105">
      <w:pPr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ANEXO 2 – MATRIZ DE OPERACIONALIZACIÓN DE VARIABLES</w:t>
      </w:r>
    </w:p>
    <w:p w:rsidRPr="000C0B2C" w:rsidR="00EA741A" w:rsidRDefault="00EA741A" w14:paraId="754D7A4E" w14:textId="77777777">
      <w:pPr>
        <w:rPr>
          <w:rFonts w:ascii="Arial" w:hAnsi="Arial" w:eastAsia="Calibri" w:cs="Arial"/>
          <w:sz w:val="18"/>
          <w:szCs w:val="18"/>
          <w:lang w:val="es-ES"/>
        </w:rPr>
      </w:pPr>
    </w:p>
    <w:tbl>
      <w:tblPr>
        <w:tblStyle w:val="Tablanormal4"/>
        <w:tblW w:w="15387" w:type="dxa"/>
        <w:tblLook w:val="04A0" w:firstRow="1" w:lastRow="0" w:firstColumn="1" w:lastColumn="0" w:noHBand="0" w:noVBand="1"/>
      </w:tblPr>
      <w:tblGrid>
        <w:gridCol w:w="2005"/>
        <w:gridCol w:w="2519"/>
        <w:gridCol w:w="1312"/>
        <w:gridCol w:w="3328"/>
        <w:gridCol w:w="3022"/>
        <w:gridCol w:w="1090"/>
        <w:gridCol w:w="2111"/>
      </w:tblGrid>
      <w:tr w:rsidRPr="006636AF" w:rsidR="00EA741A" w:rsidTr="6B067CE1" w14:paraId="795E67D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  <w:tcMar/>
          </w:tcPr>
          <w:p w:rsidRPr="006636AF" w:rsidR="00EA741A" w:rsidP="00F05EB9" w:rsidRDefault="00EA741A" w14:paraId="1F594D19" w14:textId="77777777">
            <w:pPr>
              <w:jc w:val="center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Variable / rol metodológico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19" w:type="dxa"/>
            <w:tcMar/>
          </w:tcPr>
          <w:p w:rsidRPr="006636AF" w:rsidR="00EA741A" w:rsidP="00F05EB9" w:rsidRDefault="00EA741A" w14:paraId="3FEF8230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Definición operacional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2" w:type="dxa"/>
            <w:tcMar/>
          </w:tcPr>
          <w:p w:rsidRPr="006636AF" w:rsidR="00EA741A" w:rsidP="00F05EB9" w:rsidRDefault="00EA741A" w14:paraId="62623790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Dimensión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8" w:type="dxa"/>
            <w:tcMar/>
          </w:tcPr>
          <w:p w:rsidRPr="006636AF" w:rsidR="00EA741A" w:rsidP="00F05EB9" w:rsidRDefault="00EA741A" w14:paraId="6CFA7E21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Indicadores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22" w:type="dxa"/>
            <w:tcMar/>
          </w:tcPr>
          <w:p w:rsidRPr="006636AF" w:rsidR="00EA741A" w:rsidP="00F05EB9" w:rsidRDefault="00EA741A" w14:paraId="60C5AAA0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Forma de medición / unidad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0" w:type="dxa"/>
            <w:tcMar/>
          </w:tcPr>
          <w:p w:rsidRPr="006636AF" w:rsidR="00EA741A" w:rsidP="00F05EB9" w:rsidRDefault="00EA741A" w14:paraId="1A2FB8E2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Técnica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1" w:type="dxa"/>
            <w:tcMar/>
          </w:tcPr>
          <w:p w:rsidRPr="006636AF" w:rsidR="00EA741A" w:rsidP="00F05EB9" w:rsidRDefault="00EA741A" w14:paraId="33D47A23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Instrumento</w:t>
            </w:r>
          </w:p>
        </w:tc>
      </w:tr>
      <w:tr w:rsidRPr="006636AF" w:rsidR="00BD02D6" w:rsidTr="6B067CE1" w14:paraId="3FED974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  <w:tcMar/>
          </w:tcPr>
          <w:p w:rsidRPr="006636AF" w:rsidR="00BD02D6" w:rsidP="00F05EB9" w:rsidRDefault="00BD02D6" w14:paraId="35C31FEA" w14:textId="77777777">
            <w:pPr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V.I. (E1): Preprocesamiento y selección de características (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Boruta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19" w:type="dxa"/>
            <w:tcMar/>
          </w:tcPr>
          <w:p w:rsidRPr="006636AF" w:rsidR="00BD02D6" w:rsidP="00F05EB9" w:rsidRDefault="00BD02D6" w14:paraId="19AC284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Aplicación del algoritmo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Boruta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 al conjunto de variables sociodemográficas y de salud de la ENDES para identificar las características relevantes y reducir el espacio dimensional.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2" w:type="dxa"/>
            <w:tcMar/>
          </w:tcPr>
          <w:p w:rsidRPr="006636AF" w:rsidR="00BD02D6" w:rsidP="00F05EB9" w:rsidRDefault="00BD02D6" w14:paraId="7C92F91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Optimización del espacio de características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8" w:type="dxa"/>
            <w:tcMar/>
          </w:tcPr>
          <w:p w:rsidRPr="006636AF" w:rsidR="00BD02D6" w:rsidP="00F05EB9" w:rsidRDefault="00BD02D6" w14:paraId="2D6A255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• Variables confirmadas por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Boruta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• Variables tentativas por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Boruta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• Variables rechazadas por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Boruta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• Z-Score de importancia frente a Shadow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Features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22" w:type="dxa"/>
            <w:tcMar/>
          </w:tcPr>
          <w:p w:rsidRPr="006636AF" w:rsidR="00BD02D6" w:rsidP="00F05EB9" w:rsidRDefault="00BD02D6" w14:paraId="5C2779E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Cantidad y listado de variables por categoría de decisión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Valor Z-Score de importancia de cada característica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0" w:type="dxa"/>
            <w:vMerge w:val="restart"/>
            <w:tcMar/>
          </w:tcPr>
          <w:p w:rsidRPr="006636AF" w:rsidR="00BD02D6" w:rsidP="00BD02D6" w:rsidRDefault="00BD02D6" w14:paraId="4AED5D93" w14:textId="5C4AC6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Observación y registro experimental</w:t>
            </w:r>
          </w:p>
          <w:p w:rsidRPr="006636AF" w:rsidR="00BD02D6" w:rsidP="00F05EB9" w:rsidRDefault="00BD02D6" w14:paraId="717CAA6C" w14:textId="31439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1" w:type="dxa"/>
            <w:tcMar/>
          </w:tcPr>
          <w:p w:rsidRPr="006636AF" w:rsidR="00BD02D6" w:rsidP="00F05EB9" w:rsidRDefault="00BD02D6" w14:paraId="56A2D5B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Ficha de registro de resultados experimentales (instrumento único; cubre OE1-OE5 y VD — ver Anexo de Validación por Juicio de Expertos)</w:t>
            </w:r>
          </w:p>
        </w:tc>
      </w:tr>
      <w:tr w:rsidRPr="006636AF" w:rsidR="00BD02D6" w:rsidTr="6B067CE1" w14:paraId="6388164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  <w:tcMar/>
          </w:tcPr>
          <w:p w:rsidRPr="006636AF" w:rsidR="00BD02D6" w:rsidP="00F05EB9" w:rsidRDefault="00BD02D6" w14:paraId="18D1A224" w14:textId="77777777">
            <w:pPr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V.I. (E2): Balanceo sintético de datos (SMOTE-NC)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19" w:type="dxa"/>
            <w:tcMar/>
          </w:tcPr>
          <w:p w:rsidRPr="006636AF" w:rsidR="00BD02D6" w:rsidP="00F05EB9" w:rsidRDefault="00BD02D6" w14:paraId="3D45F1A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Aplicación de SMOTE-NC sobre el conjunto de entrenamiento para tratar el desbalance de clases y evaluar su efecto sobre la sensibilidad y el F1-Score.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2" w:type="dxa"/>
            <w:tcMar/>
          </w:tcPr>
          <w:p w:rsidRPr="006636AF" w:rsidR="00BD02D6" w:rsidP="00F05EB9" w:rsidRDefault="00BD02D6" w14:paraId="3F5484C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Tratamiento del desbalance de clases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8" w:type="dxa"/>
            <w:tcMar/>
          </w:tcPr>
          <w:p w:rsidRPr="006636AF" w:rsidR="00BD02D6" w:rsidP="00F05EB9" w:rsidRDefault="00BD02D6" w14:paraId="2877DDA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Distribución de clases antes del balanceo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Distribución de clases después del balanceo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• Tasa de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sobremuestreo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 sintético (N:1)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• Sensibilidad /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Recall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 en clase minoritaria (con vs. sin SMOTE-NC)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F1-Score (macro / ponderado con vs. sin SMOTE-NC)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• Curva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Precision-Recall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 (PR-AUC)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22" w:type="dxa"/>
            <w:tcMar/>
          </w:tcPr>
          <w:p w:rsidRPr="006636AF" w:rsidR="00BD02D6" w:rsidP="00F05EB9" w:rsidRDefault="00BD02D6" w14:paraId="198025F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Frecuencia y proporción de clases antes de SMOTE-NC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Frecuencia y proporción de clases después de SMOTE-NC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• Relación N:1 antes/después del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sobremuestreo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•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Recall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 de la clase minoritaria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F1-Score macro y/o ponderado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• Área bajo la curva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Precision-Recall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0" w:type="dxa"/>
            <w:vMerge/>
            <w:tcMar/>
          </w:tcPr>
          <w:p w:rsidRPr="006636AF" w:rsidR="00BD02D6" w:rsidP="00F05EB9" w:rsidRDefault="00BD02D6" w14:paraId="643C5E33" w14:textId="6C13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1" w:type="dxa"/>
            <w:tcMar/>
          </w:tcPr>
          <w:p w:rsidRPr="006636AF" w:rsidR="00BD02D6" w:rsidP="00F05EB9" w:rsidRDefault="00BD02D6" w14:paraId="7AF6A79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Ficha de registro de resultados experimentales (instrumento único; cubre OE1-OE5 y VD — ver Anexo de Validación por Juicio de Expertos)</w:t>
            </w:r>
          </w:p>
        </w:tc>
      </w:tr>
      <w:tr w:rsidRPr="006636AF" w:rsidR="00BD02D6" w:rsidTr="6B067CE1" w14:paraId="3FA96B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  <w:tcMar/>
          </w:tcPr>
          <w:p w:rsidRPr="006636AF" w:rsidR="00BD02D6" w:rsidP="00F05EB9" w:rsidRDefault="00BD02D6" w14:paraId="76CACA0D" w14:textId="77777777">
            <w:pPr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V.I. (E3): Algoritmos de Machine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Learning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 (Modelos)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19" w:type="dxa"/>
            <w:tcMar/>
          </w:tcPr>
          <w:p w:rsidRPr="006636AF" w:rsidR="00BD02D6" w:rsidP="00F05EB9" w:rsidRDefault="00BD02D6" w14:paraId="5CB63A0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Entrenamiento y comparación de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Random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 Forest,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XGBoost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,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Gradient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Boosting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, SVM y KNN para seleccionar el modelo con mejor rendimiento predictivo en la estimación del riesgo gestacional.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2" w:type="dxa"/>
            <w:tcMar/>
          </w:tcPr>
          <w:p w:rsidRPr="006636AF" w:rsidR="00BD02D6" w:rsidP="00F05EB9" w:rsidRDefault="00BD02D6" w14:paraId="55DCE83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Eficiencia y rendimiento predictivo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8" w:type="dxa"/>
            <w:tcMar/>
          </w:tcPr>
          <w:p w:rsidRPr="006636AF" w:rsidR="00BD02D6" w:rsidP="00F05EB9" w:rsidRDefault="00BD02D6" w14:paraId="16C4B53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AUROC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F1-Score (macro / ponderado)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• Sensibilidad /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Recall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Precisión (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Precision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)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Matriz de confusión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Validación cruzada (k-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fold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22" w:type="dxa"/>
            <w:tcMar/>
          </w:tcPr>
          <w:p w:rsidRPr="006636AF" w:rsidR="00BD02D6" w:rsidP="00F05EB9" w:rsidRDefault="00BD02D6" w14:paraId="1368937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Valor AUROC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Valor F1-Score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• Valor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Recall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• Valor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Precision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VP, VN, FP y FN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Promedio de rendimiento entre particiones k-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fold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0" w:type="dxa"/>
            <w:vMerge/>
            <w:tcMar/>
          </w:tcPr>
          <w:p w:rsidRPr="006636AF" w:rsidR="00BD02D6" w:rsidP="00F05EB9" w:rsidRDefault="00BD02D6" w14:paraId="2DECF9B8" w14:textId="2DEB1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1" w:type="dxa"/>
            <w:tcMar/>
          </w:tcPr>
          <w:p w:rsidRPr="006636AF" w:rsidR="00BD02D6" w:rsidP="00F05EB9" w:rsidRDefault="00BD02D6" w14:paraId="7734CD0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Ficha de registro de resultados experimentales (instrumento único; cubre OE1-OE5 y VD — ver Anexo de Validación por Juicio de Expertos)</w:t>
            </w:r>
          </w:p>
        </w:tc>
      </w:tr>
      <w:tr w:rsidRPr="006636AF" w:rsidR="00EA741A" w:rsidTr="6B067CE1" w14:paraId="0CBCFBE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  <w:tcMar/>
          </w:tcPr>
          <w:p w:rsidRPr="006636AF" w:rsidR="00EA741A" w:rsidP="00F05EB9" w:rsidRDefault="00EA741A" w14:paraId="619EC874" w14:textId="77777777">
            <w:pPr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V.I. (E4):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Explicabilidad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 Global (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TreeSHAP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19" w:type="dxa"/>
            <w:tcMar/>
          </w:tcPr>
          <w:p w:rsidRPr="006636AF" w:rsidR="00EA741A" w:rsidP="00F05EB9" w:rsidRDefault="00EA741A" w14:paraId="237CE4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Aplicación de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TreeSHAP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 sobre el modelo óptimo para determinar la importancia global y la dirección de contribución de las variables predictoras.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2" w:type="dxa"/>
            <w:tcMar/>
          </w:tcPr>
          <w:p w:rsidRPr="006636AF" w:rsidR="00EA741A" w:rsidP="00F05EB9" w:rsidRDefault="00EA741A" w14:paraId="0945C5B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Interpretabilidad global de características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8" w:type="dxa"/>
            <w:tcMar/>
          </w:tcPr>
          <w:p w:rsidRPr="006636AF" w:rsidR="00EA741A" w:rsidP="00F05EB9" w:rsidRDefault="00EA741A" w14:paraId="54BF45D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• Valores SHAP medios (mean |SHAP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value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|)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• Dirección de contribución (sentido positivo/negativo, SHAP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Beeswarm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plot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)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Ranking de importancia (ordenamiento de variables según su contribución)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Factores relevantes (jerarquía: salud vs. sociodemográficos)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22" w:type="dxa"/>
            <w:tcMar/>
          </w:tcPr>
          <w:p w:rsidRPr="006636AF" w:rsidR="00EA741A" w:rsidP="00F05EB9" w:rsidRDefault="00EA741A" w14:paraId="48E717B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• Mean |SHAP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value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| por característica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Sentido (+/-) de la contribución por característica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Posición en el ranking de importancia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Identificación de variables de mayor influencia (salud vs. sociodemográficas)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0" w:type="dxa"/>
            <w:tcMar/>
          </w:tcPr>
          <w:p w:rsidRPr="006636AF" w:rsidR="00EA741A" w:rsidP="00F05EB9" w:rsidRDefault="00EA741A" w14:paraId="648542F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Observación y registro de resultados de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explicabilidad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1" w:type="dxa"/>
            <w:tcMar/>
          </w:tcPr>
          <w:p w:rsidRPr="006636AF" w:rsidR="00EA741A" w:rsidP="00F05EB9" w:rsidRDefault="00EA741A" w14:paraId="67679B4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Ficha de registro de resultados experimentales (instrumento único; cubre OE1-OE5 y VD — ver Anexo de Validación por Juicio de Expertos)</w:t>
            </w:r>
          </w:p>
        </w:tc>
      </w:tr>
      <w:tr w:rsidRPr="006636AF" w:rsidR="00EA741A" w:rsidTr="6B067CE1" w14:paraId="0CBC90B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  <w:tcMar/>
          </w:tcPr>
          <w:p w:rsidRPr="006636AF" w:rsidR="00EA741A" w:rsidP="00F05EB9" w:rsidRDefault="00EA741A" w14:paraId="491902EB" w14:textId="77777777">
            <w:pPr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V.I. (E5):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Explicabilidad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 Local (LIME / SHAP Local)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19" w:type="dxa"/>
            <w:tcMar/>
          </w:tcPr>
          <w:p w:rsidRPr="006636AF" w:rsidR="00EA741A" w:rsidP="00F05EB9" w:rsidRDefault="00EA741A" w14:paraId="5F91D31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Aplicación de LIME y SHAP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Waterfall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 para analizar la atribución individual del riesgo gestacional en perfiles específicos y explicar las predicciones del modelo óptimo.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2" w:type="dxa"/>
            <w:tcMar/>
          </w:tcPr>
          <w:p w:rsidRPr="006636AF" w:rsidR="00EA741A" w:rsidP="00F05EB9" w:rsidRDefault="00EA741A" w14:paraId="785B7AB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Atribución individual del riesgo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8" w:type="dxa"/>
            <w:tcMar/>
          </w:tcPr>
          <w:p w:rsidRPr="006636AF" w:rsidR="00EA741A" w:rsidP="00F05EB9" w:rsidRDefault="00EA741A" w14:paraId="687F66C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Caso analizado (registro/gestante seleccionada para la explicación)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Probabilidad predicha (probabilidad estimada de pertenecer a la clase positiva)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Valor base E[f(x)] (predicción de referencia poblacional)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Contribuciones locales (aporte individual de cada variable en el caso)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• Coeficientes de atribución LIME / valores aditivos φᵢ (SHAP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Waterfall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)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Explicación final (síntesis interpretable de los factores que favorecen o reducen la predicción)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22" w:type="dxa"/>
            <w:tcMar/>
          </w:tcPr>
          <w:p w:rsidRPr="006636AF" w:rsidR="00EA741A" w:rsidP="00F05EB9" w:rsidRDefault="00EA741A" w14:paraId="7A9748F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Identificación del caso / ID de registro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Probabilidad estimada [0.0-1.0]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Valor de referencia poblacional [0.0-1.0]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Aporte numérico (</w:t>
            </w:r>
            <w:r w:rsidRPr="006636AF">
              <w:rPr>
                <w:rFonts w:ascii="Cambria Math" w:hAnsi="Cambria Math" w:cs="Cambria Math"/>
                <w:sz w:val="15"/>
                <w:szCs w:val="15"/>
                <w:lang w:val="es-ES"/>
              </w:rPr>
              <w:t>ℝ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) por variable en el caso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Coeficiente/peso φᵢ por característica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Síntesis narrativa de los factores determinantes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0" w:type="dxa"/>
            <w:tcMar/>
          </w:tcPr>
          <w:p w:rsidRPr="006636AF" w:rsidR="00EA741A" w:rsidP="00F05EB9" w:rsidRDefault="00EA741A" w14:paraId="18D6458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Observación y registro de resultados de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explicabilidad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 local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1" w:type="dxa"/>
            <w:tcMar/>
          </w:tcPr>
          <w:p w:rsidRPr="006636AF" w:rsidR="00EA741A" w:rsidP="00F05EB9" w:rsidRDefault="00EA741A" w14:paraId="6F362F2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Ficha de registro de resultados experimentales (instrumento único; cubre OE1-OE5 y VD — ver Anexo de Validación por Juicio de Expertos)</w:t>
            </w:r>
          </w:p>
        </w:tc>
      </w:tr>
      <w:tr w:rsidRPr="006636AF" w:rsidR="00EA741A" w:rsidTr="6B067CE1" w14:paraId="5CBA0EF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  <w:tcMar/>
          </w:tcPr>
          <w:p w:rsidRPr="006636AF" w:rsidR="00EA741A" w:rsidP="00F05EB9" w:rsidRDefault="00EA741A" w14:paraId="39096FC3" w14:textId="77777777">
            <w:pPr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V.D.: Estimación del Riesgo de Pérdida Gestacional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19" w:type="dxa"/>
            <w:tcMar/>
          </w:tcPr>
          <w:p w:rsidRPr="006636AF" w:rsidR="00EA741A" w:rsidP="00F05EB9" w:rsidRDefault="00EA741A" w14:paraId="3A11622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Determinación del desenlace o estado gestacional mediante el </w:t>
            </w:r>
            <w:proofErr w:type="gram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target</w:t>
            </w:r>
            <w:proofErr w:type="gram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 binario de pérdida gestacional temprana y las variables ENDES de desenlace obstétrico indicadas en la matriz de consistencia.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2" w:type="dxa"/>
            <w:tcMar/>
          </w:tcPr>
          <w:p w:rsidRPr="006636AF" w:rsidR="00EA741A" w:rsidP="00F05EB9" w:rsidRDefault="00EA741A" w14:paraId="47EF7BF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Desenlace / Estado Gestacional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8" w:type="dxa"/>
            <w:tcMar/>
          </w:tcPr>
          <w:p w:rsidRPr="006636AF" w:rsidR="00EA741A" w:rsidP="00F05EB9" w:rsidRDefault="00EA741A" w14:paraId="497367A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Target binario de pérdida gestacional temprana (0 = No; 1 = Sí)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Variables ENDES de desenlace obstétrico (V228 y V233)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Probabilidad estimada de riesgo (salida del modelo óptimo)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Clasificación del riesgo (asignación a la categoría de riesgo)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22" w:type="dxa"/>
            <w:tcMar/>
          </w:tcPr>
          <w:p w:rsidRPr="006636AF" w:rsidR="00EA741A" w:rsidP="00F05EB9" w:rsidRDefault="00EA741A" w14:paraId="6B5B6E7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Variable binaria: 0 = No, 1 = Sí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Valores/categorías registradas en V228 y V233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Probabilidad continua [0.0-1.0] (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predict_proba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 del modelo)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Categoría nominal dicotómica asignada por el modelo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0" w:type="dxa"/>
            <w:tcMar/>
          </w:tcPr>
          <w:p w:rsidRPr="006636AF" w:rsidR="00EA741A" w:rsidP="00F05EB9" w:rsidRDefault="00EA741A" w14:paraId="2DA9C96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Análisis documental y extracción de datos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1" w:type="dxa"/>
            <w:tcMar/>
          </w:tcPr>
          <w:p w:rsidRPr="006636AF" w:rsidR="00EA741A" w:rsidP="00F05EB9" w:rsidRDefault="00EA741A" w14:paraId="65A0967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Ficha de registro de resultados experimentales (instrumento único; cubre OE1-OE5 y VD — ver Anexo de Validación por Juicio de Expertos)</w:t>
            </w:r>
          </w:p>
        </w:tc>
      </w:tr>
    </w:tbl>
    <w:p w:rsidRPr="000C0B2C" w:rsidR="006D0A09" w:rsidRDefault="006D0A09" w14:paraId="52B93E4C" w14:textId="77777777">
      <w:pPr>
        <w:rPr>
          <w:rFonts w:ascii="Arial" w:hAnsi="Arial" w:eastAsia="Calibri" w:cs="Arial"/>
          <w:sz w:val="18"/>
          <w:szCs w:val="18"/>
          <w:lang w:val="es-ES"/>
        </w:rPr>
        <w:sectPr w:rsidRPr="000C0B2C" w:rsidR="006D0A09" w:rsidSect="006D0A09">
          <w:pgSz w:w="16838" w:h="11906" w:orient="landscape"/>
          <w:pgMar w:top="720" w:right="720" w:bottom="720" w:left="720" w:header="708" w:footer="708" w:gutter="0"/>
          <w:cols w:space="720"/>
          <w:docGrid w:linePitch="360"/>
        </w:sectPr>
      </w:pPr>
    </w:p>
    <w:p w:rsidRPr="000C0B2C" w:rsidR="00DE15A6" w:rsidRDefault="00DE15A6" w14:paraId="50E38D37" w14:textId="292BF0E3">
      <w:pPr>
        <w:rPr>
          <w:rFonts w:ascii="Arial" w:hAnsi="Arial" w:eastAsia="Calibri" w:cs="Arial"/>
          <w:sz w:val="18"/>
          <w:szCs w:val="18"/>
          <w:lang w:val="es-ES"/>
        </w:rPr>
        <w:sectPr w:rsidRPr="000C0B2C" w:rsidR="00DE15A6" w:rsidSect="006D0A09">
          <w:type w:val="continuous"/>
          <w:pgSz w:w="16838" w:h="11906" w:orient="landscape"/>
          <w:pgMar w:top="720" w:right="720" w:bottom="720" w:left="720" w:header="708" w:footer="708" w:gutter="0"/>
          <w:cols w:space="720"/>
          <w:docGrid w:linePitch="360"/>
        </w:sectPr>
      </w:pPr>
    </w:p>
    <w:p w:rsidRPr="000C0B2C" w:rsidR="006D0A09" w:rsidP="006D0A09" w:rsidRDefault="006D0A09" w14:paraId="1E561495" w14:textId="76DC2CF9">
      <w:pPr>
        <w:tabs>
          <w:tab w:val="left" w:pos="3780"/>
        </w:tabs>
        <w:rPr>
          <w:rFonts w:ascii="Arial" w:hAnsi="Arial" w:eastAsia="Calibri" w:cs="Arial"/>
          <w:sz w:val="18"/>
          <w:szCs w:val="18"/>
          <w:lang w:val="es-ES"/>
        </w:rPr>
      </w:pPr>
    </w:p>
    <w:sectPr w:rsidRPr="000C0B2C" w:rsidR="006D0A09" w:rsidSect="00DE15A6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93669" w:rsidP="00A36317" w:rsidRDefault="00793669" w14:paraId="2E86A072" w14:textId="77777777">
      <w:r>
        <w:separator/>
      </w:r>
    </w:p>
  </w:endnote>
  <w:endnote w:type="continuationSeparator" w:id="0">
    <w:p w:rsidR="00793669" w:rsidP="00A36317" w:rsidRDefault="00793669" w14:paraId="318C0A9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93669" w:rsidP="00A36317" w:rsidRDefault="00793669" w14:paraId="20795D3F" w14:textId="77777777">
      <w:r>
        <w:separator/>
      </w:r>
    </w:p>
  </w:footnote>
  <w:footnote w:type="continuationSeparator" w:id="0">
    <w:p w:rsidR="00793669" w:rsidP="00A36317" w:rsidRDefault="00793669" w14:paraId="3C6D210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60D2"/>
    <w:multiLevelType w:val="hybridMultilevel"/>
    <w:tmpl w:val="6660F20A"/>
    <w:lvl w:ilvl="0" w:tplc="0B94A210">
      <w:start w:val="1"/>
      <w:numFmt w:val="bullet"/>
      <w:lvlText w:val="●"/>
      <w:lvlJc w:val="left"/>
      <w:pPr>
        <w:ind w:left="720" w:hanging="360"/>
      </w:pPr>
    </w:lvl>
    <w:lvl w:ilvl="1" w:tplc="D0307E3E">
      <w:start w:val="1"/>
      <w:numFmt w:val="bullet"/>
      <w:lvlText w:val="○"/>
      <w:lvlJc w:val="left"/>
      <w:pPr>
        <w:ind w:left="1440" w:hanging="360"/>
      </w:pPr>
    </w:lvl>
    <w:lvl w:ilvl="2" w:tplc="999C5C78">
      <w:start w:val="1"/>
      <w:numFmt w:val="bullet"/>
      <w:lvlText w:val="■"/>
      <w:lvlJc w:val="left"/>
      <w:pPr>
        <w:ind w:left="2160" w:hanging="360"/>
      </w:pPr>
    </w:lvl>
    <w:lvl w:ilvl="3" w:tplc="F39EB4AC">
      <w:start w:val="1"/>
      <w:numFmt w:val="bullet"/>
      <w:lvlText w:val="●"/>
      <w:lvlJc w:val="left"/>
      <w:pPr>
        <w:ind w:left="2880" w:hanging="360"/>
      </w:pPr>
    </w:lvl>
    <w:lvl w:ilvl="4" w:tplc="A454B7C4">
      <w:start w:val="1"/>
      <w:numFmt w:val="bullet"/>
      <w:lvlText w:val="○"/>
      <w:lvlJc w:val="left"/>
      <w:pPr>
        <w:ind w:left="3600" w:hanging="360"/>
      </w:pPr>
    </w:lvl>
    <w:lvl w:ilvl="5" w:tplc="60A032FE">
      <w:start w:val="1"/>
      <w:numFmt w:val="bullet"/>
      <w:lvlText w:val="■"/>
      <w:lvlJc w:val="left"/>
      <w:pPr>
        <w:ind w:left="4320" w:hanging="360"/>
      </w:pPr>
    </w:lvl>
    <w:lvl w:ilvl="6" w:tplc="C6842EDE">
      <w:start w:val="1"/>
      <w:numFmt w:val="bullet"/>
      <w:lvlText w:val="●"/>
      <w:lvlJc w:val="left"/>
      <w:pPr>
        <w:ind w:left="5040" w:hanging="360"/>
      </w:pPr>
    </w:lvl>
    <w:lvl w:ilvl="7" w:tplc="46A6D3AA">
      <w:start w:val="1"/>
      <w:numFmt w:val="bullet"/>
      <w:lvlText w:val="●"/>
      <w:lvlJc w:val="left"/>
      <w:pPr>
        <w:ind w:left="5760" w:hanging="360"/>
      </w:pPr>
    </w:lvl>
    <w:lvl w:ilvl="8" w:tplc="D2C090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4C0C45"/>
    <w:multiLevelType w:val="multilevel"/>
    <w:tmpl w:val="E9F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98195855">
    <w:abstractNumId w:val="0"/>
    <w:lvlOverride w:ilvl="0">
      <w:startOverride w:val="1"/>
    </w:lvlOverride>
  </w:num>
  <w:num w:numId="2" w16cid:durableId="894657316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9"/>
  <w:displayBackgroundShape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7BD"/>
    <w:rsid w:val="00016A59"/>
    <w:rsid w:val="000B734C"/>
    <w:rsid w:val="000C0B2C"/>
    <w:rsid w:val="000D22E6"/>
    <w:rsid w:val="000E2B96"/>
    <w:rsid w:val="00151714"/>
    <w:rsid w:val="001A1002"/>
    <w:rsid w:val="001E412B"/>
    <w:rsid w:val="00223831"/>
    <w:rsid w:val="00297C29"/>
    <w:rsid w:val="002B7239"/>
    <w:rsid w:val="00317D36"/>
    <w:rsid w:val="003741E7"/>
    <w:rsid w:val="00382541"/>
    <w:rsid w:val="003C07B5"/>
    <w:rsid w:val="004110B4"/>
    <w:rsid w:val="00433433"/>
    <w:rsid w:val="004452EF"/>
    <w:rsid w:val="00457685"/>
    <w:rsid w:val="00497E1A"/>
    <w:rsid w:val="004D566B"/>
    <w:rsid w:val="0055411B"/>
    <w:rsid w:val="005906E9"/>
    <w:rsid w:val="005D2A12"/>
    <w:rsid w:val="005D4287"/>
    <w:rsid w:val="005D60E9"/>
    <w:rsid w:val="00622818"/>
    <w:rsid w:val="006318A8"/>
    <w:rsid w:val="00640928"/>
    <w:rsid w:val="00643B32"/>
    <w:rsid w:val="006636AF"/>
    <w:rsid w:val="006D0A09"/>
    <w:rsid w:val="00744CF8"/>
    <w:rsid w:val="00793669"/>
    <w:rsid w:val="00892221"/>
    <w:rsid w:val="00905893"/>
    <w:rsid w:val="009325D3"/>
    <w:rsid w:val="0094162A"/>
    <w:rsid w:val="00A36317"/>
    <w:rsid w:val="00A37548"/>
    <w:rsid w:val="00A83CB9"/>
    <w:rsid w:val="00B4292C"/>
    <w:rsid w:val="00B90C09"/>
    <w:rsid w:val="00BD02D6"/>
    <w:rsid w:val="00C16FF8"/>
    <w:rsid w:val="00C27107"/>
    <w:rsid w:val="00D25E2D"/>
    <w:rsid w:val="00D512D3"/>
    <w:rsid w:val="00DC290A"/>
    <w:rsid w:val="00DE15A6"/>
    <w:rsid w:val="00E700F1"/>
    <w:rsid w:val="00EA741A"/>
    <w:rsid w:val="00EB322E"/>
    <w:rsid w:val="00F52140"/>
    <w:rsid w:val="00F737BD"/>
    <w:rsid w:val="00FA2081"/>
    <w:rsid w:val="00FA7FE1"/>
    <w:rsid w:val="00FD4151"/>
    <w:rsid w:val="0CDDA3B4"/>
    <w:rsid w:val="0F1667F4"/>
    <w:rsid w:val="1128C025"/>
    <w:rsid w:val="17454BAC"/>
    <w:rsid w:val="19FE0409"/>
    <w:rsid w:val="1E36FD38"/>
    <w:rsid w:val="2A78F071"/>
    <w:rsid w:val="2AA42A00"/>
    <w:rsid w:val="2FB10126"/>
    <w:rsid w:val="2FED458F"/>
    <w:rsid w:val="3282FCEF"/>
    <w:rsid w:val="342A9FEE"/>
    <w:rsid w:val="3A75A944"/>
    <w:rsid w:val="3D894DD5"/>
    <w:rsid w:val="44E1F3ED"/>
    <w:rsid w:val="4875CA8F"/>
    <w:rsid w:val="4CD3FCD3"/>
    <w:rsid w:val="50BDFB28"/>
    <w:rsid w:val="5444B3EE"/>
    <w:rsid w:val="595E7C9A"/>
    <w:rsid w:val="62DEB508"/>
    <w:rsid w:val="651EE57E"/>
    <w:rsid w:val="6B01677F"/>
    <w:rsid w:val="6B067CE1"/>
    <w:rsid w:val="6D1160DE"/>
    <w:rsid w:val="6E12FA15"/>
    <w:rsid w:val="6E2A8E72"/>
    <w:rsid w:val="712B3C53"/>
    <w:rsid w:val="760D3340"/>
    <w:rsid w:val="7AAA3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34383"/>
  <w15:docId w15:val="{3E5E1184-FB20-FA4B-BD02-EBE4A55555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s-PE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uerte1" w:customStyle="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styleId="TextonotapieCar" w:customStyle="1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styleId="TextonotaalfinalCar" w:customStyle="1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3631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A36317"/>
  </w:style>
  <w:style w:type="paragraph" w:styleId="Piedepgina">
    <w:name w:val="footer"/>
    <w:basedOn w:val="Normal"/>
    <w:link w:val="PiedepginaCar"/>
    <w:uiPriority w:val="99"/>
    <w:unhideWhenUsed/>
    <w:rsid w:val="00A3631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A36317"/>
  </w:style>
  <w:style w:type="character" w:styleId="Fuerte">
    <w:name w:val="Strong"/>
    <w:basedOn w:val="Fuentedeprrafopredeter"/>
    <w:uiPriority w:val="22"/>
    <w:qFormat/>
    <w:rsid w:val="009325D3"/>
    <w:rPr>
      <w:b/>
      <w:bCs/>
    </w:rPr>
  </w:style>
  <w:style w:type="character" w:styleId="math-inline" w:customStyle="1">
    <w:name w:val="math-inline"/>
    <w:basedOn w:val="Fuentedeprrafopredeter"/>
    <w:rsid w:val="009325D3"/>
  </w:style>
  <w:style w:type="character" w:styleId="CdigoHTML">
    <w:name w:val="HTML Code"/>
    <w:basedOn w:val="Fuentedeprrafopredeter"/>
    <w:uiPriority w:val="99"/>
    <w:semiHidden/>
    <w:unhideWhenUsed/>
    <w:rsid w:val="009325D3"/>
    <w:rPr>
      <w:rFonts w:ascii="Courier New" w:hAnsi="Courier New" w:eastAsia="Times New Roman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A2081"/>
    <w:rPr>
      <w:sz w:val="24"/>
      <w:szCs w:val="24"/>
    </w:rPr>
  </w:style>
  <w:style w:type="table" w:styleId="Tablanormal2">
    <w:name w:val="Plain Table 2"/>
    <w:basedOn w:val="Tablanormal"/>
    <w:uiPriority w:val="42"/>
    <w:rsid w:val="00DE15A6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DE15A6"/>
    <w:rPr>
      <w:color w:val="666666"/>
    </w:rPr>
  </w:style>
  <w:style w:type="table" w:styleId="Tablanormal5">
    <w:name w:val="Plain Table 5"/>
    <w:basedOn w:val="Tablanormal"/>
    <w:uiPriority w:val="45"/>
    <w:rsid w:val="006D0A09"/>
    <w:rPr>
      <w:rFonts w:asciiTheme="minorHAnsi" w:hAnsiTheme="minorHAnsi" w:eastAsiaTheme="minorHAnsi" w:cstheme="minorBidi"/>
      <w:sz w:val="22"/>
      <w:szCs w:val="22"/>
      <w:lang w:val="es-ES" w:eastAsia="en-US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3">
    <w:name w:val="Plain Table 3"/>
    <w:basedOn w:val="Tablanormal"/>
    <w:uiPriority w:val="43"/>
    <w:rsid w:val="006D0A09"/>
    <w:rPr>
      <w:rFonts w:asciiTheme="minorHAnsi" w:hAnsiTheme="minorHAnsi" w:eastAsiaTheme="minorHAnsi" w:cstheme="minorBidi"/>
      <w:sz w:val="22"/>
      <w:szCs w:val="22"/>
      <w:lang w:val="es-ES" w:eastAsia="en-US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">
    <w:name w:val="Table Grid"/>
    <w:basedOn w:val="Tablanormal"/>
    <w:uiPriority w:val="59"/>
    <w:rsid w:val="00EA741A"/>
    <w:rPr>
      <w:rFonts w:asciiTheme="minorHAnsi" w:hAnsiTheme="minorHAnsi" w:eastAsiaTheme="minorEastAsia" w:cstheme="minorBidi"/>
      <w:sz w:val="22"/>
      <w:szCs w:val="22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normal4">
    <w:name w:val="Plain Table 4"/>
    <w:basedOn w:val="Tablanormal"/>
    <w:uiPriority w:val="44"/>
    <w:rsid w:val="005D428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1clara">
    <w:name w:val="Grid Table 1 Light"/>
    <w:basedOn w:val="Tablanormal"/>
    <w:uiPriority w:val="46"/>
    <w:rsid w:val="000B734C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1">
    <w:name w:val="Plain Table 1"/>
    <w:basedOn w:val="Tablanormal"/>
    <w:uiPriority w:val="41"/>
    <w:rsid w:val="000C0B2C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297C29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2D81DBF5-6A17-9A42-B3F3-7E278C18B74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ALUMNO - KARLA JEMIMA JANGE ZARATE</lastModifiedBy>
  <revision>49</revision>
  <dcterms:created xsi:type="dcterms:W3CDTF">2026-08-21T20:59:00.0000000Z</dcterms:created>
  <dcterms:modified xsi:type="dcterms:W3CDTF">2026-08-24T05:34:45.1016728Z</dcterms:modified>
</coreProperties>
</file>