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A2DAD" w14:textId="7A8E14CF" w:rsidR="00DE278A" w:rsidRPr="00DE278A" w:rsidRDefault="00DE278A" w:rsidP="00DE278A">
      <w:pPr>
        <w:rPr>
          <w:rFonts w:ascii="宋体" w:eastAsia="宋体" w:hAnsi="宋体"/>
          <w:sz w:val="28"/>
          <w:szCs w:val="32"/>
        </w:rPr>
      </w:pPr>
      <w:r w:rsidRPr="00DE278A">
        <w:rPr>
          <w:rFonts w:ascii="宋体" w:eastAsia="宋体" w:hAnsi="宋体" w:hint="eastAsia"/>
          <w:sz w:val="28"/>
          <w:szCs w:val="32"/>
        </w:rPr>
        <w:t>附件</w:t>
      </w:r>
    </w:p>
    <w:p w14:paraId="341B801A" w14:textId="5CA4A2D5" w:rsidR="00436425" w:rsidRDefault="008E72F2" w:rsidP="00436425">
      <w:pPr>
        <w:jc w:val="center"/>
        <w:rPr>
          <w:rFonts w:ascii="方正小标宋简体" w:eastAsia="方正小标宋简体" w:hAnsi="宋体"/>
          <w:bCs/>
          <w:sz w:val="36"/>
          <w:szCs w:val="32"/>
        </w:rPr>
      </w:pPr>
      <w:r>
        <w:rPr>
          <w:rFonts w:ascii="方正小标宋简体" w:eastAsia="方正小标宋简体" w:hAnsi="宋体" w:hint="eastAsia"/>
          <w:bCs/>
          <w:sz w:val="36"/>
          <w:szCs w:val="32"/>
        </w:rPr>
        <w:t>2021</w:t>
      </w:r>
      <w:r w:rsidR="002709AD" w:rsidRPr="00970DE8">
        <w:rPr>
          <w:rFonts w:ascii="方正小标宋简体" w:eastAsia="方正小标宋简体" w:hAnsi="宋体" w:hint="eastAsia"/>
          <w:bCs/>
          <w:sz w:val="36"/>
          <w:szCs w:val="32"/>
        </w:rPr>
        <w:t>年哈尔滨工程大学</w:t>
      </w:r>
    </w:p>
    <w:p w14:paraId="4659B7CB" w14:textId="42E42F42" w:rsidR="00BA56F7" w:rsidRPr="00970DE8" w:rsidRDefault="002709AD" w:rsidP="00436425">
      <w:pPr>
        <w:jc w:val="center"/>
        <w:rPr>
          <w:rFonts w:ascii="方正小标宋简体" w:eastAsia="方正小标宋简体" w:hAnsi="宋体"/>
          <w:bCs/>
          <w:sz w:val="36"/>
          <w:szCs w:val="32"/>
        </w:rPr>
      </w:pPr>
      <w:r w:rsidRPr="00970DE8">
        <w:rPr>
          <w:rFonts w:ascii="方正小标宋简体" w:eastAsia="方正小标宋简体" w:hAnsi="宋体" w:hint="eastAsia"/>
          <w:bCs/>
          <w:sz w:val="36"/>
          <w:szCs w:val="32"/>
        </w:rPr>
        <w:t>视频复试要求及</w:t>
      </w:r>
      <w:r w:rsidR="0070701C">
        <w:rPr>
          <w:rFonts w:ascii="方正小标宋简体" w:eastAsia="方正小标宋简体" w:hAnsi="宋体" w:hint="eastAsia"/>
          <w:bCs/>
          <w:sz w:val="36"/>
          <w:szCs w:val="32"/>
        </w:rPr>
        <w:t>双机位示意图</w:t>
      </w:r>
      <w:bookmarkStart w:id="0" w:name="_GoBack"/>
      <w:bookmarkEnd w:id="0"/>
    </w:p>
    <w:p w14:paraId="236F1AD8" w14:textId="3B5FE8BF" w:rsidR="005A2E6F" w:rsidRPr="00970DE8" w:rsidRDefault="004A095B" w:rsidP="00970DE8">
      <w:pPr>
        <w:spacing w:line="48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70DE8">
        <w:rPr>
          <w:rFonts w:ascii="仿宋" w:eastAsia="仿宋" w:hAnsi="仿宋" w:hint="eastAsia"/>
          <w:sz w:val="28"/>
          <w:szCs w:val="28"/>
        </w:rPr>
        <w:t>考生自行选择复试场所，要求环境相对安静、独立，光线明亮</w:t>
      </w:r>
      <w:r w:rsidR="00D90D42" w:rsidRPr="00970DE8">
        <w:rPr>
          <w:rFonts w:ascii="仿宋" w:eastAsia="仿宋" w:hAnsi="仿宋" w:hint="eastAsia"/>
          <w:sz w:val="28"/>
          <w:szCs w:val="28"/>
        </w:rPr>
        <w:t>；复试期间视频背景必须是真实环境，不允许使用虚拟背景、更换视频背景；不允许采用任何方式变声、更改人像</w:t>
      </w:r>
      <w:r w:rsidRPr="00970DE8">
        <w:rPr>
          <w:rFonts w:ascii="仿宋" w:eastAsia="仿宋" w:hAnsi="仿宋" w:hint="eastAsia"/>
          <w:sz w:val="28"/>
          <w:szCs w:val="28"/>
        </w:rPr>
        <w:t>；考生复试时需面向墙面（间隔不超过</w:t>
      </w:r>
      <w:r w:rsidRPr="00970DE8">
        <w:rPr>
          <w:rFonts w:ascii="仿宋" w:eastAsia="仿宋" w:hAnsi="仿宋"/>
          <w:sz w:val="28"/>
          <w:szCs w:val="28"/>
        </w:rPr>
        <w:t>1米）</w:t>
      </w:r>
      <w:r w:rsidR="005A2E6F" w:rsidRPr="00970DE8">
        <w:rPr>
          <w:rFonts w:ascii="仿宋" w:eastAsia="仿宋" w:hAnsi="仿宋" w:hint="eastAsia"/>
          <w:sz w:val="28"/>
          <w:szCs w:val="28"/>
        </w:rPr>
        <w:t>；</w:t>
      </w:r>
      <w:r w:rsidR="005A2E6F" w:rsidRPr="003C5EC1">
        <w:rPr>
          <w:rFonts w:ascii="仿宋" w:eastAsia="仿宋" w:hAnsi="仿宋" w:hint="eastAsia"/>
          <w:b/>
          <w:bCs/>
          <w:color w:val="FF0000"/>
          <w:sz w:val="28"/>
          <w:szCs w:val="28"/>
        </w:rPr>
        <w:t>复试采用双机位模式</w:t>
      </w:r>
      <w:r w:rsidRPr="003C5EC1">
        <w:rPr>
          <w:rFonts w:ascii="仿宋" w:eastAsia="仿宋" w:hAnsi="仿宋"/>
          <w:b/>
          <w:bCs/>
          <w:color w:val="FF0000"/>
          <w:sz w:val="28"/>
          <w:szCs w:val="28"/>
        </w:rPr>
        <w:t>，</w:t>
      </w:r>
      <w:r w:rsidR="005A2E6F" w:rsidRPr="003C5EC1">
        <w:rPr>
          <w:rFonts w:ascii="仿宋" w:eastAsia="仿宋" w:hAnsi="仿宋" w:hint="eastAsia"/>
          <w:b/>
          <w:bCs/>
          <w:color w:val="FF0000"/>
          <w:sz w:val="28"/>
          <w:szCs w:val="28"/>
        </w:rPr>
        <w:t>一台设备从正面拍摄，另一台设备从考生侧后方拍摄，</w:t>
      </w:r>
      <w:r w:rsidRPr="003C5EC1">
        <w:rPr>
          <w:rFonts w:ascii="仿宋" w:eastAsia="仿宋" w:hAnsi="仿宋"/>
          <w:b/>
          <w:bCs/>
          <w:color w:val="FF0000"/>
          <w:sz w:val="28"/>
          <w:szCs w:val="28"/>
        </w:rPr>
        <w:t>可视范围内不能有任何复试相关参考资料，周围不能有其他人在场。</w:t>
      </w:r>
      <w:r w:rsidRPr="00970DE8">
        <w:rPr>
          <w:rFonts w:ascii="仿宋" w:eastAsia="仿宋" w:hAnsi="仿宋"/>
          <w:sz w:val="28"/>
          <w:szCs w:val="28"/>
        </w:rPr>
        <w:t>考生复试前需向考官360度旋转摄像头，展示周围环境，考官认可后方可开始面试。</w:t>
      </w:r>
    </w:p>
    <w:p w14:paraId="78658D02" w14:textId="78B8E1F6" w:rsidR="00B76D4C" w:rsidRPr="00970DE8" w:rsidRDefault="00B76D4C" w:rsidP="00970DE8">
      <w:pPr>
        <w:spacing w:line="48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70DE8">
        <w:rPr>
          <w:rFonts w:ascii="仿宋" w:eastAsia="仿宋" w:hAnsi="仿宋" w:hint="eastAsia"/>
          <w:sz w:val="28"/>
          <w:szCs w:val="28"/>
        </w:rPr>
        <w:t>双机位示例图如下</w:t>
      </w:r>
      <w:r w:rsidR="0070701C">
        <w:rPr>
          <w:rFonts w:ascii="仿宋" w:eastAsia="仿宋" w:hAnsi="仿宋" w:hint="eastAsia"/>
          <w:sz w:val="28"/>
          <w:szCs w:val="28"/>
        </w:rPr>
        <w:t xml:space="preserve"> </w:t>
      </w:r>
      <w:r w:rsidRPr="00970DE8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4529"/>
        <w:gridCol w:w="4686"/>
      </w:tblGrid>
      <w:tr w:rsidR="0082295A" w:rsidRPr="00970DE8" w14:paraId="26C8A7CF" w14:textId="77777777" w:rsidTr="00B5022E">
        <w:tc>
          <w:tcPr>
            <w:tcW w:w="4537" w:type="dxa"/>
          </w:tcPr>
          <w:p w14:paraId="6ADF7CEF" w14:textId="77777777" w:rsidR="0082295A" w:rsidRPr="00970DE8" w:rsidRDefault="00B5022E" w:rsidP="00970DE8">
            <w:pPr>
              <w:spacing w:line="480" w:lineRule="exact"/>
              <w:ind w:firstLineChars="200"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70DE8">
              <w:rPr>
                <w:rFonts w:ascii="仿宋" w:eastAsia="仿宋" w:hAnsi="仿宋" w:hint="eastAsia"/>
                <w:sz w:val="28"/>
                <w:szCs w:val="28"/>
              </w:rPr>
              <w:t>镜头</w:t>
            </w:r>
            <w:proofErr w:type="gramStart"/>
            <w:r w:rsidRPr="00970DE8">
              <w:rPr>
                <w:rFonts w:ascii="仿宋" w:eastAsia="仿宋" w:hAnsi="仿宋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4678" w:type="dxa"/>
          </w:tcPr>
          <w:p w14:paraId="1AC8DCBB" w14:textId="77777777" w:rsidR="0082295A" w:rsidRPr="00970DE8" w:rsidRDefault="00B5022E" w:rsidP="00970DE8">
            <w:pPr>
              <w:spacing w:line="480" w:lineRule="exact"/>
              <w:ind w:firstLineChars="200"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70DE8">
              <w:rPr>
                <w:rFonts w:ascii="仿宋" w:eastAsia="仿宋" w:hAnsi="仿宋" w:hint="eastAsia"/>
                <w:sz w:val="28"/>
                <w:szCs w:val="28"/>
              </w:rPr>
              <w:t>镜头二</w:t>
            </w:r>
          </w:p>
        </w:tc>
      </w:tr>
      <w:tr w:rsidR="0082295A" w:rsidRPr="00970DE8" w14:paraId="04678538" w14:textId="77777777" w:rsidTr="00B5022E">
        <w:tc>
          <w:tcPr>
            <w:tcW w:w="4537" w:type="dxa"/>
          </w:tcPr>
          <w:p w14:paraId="7ADA7AAD" w14:textId="77777777" w:rsidR="0082295A" w:rsidRPr="00970DE8" w:rsidRDefault="0082295A" w:rsidP="00970DE8">
            <w:pPr>
              <w:rPr>
                <w:rFonts w:ascii="仿宋" w:eastAsia="仿宋" w:hAnsi="仿宋"/>
                <w:sz w:val="28"/>
                <w:szCs w:val="28"/>
              </w:rPr>
            </w:pPr>
            <w:r w:rsidRPr="00970DE8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698D77BC" wp14:editId="733759A2">
                  <wp:extent cx="2714625" cy="28289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截图2020050318311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AA12DD1" w14:textId="77777777" w:rsidR="0082295A" w:rsidRPr="00970DE8" w:rsidRDefault="0082295A" w:rsidP="00970DE8">
            <w:pPr>
              <w:rPr>
                <w:rFonts w:ascii="仿宋" w:eastAsia="仿宋" w:hAnsi="仿宋"/>
                <w:sz w:val="28"/>
                <w:szCs w:val="28"/>
              </w:rPr>
            </w:pPr>
            <w:r w:rsidRPr="00970DE8">
              <w:rPr>
                <w:rFonts w:ascii="仿宋" w:eastAsia="仿宋" w:hAnsi="仿宋" w:hint="eastAsia"/>
                <w:noProof/>
                <w:sz w:val="28"/>
                <w:szCs w:val="28"/>
              </w:rPr>
              <w:drawing>
                <wp:inline distT="0" distB="0" distL="0" distR="0" wp14:anchorId="2D76A319" wp14:editId="3B5BCAAD">
                  <wp:extent cx="2828925" cy="2857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20050318305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9242C" w14:textId="0475097A" w:rsidR="005A2E6F" w:rsidRPr="00970DE8" w:rsidRDefault="005A2E6F" w:rsidP="0070701C">
      <w:pPr>
        <w:spacing w:line="48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sectPr w:rsidR="005A2E6F" w:rsidRPr="00970DE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6F60C" w14:textId="77777777" w:rsidR="0023515E" w:rsidRDefault="0023515E" w:rsidP="00D45831">
      <w:r>
        <w:separator/>
      </w:r>
    </w:p>
  </w:endnote>
  <w:endnote w:type="continuationSeparator" w:id="0">
    <w:p w14:paraId="0EAF10A7" w14:textId="77777777" w:rsidR="0023515E" w:rsidRDefault="0023515E" w:rsidP="00D4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794840"/>
      <w:docPartObj>
        <w:docPartGallery w:val="Page Numbers (Bottom of Page)"/>
        <w:docPartUnique/>
      </w:docPartObj>
    </w:sdtPr>
    <w:sdtEndPr/>
    <w:sdtContent>
      <w:p w14:paraId="069BFD5A" w14:textId="478E89E0" w:rsidR="00DE278A" w:rsidRDefault="00DE27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01C" w:rsidRPr="0070701C">
          <w:rPr>
            <w:noProof/>
            <w:lang w:val="zh-CN"/>
          </w:rPr>
          <w:t>1</w:t>
        </w:r>
        <w:r>
          <w:fldChar w:fldCharType="end"/>
        </w:r>
      </w:p>
    </w:sdtContent>
  </w:sdt>
  <w:p w14:paraId="031FD86E" w14:textId="77777777" w:rsidR="00DE278A" w:rsidRDefault="00DE27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F45F0" w14:textId="77777777" w:rsidR="0023515E" w:rsidRDefault="0023515E" w:rsidP="00D45831">
      <w:r>
        <w:separator/>
      </w:r>
    </w:p>
  </w:footnote>
  <w:footnote w:type="continuationSeparator" w:id="0">
    <w:p w14:paraId="3C23D2EA" w14:textId="77777777" w:rsidR="0023515E" w:rsidRDefault="0023515E" w:rsidP="00D45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05"/>
    <w:rsid w:val="00000D39"/>
    <w:rsid w:val="00016C52"/>
    <w:rsid w:val="000267A2"/>
    <w:rsid w:val="00051099"/>
    <w:rsid w:val="00071B5B"/>
    <w:rsid w:val="000A2105"/>
    <w:rsid w:val="001045CE"/>
    <w:rsid w:val="00142705"/>
    <w:rsid w:val="00161232"/>
    <w:rsid w:val="001847F5"/>
    <w:rsid w:val="001E4A65"/>
    <w:rsid w:val="0023515E"/>
    <w:rsid w:val="00245A35"/>
    <w:rsid w:val="002709AD"/>
    <w:rsid w:val="002A6698"/>
    <w:rsid w:val="002D3D9A"/>
    <w:rsid w:val="002E03E6"/>
    <w:rsid w:val="003C5EC1"/>
    <w:rsid w:val="00436425"/>
    <w:rsid w:val="004610FE"/>
    <w:rsid w:val="0047048C"/>
    <w:rsid w:val="00484574"/>
    <w:rsid w:val="004872C5"/>
    <w:rsid w:val="004A095B"/>
    <w:rsid w:val="00526154"/>
    <w:rsid w:val="005416EA"/>
    <w:rsid w:val="00567BE4"/>
    <w:rsid w:val="005A2E6F"/>
    <w:rsid w:val="00601D12"/>
    <w:rsid w:val="006423EB"/>
    <w:rsid w:val="00653188"/>
    <w:rsid w:val="0066365C"/>
    <w:rsid w:val="00665D0A"/>
    <w:rsid w:val="00697D12"/>
    <w:rsid w:val="006D323C"/>
    <w:rsid w:val="006F264A"/>
    <w:rsid w:val="0070701C"/>
    <w:rsid w:val="007610F7"/>
    <w:rsid w:val="007A05A8"/>
    <w:rsid w:val="007C5E63"/>
    <w:rsid w:val="00821502"/>
    <w:rsid w:val="0082295A"/>
    <w:rsid w:val="008A66FC"/>
    <w:rsid w:val="008B6052"/>
    <w:rsid w:val="008E72F2"/>
    <w:rsid w:val="008F0323"/>
    <w:rsid w:val="00900C0D"/>
    <w:rsid w:val="00922912"/>
    <w:rsid w:val="00970DE8"/>
    <w:rsid w:val="009E4844"/>
    <w:rsid w:val="00A873E0"/>
    <w:rsid w:val="00A96CA6"/>
    <w:rsid w:val="00AC7F85"/>
    <w:rsid w:val="00AD0B4E"/>
    <w:rsid w:val="00B05989"/>
    <w:rsid w:val="00B07B0F"/>
    <w:rsid w:val="00B145B0"/>
    <w:rsid w:val="00B350CB"/>
    <w:rsid w:val="00B3764F"/>
    <w:rsid w:val="00B4147D"/>
    <w:rsid w:val="00B5022E"/>
    <w:rsid w:val="00B76D4C"/>
    <w:rsid w:val="00BA2003"/>
    <w:rsid w:val="00BA56F7"/>
    <w:rsid w:val="00C13190"/>
    <w:rsid w:val="00C2141B"/>
    <w:rsid w:val="00C4203C"/>
    <w:rsid w:val="00C67858"/>
    <w:rsid w:val="00C872AA"/>
    <w:rsid w:val="00CA1A3E"/>
    <w:rsid w:val="00CA7096"/>
    <w:rsid w:val="00D13300"/>
    <w:rsid w:val="00D45831"/>
    <w:rsid w:val="00D74CF9"/>
    <w:rsid w:val="00D7693B"/>
    <w:rsid w:val="00D90D42"/>
    <w:rsid w:val="00DE278A"/>
    <w:rsid w:val="00E05B0A"/>
    <w:rsid w:val="00E852AE"/>
    <w:rsid w:val="00E85325"/>
    <w:rsid w:val="00EC7F43"/>
    <w:rsid w:val="00EE5062"/>
    <w:rsid w:val="00F156C0"/>
    <w:rsid w:val="00F3053A"/>
    <w:rsid w:val="00F551BE"/>
    <w:rsid w:val="00F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4865"/>
  <w15:chartTrackingRefBased/>
  <w15:docId w15:val="{56CB83DB-80DA-4B33-A024-AF21F74C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5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58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5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5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繁增</dc:creator>
  <cp:keywords/>
  <dc:description/>
  <cp:lastModifiedBy>127</cp:lastModifiedBy>
  <cp:revision>62</cp:revision>
  <dcterms:created xsi:type="dcterms:W3CDTF">2020-05-03T06:46:00Z</dcterms:created>
  <dcterms:modified xsi:type="dcterms:W3CDTF">2021-03-23T09:15:00Z</dcterms:modified>
</cp:coreProperties>
</file>