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C3484" w14:textId="44A7EA62" w:rsidR="00F05467" w:rsidRDefault="00F05467" w:rsidP="007106EB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МИНИСТЕРСТВО ПРОСВЕЩЕНИЯ РЕСПУБЛИКИ КАЗАХСТАН</w:t>
      </w:r>
    </w:p>
    <w:p w14:paraId="78D7849E" w14:textId="790BFB8A" w:rsidR="00F05467" w:rsidRDefault="00F05467" w:rsidP="007106EB">
      <w:pPr>
        <w:spacing w:line="240" w:lineRule="auto"/>
        <w:ind w:firstLine="0"/>
        <w:jc w:val="center"/>
        <w:rPr>
          <w:bCs/>
          <w:lang w:val="ru-RU"/>
        </w:rPr>
      </w:pPr>
      <w:r>
        <w:rPr>
          <w:bCs/>
          <w:lang w:val="ru-RU"/>
        </w:rPr>
        <w:t>Колледж АУЭС им. Г.Д.</w:t>
      </w:r>
    </w:p>
    <w:p w14:paraId="5BBDD637" w14:textId="513349DE" w:rsidR="00EB1CC2" w:rsidRDefault="00EB1CC2" w:rsidP="007106EB">
      <w:pPr>
        <w:spacing w:line="240" w:lineRule="auto"/>
        <w:ind w:firstLine="0"/>
        <w:jc w:val="center"/>
        <w:rPr>
          <w:bCs/>
          <w:lang w:val="ru-RU"/>
        </w:rPr>
      </w:pPr>
      <w:r>
        <w:rPr>
          <w:bCs/>
          <w:lang w:val="ru-RU"/>
        </w:rPr>
        <w:t>Управление образования города Алматы</w:t>
      </w:r>
    </w:p>
    <w:p w14:paraId="37A5AFB4" w14:textId="77777777" w:rsidR="00EB1CC2" w:rsidRDefault="00EB1CC2" w:rsidP="007106EB">
      <w:pPr>
        <w:spacing w:line="240" w:lineRule="auto"/>
        <w:ind w:firstLine="0"/>
        <w:jc w:val="center"/>
        <w:rPr>
          <w:bCs/>
          <w:lang w:val="ru-RU"/>
        </w:rPr>
      </w:pPr>
    </w:p>
    <w:p w14:paraId="00935390" w14:textId="0E719435" w:rsidR="00EB1CC2" w:rsidRPr="00F05467" w:rsidRDefault="00EB1CC2" w:rsidP="007106EB">
      <w:pPr>
        <w:spacing w:line="240" w:lineRule="auto"/>
        <w:ind w:firstLine="0"/>
        <w:jc w:val="center"/>
        <w:rPr>
          <w:bCs/>
          <w:lang w:val="ru-RU"/>
        </w:rPr>
      </w:pPr>
      <w:r>
        <w:rPr>
          <w:bCs/>
          <w:noProof/>
          <w:lang w:val="ru-RU"/>
        </w:rPr>
        <w:drawing>
          <wp:inline distT="0" distB="0" distL="0" distR="0" wp14:anchorId="3CE57EAC" wp14:editId="6DBC3BE7">
            <wp:extent cx="2308860" cy="23088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1D84E" w14:textId="77777777" w:rsidR="00F05467" w:rsidRDefault="00F05467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03FC3B98" w14:textId="69530420" w:rsidR="00F05467" w:rsidRDefault="00EB1CC2" w:rsidP="007106EB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 xml:space="preserve">КОНКУРС ИССЛЕДОВАТЕЛЬСКИХ ПРОЕКТОВ </w:t>
      </w:r>
      <w:r w:rsidRPr="00EB1CC2">
        <w:rPr>
          <w:b/>
          <w:lang w:val="ru-RU"/>
        </w:rPr>
        <w:t>«</w:t>
      </w:r>
      <w:r>
        <w:rPr>
          <w:b/>
          <w:lang w:val="ru-RU"/>
        </w:rPr>
        <w:t>ФОРМУЛА БУДУЩЕГО ГЛАЗАМИ ТИНЕЙДЖЕРОВ</w:t>
      </w:r>
      <w:r w:rsidRPr="00EB1CC2">
        <w:rPr>
          <w:b/>
          <w:lang w:val="ru-RU"/>
        </w:rPr>
        <w:t>»</w:t>
      </w:r>
    </w:p>
    <w:p w14:paraId="30D23F87" w14:textId="77777777" w:rsidR="007106EB" w:rsidRDefault="007106EB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331A83A2" w14:textId="1B389C58" w:rsidR="00EB1CC2" w:rsidRDefault="00EB1CC2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65D2A22D" w14:textId="4927E072" w:rsidR="00EB1CC2" w:rsidRDefault="00EB1CC2" w:rsidP="007106EB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Исследовательский проект</w:t>
      </w:r>
      <w:r w:rsidRPr="00EB1CC2">
        <w:rPr>
          <w:b/>
          <w:lang w:val="ru-RU"/>
        </w:rPr>
        <w:t>:</w:t>
      </w:r>
      <w:r>
        <w:rPr>
          <w:b/>
          <w:lang w:val="ru-RU"/>
        </w:rPr>
        <w:t xml:space="preserve"> </w:t>
      </w:r>
      <w:r w:rsidRPr="00EB1CC2">
        <w:rPr>
          <w:b/>
          <w:lang w:val="ru-RU"/>
        </w:rPr>
        <w:t>«</w:t>
      </w:r>
      <w:proofErr w:type="spellStart"/>
      <w:r>
        <w:rPr>
          <w:b/>
        </w:rPr>
        <w:t>Revault</w:t>
      </w:r>
      <w:proofErr w:type="spellEnd"/>
      <w:r w:rsidR="00AC40F5">
        <w:rPr>
          <w:b/>
          <w:lang w:val="ru-RU"/>
        </w:rPr>
        <w:t xml:space="preserve"> – </w:t>
      </w:r>
      <w:proofErr w:type="spellStart"/>
      <w:r w:rsidR="00AC40F5">
        <w:rPr>
          <w:b/>
          <w:lang w:val="ru-RU"/>
        </w:rPr>
        <w:t>токенизация</w:t>
      </w:r>
      <w:proofErr w:type="spellEnd"/>
      <w:r w:rsidR="00AC40F5">
        <w:rPr>
          <w:b/>
          <w:lang w:val="ru-RU"/>
        </w:rPr>
        <w:t xml:space="preserve"> реальных активов на </w:t>
      </w:r>
      <w:proofErr w:type="spellStart"/>
      <w:r w:rsidR="00AC40F5">
        <w:rPr>
          <w:b/>
          <w:lang w:val="ru-RU"/>
        </w:rPr>
        <w:t>блокчейне</w:t>
      </w:r>
      <w:proofErr w:type="spellEnd"/>
      <w:r w:rsidR="00AC40F5">
        <w:rPr>
          <w:b/>
          <w:lang w:val="ru-RU"/>
        </w:rPr>
        <w:t xml:space="preserve"> </w:t>
      </w:r>
      <w:r w:rsidR="00AC40F5">
        <w:rPr>
          <w:b/>
        </w:rPr>
        <w:t>Solana</w:t>
      </w:r>
      <w:r w:rsidRPr="00EB1CC2">
        <w:rPr>
          <w:b/>
          <w:lang w:val="ru-RU"/>
        </w:rPr>
        <w:t>»</w:t>
      </w:r>
    </w:p>
    <w:p w14:paraId="1298A8AB" w14:textId="5DDDBFD3" w:rsidR="00EB1CC2" w:rsidRDefault="00EB1CC2" w:rsidP="007106EB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Направление</w:t>
      </w:r>
      <w:r w:rsidRPr="00EB1CC2">
        <w:rPr>
          <w:b/>
          <w:lang w:val="ru-RU"/>
        </w:rPr>
        <w:t xml:space="preserve">: </w:t>
      </w:r>
      <w:r>
        <w:rPr>
          <w:b/>
          <w:lang w:val="ru-RU"/>
        </w:rPr>
        <w:t>экономика</w:t>
      </w:r>
    </w:p>
    <w:p w14:paraId="1F14DDF7" w14:textId="7E941E2D" w:rsidR="00AC40F5" w:rsidRDefault="00AC40F5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13568F33" w14:textId="7AC04BE6" w:rsidR="00AC40F5" w:rsidRDefault="00AC40F5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3E2CB57C" w14:textId="48F91BB6" w:rsidR="00AC40F5" w:rsidRDefault="00AC40F5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17A8EE0F" w14:textId="46C1803A" w:rsidR="007106EB" w:rsidRDefault="007106EB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0861158E" w14:textId="0F848BF5" w:rsidR="007106EB" w:rsidRDefault="007106EB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6AF9DF49" w14:textId="0EF7F6F2" w:rsidR="007106EB" w:rsidRDefault="007106EB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4F46D2B7" w14:textId="77777777" w:rsidR="007106EB" w:rsidRDefault="007106EB" w:rsidP="007106EB">
      <w:pPr>
        <w:spacing w:line="240" w:lineRule="auto"/>
        <w:ind w:firstLine="0"/>
        <w:jc w:val="center"/>
        <w:rPr>
          <w:b/>
          <w:lang w:val="ru-RU"/>
        </w:rPr>
      </w:pPr>
    </w:p>
    <w:p w14:paraId="4B912CAC" w14:textId="543B247F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  <w:r>
        <w:rPr>
          <w:bCs/>
          <w:lang w:val="ru-RU"/>
        </w:rPr>
        <w:t>Авторы</w:t>
      </w:r>
      <w:r>
        <w:rPr>
          <w:bCs/>
        </w:rPr>
        <w:t>:</w:t>
      </w:r>
      <w:r>
        <w:rPr>
          <w:bCs/>
          <w:lang w:val="ru-RU"/>
        </w:rPr>
        <w:t xml:space="preserve"> Григорьев Михаил Андреевич</w:t>
      </w:r>
    </w:p>
    <w:p w14:paraId="7BF3FCCA" w14:textId="2150E8DD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  <w:r>
        <w:rPr>
          <w:bCs/>
          <w:lang w:val="ru-RU"/>
        </w:rPr>
        <w:t>Руководитель исследовательского проекта</w:t>
      </w:r>
      <w:r w:rsidRPr="00AC40F5">
        <w:rPr>
          <w:bCs/>
          <w:lang w:val="ru-RU"/>
        </w:rPr>
        <w:t xml:space="preserve">: </w:t>
      </w:r>
      <w:r>
        <w:rPr>
          <w:bCs/>
          <w:lang w:val="ru-RU"/>
        </w:rPr>
        <w:t xml:space="preserve">Якубов </w:t>
      </w:r>
      <w:proofErr w:type="spellStart"/>
      <w:r>
        <w:rPr>
          <w:bCs/>
          <w:lang w:val="ru-RU"/>
        </w:rPr>
        <w:t>Баходыр</w:t>
      </w:r>
      <w:proofErr w:type="spellEnd"/>
      <w:r>
        <w:rPr>
          <w:bCs/>
          <w:lang w:val="ru-RU"/>
        </w:rPr>
        <w:t xml:space="preserve"> </w:t>
      </w:r>
      <w:proofErr w:type="spellStart"/>
      <w:r>
        <w:rPr>
          <w:bCs/>
          <w:lang w:val="ru-RU"/>
        </w:rPr>
        <w:t>Маликович</w:t>
      </w:r>
      <w:proofErr w:type="spellEnd"/>
    </w:p>
    <w:p w14:paraId="38022F57" w14:textId="46DEFA44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</w:p>
    <w:p w14:paraId="7333DE7D" w14:textId="27EB4ECF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</w:p>
    <w:p w14:paraId="093B162C" w14:textId="3ACE4796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</w:p>
    <w:p w14:paraId="169D28C6" w14:textId="26320142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</w:p>
    <w:p w14:paraId="676705D5" w14:textId="7657B9CE" w:rsidR="00AC40F5" w:rsidRDefault="00AC40F5" w:rsidP="007106EB">
      <w:pPr>
        <w:spacing w:line="240" w:lineRule="auto"/>
        <w:ind w:firstLine="0"/>
        <w:jc w:val="right"/>
        <w:rPr>
          <w:bCs/>
          <w:lang w:val="ru-RU"/>
        </w:rPr>
      </w:pPr>
    </w:p>
    <w:p w14:paraId="22029AE1" w14:textId="6C9011BB" w:rsidR="00AC40F5" w:rsidRDefault="00AC40F5" w:rsidP="007106EB">
      <w:pPr>
        <w:spacing w:line="240" w:lineRule="auto"/>
        <w:ind w:firstLine="0"/>
        <w:rPr>
          <w:bCs/>
          <w:lang w:val="ru-RU"/>
        </w:rPr>
      </w:pPr>
    </w:p>
    <w:p w14:paraId="6E053708" w14:textId="591D10BC" w:rsidR="007106EB" w:rsidRDefault="007106EB" w:rsidP="007106EB">
      <w:pPr>
        <w:spacing w:line="240" w:lineRule="auto"/>
        <w:ind w:firstLine="0"/>
        <w:rPr>
          <w:bCs/>
          <w:lang w:val="ru-RU"/>
        </w:rPr>
      </w:pPr>
    </w:p>
    <w:p w14:paraId="4B17EC9D" w14:textId="6FDD2796" w:rsidR="007106EB" w:rsidRDefault="007106EB" w:rsidP="007106EB">
      <w:pPr>
        <w:spacing w:line="240" w:lineRule="auto"/>
        <w:ind w:firstLine="0"/>
        <w:rPr>
          <w:bCs/>
          <w:lang w:val="ru-RU"/>
        </w:rPr>
      </w:pPr>
    </w:p>
    <w:p w14:paraId="12449C8E" w14:textId="6D36BF30" w:rsidR="007106EB" w:rsidRDefault="007106EB" w:rsidP="007106EB">
      <w:pPr>
        <w:spacing w:line="240" w:lineRule="auto"/>
        <w:ind w:firstLine="0"/>
        <w:rPr>
          <w:bCs/>
          <w:lang w:val="ru-RU"/>
        </w:rPr>
      </w:pPr>
    </w:p>
    <w:p w14:paraId="685178D7" w14:textId="1895B93C" w:rsidR="007106EB" w:rsidRDefault="007106EB" w:rsidP="007106EB">
      <w:pPr>
        <w:spacing w:line="240" w:lineRule="auto"/>
        <w:ind w:firstLine="0"/>
        <w:rPr>
          <w:bCs/>
          <w:lang w:val="ru-RU"/>
        </w:rPr>
      </w:pPr>
    </w:p>
    <w:p w14:paraId="6CDBD7F7" w14:textId="77777777" w:rsidR="007106EB" w:rsidRDefault="007106EB" w:rsidP="007106EB">
      <w:pPr>
        <w:spacing w:line="240" w:lineRule="auto"/>
        <w:ind w:firstLine="0"/>
        <w:rPr>
          <w:bCs/>
          <w:lang w:val="ru-RU"/>
        </w:rPr>
      </w:pPr>
    </w:p>
    <w:p w14:paraId="4B9EFD69" w14:textId="77777777" w:rsidR="00B6646D" w:rsidRDefault="00AC40F5" w:rsidP="007106EB">
      <w:pPr>
        <w:spacing w:line="240" w:lineRule="auto"/>
        <w:ind w:firstLine="0"/>
        <w:jc w:val="center"/>
        <w:rPr>
          <w:bCs/>
          <w:lang w:val="ru-RU"/>
        </w:rPr>
      </w:pPr>
      <w:r>
        <w:rPr>
          <w:bCs/>
          <w:lang w:val="ru-RU"/>
        </w:rPr>
        <w:t>Алматы, 2026</w:t>
      </w:r>
    </w:p>
    <w:p w14:paraId="1C70FA1E" w14:textId="71088354" w:rsidR="00DC2208" w:rsidRPr="00B03DA4" w:rsidRDefault="00B03DA4" w:rsidP="00B03DA4">
      <w:pPr>
        <w:spacing w:line="240" w:lineRule="auto"/>
        <w:ind w:firstLine="0"/>
        <w:jc w:val="center"/>
        <w:rPr>
          <w:bCs/>
          <w:lang w:val="ru-RU"/>
        </w:rPr>
      </w:pPr>
      <w:r w:rsidRPr="00B03DA4">
        <w:rPr>
          <w:b/>
          <w:sz w:val="32"/>
          <w:lang w:val="ru-RU"/>
        </w:rPr>
        <w:lastRenderedPageBreak/>
        <w:t>АННОТАЦИЯ</w:t>
      </w:r>
    </w:p>
    <w:p w14:paraId="7520456D" w14:textId="77777777" w:rsidR="004667FB" w:rsidRDefault="00EE57D5" w:rsidP="004667FB">
      <w:pPr>
        <w:spacing w:line="240" w:lineRule="auto"/>
        <w:rPr>
          <w:lang w:val="ru-RU"/>
        </w:rPr>
      </w:pPr>
      <w:r w:rsidRPr="00F05467">
        <w:rPr>
          <w:lang w:val="ru-RU"/>
        </w:rPr>
        <w:t>И</w:t>
      </w:r>
      <w:r w:rsidRPr="00F05467">
        <w:rPr>
          <w:lang w:val="ru-RU"/>
        </w:rPr>
        <w:t xml:space="preserve">сследовательский проект посвящён разработке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— децентрализованного приложения для </w:t>
      </w:r>
      <w:proofErr w:type="spellStart"/>
      <w:r w:rsidRPr="00F05467">
        <w:rPr>
          <w:lang w:val="ru-RU"/>
        </w:rPr>
        <w:t>токенизации</w:t>
      </w:r>
      <w:proofErr w:type="spellEnd"/>
      <w:r w:rsidRPr="00F05467">
        <w:rPr>
          <w:lang w:val="ru-RU"/>
        </w:rPr>
        <w:t xml:space="preserve"> реальных активов (</w:t>
      </w:r>
      <w:r>
        <w:t>Real</w:t>
      </w:r>
      <w:r w:rsidRPr="00F05467">
        <w:rPr>
          <w:lang w:val="ru-RU"/>
        </w:rPr>
        <w:t>-</w:t>
      </w:r>
      <w:r>
        <w:t>World</w:t>
      </w:r>
      <w:r w:rsidRPr="00F05467">
        <w:rPr>
          <w:lang w:val="ru-RU"/>
        </w:rPr>
        <w:t xml:space="preserve"> </w:t>
      </w:r>
      <w:r>
        <w:t>Assets</w:t>
      </w:r>
      <w:r w:rsidRPr="00F05467">
        <w:rPr>
          <w:lang w:val="ru-RU"/>
        </w:rPr>
        <w:t xml:space="preserve">, </w:t>
      </w:r>
      <w:r>
        <w:t>RWA</w:t>
      </w:r>
      <w:r w:rsidRPr="00F05467">
        <w:rPr>
          <w:lang w:val="ru-RU"/>
        </w:rPr>
        <w:t xml:space="preserve">) в сети </w:t>
      </w:r>
      <w:r>
        <w:t>Solana</w:t>
      </w:r>
      <w:r w:rsidRPr="00F05467">
        <w:rPr>
          <w:lang w:val="ru-RU"/>
        </w:rPr>
        <w:t xml:space="preserve">. Актуальность работы определяется развитием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 xml:space="preserve">-технологий </w:t>
      </w:r>
      <w:r w:rsidRPr="00F05467">
        <w:rPr>
          <w:lang w:val="ru-RU"/>
        </w:rPr>
        <w:t xml:space="preserve">и необходимостью создания цифровых механизмов представления прав на реальные активы, их проверки и последующего обращения. Цель проекта — исследовать и реализовать программную модель платформы, объединяющей создание актива, автоматизированную верификацию, </w:t>
      </w:r>
      <w:r w:rsidRPr="00F05467">
        <w:rPr>
          <w:lang w:val="ru-RU"/>
        </w:rPr>
        <w:t xml:space="preserve">выпуск </w:t>
      </w:r>
      <w:proofErr w:type="spellStart"/>
      <w:r w:rsidRPr="00F05467">
        <w:rPr>
          <w:lang w:val="ru-RU"/>
        </w:rPr>
        <w:t>токенизированных</w:t>
      </w:r>
      <w:proofErr w:type="spellEnd"/>
      <w:r w:rsidRPr="00F05467">
        <w:rPr>
          <w:lang w:val="ru-RU"/>
        </w:rPr>
        <w:t xml:space="preserve"> долей, распределение дохода и</w:t>
      </w:r>
      <w:r w:rsidR="00F05467">
        <w:rPr>
          <w:lang w:val="ru-RU"/>
        </w:rPr>
        <w:t xml:space="preserve">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-обмен.</w:t>
      </w:r>
      <w:r w:rsidRPr="00F05467">
        <w:rPr>
          <w:lang w:val="ru-RU"/>
        </w:rPr>
        <w:br/>
      </w:r>
    </w:p>
    <w:p w14:paraId="028CA45F" w14:textId="77777777" w:rsidR="004667FB" w:rsidRDefault="00EE57D5" w:rsidP="004667F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В ходе работы изучены возможности </w:t>
      </w:r>
      <w:r>
        <w:t>Solana</w:t>
      </w:r>
      <w:r w:rsidRPr="00F05467">
        <w:rPr>
          <w:lang w:val="ru-RU"/>
        </w:rPr>
        <w:t xml:space="preserve"> и </w:t>
      </w:r>
      <w:r>
        <w:t>Anchor</w:t>
      </w:r>
      <w:r w:rsidRPr="00F05467">
        <w:rPr>
          <w:lang w:val="ru-RU"/>
        </w:rPr>
        <w:t xml:space="preserve">, разработан смарт-контракт на </w:t>
      </w:r>
      <w:r>
        <w:t>Rust</w:t>
      </w:r>
      <w:r w:rsidRPr="00F05467">
        <w:rPr>
          <w:lang w:val="ru-RU"/>
        </w:rPr>
        <w:t xml:space="preserve">, создан интерфейс на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и подключён криптографический кошелёк. Для подтверждения происхождения актив</w:t>
      </w:r>
      <w:r w:rsidRPr="00F05467">
        <w:rPr>
          <w:lang w:val="ru-RU"/>
        </w:rPr>
        <w:t xml:space="preserve">а предусмотрена связка </w:t>
      </w:r>
      <w:r>
        <w:t>IPFS</w:t>
      </w:r>
      <w:r w:rsidRPr="00F05467">
        <w:rPr>
          <w:lang w:val="ru-RU"/>
        </w:rPr>
        <w:t>/</w:t>
      </w:r>
      <w:r>
        <w:t>Pinata</w:t>
      </w:r>
      <w:r w:rsidRPr="00F05467">
        <w:rPr>
          <w:lang w:val="ru-RU"/>
        </w:rPr>
        <w:t xml:space="preserve">, </w:t>
      </w:r>
      <w:r>
        <w:t>SHA</w:t>
      </w:r>
      <w:r w:rsidRPr="00F05467">
        <w:rPr>
          <w:lang w:val="ru-RU"/>
        </w:rPr>
        <w:t xml:space="preserve">-256 и данных открытого </w:t>
      </w:r>
      <w:r>
        <w:t>API</w:t>
      </w:r>
      <w:r w:rsidRPr="00F05467">
        <w:rPr>
          <w:lang w:val="ru-RU"/>
        </w:rPr>
        <w:t xml:space="preserve"> </w:t>
      </w:r>
      <w:proofErr w:type="spellStart"/>
      <w:r>
        <w:t>eGov</w:t>
      </w:r>
      <w:proofErr w:type="spellEnd"/>
      <w:r w:rsidRPr="00F05467">
        <w:rPr>
          <w:lang w:val="ru-RU"/>
        </w:rPr>
        <w:t>.</w:t>
      </w:r>
      <w:proofErr w:type="spellStart"/>
      <w:r>
        <w:t>kz</w:t>
      </w:r>
      <w:proofErr w:type="spellEnd"/>
      <w:r w:rsidRPr="00F05467">
        <w:rPr>
          <w:lang w:val="ru-RU"/>
        </w:rPr>
        <w:t xml:space="preserve">. Для вторичного обращения реализован механизм </w:t>
      </w:r>
      <w:r>
        <w:t>escrow</w:t>
      </w:r>
      <w:r w:rsidRPr="00F05467">
        <w:rPr>
          <w:lang w:val="ru-RU"/>
        </w:rPr>
        <w:t xml:space="preserve"> на основе </w:t>
      </w:r>
      <w:r>
        <w:t>PDA</w:t>
      </w:r>
      <w:r w:rsidRPr="00F05467">
        <w:rPr>
          <w:lang w:val="ru-RU"/>
        </w:rPr>
        <w:t xml:space="preserve">. Практическим результатом является работоспособный прототип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, запускаемый в режиме </w:t>
      </w:r>
      <w:r>
        <w:t>Solana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>, с интерфе</w:t>
      </w:r>
      <w:r w:rsidRPr="00F05467">
        <w:rPr>
          <w:lang w:val="ru-RU"/>
        </w:rPr>
        <w:t xml:space="preserve">йсом маркетплейса и отдельными разделами создания актива, верификации,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-рынка и</w:t>
      </w:r>
      <w:r w:rsidR="00B03DA4" w:rsidRPr="00B03DA4">
        <w:rPr>
          <w:lang w:val="ru-RU"/>
        </w:rPr>
        <w:t xml:space="preserve"> </w:t>
      </w:r>
      <w:r w:rsidRPr="00F05467">
        <w:rPr>
          <w:lang w:val="ru-RU"/>
        </w:rPr>
        <w:t>пользовательского портфеля.</w:t>
      </w:r>
      <w:r w:rsidRPr="00F05467">
        <w:rPr>
          <w:lang w:val="ru-RU"/>
        </w:rPr>
        <w:br/>
      </w:r>
    </w:p>
    <w:p w14:paraId="353813E3" w14:textId="1287E5EE" w:rsidR="00DC2208" w:rsidRPr="00F05467" w:rsidRDefault="00EE57D5" w:rsidP="004667F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Практическая значимость проекта заключается в демонстрации полного программного цикла </w:t>
      </w:r>
      <w:proofErr w:type="spellStart"/>
      <w:r w:rsidRPr="00F05467">
        <w:rPr>
          <w:lang w:val="ru-RU"/>
        </w:rPr>
        <w:t>токенизации</w:t>
      </w:r>
      <w:proofErr w:type="spellEnd"/>
      <w:r w:rsidRPr="00F05467">
        <w:rPr>
          <w:lang w:val="ru-RU"/>
        </w:rPr>
        <w:t>: от создания и проверки объекта до приобретени</w:t>
      </w:r>
      <w:r w:rsidRPr="00F05467">
        <w:rPr>
          <w:lang w:val="ru-RU"/>
        </w:rPr>
        <w:t>я долей, распределения дохода и вторичной продажи.</w:t>
      </w:r>
    </w:p>
    <w:p w14:paraId="435FADC7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b/>
          <w:lang w:val="ru-RU"/>
        </w:rPr>
        <w:t xml:space="preserve">Ключевые слова: </w:t>
      </w:r>
      <w:proofErr w:type="spellStart"/>
      <w:r w:rsidRPr="00F05467">
        <w:rPr>
          <w:b/>
          <w:lang w:val="ru-RU"/>
        </w:rPr>
        <w:t>блокчейн</w:t>
      </w:r>
      <w:proofErr w:type="spellEnd"/>
      <w:r w:rsidRPr="00F05467">
        <w:rPr>
          <w:b/>
          <w:lang w:val="ru-RU"/>
        </w:rPr>
        <w:t xml:space="preserve">, </w:t>
      </w:r>
      <w:r>
        <w:rPr>
          <w:b/>
        </w:rPr>
        <w:t>Solana</w:t>
      </w:r>
      <w:r w:rsidRPr="00F05467">
        <w:rPr>
          <w:b/>
          <w:lang w:val="ru-RU"/>
        </w:rPr>
        <w:t xml:space="preserve">, </w:t>
      </w:r>
      <w:r>
        <w:rPr>
          <w:b/>
        </w:rPr>
        <w:t>RWA</w:t>
      </w:r>
      <w:r w:rsidRPr="00F05467">
        <w:rPr>
          <w:b/>
          <w:lang w:val="ru-RU"/>
        </w:rPr>
        <w:t xml:space="preserve">, </w:t>
      </w:r>
      <w:proofErr w:type="spellStart"/>
      <w:r w:rsidRPr="00F05467">
        <w:rPr>
          <w:b/>
          <w:lang w:val="ru-RU"/>
        </w:rPr>
        <w:t>токенизация</w:t>
      </w:r>
      <w:proofErr w:type="spellEnd"/>
      <w:r w:rsidRPr="00F05467">
        <w:rPr>
          <w:b/>
          <w:lang w:val="ru-RU"/>
        </w:rPr>
        <w:t xml:space="preserve">, смарт-контракт, </w:t>
      </w:r>
      <w:r>
        <w:rPr>
          <w:b/>
        </w:rPr>
        <w:t>Rust</w:t>
      </w:r>
      <w:r w:rsidRPr="00F05467">
        <w:rPr>
          <w:b/>
          <w:lang w:val="ru-RU"/>
        </w:rPr>
        <w:t xml:space="preserve">, </w:t>
      </w:r>
      <w:r>
        <w:rPr>
          <w:b/>
        </w:rPr>
        <w:t>Anchor</w:t>
      </w:r>
      <w:r w:rsidRPr="00F05467">
        <w:rPr>
          <w:b/>
          <w:lang w:val="ru-RU"/>
        </w:rPr>
        <w:t xml:space="preserve">, </w:t>
      </w:r>
      <w:r>
        <w:rPr>
          <w:b/>
        </w:rPr>
        <w:t>P</w:t>
      </w:r>
      <w:r w:rsidRPr="00F05467">
        <w:rPr>
          <w:b/>
          <w:lang w:val="ru-RU"/>
        </w:rPr>
        <w:t>2</w:t>
      </w:r>
      <w:r>
        <w:rPr>
          <w:b/>
        </w:rPr>
        <w:t>P</w:t>
      </w:r>
      <w:r w:rsidRPr="00F05467">
        <w:rPr>
          <w:b/>
          <w:lang w:val="ru-RU"/>
        </w:rPr>
        <w:t xml:space="preserve">, </w:t>
      </w:r>
      <w:r>
        <w:rPr>
          <w:b/>
        </w:rPr>
        <w:t>escrow</w:t>
      </w:r>
      <w:r w:rsidRPr="00F05467">
        <w:rPr>
          <w:b/>
          <w:lang w:val="ru-RU"/>
        </w:rPr>
        <w:t xml:space="preserve">, </w:t>
      </w:r>
      <w:r>
        <w:rPr>
          <w:b/>
        </w:rPr>
        <w:t>IPFS</w:t>
      </w:r>
      <w:r w:rsidRPr="00F05467">
        <w:rPr>
          <w:b/>
          <w:lang w:val="ru-RU"/>
        </w:rPr>
        <w:t xml:space="preserve">, </w:t>
      </w:r>
      <w:r>
        <w:rPr>
          <w:b/>
        </w:rPr>
        <w:t>Pinata</w:t>
      </w:r>
      <w:r w:rsidRPr="00F05467">
        <w:rPr>
          <w:b/>
          <w:lang w:val="ru-RU"/>
        </w:rPr>
        <w:t xml:space="preserve">, </w:t>
      </w:r>
      <w:proofErr w:type="spellStart"/>
      <w:r>
        <w:rPr>
          <w:b/>
        </w:rPr>
        <w:t>eGov</w:t>
      </w:r>
      <w:proofErr w:type="spellEnd"/>
      <w:r w:rsidRPr="00F05467">
        <w:rPr>
          <w:b/>
          <w:lang w:val="ru-RU"/>
        </w:rPr>
        <w:t>.</w:t>
      </w:r>
      <w:proofErr w:type="spellStart"/>
      <w:r>
        <w:rPr>
          <w:b/>
        </w:rPr>
        <w:t>kz</w:t>
      </w:r>
      <w:proofErr w:type="spellEnd"/>
      <w:r w:rsidRPr="00F05467">
        <w:rPr>
          <w:b/>
          <w:lang w:val="ru-RU"/>
        </w:rPr>
        <w:t xml:space="preserve">, </w:t>
      </w:r>
      <w:proofErr w:type="spellStart"/>
      <w:r>
        <w:rPr>
          <w:b/>
        </w:rPr>
        <w:t>Devnet</w:t>
      </w:r>
      <w:proofErr w:type="spellEnd"/>
      <w:r w:rsidRPr="00F05467">
        <w:rPr>
          <w:b/>
          <w:lang w:val="ru-RU"/>
        </w:rPr>
        <w:t>.</w:t>
      </w:r>
    </w:p>
    <w:p w14:paraId="69852B72" w14:textId="03603191" w:rsidR="00DC2208" w:rsidRPr="00F05467" w:rsidRDefault="00EE57D5" w:rsidP="00B03DA4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="00B03DA4" w:rsidRPr="00F05467">
        <w:rPr>
          <w:b/>
          <w:sz w:val="32"/>
          <w:lang w:val="ru-RU"/>
        </w:rPr>
        <w:lastRenderedPageBreak/>
        <w:t>СОДЕРЖАНИЕ</w:t>
      </w:r>
    </w:p>
    <w:p w14:paraId="34E0A675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В</w:t>
      </w:r>
      <w:r w:rsidRPr="00F05467">
        <w:rPr>
          <w:lang w:val="ru-RU"/>
        </w:rPr>
        <w:t>ведение</w:t>
      </w:r>
      <w:r w:rsidRPr="00F05467">
        <w:rPr>
          <w:lang w:val="ru-RU"/>
        </w:rPr>
        <w:tab/>
      </w:r>
      <w:r w:rsidRPr="00F05467">
        <w:rPr>
          <w:lang w:val="ru-RU"/>
        </w:rPr>
        <w:t>4</w:t>
      </w:r>
    </w:p>
    <w:p w14:paraId="295E9B84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1. Анализ предметной области и постановка задачи</w:t>
      </w:r>
      <w:r w:rsidRPr="00F05467">
        <w:rPr>
          <w:lang w:val="ru-RU"/>
        </w:rPr>
        <w:tab/>
      </w:r>
      <w:r w:rsidRPr="00F05467">
        <w:rPr>
          <w:lang w:val="ru-RU"/>
        </w:rPr>
        <w:t>5</w:t>
      </w:r>
    </w:p>
    <w:p w14:paraId="2D80D598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1.1.</w:t>
      </w:r>
      <w:r w:rsidRPr="00F05467">
        <w:rPr>
          <w:lang w:val="ru-RU"/>
        </w:rPr>
        <w:t xml:space="preserve"> Актуальность </w:t>
      </w:r>
      <w:proofErr w:type="spellStart"/>
      <w:r w:rsidRPr="00F05467">
        <w:rPr>
          <w:lang w:val="ru-RU"/>
        </w:rPr>
        <w:t>токенизации</w:t>
      </w:r>
      <w:proofErr w:type="spellEnd"/>
      <w:r w:rsidRPr="00F05467">
        <w:rPr>
          <w:lang w:val="ru-RU"/>
        </w:rPr>
        <w:t xml:space="preserve"> реальных активов</w:t>
      </w:r>
      <w:r w:rsidRPr="00F05467">
        <w:rPr>
          <w:lang w:val="ru-RU"/>
        </w:rPr>
        <w:tab/>
      </w:r>
      <w:r w:rsidRPr="00F05467">
        <w:rPr>
          <w:lang w:val="ru-RU"/>
        </w:rPr>
        <w:t>5</w:t>
      </w:r>
    </w:p>
    <w:p w14:paraId="428EFC5D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1.2. Цель, задачи, объект и предмет исследования</w:t>
      </w:r>
      <w:r w:rsidRPr="00F05467">
        <w:rPr>
          <w:lang w:val="ru-RU"/>
        </w:rPr>
        <w:tab/>
      </w:r>
      <w:r w:rsidRPr="00F05467">
        <w:rPr>
          <w:lang w:val="ru-RU"/>
        </w:rPr>
        <w:t>5</w:t>
      </w:r>
    </w:p>
    <w:p w14:paraId="027454F4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1.3. Анализ существующих подходов</w:t>
      </w:r>
      <w:r w:rsidRPr="00F05467">
        <w:rPr>
          <w:lang w:val="ru-RU"/>
        </w:rPr>
        <w:tab/>
      </w:r>
      <w:r w:rsidRPr="00F05467">
        <w:rPr>
          <w:lang w:val="ru-RU"/>
        </w:rPr>
        <w:t>6</w:t>
      </w:r>
    </w:p>
    <w:p w14:paraId="43EBCDF6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 xml:space="preserve">2. Проектирование и архитектура </w:t>
      </w:r>
      <w:proofErr w:type="spellStart"/>
      <w:r>
        <w:t>Revault</w:t>
      </w:r>
      <w:proofErr w:type="spellEnd"/>
      <w:r w:rsidRPr="00F05467">
        <w:rPr>
          <w:lang w:val="ru-RU"/>
        </w:rPr>
        <w:tab/>
      </w:r>
      <w:r w:rsidRPr="00F05467">
        <w:rPr>
          <w:lang w:val="ru-RU"/>
        </w:rPr>
        <w:t>7</w:t>
      </w:r>
    </w:p>
    <w:p w14:paraId="48492E7C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2.1. Общая архитектура системы</w:t>
      </w:r>
      <w:r w:rsidRPr="00F05467">
        <w:rPr>
          <w:lang w:val="ru-RU"/>
        </w:rPr>
        <w:tab/>
      </w:r>
      <w:r w:rsidRPr="00F05467">
        <w:rPr>
          <w:lang w:val="ru-RU"/>
        </w:rPr>
        <w:t>7</w:t>
      </w:r>
    </w:p>
    <w:p w14:paraId="3A892CE7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 xml:space="preserve">2.2. Смарт-контракт и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данные</w:t>
      </w:r>
      <w:r w:rsidRPr="00F05467">
        <w:rPr>
          <w:lang w:val="ru-RU"/>
        </w:rPr>
        <w:tab/>
      </w:r>
      <w:r w:rsidRPr="00F05467">
        <w:rPr>
          <w:lang w:val="ru-RU"/>
        </w:rPr>
        <w:t>8</w:t>
      </w:r>
    </w:p>
    <w:p w14:paraId="3B8C7C4D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 xml:space="preserve">2.3. </w:t>
      </w:r>
      <w:r w:rsidRPr="00F05467">
        <w:rPr>
          <w:lang w:val="ru-RU"/>
        </w:rPr>
        <w:t>Верификация актива</w:t>
      </w:r>
      <w:r w:rsidRPr="00F05467">
        <w:rPr>
          <w:lang w:val="ru-RU"/>
        </w:rPr>
        <w:tab/>
      </w:r>
      <w:r w:rsidRPr="00F05467">
        <w:rPr>
          <w:lang w:val="ru-RU"/>
        </w:rPr>
        <w:t>8</w:t>
      </w:r>
    </w:p>
    <w:p w14:paraId="17895C68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 xml:space="preserve">2.4.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 xml:space="preserve">-рынок и механизм </w:t>
      </w:r>
      <w:r>
        <w:t>escrow</w:t>
      </w:r>
      <w:r w:rsidRPr="00F05467">
        <w:rPr>
          <w:lang w:val="ru-RU"/>
        </w:rPr>
        <w:tab/>
      </w:r>
      <w:r w:rsidRPr="00F05467">
        <w:rPr>
          <w:lang w:val="ru-RU"/>
        </w:rPr>
        <w:t>9</w:t>
      </w:r>
    </w:p>
    <w:p w14:paraId="0BAAD1BC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3. Реализация и результаты</w:t>
      </w:r>
      <w:r w:rsidRPr="00F05467">
        <w:rPr>
          <w:lang w:val="ru-RU"/>
        </w:rPr>
        <w:tab/>
      </w:r>
      <w:r w:rsidRPr="00F05467">
        <w:rPr>
          <w:lang w:val="ru-RU"/>
        </w:rPr>
        <w:t>10</w:t>
      </w:r>
    </w:p>
    <w:p w14:paraId="333CC581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3.1. Программная реализация</w:t>
      </w:r>
      <w:r w:rsidRPr="00F05467">
        <w:rPr>
          <w:lang w:val="ru-RU"/>
        </w:rPr>
        <w:tab/>
      </w:r>
      <w:r w:rsidRPr="00F05467">
        <w:rPr>
          <w:lang w:val="ru-RU"/>
        </w:rPr>
        <w:t>10</w:t>
      </w:r>
    </w:p>
    <w:p w14:paraId="3D71C626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3.2. Запуск и тестирование</w:t>
      </w:r>
      <w:r w:rsidRPr="00F05467">
        <w:rPr>
          <w:lang w:val="ru-RU"/>
        </w:rPr>
        <w:tab/>
      </w:r>
      <w:r w:rsidRPr="00F05467">
        <w:rPr>
          <w:lang w:val="ru-RU"/>
        </w:rPr>
        <w:t>11</w:t>
      </w:r>
    </w:p>
    <w:p w14:paraId="50CB62F1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3.3. Полученные результаты</w:t>
      </w:r>
      <w:r w:rsidRPr="00F05467">
        <w:rPr>
          <w:lang w:val="ru-RU"/>
        </w:rPr>
        <w:tab/>
      </w:r>
      <w:r w:rsidRPr="00F05467">
        <w:rPr>
          <w:lang w:val="ru-RU"/>
        </w:rPr>
        <w:t>11</w:t>
      </w:r>
    </w:p>
    <w:p w14:paraId="259F87CD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Заключение</w:t>
      </w:r>
      <w:r w:rsidRPr="00F05467">
        <w:rPr>
          <w:lang w:val="ru-RU"/>
        </w:rPr>
        <w:tab/>
      </w:r>
      <w:r w:rsidRPr="00F05467">
        <w:rPr>
          <w:lang w:val="ru-RU"/>
        </w:rPr>
        <w:t>12</w:t>
      </w:r>
    </w:p>
    <w:p w14:paraId="74298B8D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>Список использованной литературы</w:t>
      </w:r>
      <w:r w:rsidRPr="00F05467">
        <w:rPr>
          <w:lang w:val="ru-RU"/>
        </w:rPr>
        <w:tab/>
      </w:r>
      <w:r w:rsidRPr="00F05467">
        <w:rPr>
          <w:lang w:val="ru-RU"/>
        </w:rPr>
        <w:t>13</w:t>
      </w:r>
    </w:p>
    <w:p w14:paraId="78DB9662" w14:textId="77777777" w:rsidR="00DC2208" w:rsidRPr="00F05467" w:rsidRDefault="00EE57D5" w:rsidP="007106EB">
      <w:pPr>
        <w:tabs>
          <w:tab w:val="right" w:leader="dot" w:pos="9071"/>
        </w:tabs>
        <w:spacing w:line="240" w:lineRule="auto"/>
        <w:ind w:firstLine="0"/>
        <w:rPr>
          <w:lang w:val="ru-RU"/>
        </w:rPr>
      </w:pPr>
      <w:r w:rsidRPr="00F05467">
        <w:rPr>
          <w:lang w:val="ru-RU"/>
        </w:rPr>
        <w:t xml:space="preserve">Приложение А. </w:t>
      </w:r>
      <w:r w:rsidRPr="00F05467">
        <w:rPr>
          <w:lang w:val="ru-RU"/>
        </w:rPr>
        <w:t>Структура проекта и сценарий работы</w:t>
      </w:r>
      <w:r w:rsidRPr="00F05467">
        <w:rPr>
          <w:lang w:val="ru-RU"/>
        </w:rPr>
        <w:tab/>
      </w:r>
      <w:r w:rsidRPr="00F05467">
        <w:rPr>
          <w:lang w:val="ru-RU"/>
        </w:rPr>
        <w:t>14</w:t>
      </w:r>
    </w:p>
    <w:p w14:paraId="79306E0D" w14:textId="4A8B30A3" w:rsidR="00DC2208" w:rsidRPr="00F05467" w:rsidRDefault="00EE57D5" w:rsidP="00B03DA4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="00B03DA4" w:rsidRPr="00F05467">
        <w:rPr>
          <w:b/>
          <w:sz w:val="32"/>
          <w:lang w:val="ru-RU"/>
        </w:rPr>
        <w:lastRenderedPageBreak/>
        <w:t>ВВЕДЕНИЕ</w:t>
      </w:r>
    </w:p>
    <w:p w14:paraId="51FAD452" w14:textId="77777777" w:rsidR="00DC2208" w:rsidRPr="00F05467" w:rsidRDefault="00EE57D5" w:rsidP="00195A66">
      <w:pPr>
        <w:spacing w:line="240" w:lineRule="auto"/>
        <w:rPr>
          <w:lang w:val="ru-RU"/>
        </w:rPr>
      </w:pPr>
      <w:r w:rsidRPr="00F05467">
        <w:rPr>
          <w:lang w:val="ru-RU"/>
        </w:rPr>
        <w:t>Ц</w:t>
      </w:r>
      <w:r w:rsidRPr="00F05467">
        <w:rPr>
          <w:lang w:val="ru-RU"/>
        </w:rPr>
        <w:t xml:space="preserve">ифровизация экономики приводит к появлению новых способов представления прав на имущество, финансовые инструменты и другие реальные активы. Одним из таких направлений является </w:t>
      </w:r>
      <w:proofErr w:type="spellStart"/>
      <w:r w:rsidRPr="00F05467">
        <w:rPr>
          <w:lang w:val="ru-RU"/>
        </w:rPr>
        <w:t>токенизация</w:t>
      </w:r>
      <w:proofErr w:type="spellEnd"/>
      <w:r w:rsidRPr="00F05467">
        <w:rPr>
          <w:lang w:val="ru-RU"/>
        </w:rPr>
        <w:t xml:space="preserve"> реальных активов </w:t>
      </w:r>
      <w:r w:rsidRPr="00F05467">
        <w:rPr>
          <w:lang w:val="ru-RU"/>
        </w:rPr>
        <w:t>(</w:t>
      </w:r>
      <w:r>
        <w:t>Real</w:t>
      </w:r>
      <w:r w:rsidRPr="00F05467">
        <w:rPr>
          <w:lang w:val="ru-RU"/>
        </w:rPr>
        <w:t>-</w:t>
      </w:r>
      <w:r>
        <w:t>World</w:t>
      </w:r>
      <w:r w:rsidRPr="00F05467">
        <w:rPr>
          <w:lang w:val="ru-RU"/>
        </w:rPr>
        <w:t xml:space="preserve"> </w:t>
      </w:r>
      <w:r>
        <w:t>Assets</w:t>
      </w:r>
      <w:r w:rsidRPr="00F05467">
        <w:rPr>
          <w:lang w:val="ru-RU"/>
        </w:rPr>
        <w:t xml:space="preserve">, </w:t>
      </w:r>
      <w:r>
        <w:t>RWA</w:t>
      </w:r>
      <w:r w:rsidRPr="00F05467">
        <w:rPr>
          <w:lang w:val="ru-RU"/>
        </w:rPr>
        <w:t xml:space="preserve">), при которой сведения о праве или экономическом интересе к объекту связываются с цифровым токеном в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>-сети.</w:t>
      </w:r>
    </w:p>
    <w:p w14:paraId="1EB02156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Актуальность проекта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связана с необходимостью объединить в одной программной системе несколько процессов: со</w:t>
      </w:r>
      <w:r w:rsidRPr="00F05467">
        <w:rPr>
          <w:lang w:val="ru-RU"/>
        </w:rPr>
        <w:t xml:space="preserve">здание цифрового представления актива, проверку данных об объекте, выпуск </w:t>
      </w:r>
      <w:proofErr w:type="spellStart"/>
      <w:r w:rsidRPr="00F05467">
        <w:rPr>
          <w:lang w:val="ru-RU"/>
        </w:rPr>
        <w:t>токенизированных</w:t>
      </w:r>
      <w:proofErr w:type="spellEnd"/>
      <w:r w:rsidRPr="00F05467">
        <w:rPr>
          <w:lang w:val="ru-RU"/>
        </w:rPr>
        <w:t xml:space="preserve"> долей, приобретение долей инвесторами, распределение дохода и возможность последующей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-продажи. В отличие от простого выпуска токена, такая система требует соглас</w:t>
      </w:r>
      <w:r w:rsidRPr="00F05467">
        <w:rPr>
          <w:lang w:val="ru-RU"/>
        </w:rPr>
        <w:t xml:space="preserve">ованной работы пользовательского интерфейса,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>-программы и внешних источников данных.</w:t>
      </w:r>
    </w:p>
    <w:p w14:paraId="65FBA806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Цель исследования — разработать и исследовать работоспособный прототип децентрализованной платформы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для </w:t>
      </w:r>
      <w:proofErr w:type="spellStart"/>
      <w:r w:rsidRPr="00F05467">
        <w:rPr>
          <w:lang w:val="ru-RU"/>
        </w:rPr>
        <w:t>токенизации</w:t>
      </w:r>
      <w:proofErr w:type="spellEnd"/>
      <w:r w:rsidRPr="00F05467">
        <w:rPr>
          <w:lang w:val="ru-RU"/>
        </w:rPr>
        <w:t xml:space="preserve"> реальных активов в сети </w:t>
      </w:r>
      <w:r>
        <w:t>Solana</w:t>
      </w:r>
      <w:r w:rsidRPr="00F05467">
        <w:rPr>
          <w:lang w:val="ru-RU"/>
        </w:rPr>
        <w:t xml:space="preserve"> с автома</w:t>
      </w:r>
      <w:r w:rsidRPr="00F05467">
        <w:rPr>
          <w:lang w:val="ru-RU"/>
        </w:rPr>
        <w:t>тизированной верификацией и механизмами инвестирования и вторичного обращения.</w:t>
      </w:r>
    </w:p>
    <w:p w14:paraId="0269C879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Для достижения цели поставлены следующие задачи:</w:t>
      </w:r>
    </w:p>
    <w:p w14:paraId="2F3C78B7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изучить принципы работы </w:t>
      </w:r>
      <w:r>
        <w:t>Solana</w:t>
      </w:r>
      <w:r w:rsidRPr="00F05467">
        <w:rPr>
          <w:lang w:val="ru-RU"/>
        </w:rPr>
        <w:t xml:space="preserve">, </w:t>
      </w:r>
      <w:r>
        <w:t>Anchor</w:t>
      </w:r>
      <w:r w:rsidRPr="00F05467">
        <w:rPr>
          <w:lang w:val="ru-RU"/>
        </w:rPr>
        <w:t xml:space="preserve">, </w:t>
      </w:r>
      <w:r>
        <w:t>SPL</w:t>
      </w:r>
      <w:r w:rsidRPr="00F05467">
        <w:rPr>
          <w:lang w:val="ru-RU"/>
        </w:rPr>
        <w:t xml:space="preserve"> </w:t>
      </w:r>
      <w:r>
        <w:t>Token</w:t>
      </w:r>
      <w:r w:rsidRPr="00F05467">
        <w:rPr>
          <w:lang w:val="ru-RU"/>
        </w:rPr>
        <w:t xml:space="preserve"> и </w:t>
      </w:r>
      <w:r>
        <w:t>PDA</w:t>
      </w:r>
      <w:r w:rsidRPr="00F05467">
        <w:rPr>
          <w:lang w:val="ru-RU"/>
        </w:rPr>
        <w:t>-аккаунтов;</w:t>
      </w:r>
    </w:p>
    <w:p w14:paraId="3DEFC525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спроектировать архитектуру платформы и взаимодействие </w:t>
      </w:r>
      <w:r>
        <w:t>fro</w:t>
      </w:r>
      <w:r>
        <w:t>ntend</w:t>
      </w:r>
      <w:r w:rsidRPr="00F05467">
        <w:rPr>
          <w:lang w:val="ru-RU"/>
        </w:rPr>
        <w:t xml:space="preserve">, </w:t>
      </w:r>
      <w:r>
        <w:t>smart</w:t>
      </w:r>
      <w:r w:rsidRPr="00F05467">
        <w:rPr>
          <w:lang w:val="ru-RU"/>
        </w:rPr>
        <w:t xml:space="preserve"> </w:t>
      </w:r>
      <w:r>
        <w:t>contract</w:t>
      </w:r>
      <w:r w:rsidRPr="00F05467">
        <w:rPr>
          <w:lang w:val="ru-RU"/>
        </w:rPr>
        <w:t xml:space="preserve"> и внешних сервисов;</w:t>
      </w:r>
    </w:p>
    <w:p w14:paraId="326B03EB" w14:textId="6AB4A09F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</w:t>
      </w:r>
      <w:r w:rsidR="00195A66" w:rsidRPr="00195A66">
        <w:rPr>
          <w:lang w:val="ru-RU"/>
        </w:rPr>
        <w:t xml:space="preserve"> </w:t>
      </w:r>
      <w:r w:rsidRPr="00F05467">
        <w:rPr>
          <w:lang w:val="ru-RU"/>
        </w:rPr>
        <w:t>реализовать смарт-контракт для создания активов, верификации, покупки долей и распределения дохода;</w:t>
      </w:r>
    </w:p>
    <w:p w14:paraId="4E82224A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реализовать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 xml:space="preserve">-рынок с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</w:t>
      </w:r>
      <w:r>
        <w:t>escrow</w:t>
      </w:r>
      <w:r w:rsidRPr="00F05467">
        <w:rPr>
          <w:lang w:val="ru-RU"/>
        </w:rPr>
        <w:t xml:space="preserve"> и атомарным обменом;</w:t>
      </w:r>
    </w:p>
    <w:p w14:paraId="716A5B81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организовать проверку данных актива с использов</w:t>
      </w:r>
      <w:r w:rsidRPr="00F05467">
        <w:rPr>
          <w:lang w:val="ru-RU"/>
        </w:rPr>
        <w:t xml:space="preserve">анием </w:t>
      </w:r>
      <w:r>
        <w:t>IPFS</w:t>
      </w:r>
      <w:r w:rsidRPr="00F05467">
        <w:rPr>
          <w:lang w:val="ru-RU"/>
        </w:rPr>
        <w:t>/</w:t>
      </w:r>
      <w:r>
        <w:t>Pinata</w:t>
      </w:r>
      <w:r w:rsidRPr="00F05467">
        <w:rPr>
          <w:lang w:val="ru-RU"/>
        </w:rPr>
        <w:t xml:space="preserve"> и открытых данных </w:t>
      </w:r>
      <w:proofErr w:type="spellStart"/>
      <w:r>
        <w:t>eGov</w:t>
      </w:r>
      <w:proofErr w:type="spellEnd"/>
      <w:r w:rsidRPr="00F05467">
        <w:rPr>
          <w:lang w:val="ru-RU"/>
        </w:rPr>
        <w:t>.</w:t>
      </w:r>
      <w:proofErr w:type="spellStart"/>
      <w:r>
        <w:t>kz</w:t>
      </w:r>
      <w:proofErr w:type="spellEnd"/>
      <w:r w:rsidRPr="00F05467">
        <w:rPr>
          <w:lang w:val="ru-RU"/>
        </w:rPr>
        <w:t>;</w:t>
      </w:r>
    </w:p>
    <w:p w14:paraId="18454FEA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создать пользовательский интерфейс на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с подключением </w:t>
      </w:r>
      <w:proofErr w:type="spellStart"/>
      <w:r w:rsidRPr="00F05467">
        <w:rPr>
          <w:lang w:val="ru-RU"/>
        </w:rPr>
        <w:t>криптокошелька</w:t>
      </w:r>
      <w:proofErr w:type="spellEnd"/>
      <w:r w:rsidRPr="00F05467">
        <w:rPr>
          <w:lang w:val="ru-RU"/>
        </w:rPr>
        <w:t>;</w:t>
      </w:r>
    </w:p>
    <w:p w14:paraId="5658F333" w14:textId="77777777" w:rsidR="00195A66" w:rsidRDefault="00EE57D5" w:rsidP="00195A66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проверить запуск и основные пользовательские сценарии в </w:t>
      </w:r>
      <w:r>
        <w:t>Solana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>.</w:t>
      </w:r>
    </w:p>
    <w:p w14:paraId="505000B1" w14:textId="161CD833" w:rsidR="00195A66" w:rsidRDefault="00195A66" w:rsidP="00195A66">
      <w:pPr>
        <w:spacing w:line="240" w:lineRule="auto"/>
        <w:ind w:firstLine="0"/>
        <w:rPr>
          <w:lang w:val="ru-RU"/>
        </w:rPr>
      </w:pPr>
      <w:r>
        <w:rPr>
          <w:lang w:val="ru-RU"/>
        </w:rPr>
        <w:tab/>
      </w:r>
      <w:r w:rsidR="00EE57D5" w:rsidRPr="00F05467">
        <w:rPr>
          <w:lang w:val="ru-RU"/>
        </w:rPr>
        <w:t xml:space="preserve">Объект исследования — процессы цифрового </w:t>
      </w:r>
      <w:r w:rsidR="00EE57D5" w:rsidRPr="00F05467">
        <w:rPr>
          <w:lang w:val="ru-RU"/>
        </w:rPr>
        <w:t>представления и</w:t>
      </w:r>
    </w:p>
    <w:p w14:paraId="3CE82660" w14:textId="3160133D" w:rsidR="00DC2208" w:rsidRPr="00F05467" w:rsidRDefault="00195A66" w:rsidP="00195A66">
      <w:pPr>
        <w:spacing w:line="240" w:lineRule="auto"/>
        <w:ind w:firstLine="0"/>
        <w:rPr>
          <w:lang w:val="ru-RU"/>
        </w:rPr>
      </w:pPr>
      <w:r>
        <w:rPr>
          <w:lang w:val="ru-RU"/>
        </w:rPr>
        <w:t>о</w:t>
      </w:r>
      <w:r w:rsidR="00EE57D5" w:rsidRPr="00F05467">
        <w:rPr>
          <w:lang w:val="ru-RU"/>
        </w:rPr>
        <w:t>бращения</w:t>
      </w:r>
      <w:r w:rsidRPr="00195A66">
        <w:rPr>
          <w:lang w:val="ru-RU"/>
        </w:rPr>
        <w:t xml:space="preserve"> </w:t>
      </w:r>
      <w:r w:rsidR="00EE57D5" w:rsidRPr="00F05467">
        <w:rPr>
          <w:lang w:val="ru-RU"/>
        </w:rPr>
        <w:t xml:space="preserve">прав на реальные активы с применением </w:t>
      </w:r>
      <w:proofErr w:type="spellStart"/>
      <w:r w:rsidR="00EE57D5" w:rsidRPr="00F05467">
        <w:rPr>
          <w:lang w:val="ru-RU"/>
        </w:rPr>
        <w:t>блокчейн</w:t>
      </w:r>
      <w:proofErr w:type="spellEnd"/>
      <w:r w:rsidR="00EE57D5" w:rsidRPr="00F05467">
        <w:rPr>
          <w:lang w:val="ru-RU"/>
        </w:rPr>
        <w:t>-технологий.</w:t>
      </w:r>
    </w:p>
    <w:p w14:paraId="3115052C" w14:textId="4DCEEB11" w:rsidR="00DC2208" w:rsidRPr="00F05467" w:rsidRDefault="00195A66" w:rsidP="00195A66">
      <w:pPr>
        <w:spacing w:line="240" w:lineRule="auto"/>
        <w:ind w:firstLine="0"/>
        <w:rPr>
          <w:lang w:val="ru-RU"/>
        </w:rPr>
      </w:pPr>
      <w:r>
        <w:rPr>
          <w:lang w:val="ru-RU"/>
        </w:rPr>
        <w:tab/>
      </w:r>
      <w:r w:rsidR="00EE57D5" w:rsidRPr="00F05467">
        <w:rPr>
          <w:lang w:val="ru-RU"/>
        </w:rPr>
        <w:t xml:space="preserve">Предмет исследования — программные методы </w:t>
      </w:r>
      <w:proofErr w:type="spellStart"/>
      <w:r w:rsidR="00EE57D5" w:rsidRPr="00F05467">
        <w:rPr>
          <w:lang w:val="ru-RU"/>
        </w:rPr>
        <w:t>токенизации</w:t>
      </w:r>
      <w:proofErr w:type="spellEnd"/>
      <w:r w:rsidR="00EE57D5" w:rsidRPr="00F05467">
        <w:rPr>
          <w:lang w:val="ru-RU"/>
        </w:rPr>
        <w:t xml:space="preserve">, верификации, распределения дохода и </w:t>
      </w:r>
      <w:r w:rsidR="00EE57D5">
        <w:t>P</w:t>
      </w:r>
      <w:r w:rsidR="00EE57D5" w:rsidRPr="00F05467">
        <w:rPr>
          <w:lang w:val="ru-RU"/>
        </w:rPr>
        <w:t>2</w:t>
      </w:r>
      <w:r w:rsidR="00EE57D5">
        <w:t>P</w:t>
      </w:r>
      <w:r w:rsidR="00EE57D5" w:rsidRPr="00F05467">
        <w:rPr>
          <w:lang w:val="ru-RU"/>
        </w:rPr>
        <w:t xml:space="preserve">-обмена в сети </w:t>
      </w:r>
      <w:r w:rsidR="00EE57D5">
        <w:t>Solana</w:t>
      </w:r>
      <w:r w:rsidR="00EE57D5" w:rsidRPr="00F05467">
        <w:rPr>
          <w:lang w:val="ru-RU"/>
        </w:rPr>
        <w:t>.</w:t>
      </w:r>
    </w:p>
    <w:p w14:paraId="0E7429BA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Методы исследования: анализ технической документации, </w:t>
      </w:r>
      <w:r w:rsidRPr="00F05467">
        <w:rPr>
          <w:lang w:val="ru-RU"/>
        </w:rPr>
        <w:t xml:space="preserve">проектирование программной архитектуры, разработка смарт-контрактов, программирование </w:t>
      </w:r>
      <w:r>
        <w:t>frontend</w:t>
      </w:r>
      <w:r w:rsidRPr="00F05467">
        <w:rPr>
          <w:lang w:val="ru-RU"/>
        </w:rPr>
        <w:t>, интеграционное тестирование и практический запуск прототипа.</w:t>
      </w:r>
    </w:p>
    <w:p w14:paraId="626E53C7" w14:textId="77777777" w:rsidR="00B6646D" w:rsidRDefault="00EE57D5" w:rsidP="004667FB">
      <w:pPr>
        <w:spacing w:line="240" w:lineRule="auto"/>
        <w:ind w:firstLine="0"/>
        <w:jc w:val="center"/>
        <w:rPr>
          <w:b/>
          <w:sz w:val="32"/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sz w:val="32"/>
          <w:lang w:val="ru-RU"/>
        </w:rPr>
        <w:lastRenderedPageBreak/>
        <w:t>1. Анализ предметной области и постановка задачи</w:t>
      </w:r>
    </w:p>
    <w:p w14:paraId="19B36DCC" w14:textId="7AE5F17D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 xml:space="preserve">1.1. Актуальность </w:t>
      </w:r>
      <w:proofErr w:type="spellStart"/>
      <w:r w:rsidRPr="00F05467">
        <w:rPr>
          <w:b/>
          <w:lang w:val="ru-RU"/>
        </w:rPr>
        <w:t>токенизации</w:t>
      </w:r>
      <w:proofErr w:type="spellEnd"/>
      <w:r w:rsidRPr="00F05467">
        <w:rPr>
          <w:b/>
          <w:lang w:val="ru-RU"/>
        </w:rPr>
        <w:t xml:space="preserve"> реальных активов</w:t>
      </w:r>
    </w:p>
    <w:p w14:paraId="1387ED59" w14:textId="77777777" w:rsidR="00DC2208" w:rsidRPr="00F05467" w:rsidRDefault="00EE57D5" w:rsidP="007106EB">
      <w:pPr>
        <w:spacing w:line="240" w:lineRule="auto"/>
        <w:rPr>
          <w:lang w:val="ru-RU"/>
        </w:rPr>
      </w:pPr>
      <w:proofErr w:type="spellStart"/>
      <w:r w:rsidRPr="00F05467">
        <w:rPr>
          <w:lang w:val="ru-RU"/>
        </w:rPr>
        <w:t>Т</w:t>
      </w:r>
      <w:r w:rsidRPr="00F05467">
        <w:rPr>
          <w:lang w:val="ru-RU"/>
        </w:rPr>
        <w:t>окенизация</w:t>
      </w:r>
      <w:proofErr w:type="spellEnd"/>
      <w:r w:rsidRPr="00F05467">
        <w:rPr>
          <w:lang w:val="ru-RU"/>
        </w:rPr>
        <w:t xml:space="preserve"> позволяет представить экономический интерес к реальному объекту в форме цифрового актива.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 xml:space="preserve"> при этом используется как среда, в которой правила владения, передачи и расчёта могут быть формализованы программой. Для прикладной системы недост</w:t>
      </w:r>
      <w:r w:rsidRPr="00F05467">
        <w:rPr>
          <w:lang w:val="ru-RU"/>
        </w:rPr>
        <w:t>аточно только создать токен: необходимо обеспечить связь токена с описанием исходного объекта и проверить ключевые данные до допуска актива на площадку.</w:t>
      </w:r>
    </w:p>
    <w:p w14:paraId="38986334" w14:textId="77777777" w:rsidR="00B6646D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В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задача рассматривается как единый цикл. Пользователь создаёт описание актива и прикладывает п</w:t>
      </w:r>
      <w:r w:rsidRPr="00F05467">
        <w:rPr>
          <w:lang w:val="ru-RU"/>
        </w:rPr>
        <w:t>одтверждающие материалы. Затем система выполняет проверки идентификатора собственника, документа и кадастровых сведений. После успешной верификации актив может быть представлен на маркетплейсе. Инвестор приобретает долю, а владелец актива может распределят</w:t>
      </w:r>
      <w:r w:rsidRPr="00F05467">
        <w:rPr>
          <w:lang w:val="ru-RU"/>
        </w:rPr>
        <w:t>ь доход между держателями.</w:t>
      </w:r>
    </w:p>
    <w:p w14:paraId="56F08B1B" w14:textId="7A9B7304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1.2. Цель, задачи, объект и предмет исследования</w:t>
      </w:r>
    </w:p>
    <w:p w14:paraId="65157C79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П</w:t>
      </w:r>
      <w:r w:rsidRPr="00F05467">
        <w:rPr>
          <w:lang w:val="ru-RU"/>
        </w:rPr>
        <w:t xml:space="preserve">роект имеет одновременно исследовательскую и прикладную направленность. Исследовательская часть состоит в выборе архитектуры и проверке применимости </w:t>
      </w:r>
      <w:proofErr w:type="spellStart"/>
      <w:r w:rsidRPr="00F05467">
        <w:rPr>
          <w:lang w:val="ru-RU"/>
        </w:rPr>
        <w:t>блокчейна</w:t>
      </w:r>
      <w:proofErr w:type="spellEnd"/>
      <w:r w:rsidRPr="00F05467">
        <w:rPr>
          <w:lang w:val="ru-RU"/>
        </w:rPr>
        <w:t xml:space="preserve"> </w:t>
      </w:r>
      <w:r>
        <w:t>Solana</w:t>
      </w:r>
      <w:r w:rsidRPr="00F05467">
        <w:rPr>
          <w:lang w:val="ru-RU"/>
        </w:rPr>
        <w:t xml:space="preserve"> для автоматиз</w:t>
      </w:r>
      <w:r w:rsidRPr="00F05467">
        <w:rPr>
          <w:lang w:val="ru-RU"/>
        </w:rPr>
        <w:t xml:space="preserve">ации операций с </w:t>
      </w:r>
      <w:proofErr w:type="spellStart"/>
      <w:r w:rsidRPr="00F05467">
        <w:rPr>
          <w:lang w:val="ru-RU"/>
        </w:rPr>
        <w:t>токенизированными</w:t>
      </w:r>
      <w:proofErr w:type="spellEnd"/>
      <w:r w:rsidRPr="00F05467">
        <w:rPr>
          <w:lang w:val="ru-RU"/>
        </w:rPr>
        <w:t xml:space="preserve"> активами. Прикладная часть выражается в создании работающего прототипа, который можно запустить в </w:t>
      </w:r>
      <w:proofErr w:type="spellStart"/>
      <w:r>
        <w:t>Devnet</w:t>
      </w:r>
      <w:proofErr w:type="spellEnd"/>
      <w:r w:rsidRPr="00F05467">
        <w:rPr>
          <w:lang w:val="ru-RU"/>
        </w:rPr>
        <w:t xml:space="preserve"> и проверить через пользовательский интерфейс.</w:t>
      </w:r>
    </w:p>
    <w:p w14:paraId="658B6FAA" w14:textId="77777777" w:rsidR="00B6646D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Ключевым требованием является сохранение критически важных правил на ур</w:t>
      </w:r>
      <w:r w:rsidRPr="00F05467">
        <w:rPr>
          <w:lang w:val="ru-RU"/>
        </w:rPr>
        <w:t xml:space="preserve">овне смарт-контракта. Это позволяет уменьшить зависимость бизнес-логики от интерфейса приложения: операции с долями, доходом и </w:t>
      </w:r>
      <w:r>
        <w:t>escrow</w:t>
      </w:r>
      <w:r w:rsidRPr="00F05467">
        <w:rPr>
          <w:lang w:val="ru-RU"/>
        </w:rPr>
        <w:t xml:space="preserve"> должны соответствовать условиям, заданным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>.</w:t>
      </w:r>
    </w:p>
    <w:p w14:paraId="5040AA71" w14:textId="4F8968EF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1.3. Анализ существующих подходов</w:t>
      </w:r>
    </w:p>
    <w:p w14:paraId="5BD78352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Т</w:t>
      </w:r>
      <w:r w:rsidRPr="00F05467">
        <w:rPr>
          <w:lang w:val="ru-RU"/>
        </w:rPr>
        <w:t>радиционные цифровые площадки обычн</w:t>
      </w:r>
      <w:r w:rsidRPr="00F05467">
        <w:rPr>
          <w:lang w:val="ru-RU"/>
        </w:rPr>
        <w:t xml:space="preserve">о используют централизованный сервер и базу данных для хранения информации об объектах и сделках. Такой подход удобен для управления интерфейсом, но доверие к результатам операций сосредоточено у оператора системы.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>-подход переносит часть правил не</w:t>
      </w:r>
      <w:r w:rsidRPr="00F05467">
        <w:rPr>
          <w:lang w:val="ru-RU"/>
        </w:rPr>
        <w:t>посредственно в исполняемый смарт-контракт и делает результаты транзакций проверяемыми в сети.</w:t>
      </w:r>
    </w:p>
    <w:p w14:paraId="75D5CB8F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В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выбран гибридный подход.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 xml:space="preserve"> используется для состояния активов, долей, ордеров, </w:t>
      </w:r>
      <w:r>
        <w:t>escrow</w:t>
      </w:r>
      <w:r w:rsidRPr="00F05467">
        <w:rPr>
          <w:lang w:val="ru-RU"/>
        </w:rPr>
        <w:t xml:space="preserve"> и расчётов дохода; внешние сервисы применяются для хранени</w:t>
      </w:r>
      <w:r w:rsidRPr="00F05467">
        <w:rPr>
          <w:lang w:val="ru-RU"/>
        </w:rPr>
        <w:t xml:space="preserve">я документов и получения государственных данных. Такой вариант позволяет не хранить большие документы непосредственно в </w:t>
      </w:r>
      <w:proofErr w:type="spellStart"/>
      <w:r w:rsidRPr="00F05467">
        <w:rPr>
          <w:lang w:val="ru-RU"/>
        </w:rPr>
        <w:t>блокчейне</w:t>
      </w:r>
      <w:proofErr w:type="spellEnd"/>
      <w:r w:rsidRPr="00F05467">
        <w:rPr>
          <w:lang w:val="ru-RU"/>
        </w:rPr>
        <w:t xml:space="preserve"> и одновременно фиксировать их криптографический отпечаток.</w:t>
      </w:r>
    </w:p>
    <w:p w14:paraId="336DAABA" w14:textId="77777777" w:rsidR="00B6646D" w:rsidRPr="00B6646D" w:rsidRDefault="00EE57D5" w:rsidP="004667FB">
      <w:pPr>
        <w:spacing w:line="240" w:lineRule="auto"/>
        <w:ind w:firstLine="0"/>
        <w:jc w:val="center"/>
        <w:rPr>
          <w:b/>
          <w:sz w:val="32"/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sz w:val="32"/>
          <w:lang w:val="ru-RU"/>
        </w:rPr>
        <w:lastRenderedPageBreak/>
        <w:t xml:space="preserve">2. Проектирование и архитектура </w:t>
      </w:r>
      <w:proofErr w:type="spellStart"/>
      <w:r>
        <w:rPr>
          <w:b/>
          <w:sz w:val="32"/>
        </w:rPr>
        <w:t>Revault</w:t>
      </w:r>
      <w:proofErr w:type="spellEnd"/>
    </w:p>
    <w:p w14:paraId="65397691" w14:textId="39ACC0CF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2.1. Общая архитектура си</w:t>
      </w:r>
      <w:r w:rsidRPr="00F05467">
        <w:rPr>
          <w:b/>
          <w:lang w:val="ru-RU"/>
        </w:rPr>
        <w:t>стемы</w:t>
      </w:r>
    </w:p>
    <w:p w14:paraId="68869488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А</w:t>
      </w:r>
      <w:r w:rsidRPr="00F05467">
        <w:rPr>
          <w:lang w:val="ru-RU"/>
        </w:rPr>
        <w:t xml:space="preserve">рхитектура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состоит из четырёх основных уровней: пользовательский интерфейс,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 xml:space="preserve">-программа, сеть </w:t>
      </w:r>
      <w:r>
        <w:t>Solana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 xml:space="preserve"> и внешние сервисы. </w:t>
      </w:r>
      <w:r>
        <w:t>Frontend</w:t>
      </w:r>
      <w:r w:rsidRPr="00F05467">
        <w:rPr>
          <w:lang w:val="ru-RU"/>
        </w:rPr>
        <w:t xml:space="preserve"> реализован на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14 с </w:t>
      </w:r>
      <w:r>
        <w:t>TypeScript</w:t>
      </w:r>
      <w:r w:rsidRPr="00F05467">
        <w:rPr>
          <w:lang w:val="ru-RU"/>
        </w:rPr>
        <w:t xml:space="preserve"> и </w:t>
      </w:r>
      <w:r>
        <w:t>Tailwind</w:t>
      </w:r>
      <w:r w:rsidRPr="00F05467">
        <w:rPr>
          <w:lang w:val="ru-RU"/>
        </w:rPr>
        <w:t xml:space="preserve"> </w:t>
      </w:r>
      <w:r>
        <w:t>CSS</w:t>
      </w:r>
      <w:r w:rsidRPr="00F05467">
        <w:rPr>
          <w:lang w:val="ru-RU"/>
        </w:rPr>
        <w:t xml:space="preserve">. Для подписания транзакций </w:t>
      </w:r>
      <w:r w:rsidRPr="00F05467">
        <w:rPr>
          <w:lang w:val="ru-RU"/>
        </w:rPr>
        <w:t xml:space="preserve">используется </w:t>
      </w:r>
      <w:r>
        <w:t>Solana</w:t>
      </w:r>
      <w:r w:rsidRPr="00F05467">
        <w:rPr>
          <w:lang w:val="ru-RU"/>
        </w:rPr>
        <w:t xml:space="preserve"> </w:t>
      </w:r>
      <w:r>
        <w:t>Wallet</w:t>
      </w:r>
      <w:r w:rsidRPr="00F05467">
        <w:rPr>
          <w:lang w:val="ru-RU"/>
        </w:rPr>
        <w:t xml:space="preserve"> </w:t>
      </w:r>
      <w:r>
        <w:t>Adapter</w:t>
      </w:r>
      <w:r w:rsidRPr="00F05467">
        <w:rPr>
          <w:lang w:val="ru-RU"/>
        </w:rPr>
        <w:t xml:space="preserve"> с поддержкой </w:t>
      </w:r>
      <w:r>
        <w:t>Phantom</w:t>
      </w:r>
      <w:r w:rsidRPr="00F05467">
        <w:rPr>
          <w:lang w:val="ru-RU"/>
        </w:rPr>
        <w:t xml:space="preserve"> и </w:t>
      </w:r>
      <w:proofErr w:type="spellStart"/>
      <w:r>
        <w:t>Solflare</w:t>
      </w:r>
      <w:proofErr w:type="spellEnd"/>
      <w:r w:rsidRPr="00F0546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66"/>
        <w:gridCol w:w="4405"/>
      </w:tblGrid>
      <w:tr w:rsidR="00DC2208" w14:paraId="5666D43C" w14:textId="77777777" w:rsidTr="007106EB">
        <w:trPr>
          <w:jc w:val="center"/>
        </w:trPr>
        <w:tc>
          <w:tcPr>
            <w:tcW w:w="4366" w:type="dxa"/>
            <w:vAlign w:val="center"/>
          </w:tcPr>
          <w:p w14:paraId="0DFD08EA" w14:textId="77777777" w:rsidR="00DC2208" w:rsidRDefault="00EE57D5" w:rsidP="007106E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Уровень</w:t>
            </w:r>
            <w:proofErr w:type="spellEnd"/>
          </w:p>
        </w:tc>
        <w:tc>
          <w:tcPr>
            <w:tcW w:w="4405" w:type="dxa"/>
            <w:vAlign w:val="center"/>
          </w:tcPr>
          <w:p w14:paraId="3F4BB4E0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DC2208" w:rsidRPr="00F05467" w14:paraId="13603D43" w14:textId="77777777" w:rsidTr="007106EB">
        <w:trPr>
          <w:jc w:val="center"/>
        </w:trPr>
        <w:tc>
          <w:tcPr>
            <w:tcW w:w="4366" w:type="dxa"/>
            <w:vAlign w:val="center"/>
          </w:tcPr>
          <w:p w14:paraId="41E8D9FD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Frontend</w:t>
            </w:r>
          </w:p>
        </w:tc>
        <w:tc>
          <w:tcPr>
            <w:tcW w:w="4405" w:type="dxa"/>
            <w:vAlign w:val="center"/>
          </w:tcPr>
          <w:p w14:paraId="1CFF90BC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Next</w:t>
            </w:r>
            <w:r w:rsidRPr="00F05467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js</w:t>
            </w:r>
            <w:proofErr w:type="spellEnd"/>
            <w:r w:rsidRPr="00F05467">
              <w:rPr>
                <w:sz w:val="24"/>
                <w:lang w:val="ru-RU"/>
              </w:rPr>
              <w:t xml:space="preserve"> 14, интерфейс маркетплейса, создание актива, </w:t>
            </w:r>
            <w:r>
              <w:rPr>
                <w:sz w:val="24"/>
              </w:rPr>
              <w:t>P</w:t>
            </w:r>
            <w:r w:rsidRPr="00F05467">
              <w:rPr>
                <w:sz w:val="24"/>
                <w:lang w:val="ru-RU"/>
              </w:rPr>
              <w:t>2</w:t>
            </w:r>
            <w:r>
              <w:rPr>
                <w:sz w:val="24"/>
              </w:rPr>
              <w:t>P</w:t>
            </w:r>
            <w:r w:rsidRPr="00F05467">
              <w:rPr>
                <w:sz w:val="24"/>
                <w:lang w:val="ru-RU"/>
              </w:rPr>
              <w:t>, портфель</w:t>
            </w:r>
          </w:p>
        </w:tc>
      </w:tr>
      <w:tr w:rsidR="00DC2208" w:rsidRPr="00F05467" w14:paraId="563B3F0A" w14:textId="77777777" w:rsidTr="007106EB">
        <w:trPr>
          <w:jc w:val="center"/>
        </w:trPr>
        <w:tc>
          <w:tcPr>
            <w:tcW w:w="4366" w:type="dxa"/>
            <w:vAlign w:val="center"/>
          </w:tcPr>
          <w:p w14:paraId="6E1AF952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Wallet</w:t>
            </w:r>
          </w:p>
        </w:tc>
        <w:tc>
          <w:tcPr>
            <w:tcW w:w="4405" w:type="dxa"/>
            <w:vAlign w:val="center"/>
          </w:tcPr>
          <w:p w14:paraId="1BDBB1A8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Phantom</w:t>
            </w:r>
            <w:r w:rsidRPr="00F05467">
              <w:rPr>
                <w:sz w:val="24"/>
                <w:lang w:val="ru-RU"/>
              </w:rPr>
              <w:t xml:space="preserve"> / </w:t>
            </w:r>
            <w:proofErr w:type="spellStart"/>
            <w:r>
              <w:rPr>
                <w:sz w:val="24"/>
              </w:rPr>
              <w:t>Solflare</w:t>
            </w:r>
            <w:proofErr w:type="spellEnd"/>
            <w:r w:rsidRPr="00F05467">
              <w:rPr>
                <w:sz w:val="24"/>
                <w:lang w:val="ru-RU"/>
              </w:rPr>
              <w:t>; подключение пользователя и подпись транзакций</w:t>
            </w:r>
          </w:p>
        </w:tc>
      </w:tr>
      <w:tr w:rsidR="00DC2208" w:rsidRPr="00F05467" w14:paraId="5EC9FE96" w14:textId="77777777" w:rsidTr="007106EB">
        <w:trPr>
          <w:jc w:val="center"/>
        </w:trPr>
        <w:tc>
          <w:tcPr>
            <w:tcW w:w="4366" w:type="dxa"/>
            <w:vAlign w:val="center"/>
          </w:tcPr>
          <w:p w14:paraId="39EE47A3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Smart </w:t>
            </w:r>
            <w:r>
              <w:rPr>
                <w:sz w:val="24"/>
              </w:rPr>
              <w:t>Contract</w:t>
            </w:r>
          </w:p>
        </w:tc>
        <w:tc>
          <w:tcPr>
            <w:tcW w:w="4405" w:type="dxa"/>
            <w:vAlign w:val="center"/>
          </w:tcPr>
          <w:p w14:paraId="053F0C5D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Rust</w:t>
            </w:r>
            <w:r w:rsidRPr="00F05467">
              <w:rPr>
                <w:sz w:val="24"/>
                <w:lang w:val="ru-RU"/>
              </w:rPr>
              <w:t xml:space="preserve"> + </w:t>
            </w:r>
            <w:r>
              <w:rPr>
                <w:sz w:val="24"/>
              </w:rPr>
              <w:t>Anchor</w:t>
            </w:r>
            <w:r w:rsidRPr="00F05467">
              <w:rPr>
                <w:sz w:val="24"/>
                <w:lang w:val="ru-RU"/>
              </w:rPr>
              <w:t xml:space="preserve"> 0.30; бизнес-правила и состояние активов</w:t>
            </w:r>
          </w:p>
        </w:tc>
      </w:tr>
      <w:tr w:rsidR="00DC2208" w14:paraId="6A15BE15" w14:textId="77777777" w:rsidTr="007106EB">
        <w:trPr>
          <w:jc w:val="center"/>
        </w:trPr>
        <w:tc>
          <w:tcPr>
            <w:tcW w:w="4366" w:type="dxa"/>
            <w:vAlign w:val="center"/>
          </w:tcPr>
          <w:p w14:paraId="0638A02E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Blockchain</w:t>
            </w:r>
          </w:p>
        </w:tc>
        <w:tc>
          <w:tcPr>
            <w:tcW w:w="4405" w:type="dxa"/>
            <w:vAlign w:val="center"/>
          </w:tcPr>
          <w:p w14:paraId="4565B67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Solana Devnet; транзакции и on-chain аккаунты</w:t>
            </w:r>
          </w:p>
        </w:tc>
      </w:tr>
    </w:tbl>
    <w:p w14:paraId="5F2A1713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Внешний контур включает </w:t>
      </w:r>
      <w:r>
        <w:t>IPFS</w:t>
      </w:r>
      <w:r w:rsidRPr="00F05467">
        <w:rPr>
          <w:lang w:val="ru-RU"/>
        </w:rPr>
        <w:t>/</w:t>
      </w:r>
      <w:r>
        <w:t>Pinata</w:t>
      </w:r>
      <w:r w:rsidRPr="00F05467">
        <w:rPr>
          <w:lang w:val="ru-RU"/>
        </w:rPr>
        <w:t xml:space="preserve"> для хранения документов, </w:t>
      </w:r>
      <w:proofErr w:type="spellStart"/>
      <w:r>
        <w:t>Metaplex</w:t>
      </w:r>
      <w:proofErr w:type="spellEnd"/>
      <w:r w:rsidRPr="00F05467">
        <w:rPr>
          <w:lang w:val="ru-RU"/>
        </w:rPr>
        <w:t xml:space="preserve"> </w:t>
      </w:r>
      <w:r>
        <w:t>Token</w:t>
      </w:r>
      <w:r w:rsidRPr="00F05467">
        <w:rPr>
          <w:lang w:val="ru-RU"/>
        </w:rPr>
        <w:t xml:space="preserve"> </w:t>
      </w:r>
      <w:r>
        <w:t>Metadata</w:t>
      </w:r>
      <w:r w:rsidRPr="00F05467">
        <w:rPr>
          <w:lang w:val="ru-RU"/>
        </w:rPr>
        <w:t xml:space="preserve"> для работы с метаданными токенов и </w:t>
      </w:r>
      <w:r>
        <w:t>Open</w:t>
      </w:r>
      <w:r w:rsidRPr="00F05467">
        <w:rPr>
          <w:lang w:val="ru-RU"/>
        </w:rPr>
        <w:t xml:space="preserve"> </w:t>
      </w:r>
      <w:r>
        <w:t>Data</w:t>
      </w:r>
      <w:r w:rsidRPr="00F05467">
        <w:rPr>
          <w:lang w:val="ru-RU"/>
        </w:rPr>
        <w:t xml:space="preserve"> </w:t>
      </w:r>
      <w:r>
        <w:t>API</w:t>
      </w:r>
      <w:r w:rsidRPr="00F05467">
        <w:rPr>
          <w:lang w:val="ru-RU"/>
        </w:rPr>
        <w:t xml:space="preserve"> </w:t>
      </w:r>
      <w:proofErr w:type="spellStart"/>
      <w:r>
        <w:t>eGov</w:t>
      </w:r>
      <w:proofErr w:type="spellEnd"/>
      <w:r w:rsidRPr="00F05467">
        <w:rPr>
          <w:lang w:val="ru-RU"/>
        </w:rPr>
        <w:t>.</w:t>
      </w:r>
      <w:proofErr w:type="spellStart"/>
      <w:r>
        <w:t>kz</w:t>
      </w:r>
      <w:proofErr w:type="spellEnd"/>
      <w:r w:rsidRPr="00F05467">
        <w:rPr>
          <w:lang w:val="ru-RU"/>
        </w:rPr>
        <w:t xml:space="preserve"> для проверки кадастровых сведений.</w:t>
      </w:r>
    </w:p>
    <w:p w14:paraId="6CC41FDF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Схематично взаимодействие можно представить следующим образом:</w:t>
      </w:r>
    </w:p>
    <w:p w14:paraId="3B07A466" w14:textId="77777777" w:rsidR="00DC2208" w:rsidRPr="00F05467" w:rsidRDefault="00EE57D5" w:rsidP="007106EB">
      <w:pPr>
        <w:spacing w:before="80" w:after="80" w:line="240" w:lineRule="auto"/>
        <w:ind w:left="567" w:right="567"/>
        <w:rPr>
          <w:lang w:val="ru-RU"/>
        </w:rPr>
      </w:pPr>
      <w:r w:rsidRPr="00F05467">
        <w:rPr>
          <w:rFonts w:ascii="Consolas" w:eastAsia="Consolas" w:hAnsi="Consolas"/>
          <w:sz w:val="20"/>
          <w:lang w:val="ru-RU"/>
        </w:rPr>
        <w:t xml:space="preserve">Пользователь → </w:t>
      </w:r>
      <w:r>
        <w:rPr>
          <w:rFonts w:ascii="Consolas" w:eastAsia="Consolas" w:hAnsi="Consolas"/>
          <w:sz w:val="20"/>
        </w:rPr>
        <w:t>Next</w:t>
      </w:r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js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Wallet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Adapter</w:t>
      </w:r>
      <w:r w:rsidRPr="00F05467">
        <w:rPr>
          <w:rFonts w:ascii="Consolas" w:eastAsia="Consolas" w:hAnsi="Consolas"/>
          <w:sz w:val="20"/>
          <w:lang w:val="ru-RU"/>
        </w:rPr>
        <w:t xml:space="preserve"> → </w:t>
      </w:r>
      <w:r>
        <w:rPr>
          <w:rFonts w:ascii="Consolas" w:eastAsia="Consolas" w:hAnsi="Consolas"/>
          <w:sz w:val="20"/>
        </w:rPr>
        <w:t>Solana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Devnet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br/>
        <w:t xml:space="preserve">                         ↓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                  </w:t>
      </w:r>
      <w:r>
        <w:rPr>
          <w:rFonts w:ascii="Consolas" w:eastAsia="Consolas" w:hAnsi="Consolas"/>
          <w:sz w:val="20"/>
        </w:rPr>
        <w:t>Anchor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Smart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Contract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                    ↙     </w:t>
      </w:r>
      <w:r w:rsidRPr="00F05467">
        <w:rPr>
          <w:rFonts w:ascii="Consolas" w:eastAsia="Consolas" w:hAnsi="Consolas"/>
          <w:sz w:val="20"/>
          <w:lang w:val="ru-RU"/>
        </w:rPr>
        <w:t xml:space="preserve">      ↘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              </w:t>
      </w:r>
      <w:r>
        <w:rPr>
          <w:rFonts w:ascii="Consolas" w:eastAsia="Consolas" w:hAnsi="Consolas"/>
          <w:sz w:val="20"/>
        </w:rPr>
        <w:t>IPFS</w:t>
      </w:r>
      <w:r w:rsidRPr="00F05467">
        <w:rPr>
          <w:rFonts w:ascii="Consolas" w:eastAsia="Consolas" w:hAnsi="Consolas"/>
          <w:sz w:val="20"/>
          <w:lang w:val="ru-RU"/>
        </w:rPr>
        <w:t>/</w:t>
      </w:r>
      <w:r>
        <w:rPr>
          <w:rFonts w:ascii="Consolas" w:eastAsia="Consolas" w:hAnsi="Consolas"/>
          <w:sz w:val="20"/>
        </w:rPr>
        <w:t>Pinata</w:t>
      </w:r>
      <w:r w:rsidRPr="00F05467">
        <w:rPr>
          <w:rFonts w:ascii="Consolas" w:eastAsia="Consolas" w:hAnsi="Consolas"/>
          <w:sz w:val="20"/>
          <w:lang w:val="ru-RU"/>
        </w:rPr>
        <w:t xml:space="preserve">      </w:t>
      </w:r>
      <w:proofErr w:type="spellStart"/>
      <w:r>
        <w:rPr>
          <w:rFonts w:ascii="Consolas" w:eastAsia="Consolas" w:hAnsi="Consolas"/>
          <w:sz w:val="20"/>
        </w:rPr>
        <w:t>eGov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kz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API</w:t>
      </w:r>
    </w:p>
    <w:p w14:paraId="2F3AB698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Такое разделение позволяет отделить пользовательский интерфейс от критической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логики, а большие документы и внешние данные хранить за пределами </w:t>
      </w:r>
      <w:proofErr w:type="spellStart"/>
      <w:r w:rsidRPr="00F05467">
        <w:rPr>
          <w:lang w:val="ru-RU"/>
        </w:rPr>
        <w:t>блокчейна</w:t>
      </w:r>
      <w:proofErr w:type="spellEnd"/>
      <w:r w:rsidRPr="00F05467">
        <w:rPr>
          <w:lang w:val="ru-RU"/>
        </w:rPr>
        <w:t>.</w:t>
      </w:r>
    </w:p>
    <w:p w14:paraId="78B6901C" w14:textId="113B8022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lang w:val="ru-RU"/>
        </w:rPr>
        <w:lastRenderedPageBreak/>
        <w:t xml:space="preserve">2.2. Смарт-контракт и </w:t>
      </w:r>
      <w:r>
        <w:rPr>
          <w:b/>
        </w:rPr>
        <w:t>on</w:t>
      </w:r>
      <w:r w:rsidRPr="00F05467">
        <w:rPr>
          <w:b/>
          <w:lang w:val="ru-RU"/>
        </w:rPr>
        <w:t>-</w:t>
      </w:r>
      <w:r>
        <w:rPr>
          <w:b/>
        </w:rPr>
        <w:t>chain</w:t>
      </w:r>
      <w:r w:rsidRPr="00F05467">
        <w:rPr>
          <w:b/>
          <w:lang w:val="ru-RU"/>
        </w:rPr>
        <w:t xml:space="preserve"> данные</w:t>
      </w:r>
    </w:p>
    <w:p w14:paraId="0EC37557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С</w:t>
      </w:r>
      <w:r w:rsidRPr="00F05467">
        <w:rPr>
          <w:lang w:val="ru-RU"/>
        </w:rPr>
        <w:t xml:space="preserve">март-контракт проекта разработан на </w:t>
      </w:r>
      <w:r>
        <w:t>Rust</w:t>
      </w:r>
      <w:r w:rsidRPr="00F05467">
        <w:rPr>
          <w:lang w:val="ru-RU"/>
        </w:rPr>
        <w:t xml:space="preserve"> с использованием </w:t>
      </w:r>
      <w:r>
        <w:t>Anchor</w:t>
      </w:r>
      <w:r w:rsidRPr="00F05467">
        <w:rPr>
          <w:lang w:val="ru-RU"/>
        </w:rPr>
        <w:t xml:space="preserve"> 0.30.1 и </w:t>
      </w:r>
      <w:r>
        <w:t>SPL</w:t>
      </w:r>
      <w:r w:rsidRPr="00F05467">
        <w:rPr>
          <w:lang w:val="ru-RU"/>
        </w:rPr>
        <w:t xml:space="preserve"> </w:t>
      </w:r>
      <w:r>
        <w:t>Token</w:t>
      </w:r>
      <w:r w:rsidRPr="00F05467">
        <w:rPr>
          <w:lang w:val="ru-RU"/>
        </w:rPr>
        <w:t xml:space="preserve">. В основе модели находятся </w:t>
      </w:r>
      <w:r>
        <w:t>PDA</w:t>
      </w:r>
      <w:r w:rsidRPr="00F05467">
        <w:rPr>
          <w:lang w:val="ru-RU"/>
        </w:rPr>
        <w:t xml:space="preserve">-аккаунты, адреса которых </w:t>
      </w:r>
      <w:proofErr w:type="spellStart"/>
      <w:r w:rsidRPr="00F05467">
        <w:rPr>
          <w:lang w:val="ru-RU"/>
        </w:rPr>
        <w:t>детерминированно</w:t>
      </w:r>
      <w:proofErr w:type="spellEnd"/>
      <w:r w:rsidRPr="00F05467">
        <w:rPr>
          <w:lang w:val="ru-RU"/>
        </w:rPr>
        <w:t xml:space="preserve"> выводятся из </w:t>
      </w:r>
      <w:r>
        <w:t>seed</w:t>
      </w:r>
      <w:r w:rsidRPr="00F05467">
        <w:rPr>
          <w:lang w:val="ru-RU"/>
        </w:rPr>
        <w:t xml:space="preserve">-значений. Такой механизм используется для хранения состояния платформы, активов, </w:t>
      </w:r>
      <w:r w:rsidRPr="00F05467">
        <w:rPr>
          <w:lang w:val="ru-RU"/>
        </w:rPr>
        <w:t>информации о держателях и ордерах.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3100"/>
        <w:gridCol w:w="3105"/>
      </w:tblGrid>
      <w:tr w:rsidR="00DC2208" w14:paraId="55604D25" w14:textId="77777777" w:rsidTr="007106EB">
        <w:trPr>
          <w:jc w:val="center"/>
        </w:trPr>
        <w:tc>
          <w:tcPr>
            <w:tcW w:w="2548" w:type="dxa"/>
            <w:vAlign w:val="center"/>
          </w:tcPr>
          <w:p w14:paraId="7B79451F" w14:textId="77777777" w:rsidR="00DC2208" w:rsidRDefault="00EE57D5" w:rsidP="007106E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Аккаунт</w:t>
            </w:r>
            <w:proofErr w:type="spellEnd"/>
          </w:p>
        </w:tc>
        <w:tc>
          <w:tcPr>
            <w:tcW w:w="3100" w:type="dxa"/>
            <w:vAlign w:val="center"/>
          </w:tcPr>
          <w:p w14:paraId="765DB124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  <w:tc>
          <w:tcPr>
            <w:tcW w:w="3105" w:type="dxa"/>
            <w:vAlign w:val="center"/>
          </w:tcPr>
          <w:p w14:paraId="0361AE1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Основные данные</w:t>
            </w:r>
          </w:p>
        </w:tc>
      </w:tr>
      <w:tr w:rsidR="00DC2208" w14:paraId="62ED1644" w14:textId="77777777" w:rsidTr="007106EB">
        <w:trPr>
          <w:jc w:val="center"/>
        </w:trPr>
        <w:tc>
          <w:tcPr>
            <w:tcW w:w="2548" w:type="dxa"/>
            <w:vAlign w:val="center"/>
          </w:tcPr>
          <w:p w14:paraId="6A7C6565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Platform</w:t>
            </w:r>
          </w:p>
        </w:tc>
        <w:tc>
          <w:tcPr>
            <w:tcW w:w="3100" w:type="dxa"/>
            <w:vAlign w:val="center"/>
          </w:tcPr>
          <w:p w14:paraId="414AD58B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Глобальное состояние</w:t>
            </w:r>
          </w:p>
        </w:tc>
        <w:tc>
          <w:tcPr>
            <w:tcW w:w="3105" w:type="dxa"/>
            <w:vAlign w:val="center"/>
          </w:tcPr>
          <w:p w14:paraId="6EEF0704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authority, verifier, счётчик ордеров</w:t>
            </w:r>
          </w:p>
        </w:tc>
      </w:tr>
      <w:tr w:rsidR="00DC2208" w14:paraId="01599D37" w14:textId="77777777" w:rsidTr="007106EB">
        <w:trPr>
          <w:jc w:val="center"/>
        </w:trPr>
        <w:tc>
          <w:tcPr>
            <w:tcW w:w="2548" w:type="dxa"/>
            <w:vAlign w:val="center"/>
          </w:tcPr>
          <w:p w14:paraId="3C7C2B9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Asset</w:t>
            </w:r>
          </w:p>
        </w:tc>
        <w:tc>
          <w:tcPr>
            <w:tcW w:w="3100" w:type="dxa"/>
            <w:vAlign w:val="center"/>
          </w:tcPr>
          <w:p w14:paraId="02A1D1A6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Описание реального актива</w:t>
            </w:r>
          </w:p>
        </w:tc>
        <w:tc>
          <w:tcPr>
            <w:tcW w:w="3105" w:type="dxa"/>
            <w:vAlign w:val="center"/>
          </w:tcPr>
          <w:p w14:paraId="14F475D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метаданные, proof-of-asset, статус</w:t>
            </w:r>
          </w:p>
        </w:tc>
      </w:tr>
      <w:tr w:rsidR="00DC2208" w14:paraId="4E23E048" w14:textId="77777777" w:rsidTr="007106EB">
        <w:trPr>
          <w:jc w:val="center"/>
        </w:trPr>
        <w:tc>
          <w:tcPr>
            <w:tcW w:w="2548" w:type="dxa"/>
            <w:vAlign w:val="center"/>
          </w:tcPr>
          <w:p w14:paraId="65F104DF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Holder</w:t>
            </w:r>
          </w:p>
        </w:tc>
        <w:tc>
          <w:tcPr>
            <w:tcW w:w="3100" w:type="dxa"/>
            <w:vAlign w:val="center"/>
          </w:tcPr>
          <w:p w14:paraId="6A54BA33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Состояние инвестора</w:t>
            </w:r>
          </w:p>
        </w:tc>
        <w:tc>
          <w:tcPr>
            <w:tcW w:w="3105" w:type="dxa"/>
            <w:vAlign w:val="center"/>
          </w:tcPr>
          <w:p w14:paraId="4F781E01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количество </w:t>
            </w:r>
            <w:r>
              <w:rPr>
                <w:sz w:val="24"/>
              </w:rPr>
              <w:t>долей, полученный доход</w:t>
            </w:r>
          </w:p>
        </w:tc>
      </w:tr>
      <w:tr w:rsidR="00DC2208" w14:paraId="121FB514" w14:textId="77777777" w:rsidTr="007106EB">
        <w:trPr>
          <w:jc w:val="center"/>
        </w:trPr>
        <w:tc>
          <w:tcPr>
            <w:tcW w:w="2548" w:type="dxa"/>
            <w:vAlign w:val="center"/>
          </w:tcPr>
          <w:p w14:paraId="516014C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SellOrder</w:t>
            </w:r>
          </w:p>
        </w:tc>
        <w:tc>
          <w:tcPr>
            <w:tcW w:w="3100" w:type="dxa"/>
            <w:vAlign w:val="center"/>
          </w:tcPr>
          <w:p w14:paraId="6E0A0256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P2P-ордер</w:t>
            </w:r>
          </w:p>
        </w:tc>
        <w:tc>
          <w:tcPr>
            <w:tcW w:w="3105" w:type="dxa"/>
            <w:vAlign w:val="center"/>
          </w:tcPr>
          <w:p w14:paraId="11089A9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цена, количество, данные escrow</w:t>
            </w:r>
          </w:p>
        </w:tc>
      </w:tr>
    </w:tbl>
    <w:p w14:paraId="65727D68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Основные инструкции контракта разделены на четыре функциональные группы:</w:t>
      </w:r>
    </w:p>
    <w:p w14:paraId="7441E102" w14:textId="77777777" w:rsidR="00DC2208" w:rsidRDefault="00EE57D5" w:rsidP="007106EB">
      <w:pPr>
        <w:spacing w:line="240" w:lineRule="auto"/>
        <w:ind w:left="425" w:hanging="283"/>
      </w:pPr>
      <w:r>
        <w:t xml:space="preserve">–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платформой</w:t>
      </w:r>
      <w:proofErr w:type="spellEnd"/>
      <w:r>
        <w:t xml:space="preserve">: </w:t>
      </w:r>
      <w:proofErr w:type="spellStart"/>
      <w:r>
        <w:t>init_platform</w:t>
      </w:r>
      <w:proofErr w:type="spellEnd"/>
      <w:r>
        <w:t>, set_verifier;</w:t>
      </w:r>
    </w:p>
    <w:p w14:paraId="1E620EF4" w14:textId="77777777" w:rsidR="00DC2208" w:rsidRDefault="00EE57D5" w:rsidP="007106EB">
      <w:pPr>
        <w:spacing w:line="240" w:lineRule="auto"/>
        <w:ind w:left="425" w:hanging="283"/>
      </w:pPr>
      <w:r>
        <w:t xml:space="preserve">– активы: init_asset, </w:t>
      </w:r>
      <w:r>
        <w:t>init_asset_mint, verify_asset, deactivate_asset;</w:t>
      </w:r>
    </w:p>
    <w:p w14:paraId="32E4589E" w14:textId="77777777" w:rsidR="00DC2208" w:rsidRDefault="00EE57D5" w:rsidP="007106EB">
      <w:pPr>
        <w:spacing w:line="240" w:lineRule="auto"/>
        <w:ind w:left="425" w:hanging="283"/>
      </w:pPr>
      <w:r>
        <w:t>– инвестиции и доход: buy_shares, deposit_yield, claim_yield;</w:t>
      </w:r>
    </w:p>
    <w:p w14:paraId="7D288527" w14:textId="77777777" w:rsidR="00DC2208" w:rsidRDefault="00EE57D5" w:rsidP="007106EB">
      <w:pPr>
        <w:spacing w:line="240" w:lineRule="auto"/>
        <w:ind w:left="425" w:hanging="283"/>
      </w:pPr>
      <w:r>
        <w:t>– P2P-рынок: create_sell_order, execute_order, cancel_order.</w:t>
      </w:r>
    </w:p>
    <w:p w14:paraId="1813696E" w14:textId="77777777" w:rsidR="00B6646D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Для расчётов дохода используется целочисленная арифметика с расширенным диапазоном, </w:t>
      </w:r>
      <w:r w:rsidRPr="00F05467">
        <w:rPr>
          <w:lang w:val="ru-RU"/>
        </w:rPr>
        <w:t xml:space="preserve">что снижает риск переполнения при вычислениях пропорциональных выплат. Правила перехода состояния выполняются в рамках транзакций </w:t>
      </w:r>
      <w:r>
        <w:t>Solana</w:t>
      </w:r>
      <w:r w:rsidRPr="00F05467">
        <w:rPr>
          <w:lang w:val="ru-RU"/>
        </w:rPr>
        <w:t>.</w:t>
      </w:r>
    </w:p>
    <w:p w14:paraId="27CE2A35" w14:textId="0B50066E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2.3. Верификация актива</w:t>
      </w:r>
    </w:p>
    <w:p w14:paraId="2B35FFAF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О</w:t>
      </w:r>
      <w:r w:rsidRPr="00F05467">
        <w:rPr>
          <w:lang w:val="ru-RU"/>
        </w:rPr>
        <w:t xml:space="preserve">дной из особенностей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является многоуровневая проверка происхождения актива. В </w:t>
      </w:r>
      <w:r w:rsidRPr="00F05467">
        <w:rPr>
          <w:lang w:val="ru-RU"/>
        </w:rPr>
        <w:t xml:space="preserve">проекте предусмотрены алгоритмическая проверка ИИН/БИН, контроль документа через </w:t>
      </w:r>
      <w:r>
        <w:t>SHA</w:t>
      </w:r>
      <w:r w:rsidRPr="00F05467">
        <w:rPr>
          <w:lang w:val="ru-RU"/>
        </w:rPr>
        <w:t xml:space="preserve">-256 и </w:t>
      </w:r>
      <w:r>
        <w:t>IPFS</w:t>
      </w:r>
      <w:r w:rsidRPr="00F05467">
        <w:rPr>
          <w:lang w:val="ru-RU"/>
        </w:rPr>
        <w:t xml:space="preserve">, а также проверка кадастрового номера по данным </w:t>
      </w:r>
      <w:proofErr w:type="spellStart"/>
      <w:r>
        <w:t>eGov</w:t>
      </w:r>
      <w:proofErr w:type="spellEnd"/>
      <w:r w:rsidRPr="00F05467">
        <w:rPr>
          <w:lang w:val="ru-RU"/>
        </w:rPr>
        <w:t>.</w:t>
      </w:r>
      <w:proofErr w:type="spellStart"/>
      <w:r>
        <w:t>kz</w:t>
      </w:r>
      <w:proofErr w:type="spellEnd"/>
      <w:r w:rsidRPr="00F0546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3103"/>
        <w:gridCol w:w="3100"/>
      </w:tblGrid>
      <w:tr w:rsidR="00DC2208" w14:paraId="7343103D" w14:textId="77777777" w:rsidTr="007106EB">
        <w:trPr>
          <w:jc w:val="center"/>
        </w:trPr>
        <w:tc>
          <w:tcPr>
            <w:tcW w:w="2692" w:type="dxa"/>
            <w:vAlign w:val="center"/>
          </w:tcPr>
          <w:p w14:paraId="519E9A8A" w14:textId="77777777" w:rsidR="00DC2208" w:rsidRDefault="00EE57D5" w:rsidP="007106E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Этап</w:t>
            </w:r>
            <w:proofErr w:type="spellEnd"/>
          </w:p>
        </w:tc>
        <w:tc>
          <w:tcPr>
            <w:tcW w:w="3103" w:type="dxa"/>
            <w:vAlign w:val="center"/>
          </w:tcPr>
          <w:p w14:paraId="4C9B824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Источник</w:t>
            </w:r>
          </w:p>
        </w:tc>
        <w:tc>
          <w:tcPr>
            <w:tcW w:w="3100" w:type="dxa"/>
            <w:vAlign w:val="center"/>
          </w:tcPr>
          <w:p w14:paraId="04E228C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Результат</w:t>
            </w:r>
          </w:p>
        </w:tc>
      </w:tr>
      <w:tr w:rsidR="00DC2208" w:rsidRPr="00F05467" w14:paraId="10C1DC79" w14:textId="77777777" w:rsidTr="007106EB">
        <w:trPr>
          <w:jc w:val="center"/>
        </w:trPr>
        <w:tc>
          <w:tcPr>
            <w:tcW w:w="2692" w:type="dxa"/>
            <w:vAlign w:val="center"/>
          </w:tcPr>
          <w:p w14:paraId="6ED2EBF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1. ИИН/БИН</w:t>
            </w:r>
          </w:p>
        </w:tc>
        <w:tc>
          <w:tcPr>
            <w:tcW w:w="3103" w:type="dxa"/>
            <w:vAlign w:val="center"/>
          </w:tcPr>
          <w:p w14:paraId="2CB37405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F05467">
              <w:rPr>
                <w:sz w:val="24"/>
                <w:lang w:val="ru-RU"/>
              </w:rPr>
              <w:t>Ввод пользователя + алгоритм контрольной суммы</w:t>
            </w:r>
          </w:p>
        </w:tc>
        <w:tc>
          <w:tcPr>
            <w:tcW w:w="3100" w:type="dxa"/>
            <w:vAlign w:val="center"/>
          </w:tcPr>
          <w:p w14:paraId="7B769F15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F05467">
              <w:rPr>
                <w:sz w:val="24"/>
                <w:lang w:val="ru-RU"/>
              </w:rPr>
              <w:t>Проверка формата и к</w:t>
            </w:r>
            <w:r w:rsidRPr="00F05467">
              <w:rPr>
                <w:sz w:val="24"/>
                <w:lang w:val="ru-RU"/>
              </w:rPr>
              <w:t>онтрольной суммы</w:t>
            </w:r>
          </w:p>
        </w:tc>
      </w:tr>
      <w:tr w:rsidR="00DC2208" w14:paraId="1164A7EF" w14:textId="77777777" w:rsidTr="007106EB">
        <w:trPr>
          <w:jc w:val="center"/>
        </w:trPr>
        <w:tc>
          <w:tcPr>
            <w:tcW w:w="2692" w:type="dxa"/>
            <w:vAlign w:val="center"/>
          </w:tcPr>
          <w:p w14:paraId="7833BA89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2. Документ</w:t>
            </w:r>
          </w:p>
        </w:tc>
        <w:tc>
          <w:tcPr>
            <w:tcW w:w="3103" w:type="dxa"/>
            <w:vAlign w:val="center"/>
          </w:tcPr>
          <w:p w14:paraId="73881CE4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IPFS/Pinata + SHA-256</w:t>
            </w:r>
          </w:p>
        </w:tc>
        <w:tc>
          <w:tcPr>
            <w:tcW w:w="3100" w:type="dxa"/>
            <w:vAlign w:val="center"/>
          </w:tcPr>
          <w:p w14:paraId="47C9523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Фиксация хеша документа</w:t>
            </w:r>
          </w:p>
        </w:tc>
      </w:tr>
      <w:tr w:rsidR="00DC2208" w14:paraId="4B2B84C4" w14:textId="77777777" w:rsidTr="007106EB">
        <w:trPr>
          <w:jc w:val="center"/>
        </w:trPr>
        <w:tc>
          <w:tcPr>
            <w:tcW w:w="2692" w:type="dxa"/>
            <w:vAlign w:val="center"/>
          </w:tcPr>
          <w:p w14:paraId="5D8B3106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3. Кадастр</w:t>
            </w:r>
          </w:p>
        </w:tc>
        <w:tc>
          <w:tcPr>
            <w:tcW w:w="3103" w:type="dxa"/>
            <w:vAlign w:val="center"/>
          </w:tcPr>
          <w:p w14:paraId="3FE48BA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Open Data API eGov.kz</w:t>
            </w:r>
          </w:p>
        </w:tc>
        <w:tc>
          <w:tcPr>
            <w:tcW w:w="3100" w:type="dxa"/>
            <w:vAlign w:val="center"/>
          </w:tcPr>
          <w:p w14:paraId="3DCF0CD1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наличия сведений</w:t>
            </w:r>
          </w:p>
        </w:tc>
      </w:tr>
    </w:tbl>
    <w:p w14:paraId="5F91410C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При успешном прохождении предусмотренных проверок актив получает статус, позволяющий использовать его в </w:t>
      </w:r>
      <w:r w:rsidRPr="00F05467">
        <w:rPr>
          <w:lang w:val="ru-RU"/>
        </w:rPr>
        <w:t xml:space="preserve">дальнейших сценариях платформы. При этом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 xml:space="preserve"> хранит проверяемые результаты и </w:t>
      </w:r>
      <w:proofErr w:type="spellStart"/>
      <w:r w:rsidRPr="00F05467">
        <w:rPr>
          <w:lang w:val="ru-RU"/>
        </w:rPr>
        <w:t>хеш</w:t>
      </w:r>
      <w:proofErr w:type="spellEnd"/>
      <w:r w:rsidRPr="00F05467">
        <w:rPr>
          <w:lang w:val="ru-RU"/>
        </w:rPr>
        <w:t xml:space="preserve"> документа, а не сам большой файл.</w:t>
      </w:r>
    </w:p>
    <w:p w14:paraId="62B77A51" w14:textId="11F186BA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lang w:val="ru-RU"/>
        </w:rPr>
        <w:lastRenderedPageBreak/>
        <w:t xml:space="preserve">2.4. </w:t>
      </w:r>
      <w:r>
        <w:rPr>
          <w:b/>
        </w:rPr>
        <w:t>P</w:t>
      </w:r>
      <w:r w:rsidRPr="00F05467">
        <w:rPr>
          <w:b/>
          <w:lang w:val="ru-RU"/>
        </w:rPr>
        <w:t>2</w:t>
      </w:r>
      <w:r>
        <w:rPr>
          <w:b/>
        </w:rPr>
        <w:t>P</w:t>
      </w:r>
      <w:r w:rsidRPr="00F05467">
        <w:rPr>
          <w:b/>
          <w:lang w:val="ru-RU"/>
        </w:rPr>
        <w:t xml:space="preserve">-рынок и механизм </w:t>
      </w:r>
      <w:r>
        <w:rPr>
          <w:b/>
        </w:rPr>
        <w:t>escrow</w:t>
      </w:r>
    </w:p>
    <w:p w14:paraId="33DC5AF4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В</w:t>
      </w:r>
      <w:r w:rsidRPr="00F05467">
        <w:rPr>
          <w:lang w:val="ru-RU"/>
        </w:rPr>
        <w:t xml:space="preserve">торичный рынок предназначен для ситуации, когда держатель </w:t>
      </w:r>
      <w:proofErr w:type="spellStart"/>
      <w:r w:rsidRPr="00F05467">
        <w:rPr>
          <w:lang w:val="ru-RU"/>
        </w:rPr>
        <w:t>токенизированных</w:t>
      </w:r>
      <w:proofErr w:type="spellEnd"/>
      <w:r w:rsidRPr="00F05467">
        <w:rPr>
          <w:lang w:val="ru-RU"/>
        </w:rPr>
        <w:t xml:space="preserve"> долей хочет продать их др</w:t>
      </w:r>
      <w:r w:rsidRPr="00F05467">
        <w:rPr>
          <w:lang w:val="ru-RU"/>
        </w:rPr>
        <w:t xml:space="preserve">угому пользователю. В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продавец создаёт ордер, а соответствующее количество токенов блокируется в </w:t>
      </w:r>
      <w:r>
        <w:t>PDA</w:t>
      </w:r>
      <w:r w:rsidRPr="00F05467">
        <w:rPr>
          <w:lang w:val="ru-RU"/>
        </w:rPr>
        <w:t>-</w:t>
      </w:r>
      <w:r>
        <w:t>escrow</w:t>
      </w:r>
      <w:r w:rsidRPr="00F05467">
        <w:rPr>
          <w:lang w:val="ru-RU"/>
        </w:rPr>
        <w:t xml:space="preserve">. Покупатель исполняет ордер, после чего происходит атомарный обмен </w:t>
      </w:r>
      <w:r>
        <w:t>SOL</w:t>
      </w:r>
      <w:r w:rsidRPr="00F05467">
        <w:rPr>
          <w:lang w:val="ru-RU"/>
        </w:rPr>
        <w:t xml:space="preserve"> и токенов.</w:t>
      </w:r>
    </w:p>
    <w:p w14:paraId="279A2134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Механизм </w:t>
      </w:r>
      <w:r>
        <w:t>escrow</w:t>
      </w:r>
      <w:r w:rsidRPr="00F05467">
        <w:rPr>
          <w:lang w:val="ru-RU"/>
        </w:rPr>
        <w:t xml:space="preserve"> позволяет связать передачу токенов и оплат</w:t>
      </w:r>
      <w:r w:rsidRPr="00F05467">
        <w:rPr>
          <w:lang w:val="ru-RU"/>
        </w:rPr>
        <w:t xml:space="preserve">у в рамках одной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операции. Если условия транзакции не выполнены, операция не должна завершаться частично. При успешном исполнении ордера обновляется состояние продавца, покупателя и самого ордера.</w:t>
      </w:r>
    </w:p>
    <w:p w14:paraId="5EF88435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Отдельно учитывается накопленный доход. При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-пе</w:t>
      </w:r>
      <w:r w:rsidRPr="00F05467">
        <w:rPr>
          <w:lang w:val="ru-RU"/>
        </w:rPr>
        <w:t xml:space="preserve">редаче доли система должна учитывать пропорциональный перенос значения </w:t>
      </w:r>
      <w:r>
        <w:t>yield</w:t>
      </w:r>
      <w:r w:rsidRPr="00F05467">
        <w:rPr>
          <w:lang w:val="ru-RU"/>
        </w:rPr>
        <w:t>_</w:t>
      </w:r>
      <w:r>
        <w:t>claimed</w:t>
      </w:r>
      <w:r w:rsidRPr="00F05467">
        <w:rPr>
          <w:lang w:val="ru-RU"/>
        </w:rPr>
        <w:t>, чтобы новый держатель не получил или не потерял доход из-за технического перехода права владения.</w:t>
      </w:r>
    </w:p>
    <w:p w14:paraId="7EF4C78E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Основной сценарий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 xml:space="preserve"> выглядит следующим образом:</w:t>
      </w:r>
    </w:p>
    <w:p w14:paraId="0F989EC8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продавец подключает </w:t>
      </w:r>
      <w:r w:rsidRPr="00F05467">
        <w:rPr>
          <w:lang w:val="ru-RU"/>
        </w:rPr>
        <w:t>кошелёк и выбирает количество долей и цену;</w:t>
      </w:r>
    </w:p>
    <w:p w14:paraId="6D100C6F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создаётся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</w:t>
      </w:r>
      <w:proofErr w:type="spellStart"/>
      <w:r>
        <w:t>SellOrder</w:t>
      </w:r>
      <w:proofErr w:type="spellEnd"/>
      <w:r w:rsidRPr="00F05467">
        <w:rPr>
          <w:lang w:val="ru-RU"/>
        </w:rPr>
        <w:t>;</w:t>
      </w:r>
    </w:p>
    <w:p w14:paraId="1BB9FDDB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токены переводятся в </w:t>
      </w:r>
      <w:r>
        <w:t>PDA</w:t>
      </w:r>
      <w:r w:rsidRPr="00F05467">
        <w:rPr>
          <w:lang w:val="ru-RU"/>
        </w:rPr>
        <w:t>-</w:t>
      </w:r>
      <w:r>
        <w:t>escrow</w:t>
      </w:r>
      <w:r w:rsidRPr="00F05467">
        <w:rPr>
          <w:lang w:val="ru-RU"/>
        </w:rPr>
        <w:t>;</w:t>
      </w:r>
    </w:p>
    <w:p w14:paraId="494C7407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покупатель выбирает активный ордер и подписывает транзакцию;</w:t>
      </w:r>
    </w:p>
    <w:p w14:paraId="150C1699" w14:textId="0CF3915C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</w:t>
      </w:r>
      <w:r w:rsidR="008F1D42" w:rsidRPr="008F1D42">
        <w:rPr>
          <w:lang w:val="ru-RU"/>
        </w:rPr>
        <w:t xml:space="preserve"> </w:t>
      </w:r>
      <w:r w:rsidRPr="00F05467">
        <w:rPr>
          <w:lang w:val="ru-RU"/>
        </w:rPr>
        <w:t xml:space="preserve">контракт атомарно переводит </w:t>
      </w:r>
      <w:r>
        <w:t>SOL</w:t>
      </w:r>
      <w:r w:rsidRPr="00F05467">
        <w:rPr>
          <w:lang w:val="ru-RU"/>
        </w:rPr>
        <w:t xml:space="preserve"> продавцу и токены покупателю;</w:t>
      </w:r>
    </w:p>
    <w:p w14:paraId="0BCBAE32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ордер помечается</w:t>
      </w:r>
      <w:r w:rsidRPr="00F05467">
        <w:rPr>
          <w:lang w:val="ru-RU"/>
        </w:rPr>
        <w:t xml:space="preserve"> исполненным, а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состояние участников обновляется.</w:t>
      </w:r>
    </w:p>
    <w:p w14:paraId="1FE67A00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Таким образом,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 xml:space="preserve">-модуль является не отдельной базой объявлений, а частью </w:t>
      </w:r>
      <w:proofErr w:type="spellStart"/>
      <w:r w:rsidRPr="00F05467">
        <w:rPr>
          <w:lang w:val="ru-RU"/>
        </w:rPr>
        <w:t>блокчейн</w:t>
      </w:r>
      <w:proofErr w:type="spellEnd"/>
      <w:r w:rsidRPr="00F05467">
        <w:rPr>
          <w:lang w:val="ru-RU"/>
        </w:rPr>
        <w:t>-логики проекта.</w:t>
      </w:r>
    </w:p>
    <w:p w14:paraId="603D406D" w14:textId="77777777" w:rsidR="008F1D42" w:rsidRDefault="00EE57D5" w:rsidP="004667FB">
      <w:pPr>
        <w:spacing w:line="240" w:lineRule="auto"/>
        <w:ind w:firstLine="0"/>
        <w:jc w:val="center"/>
        <w:rPr>
          <w:b/>
          <w:sz w:val="32"/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sz w:val="32"/>
          <w:lang w:val="ru-RU"/>
        </w:rPr>
        <w:lastRenderedPageBreak/>
        <w:t>3. Реализация и результаты</w:t>
      </w:r>
    </w:p>
    <w:p w14:paraId="3ADA237B" w14:textId="2F0EA784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3.1. Программная реализация</w:t>
      </w:r>
    </w:p>
    <w:p w14:paraId="5D9004FE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Р</w:t>
      </w:r>
      <w:r w:rsidRPr="00F05467">
        <w:rPr>
          <w:lang w:val="ru-RU"/>
        </w:rPr>
        <w:t xml:space="preserve">епозиторий проекта разделён на </w:t>
      </w:r>
      <w:r>
        <w:t>frontend</w:t>
      </w:r>
      <w:r w:rsidRPr="00F05467">
        <w:rPr>
          <w:lang w:val="ru-RU"/>
        </w:rPr>
        <w:t xml:space="preserve"> и </w:t>
      </w:r>
      <w:r>
        <w:t>blockchain</w:t>
      </w:r>
      <w:r w:rsidRPr="00F05467">
        <w:rPr>
          <w:lang w:val="ru-RU"/>
        </w:rPr>
        <w:t xml:space="preserve">-часть. В корне расположены конфигурации </w:t>
      </w:r>
      <w:r>
        <w:t>Anchor</w:t>
      </w:r>
      <w:r w:rsidRPr="00F05467">
        <w:rPr>
          <w:lang w:val="ru-RU"/>
        </w:rPr>
        <w:t xml:space="preserve"> и </w:t>
      </w:r>
      <w:r>
        <w:t>Cargo</w:t>
      </w:r>
      <w:r w:rsidRPr="00F05467">
        <w:rPr>
          <w:lang w:val="ru-RU"/>
        </w:rPr>
        <w:t xml:space="preserve">, директории </w:t>
      </w:r>
      <w:r>
        <w:t>programs</w:t>
      </w:r>
      <w:r w:rsidRPr="00F05467">
        <w:rPr>
          <w:lang w:val="ru-RU"/>
        </w:rPr>
        <w:t xml:space="preserve">, </w:t>
      </w:r>
      <w:r>
        <w:t>migrations</w:t>
      </w:r>
      <w:r w:rsidRPr="00F05467">
        <w:rPr>
          <w:lang w:val="ru-RU"/>
        </w:rPr>
        <w:t xml:space="preserve"> и </w:t>
      </w:r>
      <w:r>
        <w:t>tests</w:t>
      </w:r>
      <w:r w:rsidRPr="00F05467">
        <w:rPr>
          <w:lang w:val="ru-RU"/>
        </w:rPr>
        <w:t xml:space="preserve">, а интерфейс находится в каталоге </w:t>
      </w:r>
      <w:r>
        <w:t>app</w:t>
      </w:r>
      <w:r w:rsidRPr="00F0546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19"/>
        <w:gridCol w:w="4634"/>
      </w:tblGrid>
      <w:tr w:rsidR="00DC2208" w14:paraId="7DD2C82A" w14:textId="77777777" w:rsidTr="007106EB">
        <w:trPr>
          <w:jc w:val="center"/>
        </w:trPr>
        <w:tc>
          <w:tcPr>
            <w:tcW w:w="4119" w:type="dxa"/>
            <w:vAlign w:val="center"/>
          </w:tcPr>
          <w:p w14:paraId="791C5FE8" w14:textId="77777777" w:rsidR="00DC2208" w:rsidRDefault="00EE57D5" w:rsidP="007106E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Каталог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файл</w:t>
            </w:r>
            <w:proofErr w:type="spellEnd"/>
          </w:p>
        </w:tc>
        <w:tc>
          <w:tcPr>
            <w:tcW w:w="4634" w:type="dxa"/>
            <w:vAlign w:val="center"/>
          </w:tcPr>
          <w:p w14:paraId="50984D1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Назначение</w:t>
            </w:r>
          </w:p>
        </w:tc>
      </w:tr>
      <w:tr w:rsidR="00DC2208" w14:paraId="76A707C0" w14:textId="77777777" w:rsidTr="007106EB">
        <w:trPr>
          <w:jc w:val="center"/>
        </w:trPr>
        <w:tc>
          <w:tcPr>
            <w:tcW w:w="4119" w:type="dxa"/>
            <w:vAlign w:val="center"/>
          </w:tcPr>
          <w:p w14:paraId="1A55FEC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app/</w:t>
            </w:r>
          </w:p>
        </w:tc>
        <w:tc>
          <w:tcPr>
            <w:tcW w:w="4634" w:type="dxa"/>
            <w:vAlign w:val="center"/>
          </w:tcPr>
          <w:p w14:paraId="701BD42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Next.js frontend</w:t>
            </w:r>
          </w:p>
        </w:tc>
      </w:tr>
      <w:tr w:rsidR="00DC2208" w14:paraId="6C0FDA82" w14:textId="77777777" w:rsidTr="007106EB">
        <w:trPr>
          <w:jc w:val="center"/>
        </w:trPr>
        <w:tc>
          <w:tcPr>
            <w:tcW w:w="4119" w:type="dxa"/>
            <w:vAlign w:val="center"/>
          </w:tcPr>
          <w:p w14:paraId="00E14F75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programs/realyield/</w:t>
            </w:r>
          </w:p>
        </w:tc>
        <w:tc>
          <w:tcPr>
            <w:tcW w:w="4634" w:type="dxa"/>
            <w:vAlign w:val="center"/>
          </w:tcPr>
          <w:p w14:paraId="5EB1F4F9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Rust-смарт-контракт</w:t>
            </w:r>
          </w:p>
        </w:tc>
      </w:tr>
      <w:tr w:rsidR="00DC2208" w14:paraId="65FDBD25" w14:textId="77777777" w:rsidTr="007106EB">
        <w:trPr>
          <w:jc w:val="center"/>
        </w:trPr>
        <w:tc>
          <w:tcPr>
            <w:tcW w:w="4119" w:type="dxa"/>
            <w:vAlign w:val="center"/>
          </w:tcPr>
          <w:p w14:paraId="373EA1A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tests/</w:t>
            </w:r>
          </w:p>
        </w:tc>
        <w:tc>
          <w:tcPr>
            <w:tcW w:w="4634" w:type="dxa"/>
            <w:vAlign w:val="center"/>
          </w:tcPr>
          <w:p w14:paraId="78CCDB15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Тестовые сценарии Anchor</w:t>
            </w:r>
          </w:p>
        </w:tc>
      </w:tr>
      <w:tr w:rsidR="00DC2208" w14:paraId="5B9AC60C" w14:textId="77777777" w:rsidTr="007106EB">
        <w:trPr>
          <w:jc w:val="center"/>
        </w:trPr>
        <w:tc>
          <w:tcPr>
            <w:tcW w:w="4119" w:type="dxa"/>
            <w:vAlign w:val="center"/>
          </w:tcPr>
          <w:p w14:paraId="524E32D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migrations/</w:t>
            </w:r>
          </w:p>
        </w:tc>
        <w:tc>
          <w:tcPr>
            <w:tcW w:w="4634" w:type="dxa"/>
            <w:vAlign w:val="center"/>
          </w:tcPr>
          <w:p w14:paraId="1D0172B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Миграционные скрипты</w:t>
            </w:r>
          </w:p>
        </w:tc>
      </w:tr>
      <w:tr w:rsidR="00DC2208" w14:paraId="61FB9801" w14:textId="77777777" w:rsidTr="007106EB">
        <w:trPr>
          <w:jc w:val="center"/>
        </w:trPr>
        <w:tc>
          <w:tcPr>
            <w:tcW w:w="4119" w:type="dxa"/>
            <w:vAlign w:val="center"/>
          </w:tcPr>
          <w:p w14:paraId="5BACA5F4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Anchor.toml</w:t>
            </w:r>
          </w:p>
        </w:tc>
        <w:tc>
          <w:tcPr>
            <w:tcW w:w="4634" w:type="dxa"/>
            <w:vAlign w:val="center"/>
          </w:tcPr>
          <w:p w14:paraId="09677B8D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Конфигурация Anchor и сети</w:t>
            </w:r>
          </w:p>
        </w:tc>
      </w:tr>
      <w:tr w:rsidR="00DC2208" w14:paraId="2D4C8D0C" w14:textId="77777777" w:rsidTr="007106EB">
        <w:trPr>
          <w:jc w:val="center"/>
        </w:trPr>
        <w:tc>
          <w:tcPr>
            <w:tcW w:w="4119" w:type="dxa"/>
            <w:vAlign w:val="center"/>
          </w:tcPr>
          <w:p w14:paraId="0C0338A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Cargo.toml</w:t>
            </w:r>
          </w:p>
        </w:tc>
        <w:tc>
          <w:tcPr>
            <w:tcW w:w="4634" w:type="dxa"/>
            <w:vAlign w:val="center"/>
          </w:tcPr>
          <w:p w14:paraId="72A133C9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Конфигурация Rust workspace</w:t>
            </w:r>
          </w:p>
        </w:tc>
      </w:tr>
      <w:tr w:rsidR="00DC2208" w14:paraId="61A1289F" w14:textId="77777777" w:rsidTr="007106EB">
        <w:trPr>
          <w:jc w:val="center"/>
        </w:trPr>
        <w:tc>
          <w:tcPr>
            <w:tcW w:w="4119" w:type="dxa"/>
            <w:vAlign w:val="center"/>
          </w:tcPr>
          <w:p w14:paraId="6CCBD5E8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rust-toolchain.toml</w:t>
            </w:r>
          </w:p>
        </w:tc>
        <w:tc>
          <w:tcPr>
            <w:tcW w:w="4634" w:type="dxa"/>
            <w:vAlign w:val="center"/>
          </w:tcPr>
          <w:p w14:paraId="62DA093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Фиксация Rust 1.89.0</w:t>
            </w:r>
          </w:p>
        </w:tc>
      </w:tr>
    </w:tbl>
    <w:p w14:paraId="4A7FA21C" w14:textId="77777777" w:rsidR="008F1D42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Для локального запуска </w:t>
      </w:r>
      <w:r>
        <w:t>frontend</w:t>
      </w:r>
      <w:r w:rsidRPr="00F05467">
        <w:rPr>
          <w:lang w:val="ru-RU"/>
        </w:rPr>
        <w:t xml:space="preserve"> </w:t>
      </w:r>
      <w:r w:rsidRPr="00F05467">
        <w:rPr>
          <w:lang w:val="ru-RU"/>
        </w:rPr>
        <w:t xml:space="preserve">используются </w:t>
      </w:r>
      <w:r>
        <w:t>Node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и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. В рабочей конфигурации приложение запускается командой </w:t>
      </w:r>
      <w:proofErr w:type="spellStart"/>
      <w:r>
        <w:t>npm</w:t>
      </w:r>
      <w:proofErr w:type="spellEnd"/>
      <w:r w:rsidRPr="00F05467">
        <w:rPr>
          <w:lang w:val="ru-RU"/>
        </w:rPr>
        <w:t xml:space="preserve"> </w:t>
      </w:r>
      <w:r>
        <w:t>run</w:t>
      </w:r>
      <w:r w:rsidRPr="00F05467">
        <w:rPr>
          <w:lang w:val="ru-RU"/>
        </w:rPr>
        <w:t xml:space="preserve"> </w:t>
      </w:r>
      <w:r>
        <w:t>dev</w:t>
      </w:r>
      <w:r w:rsidRPr="00F05467">
        <w:rPr>
          <w:lang w:val="ru-RU"/>
        </w:rPr>
        <w:t xml:space="preserve"> и доступно через </w:t>
      </w:r>
      <w:r>
        <w:t>localhost</w:t>
      </w:r>
      <w:r w:rsidRPr="00F05467">
        <w:rPr>
          <w:lang w:val="ru-RU"/>
        </w:rPr>
        <w:t xml:space="preserve">. Подключение кошелька обеспечивает взаимодействие пользовательского интерфейса с </w:t>
      </w:r>
      <w:r>
        <w:t>Solana</w:t>
      </w:r>
      <w:r w:rsidRPr="00F05467">
        <w:rPr>
          <w:lang w:val="ru-RU"/>
        </w:rPr>
        <w:t>.</w:t>
      </w:r>
    </w:p>
    <w:p w14:paraId="68178E5C" w14:textId="56BA774D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b/>
          <w:lang w:val="ru-RU"/>
        </w:rPr>
        <w:t>3.2. Запуск и тестирование</w:t>
      </w:r>
    </w:p>
    <w:p w14:paraId="6ABD434D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В</w:t>
      </w:r>
      <w:r w:rsidRPr="00F05467">
        <w:rPr>
          <w:lang w:val="ru-RU"/>
        </w:rPr>
        <w:t xml:space="preserve"> процессе пра</w:t>
      </w:r>
      <w:r w:rsidRPr="00F05467">
        <w:rPr>
          <w:lang w:val="ru-RU"/>
        </w:rPr>
        <w:t xml:space="preserve">ктической проверки проект был запущен в среде </w:t>
      </w:r>
      <w:r>
        <w:t>Ubuntu</w:t>
      </w:r>
      <w:r w:rsidRPr="00F05467">
        <w:rPr>
          <w:lang w:val="ru-RU"/>
        </w:rPr>
        <w:t xml:space="preserve"> </w:t>
      </w:r>
      <w:r>
        <w:t>WSL</w:t>
      </w:r>
      <w:r w:rsidRPr="00F05467">
        <w:rPr>
          <w:lang w:val="ru-RU"/>
        </w:rPr>
        <w:t xml:space="preserve">2. Для сборки смарт-контракта использовались </w:t>
      </w:r>
      <w:r>
        <w:t>Rust</w:t>
      </w:r>
      <w:r w:rsidRPr="00F05467">
        <w:rPr>
          <w:lang w:val="ru-RU"/>
        </w:rPr>
        <w:t xml:space="preserve"> 1.89.0 и </w:t>
      </w:r>
      <w:r>
        <w:t>Anchor</w:t>
      </w:r>
      <w:r w:rsidRPr="00F05467">
        <w:rPr>
          <w:lang w:val="ru-RU"/>
        </w:rPr>
        <w:t xml:space="preserve"> </w:t>
      </w:r>
      <w:r>
        <w:t>CLI</w:t>
      </w:r>
      <w:r w:rsidRPr="00F05467">
        <w:rPr>
          <w:lang w:val="ru-RU"/>
        </w:rPr>
        <w:t xml:space="preserve"> 0.30.1, соответствующие зависимостям проекта. После установки </w:t>
      </w:r>
      <w:r>
        <w:t>frontend</w:t>
      </w:r>
      <w:r w:rsidRPr="00F05467">
        <w:rPr>
          <w:lang w:val="ru-RU"/>
        </w:rPr>
        <w:t xml:space="preserve">-зависимостей приложение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успешно запустилось на </w:t>
      </w:r>
      <w:r>
        <w:t>loca</w:t>
      </w:r>
      <w:r>
        <w:t>lhost</w:t>
      </w:r>
      <w:r w:rsidRPr="00F05467">
        <w:rPr>
          <w:lang w:val="ru-RU"/>
        </w:rPr>
        <w:t>:3000.</w:t>
      </w:r>
    </w:p>
    <w:p w14:paraId="79CBBFAE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При стандартной команде </w:t>
      </w:r>
      <w:r>
        <w:t>anchor</w:t>
      </w:r>
      <w:r w:rsidRPr="00F05467">
        <w:rPr>
          <w:lang w:val="ru-RU"/>
        </w:rPr>
        <w:t xml:space="preserve"> </w:t>
      </w:r>
      <w:r>
        <w:t>build</w:t>
      </w:r>
      <w:r w:rsidRPr="00F05467">
        <w:rPr>
          <w:lang w:val="ru-RU"/>
        </w:rPr>
        <w:t xml:space="preserve"> в окружении возникала ошибка генерации </w:t>
      </w:r>
      <w:r>
        <w:t>IDL</w:t>
      </w:r>
      <w:r w:rsidRPr="00F05467">
        <w:rPr>
          <w:lang w:val="ru-RU"/>
        </w:rPr>
        <w:t xml:space="preserve"> в </w:t>
      </w:r>
      <w:r>
        <w:t>anchor</w:t>
      </w:r>
      <w:r w:rsidRPr="00F05467">
        <w:rPr>
          <w:lang w:val="ru-RU"/>
        </w:rPr>
        <w:t>-</w:t>
      </w:r>
      <w:r>
        <w:t>syn</w:t>
      </w:r>
      <w:r w:rsidRPr="00F05467">
        <w:rPr>
          <w:lang w:val="ru-RU"/>
        </w:rPr>
        <w:t xml:space="preserve">, связанная с методом </w:t>
      </w:r>
      <w:r>
        <w:t>source</w:t>
      </w:r>
      <w:r w:rsidRPr="00F05467">
        <w:rPr>
          <w:lang w:val="ru-RU"/>
        </w:rPr>
        <w:t>_</w:t>
      </w:r>
      <w:r>
        <w:t>file</w:t>
      </w:r>
      <w:r w:rsidRPr="00F05467">
        <w:rPr>
          <w:lang w:val="ru-RU"/>
        </w:rPr>
        <w:t xml:space="preserve"> в </w:t>
      </w:r>
      <w:r>
        <w:t>proc</w:t>
      </w:r>
      <w:r w:rsidRPr="00F05467">
        <w:rPr>
          <w:lang w:val="ru-RU"/>
        </w:rPr>
        <w:t>_</w:t>
      </w:r>
      <w:r>
        <w:t>macro</w:t>
      </w:r>
      <w:r w:rsidRPr="00F05467">
        <w:rPr>
          <w:lang w:val="ru-RU"/>
        </w:rPr>
        <w:t xml:space="preserve">2. Для сборки программы без этапа генерации </w:t>
      </w:r>
      <w:r>
        <w:t>IDL</w:t>
      </w:r>
      <w:r w:rsidRPr="00F05467">
        <w:rPr>
          <w:lang w:val="ru-RU"/>
        </w:rPr>
        <w:t xml:space="preserve"> применялась команда </w:t>
      </w:r>
      <w:r>
        <w:t>anchor</w:t>
      </w:r>
      <w:r w:rsidRPr="00F05467">
        <w:rPr>
          <w:lang w:val="ru-RU"/>
        </w:rPr>
        <w:t xml:space="preserve"> </w:t>
      </w:r>
      <w:r>
        <w:t>build</w:t>
      </w:r>
      <w:r w:rsidRPr="00F05467">
        <w:rPr>
          <w:lang w:val="ru-RU"/>
        </w:rPr>
        <w:t xml:space="preserve"> --</w:t>
      </w:r>
      <w:r>
        <w:t>no</w:t>
      </w:r>
      <w:r w:rsidRPr="00F05467">
        <w:rPr>
          <w:lang w:val="ru-RU"/>
        </w:rPr>
        <w:t>-</w:t>
      </w:r>
      <w:proofErr w:type="spellStart"/>
      <w:r>
        <w:t>idl</w:t>
      </w:r>
      <w:proofErr w:type="spellEnd"/>
      <w:r w:rsidRPr="00F05467">
        <w:rPr>
          <w:lang w:val="ru-RU"/>
        </w:rPr>
        <w:t>; она завершалась</w:t>
      </w:r>
      <w:r w:rsidRPr="00F05467">
        <w:rPr>
          <w:lang w:val="ru-RU"/>
        </w:rPr>
        <w:t xml:space="preserve"> сообщением </w:t>
      </w:r>
      <w:r>
        <w:t>Finished</w:t>
      </w:r>
      <w:r w:rsidRPr="00F05467">
        <w:rPr>
          <w:lang w:val="ru-RU"/>
        </w:rPr>
        <w:t xml:space="preserve"> </w:t>
      </w:r>
      <w:r>
        <w:t>release</w:t>
      </w:r>
      <w:r w:rsidRPr="00F05467">
        <w:rPr>
          <w:lang w:val="ru-RU"/>
        </w:rPr>
        <w:t xml:space="preserve"> </w:t>
      </w:r>
      <w:r>
        <w:t>profile</w:t>
      </w:r>
      <w:r w:rsidRPr="00F05467">
        <w:rPr>
          <w:lang w:val="ru-RU"/>
        </w:rPr>
        <w:t xml:space="preserve"> [</w:t>
      </w:r>
      <w:r>
        <w:t>optimized</w:t>
      </w:r>
      <w:r w:rsidRPr="00F05467">
        <w:rPr>
          <w:lang w:val="ru-RU"/>
        </w:rPr>
        <w:t xml:space="preserve">]. В каталоге </w:t>
      </w:r>
      <w:r>
        <w:t>target</w:t>
      </w:r>
      <w:r w:rsidRPr="00F05467">
        <w:rPr>
          <w:lang w:val="ru-RU"/>
        </w:rPr>
        <w:t>/</w:t>
      </w:r>
      <w:r>
        <w:t>deploy</w:t>
      </w:r>
      <w:r w:rsidRPr="00F05467">
        <w:rPr>
          <w:lang w:val="ru-RU"/>
        </w:rPr>
        <w:t xml:space="preserve"> присутствовали бинарный файл программы </w:t>
      </w:r>
      <w:proofErr w:type="spellStart"/>
      <w:r>
        <w:t>realyield</w:t>
      </w:r>
      <w:proofErr w:type="spellEnd"/>
      <w:r w:rsidRPr="00F05467">
        <w:rPr>
          <w:lang w:val="ru-RU"/>
        </w:rPr>
        <w:t>.</w:t>
      </w:r>
      <w:r>
        <w:t>so</w:t>
      </w:r>
      <w:r w:rsidRPr="00F05467">
        <w:rPr>
          <w:lang w:val="ru-RU"/>
        </w:rPr>
        <w:t xml:space="preserve"> и ключ программы.</w:t>
      </w:r>
    </w:p>
    <w:p w14:paraId="188566D5" w14:textId="77777777" w:rsidR="00DC2208" w:rsidRPr="00F05467" w:rsidRDefault="00EE57D5" w:rsidP="007106EB">
      <w:pPr>
        <w:spacing w:line="240" w:lineRule="auto"/>
        <w:rPr>
          <w:lang w:val="ru-RU"/>
        </w:rPr>
      </w:pPr>
      <w:r>
        <w:t>Frontend</w:t>
      </w:r>
      <w:r w:rsidRPr="00F05467">
        <w:rPr>
          <w:lang w:val="ru-RU"/>
        </w:rPr>
        <w:t xml:space="preserve"> также был проверен визуально: главная страница отображает бренд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, режим </w:t>
      </w:r>
      <w:r>
        <w:t>Solana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>, кнопки п</w:t>
      </w:r>
      <w:r w:rsidRPr="00F05467">
        <w:rPr>
          <w:lang w:val="ru-RU"/>
        </w:rPr>
        <w:t xml:space="preserve">одключения кошелька и переходы к маркетплейсу,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-рынку и созданию актива.</w:t>
      </w:r>
    </w:p>
    <w:p w14:paraId="70ED9EB6" w14:textId="1D7ADD8C" w:rsidR="00DC2208" w:rsidRPr="00F05467" w:rsidRDefault="00EE57D5" w:rsidP="004667FB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lang w:val="ru-RU"/>
        </w:rPr>
        <w:lastRenderedPageBreak/>
        <w:t>3.3. Полученные результаты</w:t>
      </w:r>
    </w:p>
    <w:p w14:paraId="66EE9B62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В</w:t>
      </w:r>
      <w:r w:rsidRPr="00F05467">
        <w:rPr>
          <w:lang w:val="ru-RU"/>
        </w:rPr>
        <w:t xml:space="preserve"> результате выполнения проекта получен работоспособный прототип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. На главной странице пользователь видит маркетплейс и общую статистику, а для </w:t>
      </w:r>
      <w:r w:rsidRPr="00F05467">
        <w:rPr>
          <w:lang w:val="ru-RU"/>
        </w:rPr>
        <w:t xml:space="preserve">операций, требующих подписи, предусмотрено подключение </w:t>
      </w:r>
      <w:r>
        <w:t>Phantom</w:t>
      </w:r>
      <w:r w:rsidRPr="00F05467">
        <w:rPr>
          <w:lang w:val="ru-RU"/>
        </w:rPr>
        <w:t xml:space="preserve"> или другого совместимого кошелька.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3051"/>
        <w:gridCol w:w="3139"/>
      </w:tblGrid>
      <w:tr w:rsidR="00DC2208" w14:paraId="3D122A74" w14:textId="77777777" w:rsidTr="007106EB">
        <w:trPr>
          <w:jc w:val="center"/>
        </w:trPr>
        <w:tc>
          <w:tcPr>
            <w:tcW w:w="2563" w:type="dxa"/>
            <w:vAlign w:val="center"/>
          </w:tcPr>
          <w:p w14:paraId="6ACBF4C3" w14:textId="77777777" w:rsidR="00DC2208" w:rsidRDefault="00EE57D5" w:rsidP="007106EB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Функция</w:t>
            </w:r>
            <w:proofErr w:type="spellEnd"/>
          </w:p>
        </w:tc>
        <w:tc>
          <w:tcPr>
            <w:tcW w:w="3051" w:type="dxa"/>
            <w:vAlign w:val="center"/>
          </w:tcPr>
          <w:p w14:paraId="2D79C7D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Реализация</w:t>
            </w:r>
          </w:p>
        </w:tc>
        <w:tc>
          <w:tcPr>
            <w:tcW w:w="3139" w:type="dxa"/>
            <w:vAlign w:val="center"/>
          </w:tcPr>
          <w:p w14:paraId="33F44545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Проверяемый результат</w:t>
            </w:r>
          </w:p>
        </w:tc>
      </w:tr>
      <w:tr w:rsidR="00DC2208" w14:paraId="2B19229C" w14:textId="77777777" w:rsidTr="007106EB">
        <w:trPr>
          <w:jc w:val="center"/>
        </w:trPr>
        <w:tc>
          <w:tcPr>
            <w:tcW w:w="2563" w:type="dxa"/>
            <w:vAlign w:val="center"/>
          </w:tcPr>
          <w:p w14:paraId="7CF37B6E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Маркетплейс</w:t>
            </w:r>
          </w:p>
        </w:tc>
        <w:tc>
          <w:tcPr>
            <w:tcW w:w="3051" w:type="dxa"/>
            <w:vAlign w:val="center"/>
          </w:tcPr>
          <w:p w14:paraId="23D31C41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Next.js + Solana</w:t>
            </w:r>
          </w:p>
        </w:tc>
        <w:tc>
          <w:tcPr>
            <w:tcW w:w="3139" w:type="dxa"/>
            <w:vAlign w:val="center"/>
          </w:tcPr>
          <w:p w14:paraId="74EFB5A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активов и статистики</w:t>
            </w:r>
          </w:p>
        </w:tc>
      </w:tr>
      <w:tr w:rsidR="00DC2208" w14:paraId="7CD360C1" w14:textId="77777777" w:rsidTr="007106EB">
        <w:trPr>
          <w:jc w:val="center"/>
        </w:trPr>
        <w:tc>
          <w:tcPr>
            <w:tcW w:w="2563" w:type="dxa"/>
            <w:vAlign w:val="center"/>
          </w:tcPr>
          <w:p w14:paraId="7E518B3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актива</w:t>
            </w:r>
          </w:p>
        </w:tc>
        <w:tc>
          <w:tcPr>
            <w:tcW w:w="3051" w:type="dxa"/>
            <w:vAlign w:val="center"/>
          </w:tcPr>
          <w:p w14:paraId="1956C74D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Frontend + smart contract + </w:t>
            </w:r>
            <w:r>
              <w:rPr>
                <w:sz w:val="24"/>
              </w:rPr>
              <w:t>внешние проверки</w:t>
            </w:r>
          </w:p>
        </w:tc>
        <w:tc>
          <w:tcPr>
            <w:tcW w:w="3139" w:type="dxa"/>
            <w:vAlign w:val="center"/>
          </w:tcPr>
          <w:p w14:paraId="31289470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Форма и сценарий создания</w:t>
            </w:r>
          </w:p>
        </w:tc>
      </w:tr>
      <w:tr w:rsidR="00DC2208" w14:paraId="4370F664" w14:textId="77777777" w:rsidTr="007106EB">
        <w:trPr>
          <w:jc w:val="center"/>
        </w:trPr>
        <w:tc>
          <w:tcPr>
            <w:tcW w:w="2563" w:type="dxa"/>
            <w:vAlign w:val="center"/>
          </w:tcPr>
          <w:p w14:paraId="5433C4A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Верификация</w:t>
            </w:r>
          </w:p>
        </w:tc>
        <w:tc>
          <w:tcPr>
            <w:tcW w:w="3051" w:type="dxa"/>
            <w:vAlign w:val="center"/>
          </w:tcPr>
          <w:p w14:paraId="610CDE5D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ИИН/БИН + IPFS/SHA-256 + eGov.kz</w:t>
            </w:r>
          </w:p>
        </w:tc>
        <w:tc>
          <w:tcPr>
            <w:tcW w:w="3139" w:type="dxa"/>
            <w:vAlign w:val="center"/>
          </w:tcPr>
          <w:p w14:paraId="45BB747F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Автоматизированная проверка</w:t>
            </w:r>
          </w:p>
        </w:tc>
      </w:tr>
      <w:tr w:rsidR="00DC2208" w14:paraId="7292C90C" w14:textId="77777777" w:rsidTr="007106EB">
        <w:trPr>
          <w:jc w:val="center"/>
        </w:trPr>
        <w:tc>
          <w:tcPr>
            <w:tcW w:w="2563" w:type="dxa"/>
            <w:vAlign w:val="center"/>
          </w:tcPr>
          <w:p w14:paraId="5FA93464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Инвестирование</w:t>
            </w:r>
          </w:p>
        </w:tc>
        <w:tc>
          <w:tcPr>
            <w:tcW w:w="3051" w:type="dxa"/>
            <w:vAlign w:val="center"/>
          </w:tcPr>
          <w:p w14:paraId="794BC6E7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SPL Token + buy_shares</w:t>
            </w:r>
          </w:p>
        </w:tc>
        <w:tc>
          <w:tcPr>
            <w:tcW w:w="3139" w:type="dxa"/>
            <w:vAlign w:val="center"/>
          </w:tcPr>
          <w:p w14:paraId="6B1A7F4E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Покупка долей</w:t>
            </w:r>
          </w:p>
        </w:tc>
      </w:tr>
      <w:tr w:rsidR="00DC2208" w:rsidRPr="00F05467" w14:paraId="352C7ACC" w14:textId="77777777" w:rsidTr="007106EB">
        <w:trPr>
          <w:jc w:val="center"/>
        </w:trPr>
        <w:tc>
          <w:tcPr>
            <w:tcW w:w="2563" w:type="dxa"/>
            <w:vAlign w:val="center"/>
          </w:tcPr>
          <w:p w14:paraId="0437B8FD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Доход</w:t>
            </w:r>
          </w:p>
        </w:tc>
        <w:tc>
          <w:tcPr>
            <w:tcW w:w="3051" w:type="dxa"/>
            <w:vAlign w:val="center"/>
          </w:tcPr>
          <w:p w14:paraId="68C07D7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yield_vault + claim_yield</w:t>
            </w:r>
          </w:p>
        </w:tc>
        <w:tc>
          <w:tcPr>
            <w:tcW w:w="3139" w:type="dxa"/>
            <w:vAlign w:val="center"/>
          </w:tcPr>
          <w:p w14:paraId="3B9A9AAC" w14:textId="77777777" w:rsidR="00DC2208" w:rsidRPr="00F05467" w:rsidRDefault="00EE57D5" w:rsidP="007106EB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F05467">
              <w:rPr>
                <w:sz w:val="24"/>
                <w:lang w:val="ru-RU"/>
              </w:rPr>
              <w:t>Расчёт и получение доли дохода</w:t>
            </w:r>
          </w:p>
        </w:tc>
      </w:tr>
      <w:tr w:rsidR="00DC2208" w14:paraId="132EFF99" w14:textId="77777777" w:rsidTr="007106EB">
        <w:trPr>
          <w:jc w:val="center"/>
        </w:trPr>
        <w:tc>
          <w:tcPr>
            <w:tcW w:w="2563" w:type="dxa"/>
            <w:vAlign w:val="center"/>
          </w:tcPr>
          <w:p w14:paraId="066FB470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P2P</w:t>
            </w:r>
          </w:p>
        </w:tc>
        <w:tc>
          <w:tcPr>
            <w:tcW w:w="3051" w:type="dxa"/>
            <w:vAlign w:val="center"/>
          </w:tcPr>
          <w:p w14:paraId="0669D561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SellOrder + PDA e</w:t>
            </w:r>
            <w:r>
              <w:rPr>
                <w:sz w:val="24"/>
              </w:rPr>
              <w:t>scrow</w:t>
            </w:r>
          </w:p>
        </w:tc>
        <w:tc>
          <w:tcPr>
            <w:tcW w:w="3139" w:type="dxa"/>
            <w:vAlign w:val="center"/>
          </w:tcPr>
          <w:p w14:paraId="252B8F8E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Вторичная продажа токенов</w:t>
            </w:r>
          </w:p>
        </w:tc>
      </w:tr>
      <w:tr w:rsidR="00DC2208" w14:paraId="0471F61C" w14:textId="77777777" w:rsidTr="007106EB">
        <w:trPr>
          <w:jc w:val="center"/>
        </w:trPr>
        <w:tc>
          <w:tcPr>
            <w:tcW w:w="2563" w:type="dxa"/>
            <w:vAlign w:val="center"/>
          </w:tcPr>
          <w:p w14:paraId="0D104F3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Кошелёк</w:t>
            </w:r>
          </w:p>
        </w:tc>
        <w:tc>
          <w:tcPr>
            <w:tcW w:w="3051" w:type="dxa"/>
            <w:vAlign w:val="center"/>
          </w:tcPr>
          <w:p w14:paraId="45BC11DA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Wallet Adapter</w:t>
            </w:r>
          </w:p>
        </w:tc>
        <w:tc>
          <w:tcPr>
            <w:tcW w:w="3139" w:type="dxa"/>
            <w:vAlign w:val="center"/>
          </w:tcPr>
          <w:p w14:paraId="5B05B15C" w14:textId="77777777" w:rsidR="00DC2208" w:rsidRDefault="00EE57D5" w:rsidP="007106EB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Подписание транзакций пользователем</w:t>
            </w:r>
          </w:p>
        </w:tc>
      </w:tr>
    </w:tbl>
    <w:p w14:paraId="22FB41ED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Полученный прототип показывает, что выбранная архитектура позволяет объединить пользовательский интерфейс,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бизнес-логику и внешние источники данных в </w:t>
      </w:r>
      <w:r w:rsidRPr="00F05467">
        <w:rPr>
          <w:lang w:val="ru-RU"/>
        </w:rPr>
        <w:t xml:space="preserve">одном приложении. При этом </w:t>
      </w:r>
      <w:proofErr w:type="spellStart"/>
      <w:r>
        <w:t>Devnet</w:t>
      </w:r>
      <w:proofErr w:type="spellEnd"/>
      <w:r w:rsidRPr="00F05467">
        <w:rPr>
          <w:lang w:val="ru-RU"/>
        </w:rPr>
        <w:t xml:space="preserve"> используется как безопасная среда для демонстрации и тестирования без применения реальных активов.</w:t>
      </w:r>
    </w:p>
    <w:p w14:paraId="1C1CEBF4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Ограничениями текущего прототипа являются зависимость от внешних сервисов, необходимость наличия </w:t>
      </w:r>
      <w:proofErr w:type="spellStart"/>
      <w:r>
        <w:t>Devnet</w:t>
      </w:r>
      <w:proofErr w:type="spellEnd"/>
      <w:r w:rsidRPr="00F05467">
        <w:rPr>
          <w:lang w:val="ru-RU"/>
        </w:rPr>
        <w:t>-кошелька и тестовых</w:t>
      </w:r>
      <w:r w:rsidRPr="00F05467">
        <w:rPr>
          <w:lang w:val="ru-RU"/>
        </w:rPr>
        <w:t xml:space="preserve"> </w:t>
      </w:r>
      <w:r>
        <w:t>SOL</w:t>
      </w:r>
      <w:r w:rsidRPr="00F05467">
        <w:rPr>
          <w:lang w:val="ru-RU"/>
        </w:rPr>
        <w:t xml:space="preserve">, а также то, что </w:t>
      </w:r>
      <w:proofErr w:type="spellStart"/>
      <w:r>
        <w:t>Devnet</w:t>
      </w:r>
      <w:proofErr w:type="spellEnd"/>
      <w:r w:rsidRPr="00F05467">
        <w:rPr>
          <w:lang w:val="ru-RU"/>
        </w:rPr>
        <w:t xml:space="preserve"> не является промышленной средой для реальных финансовых операций. Для дальнейшего развития потребуется расширенное тестирование, аудит смарт-контракта, обработка отказов внешних </w:t>
      </w:r>
      <w:r>
        <w:t>API</w:t>
      </w:r>
      <w:r w:rsidRPr="00F05467">
        <w:rPr>
          <w:lang w:val="ru-RU"/>
        </w:rPr>
        <w:t xml:space="preserve"> и подготовка производственной инфраструктуры.</w:t>
      </w:r>
    </w:p>
    <w:p w14:paraId="0FE6092F" w14:textId="1872360E" w:rsidR="00DC2208" w:rsidRPr="00F05467" w:rsidRDefault="00EE57D5" w:rsidP="00B03DA4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="00B03DA4" w:rsidRPr="00F05467">
        <w:rPr>
          <w:b/>
          <w:sz w:val="32"/>
          <w:lang w:val="ru-RU"/>
        </w:rPr>
        <w:lastRenderedPageBreak/>
        <w:t>ЗАКЛЮЧЕНИЕ</w:t>
      </w:r>
    </w:p>
    <w:p w14:paraId="06FAF9BD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В</w:t>
      </w:r>
      <w:r w:rsidRPr="00F05467">
        <w:rPr>
          <w:lang w:val="ru-RU"/>
        </w:rPr>
        <w:t xml:space="preserve"> рамках исследовательского проекта была рассмотрена задача создания платформы для </w:t>
      </w:r>
      <w:proofErr w:type="spellStart"/>
      <w:r w:rsidRPr="00F05467">
        <w:rPr>
          <w:lang w:val="ru-RU"/>
        </w:rPr>
        <w:t>токенизации</w:t>
      </w:r>
      <w:proofErr w:type="spellEnd"/>
      <w:r w:rsidRPr="00F05467">
        <w:rPr>
          <w:lang w:val="ru-RU"/>
        </w:rPr>
        <w:t xml:space="preserve"> реальных активов на базе </w:t>
      </w:r>
      <w:proofErr w:type="spellStart"/>
      <w:r w:rsidRPr="00F05467">
        <w:rPr>
          <w:lang w:val="ru-RU"/>
        </w:rPr>
        <w:t>блокчейна</w:t>
      </w:r>
      <w:proofErr w:type="spellEnd"/>
      <w:r w:rsidRPr="00F05467">
        <w:rPr>
          <w:lang w:val="ru-RU"/>
        </w:rPr>
        <w:t xml:space="preserve"> </w:t>
      </w:r>
      <w:r>
        <w:t>Solana</w:t>
      </w:r>
      <w:r w:rsidRPr="00F05467">
        <w:rPr>
          <w:lang w:val="ru-RU"/>
        </w:rPr>
        <w:t xml:space="preserve">. Анализ предметной области показал, что для подобной системы требуется не только выпуск </w:t>
      </w:r>
      <w:r w:rsidRPr="00F05467">
        <w:rPr>
          <w:lang w:val="ru-RU"/>
        </w:rPr>
        <w:t>цифрового токена, но и механизм подтверждения связи токена с исходным объектом, правила распределения дохода и безопасное вторичное обращение.</w:t>
      </w:r>
    </w:p>
    <w:p w14:paraId="654B7AD6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В проекте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 разработана архитектура, объединяющая </w:t>
      </w:r>
      <w:r>
        <w:t>frontend</w:t>
      </w:r>
      <w:r w:rsidRPr="00F05467">
        <w:rPr>
          <w:lang w:val="ru-RU"/>
        </w:rPr>
        <w:t xml:space="preserve"> на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, смарт-контракт на </w:t>
      </w:r>
      <w:r>
        <w:t>Rust</w:t>
      </w:r>
      <w:r w:rsidRPr="00F05467">
        <w:rPr>
          <w:lang w:val="ru-RU"/>
        </w:rPr>
        <w:t xml:space="preserve"> и </w:t>
      </w:r>
      <w:r>
        <w:t>Anchor</w:t>
      </w:r>
      <w:r w:rsidRPr="00F05467">
        <w:rPr>
          <w:lang w:val="ru-RU"/>
        </w:rPr>
        <w:t xml:space="preserve">, </w:t>
      </w:r>
      <w:r>
        <w:t>Sol</w:t>
      </w:r>
      <w:r>
        <w:t>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 xml:space="preserve">, криптографический кошелёк и внешние сервисы </w:t>
      </w:r>
      <w:r>
        <w:t>IPFS</w:t>
      </w:r>
      <w:r w:rsidRPr="00F05467">
        <w:rPr>
          <w:lang w:val="ru-RU"/>
        </w:rPr>
        <w:t>/</w:t>
      </w:r>
      <w:r>
        <w:t>Pinata</w:t>
      </w:r>
      <w:r w:rsidRPr="00F05467">
        <w:rPr>
          <w:lang w:val="ru-RU"/>
        </w:rPr>
        <w:t xml:space="preserve"> и </w:t>
      </w:r>
      <w:proofErr w:type="spellStart"/>
      <w:r>
        <w:t>eGov</w:t>
      </w:r>
      <w:proofErr w:type="spellEnd"/>
      <w:r w:rsidRPr="00F05467">
        <w:rPr>
          <w:lang w:val="ru-RU"/>
        </w:rPr>
        <w:t>.</w:t>
      </w:r>
      <w:proofErr w:type="spellStart"/>
      <w:r>
        <w:t>kz</w:t>
      </w:r>
      <w:proofErr w:type="spellEnd"/>
      <w:r w:rsidRPr="00F05467">
        <w:rPr>
          <w:lang w:val="ru-RU"/>
        </w:rPr>
        <w:t xml:space="preserve">. </w:t>
      </w:r>
      <w:r>
        <w:t>On</w:t>
      </w:r>
      <w:r w:rsidRPr="00F05467">
        <w:rPr>
          <w:lang w:val="ru-RU"/>
        </w:rPr>
        <w:t>-</w:t>
      </w:r>
      <w:r>
        <w:t>chain</w:t>
      </w:r>
      <w:r w:rsidRPr="00F05467">
        <w:rPr>
          <w:lang w:val="ru-RU"/>
        </w:rPr>
        <w:t xml:space="preserve"> часть отвечает за состояние активов, держателей, ордеров и расчёты, а внешние сервисы используются для документов и получения дополнительных сведений.</w:t>
      </w:r>
    </w:p>
    <w:p w14:paraId="1BB43FE8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Практическая реал</w:t>
      </w:r>
      <w:r w:rsidRPr="00F05467">
        <w:rPr>
          <w:lang w:val="ru-RU"/>
        </w:rPr>
        <w:t xml:space="preserve">изация включает создание и верификацию активов, покупку долей, распределение дохода,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 xml:space="preserve">-обмен через </w:t>
      </w:r>
      <w:r>
        <w:t>escrow</w:t>
      </w:r>
      <w:r w:rsidRPr="00F05467">
        <w:rPr>
          <w:lang w:val="ru-RU"/>
        </w:rPr>
        <w:t xml:space="preserve"> и пользовательский интерфейс. В процессе разработки проект был собран в </w:t>
      </w:r>
      <w:r>
        <w:t>WSL</w:t>
      </w:r>
      <w:r w:rsidRPr="00F05467">
        <w:rPr>
          <w:lang w:val="ru-RU"/>
        </w:rPr>
        <w:t xml:space="preserve">2 и запущен как веб-приложение </w:t>
      </w:r>
      <w:r>
        <w:t>Next</w:t>
      </w:r>
      <w:r w:rsidRPr="00F05467">
        <w:rPr>
          <w:lang w:val="ru-RU"/>
        </w:rPr>
        <w:t>.</w:t>
      </w:r>
      <w:proofErr w:type="spellStart"/>
      <w:r>
        <w:t>js</w:t>
      </w:r>
      <w:proofErr w:type="spellEnd"/>
      <w:r w:rsidRPr="00F05467">
        <w:rPr>
          <w:lang w:val="ru-RU"/>
        </w:rPr>
        <w:t xml:space="preserve"> на </w:t>
      </w:r>
      <w:r>
        <w:t>localhost</w:t>
      </w:r>
      <w:r w:rsidRPr="00F05467">
        <w:rPr>
          <w:lang w:val="ru-RU"/>
        </w:rPr>
        <w:t>. Работоспособность ин</w:t>
      </w:r>
      <w:r w:rsidRPr="00F05467">
        <w:rPr>
          <w:lang w:val="ru-RU"/>
        </w:rPr>
        <w:t>терфейса и переходов приложения была проверена.</w:t>
      </w:r>
    </w:p>
    <w:p w14:paraId="6D046ACA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 xml:space="preserve">Таким образом, поставленная цель достигнута: создан и практически проверен прототип платформы </w:t>
      </w:r>
      <w:proofErr w:type="spellStart"/>
      <w:r>
        <w:t>Revault</w:t>
      </w:r>
      <w:proofErr w:type="spellEnd"/>
      <w:r w:rsidRPr="00F05467">
        <w:rPr>
          <w:lang w:val="ru-RU"/>
        </w:rPr>
        <w:t xml:space="preserve">, демонстрирующий полный программный цикл работы с </w:t>
      </w:r>
      <w:proofErr w:type="spellStart"/>
      <w:r w:rsidRPr="00F05467">
        <w:rPr>
          <w:lang w:val="ru-RU"/>
        </w:rPr>
        <w:t>токенизированным</w:t>
      </w:r>
      <w:proofErr w:type="spellEnd"/>
      <w:r w:rsidRPr="00F05467">
        <w:rPr>
          <w:lang w:val="ru-RU"/>
        </w:rPr>
        <w:t xml:space="preserve"> активом. Дальнейшее развитие проекта мо</w:t>
      </w:r>
      <w:r w:rsidRPr="00F05467">
        <w:rPr>
          <w:lang w:val="ru-RU"/>
        </w:rPr>
        <w:t>жет включать расширение автоматических проверок, повышение покрытия тестами, аудит смарт-контракта, улучшение обработки ошибок и подготовку к работе в более строгой эксплуатационной среде.</w:t>
      </w:r>
    </w:p>
    <w:p w14:paraId="54DB8DCC" w14:textId="64D98692" w:rsidR="00DC2208" w:rsidRPr="00F05467" w:rsidRDefault="00B03DA4" w:rsidP="00B03DA4">
      <w:pPr>
        <w:spacing w:line="240" w:lineRule="auto"/>
        <w:ind w:firstLine="0"/>
        <w:jc w:val="center"/>
        <w:rPr>
          <w:lang w:val="ru-RU"/>
        </w:rPr>
      </w:pPr>
      <w:r w:rsidRPr="00F05467">
        <w:rPr>
          <w:lang w:val="ru-RU"/>
        </w:rPr>
        <w:br w:type="page"/>
      </w:r>
      <w:r w:rsidRPr="00F05467">
        <w:rPr>
          <w:b/>
          <w:sz w:val="32"/>
          <w:lang w:val="ru-RU"/>
        </w:rPr>
        <w:lastRenderedPageBreak/>
        <w:t>СПИСОК ИСПОЛЬЗОВАННОЙ ЛИТЕРАТУРЫ</w:t>
      </w:r>
    </w:p>
    <w:p w14:paraId="05DB9CC9" w14:textId="77777777" w:rsidR="00DC2208" w:rsidRDefault="00EE57D5" w:rsidP="007106EB">
      <w:pPr>
        <w:spacing w:line="240" w:lineRule="auto"/>
        <w:ind w:firstLine="0"/>
      </w:pPr>
      <w:r w:rsidRPr="00F05467">
        <w:rPr>
          <w:sz w:val="24"/>
          <w:lang w:val="ru-RU"/>
        </w:rPr>
        <w:t>1</w:t>
      </w:r>
      <w:r w:rsidRPr="00F05467">
        <w:rPr>
          <w:sz w:val="24"/>
          <w:lang w:val="ru-RU"/>
        </w:rPr>
        <w:t xml:space="preserve">. </w:t>
      </w:r>
      <w:r>
        <w:rPr>
          <w:sz w:val="24"/>
        </w:rPr>
        <w:t>Solana</w:t>
      </w:r>
      <w:r w:rsidRPr="00F05467">
        <w:rPr>
          <w:sz w:val="24"/>
          <w:lang w:val="ru-RU"/>
        </w:rPr>
        <w:t xml:space="preserve"> </w:t>
      </w:r>
      <w:r>
        <w:rPr>
          <w:sz w:val="24"/>
        </w:rPr>
        <w:t>Documentation</w:t>
      </w:r>
      <w:r w:rsidRPr="00F05467">
        <w:rPr>
          <w:sz w:val="24"/>
          <w:lang w:val="ru-RU"/>
        </w:rPr>
        <w:t xml:space="preserve">. </w:t>
      </w:r>
      <w:r>
        <w:rPr>
          <w:sz w:val="24"/>
        </w:rPr>
        <w:t>Officia</w:t>
      </w:r>
      <w:r>
        <w:rPr>
          <w:sz w:val="24"/>
        </w:rPr>
        <w:t>l documentation for Solana blockchain and developer tools. — URL: https://solana.com/docs/ (дата обращения: 16.09.2026).</w:t>
      </w:r>
    </w:p>
    <w:p w14:paraId="551A7E0B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2. Anchor Documentation. Anchor framework documentation for Solana programs. — URL: https://www.anchor-lang.com/docs (дата обращения: 1</w:t>
      </w:r>
      <w:r>
        <w:rPr>
          <w:sz w:val="24"/>
        </w:rPr>
        <w:t>6.09.2026).</w:t>
      </w:r>
    </w:p>
    <w:p w14:paraId="74626095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3. GitHub. Damirka-steck/Solana_app_v2. Revault — Tokenization of Real-World Assets on Solana. — URL: https://github.com/Damirka-steck/Solana_app_v2 (дата обращения: 16.09.2026).</w:t>
      </w:r>
    </w:p>
    <w:p w14:paraId="7D20263E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4. Solana Program Library. SPL Token documentation. — URL: https:</w:t>
      </w:r>
      <w:r>
        <w:rPr>
          <w:sz w:val="24"/>
        </w:rPr>
        <w:t>//www.solana-program.com/docs/token (дата обращения: 16.09.2026).</w:t>
      </w:r>
    </w:p>
    <w:p w14:paraId="55680AF0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5. IPFS Documentation. Documentation for the InterPlanetary File System. — URL: https://docs.ipfs.tech/ (дата обращения: 16.09.2026).</w:t>
      </w:r>
    </w:p>
    <w:p w14:paraId="1378811E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 xml:space="preserve">6. Pinata Documentation. Documentation for IPFS pinning </w:t>
      </w:r>
      <w:r>
        <w:rPr>
          <w:sz w:val="24"/>
        </w:rPr>
        <w:t>and storage. — URL: https://docs.pinata.cloud/ (дата обращения: 16.09.2026).</w:t>
      </w:r>
    </w:p>
    <w:p w14:paraId="10FE0CE8" w14:textId="77777777" w:rsidR="00DC2208" w:rsidRPr="00F05467" w:rsidRDefault="00EE57D5" w:rsidP="007106EB">
      <w:pPr>
        <w:spacing w:line="240" w:lineRule="auto"/>
        <w:ind w:firstLine="0"/>
        <w:rPr>
          <w:lang w:val="ru-RU"/>
        </w:rPr>
      </w:pPr>
      <w:r w:rsidRPr="00F05467">
        <w:rPr>
          <w:sz w:val="24"/>
          <w:lang w:val="ru-RU"/>
        </w:rPr>
        <w:t xml:space="preserve">7. Открытые данные Республики Казахстан. Портал </w:t>
      </w:r>
      <w:r>
        <w:rPr>
          <w:sz w:val="24"/>
        </w:rPr>
        <w:t>Open</w:t>
      </w:r>
      <w:r w:rsidRPr="00F05467">
        <w:rPr>
          <w:sz w:val="24"/>
          <w:lang w:val="ru-RU"/>
        </w:rPr>
        <w:t xml:space="preserve"> </w:t>
      </w:r>
      <w:r>
        <w:rPr>
          <w:sz w:val="24"/>
        </w:rPr>
        <w:t>Data</w:t>
      </w:r>
      <w:r w:rsidRPr="00F05467">
        <w:rPr>
          <w:sz w:val="24"/>
          <w:lang w:val="ru-RU"/>
        </w:rPr>
        <w:t xml:space="preserve">. — </w:t>
      </w:r>
      <w:r>
        <w:rPr>
          <w:sz w:val="24"/>
        </w:rPr>
        <w:t>URL</w:t>
      </w:r>
      <w:r w:rsidRPr="00F05467">
        <w:rPr>
          <w:sz w:val="24"/>
          <w:lang w:val="ru-RU"/>
        </w:rPr>
        <w:t xml:space="preserve">: </w:t>
      </w:r>
      <w:r>
        <w:rPr>
          <w:sz w:val="24"/>
        </w:rPr>
        <w:t>https</w:t>
      </w:r>
      <w:r w:rsidRPr="00F05467">
        <w:rPr>
          <w:sz w:val="24"/>
          <w:lang w:val="ru-RU"/>
        </w:rPr>
        <w:t>://</w:t>
      </w:r>
      <w:r>
        <w:rPr>
          <w:sz w:val="24"/>
        </w:rPr>
        <w:t>data</w:t>
      </w:r>
      <w:r w:rsidRPr="00F05467">
        <w:rPr>
          <w:sz w:val="24"/>
          <w:lang w:val="ru-RU"/>
        </w:rPr>
        <w:t>.</w:t>
      </w:r>
      <w:proofErr w:type="spellStart"/>
      <w:r>
        <w:rPr>
          <w:sz w:val="24"/>
        </w:rPr>
        <w:t>egov</w:t>
      </w:r>
      <w:proofErr w:type="spellEnd"/>
      <w:r w:rsidRPr="00F05467">
        <w:rPr>
          <w:sz w:val="24"/>
          <w:lang w:val="ru-RU"/>
        </w:rPr>
        <w:t>.</w:t>
      </w:r>
      <w:proofErr w:type="spellStart"/>
      <w:r>
        <w:rPr>
          <w:sz w:val="24"/>
        </w:rPr>
        <w:t>kz</w:t>
      </w:r>
      <w:proofErr w:type="spellEnd"/>
      <w:r w:rsidRPr="00F05467">
        <w:rPr>
          <w:sz w:val="24"/>
          <w:lang w:val="ru-RU"/>
        </w:rPr>
        <w:t>/ (дата обращения: 16.09.2026).</w:t>
      </w:r>
    </w:p>
    <w:p w14:paraId="7D41CBD0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8. Next.js Documentation. Documentation for Next.js framework</w:t>
      </w:r>
      <w:r>
        <w:rPr>
          <w:sz w:val="24"/>
        </w:rPr>
        <w:t>. — URL: https://nextjs.org/docs (дата обращения: 16.09.2026).</w:t>
      </w:r>
    </w:p>
    <w:p w14:paraId="6034D8DB" w14:textId="77777777" w:rsidR="00DC2208" w:rsidRDefault="00EE57D5" w:rsidP="007106EB">
      <w:pPr>
        <w:spacing w:line="240" w:lineRule="auto"/>
        <w:ind w:firstLine="0"/>
      </w:pPr>
      <w:r>
        <w:rPr>
          <w:sz w:val="24"/>
        </w:rPr>
        <w:t>9. Phantom Developer Documentation. Wallet integration and Solana developer resources. — URL: https://docs.phantom.com/ (дата обращения: 16.09.2026).</w:t>
      </w:r>
    </w:p>
    <w:p w14:paraId="667031C8" w14:textId="77777777" w:rsidR="00DC2208" w:rsidRPr="00F05467" w:rsidRDefault="00EE57D5" w:rsidP="007106EB">
      <w:pPr>
        <w:spacing w:line="240" w:lineRule="auto"/>
        <w:ind w:firstLine="0"/>
        <w:rPr>
          <w:lang w:val="ru-RU"/>
        </w:rPr>
      </w:pPr>
      <w:r w:rsidRPr="00F05467">
        <w:rPr>
          <w:i/>
          <w:sz w:val="24"/>
          <w:lang w:val="ru-RU"/>
        </w:rPr>
        <w:t>Примечание: ссылки расположены в порядке их</w:t>
      </w:r>
      <w:r w:rsidRPr="00F05467">
        <w:rPr>
          <w:i/>
          <w:sz w:val="24"/>
          <w:lang w:val="ru-RU"/>
        </w:rPr>
        <w:t xml:space="preserve"> использования и предназначены для проверки технических решений, описанных в работе.</w:t>
      </w:r>
    </w:p>
    <w:p w14:paraId="7932B8E5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br w:type="page"/>
      </w:r>
    </w:p>
    <w:p w14:paraId="29EC10F8" w14:textId="77777777" w:rsidR="00DC2208" w:rsidRPr="00F05467" w:rsidRDefault="00EE57D5" w:rsidP="007106EB">
      <w:pPr>
        <w:pStyle w:val="1"/>
        <w:spacing w:line="240" w:lineRule="auto"/>
        <w:jc w:val="left"/>
        <w:rPr>
          <w:lang w:val="ru-RU"/>
        </w:rPr>
      </w:pPr>
      <w:r w:rsidRPr="00F05467">
        <w:rPr>
          <w:rFonts w:ascii="Times New Roman" w:eastAsia="Times New Roman" w:hAnsi="Times New Roman"/>
          <w:lang w:val="ru-RU"/>
        </w:rPr>
        <w:lastRenderedPageBreak/>
        <w:t>Приложение А. Структура проекта и сценарий работы</w:t>
      </w:r>
    </w:p>
    <w:p w14:paraId="6053C399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Структура репозитория проекта:</w:t>
      </w:r>
    </w:p>
    <w:p w14:paraId="0883A5B1" w14:textId="77777777" w:rsidR="00DC2208" w:rsidRPr="00F05467" w:rsidRDefault="00EE57D5" w:rsidP="007106EB">
      <w:pPr>
        <w:spacing w:before="80" w:after="80" w:line="240" w:lineRule="auto"/>
        <w:ind w:left="567" w:right="567"/>
        <w:rPr>
          <w:lang w:val="ru-RU"/>
        </w:rPr>
      </w:pPr>
      <w:r>
        <w:rPr>
          <w:rFonts w:ascii="Consolas" w:eastAsia="Consolas" w:hAnsi="Consolas"/>
          <w:sz w:val="20"/>
        </w:rPr>
        <w:t>Solana</w:t>
      </w:r>
      <w:r w:rsidRPr="00F05467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app</w:t>
      </w:r>
      <w:r w:rsidRPr="00F05467">
        <w:rPr>
          <w:rFonts w:ascii="Consolas" w:eastAsia="Consolas" w:hAnsi="Consolas"/>
          <w:sz w:val="20"/>
          <w:lang w:val="ru-RU"/>
        </w:rPr>
        <w:t>_</w:t>
      </w:r>
      <w:r>
        <w:rPr>
          <w:rFonts w:ascii="Consolas" w:eastAsia="Consolas" w:hAnsi="Consolas"/>
          <w:sz w:val="20"/>
        </w:rPr>
        <w:t>v</w:t>
      </w:r>
      <w:r w:rsidRPr="00F05467">
        <w:rPr>
          <w:rFonts w:ascii="Consolas" w:eastAsia="Consolas" w:hAnsi="Consolas"/>
          <w:sz w:val="20"/>
          <w:lang w:val="ru-RU"/>
        </w:rPr>
        <w:t>2/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app</w:t>
      </w:r>
      <w:r w:rsidRPr="00F05467">
        <w:rPr>
          <w:rFonts w:ascii="Consolas" w:eastAsia="Consolas" w:hAnsi="Consolas"/>
          <w:sz w:val="20"/>
          <w:lang w:val="ru-RU"/>
        </w:rPr>
        <w:t xml:space="preserve">/                  # </w:t>
      </w:r>
      <w:r>
        <w:rPr>
          <w:rFonts w:ascii="Consolas" w:eastAsia="Consolas" w:hAnsi="Consolas"/>
          <w:sz w:val="20"/>
        </w:rPr>
        <w:t>Next</w:t>
      </w:r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js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frontend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programs</w:t>
      </w:r>
      <w:r w:rsidRPr="00F05467">
        <w:rPr>
          <w:rFonts w:ascii="Consolas" w:eastAsia="Consolas" w:hAnsi="Consolas"/>
          <w:sz w:val="20"/>
          <w:lang w:val="ru-RU"/>
        </w:rPr>
        <w:t>/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│   └── </w:t>
      </w:r>
      <w:proofErr w:type="spellStart"/>
      <w:r>
        <w:rPr>
          <w:rFonts w:ascii="Consolas" w:eastAsia="Consolas" w:hAnsi="Consolas"/>
          <w:sz w:val="20"/>
        </w:rPr>
        <w:t>realyi</w:t>
      </w:r>
      <w:r>
        <w:rPr>
          <w:rFonts w:ascii="Consolas" w:eastAsia="Consolas" w:hAnsi="Consolas"/>
          <w:sz w:val="20"/>
        </w:rPr>
        <w:t>eld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/        # </w:t>
      </w:r>
      <w:r>
        <w:rPr>
          <w:rFonts w:ascii="Consolas" w:eastAsia="Consolas" w:hAnsi="Consolas"/>
          <w:sz w:val="20"/>
        </w:rPr>
        <w:t>Rust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smart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contract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tests</w:t>
      </w:r>
      <w:r w:rsidRPr="00F05467">
        <w:rPr>
          <w:rFonts w:ascii="Consolas" w:eastAsia="Consolas" w:hAnsi="Consolas"/>
          <w:sz w:val="20"/>
          <w:lang w:val="ru-RU"/>
        </w:rPr>
        <w:t>/                # тестовые сценарии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migrations</w:t>
      </w:r>
      <w:r w:rsidRPr="00F05467">
        <w:rPr>
          <w:rFonts w:ascii="Consolas" w:eastAsia="Consolas" w:hAnsi="Consolas"/>
          <w:sz w:val="20"/>
          <w:lang w:val="ru-RU"/>
        </w:rPr>
        <w:t>/           # миграции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Anchor</w:t>
      </w:r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toml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           # конфигурация </w:t>
      </w:r>
      <w:r>
        <w:rPr>
          <w:rFonts w:ascii="Consolas" w:eastAsia="Consolas" w:hAnsi="Consolas"/>
          <w:sz w:val="20"/>
        </w:rPr>
        <w:t>Anchor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Cargo</w:t>
      </w:r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toml</w:t>
      </w:r>
      <w:proofErr w:type="spellEnd"/>
      <w:r w:rsidRPr="00F05467">
        <w:rPr>
          <w:rFonts w:ascii="Consolas" w:eastAsia="Consolas" w:hAnsi="Consolas"/>
          <w:sz w:val="20"/>
          <w:lang w:val="ru-RU"/>
        </w:rPr>
        <w:t xml:space="preserve">            # </w:t>
      </w:r>
      <w:r>
        <w:rPr>
          <w:rFonts w:ascii="Consolas" w:eastAsia="Consolas" w:hAnsi="Consolas"/>
          <w:sz w:val="20"/>
        </w:rPr>
        <w:t>Rust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>
        <w:rPr>
          <w:rFonts w:ascii="Consolas" w:eastAsia="Consolas" w:hAnsi="Consolas"/>
          <w:sz w:val="20"/>
        </w:rPr>
        <w:t>workspace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Cargo</w:t>
      </w:r>
      <w:r w:rsidRPr="00F05467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lock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├── </w:t>
      </w:r>
      <w:r>
        <w:rPr>
          <w:rFonts w:ascii="Consolas" w:eastAsia="Consolas" w:hAnsi="Consolas"/>
          <w:sz w:val="20"/>
        </w:rPr>
        <w:t>rust</w:t>
      </w:r>
      <w:r w:rsidRPr="00F05467">
        <w:rPr>
          <w:rFonts w:ascii="Consolas" w:eastAsia="Consolas" w:hAnsi="Consolas"/>
          <w:sz w:val="20"/>
          <w:lang w:val="ru-RU"/>
        </w:rPr>
        <w:t>-</w:t>
      </w:r>
      <w:proofErr w:type="gramStart"/>
      <w:r>
        <w:rPr>
          <w:rFonts w:ascii="Consolas" w:eastAsia="Consolas" w:hAnsi="Consolas"/>
          <w:sz w:val="20"/>
        </w:rPr>
        <w:t>toolchain</w:t>
      </w:r>
      <w:r w:rsidRPr="00F05467">
        <w:rPr>
          <w:rFonts w:ascii="Consolas" w:eastAsia="Consolas" w:hAnsi="Consolas"/>
          <w:sz w:val="20"/>
          <w:lang w:val="ru-RU"/>
        </w:rPr>
        <w:t>.</w:t>
      </w:r>
      <w:proofErr w:type="spellStart"/>
      <w:r>
        <w:rPr>
          <w:rFonts w:ascii="Consolas" w:eastAsia="Consolas" w:hAnsi="Consolas"/>
          <w:sz w:val="20"/>
        </w:rPr>
        <w:t>toml</w:t>
      </w:r>
      <w:proofErr w:type="spellEnd"/>
      <w:proofErr w:type="gramEnd"/>
      <w:r w:rsidRPr="00F05467">
        <w:rPr>
          <w:rFonts w:ascii="Consolas" w:eastAsia="Consolas" w:hAnsi="Consolas"/>
          <w:sz w:val="20"/>
          <w:lang w:val="ru-RU"/>
        </w:rPr>
        <w:t xml:space="preserve">   # </w:t>
      </w:r>
      <w:r>
        <w:rPr>
          <w:rFonts w:ascii="Consolas" w:eastAsia="Consolas" w:hAnsi="Consolas"/>
          <w:sz w:val="20"/>
        </w:rPr>
        <w:t>Rust</w:t>
      </w:r>
      <w:r w:rsidRPr="00F05467">
        <w:rPr>
          <w:rFonts w:ascii="Consolas" w:eastAsia="Consolas" w:hAnsi="Consolas"/>
          <w:sz w:val="20"/>
          <w:lang w:val="ru-RU"/>
        </w:rPr>
        <w:t xml:space="preserve"> </w:t>
      </w:r>
      <w:r w:rsidRPr="00F05467">
        <w:rPr>
          <w:rFonts w:ascii="Consolas" w:eastAsia="Consolas" w:hAnsi="Consolas"/>
          <w:sz w:val="20"/>
          <w:lang w:val="ru-RU"/>
        </w:rPr>
        <w:t>1.89.0</w:t>
      </w:r>
      <w:r w:rsidRPr="00F05467">
        <w:rPr>
          <w:rFonts w:ascii="Consolas" w:eastAsia="Consolas" w:hAnsi="Consolas"/>
          <w:sz w:val="20"/>
          <w:lang w:val="ru-RU"/>
        </w:rPr>
        <w:br/>
        <w:t xml:space="preserve">└── </w:t>
      </w:r>
      <w:r>
        <w:rPr>
          <w:rFonts w:ascii="Consolas" w:eastAsia="Consolas" w:hAnsi="Consolas"/>
          <w:sz w:val="20"/>
        </w:rPr>
        <w:t>package</w:t>
      </w:r>
      <w:r w:rsidRPr="00F05467">
        <w:rPr>
          <w:rFonts w:ascii="Consolas" w:eastAsia="Consolas" w:hAnsi="Consolas"/>
          <w:sz w:val="20"/>
          <w:lang w:val="ru-RU"/>
        </w:rPr>
        <w:t>.</w:t>
      </w:r>
      <w:r>
        <w:rPr>
          <w:rFonts w:ascii="Consolas" w:eastAsia="Consolas" w:hAnsi="Consolas"/>
          <w:sz w:val="20"/>
        </w:rPr>
        <w:t>json</w:t>
      </w:r>
    </w:p>
    <w:p w14:paraId="3D783A5D" w14:textId="77777777" w:rsidR="00DC2208" w:rsidRPr="00F05467" w:rsidRDefault="00EE57D5" w:rsidP="007106EB">
      <w:pPr>
        <w:pStyle w:val="21"/>
        <w:spacing w:line="240" w:lineRule="auto"/>
        <w:jc w:val="left"/>
        <w:rPr>
          <w:lang w:val="ru-RU"/>
        </w:rPr>
      </w:pPr>
      <w:r w:rsidRPr="00F05467">
        <w:rPr>
          <w:rFonts w:ascii="Times New Roman" w:eastAsia="Times New Roman" w:hAnsi="Times New Roman"/>
          <w:lang w:val="ru-RU"/>
        </w:rPr>
        <w:t>Сценарий пользователя</w:t>
      </w:r>
    </w:p>
    <w:p w14:paraId="4863CB11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пользователь открывает маркетплейс </w:t>
      </w:r>
      <w:proofErr w:type="spellStart"/>
      <w:r>
        <w:t>Revault</w:t>
      </w:r>
      <w:proofErr w:type="spellEnd"/>
      <w:r w:rsidRPr="00F05467">
        <w:rPr>
          <w:lang w:val="ru-RU"/>
        </w:rPr>
        <w:t>;</w:t>
      </w:r>
    </w:p>
    <w:p w14:paraId="37721761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подключает </w:t>
      </w:r>
      <w:r>
        <w:t>Phantom</w:t>
      </w:r>
      <w:r w:rsidRPr="00F05467">
        <w:rPr>
          <w:lang w:val="ru-RU"/>
        </w:rPr>
        <w:t xml:space="preserve"> в режиме </w:t>
      </w:r>
      <w:r>
        <w:t>Solana</w:t>
      </w:r>
      <w:r w:rsidRPr="00F05467">
        <w:rPr>
          <w:lang w:val="ru-RU"/>
        </w:rPr>
        <w:t xml:space="preserve"> </w:t>
      </w:r>
      <w:proofErr w:type="spellStart"/>
      <w:r>
        <w:t>Devnet</w:t>
      </w:r>
      <w:proofErr w:type="spellEnd"/>
      <w:r w:rsidRPr="00F05467">
        <w:rPr>
          <w:lang w:val="ru-RU"/>
        </w:rPr>
        <w:t>;</w:t>
      </w:r>
    </w:p>
    <w:p w14:paraId="2EF7B3AA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создаёт актив и загружает подтверждающие материалы;</w:t>
      </w:r>
    </w:p>
    <w:p w14:paraId="6FB448E9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система выполняет предусмотренные проверки;</w:t>
      </w:r>
    </w:p>
    <w:p w14:paraId="725E0FC6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после </w:t>
      </w:r>
      <w:r w:rsidRPr="00F05467">
        <w:rPr>
          <w:lang w:val="ru-RU"/>
        </w:rPr>
        <w:t>верификации актив становится доступен для инвестирования;</w:t>
      </w:r>
    </w:p>
    <w:p w14:paraId="1D9005F5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инвестор покупает </w:t>
      </w:r>
      <w:proofErr w:type="spellStart"/>
      <w:r w:rsidRPr="00F05467">
        <w:rPr>
          <w:lang w:val="ru-RU"/>
        </w:rPr>
        <w:t>токенизированные</w:t>
      </w:r>
      <w:proofErr w:type="spellEnd"/>
      <w:r w:rsidRPr="00F05467">
        <w:rPr>
          <w:lang w:val="ru-RU"/>
        </w:rPr>
        <w:t xml:space="preserve"> доли;</w:t>
      </w:r>
    </w:p>
    <w:p w14:paraId="3941588D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владелец актива может внести доход в </w:t>
      </w:r>
      <w:r>
        <w:t>vault</w:t>
      </w:r>
      <w:r w:rsidRPr="00F05467">
        <w:rPr>
          <w:lang w:val="ru-RU"/>
        </w:rPr>
        <w:t>;</w:t>
      </w:r>
    </w:p>
    <w:p w14:paraId="1AEEFD2E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>– держатель получает рассчитанную долю дохода;</w:t>
      </w:r>
    </w:p>
    <w:p w14:paraId="5D738D06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держатель при необходимости выставляет доли на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-рынке;</w:t>
      </w:r>
    </w:p>
    <w:p w14:paraId="34F60BAD" w14:textId="77777777" w:rsidR="00DC2208" w:rsidRPr="00F05467" w:rsidRDefault="00EE57D5" w:rsidP="007106EB">
      <w:pPr>
        <w:spacing w:line="240" w:lineRule="auto"/>
        <w:ind w:left="425" w:hanging="283"/>
        <w:rPr>
          <w:lang w:val="ru-RU"/>
        </w:rPr>
      </w:pPr>
      <w:r w:rsidRPr="00F05467">
        <w:rPr>
          <w:lang w:val="ru-RU"/>
        </w:rPr>
        <w:t xml:space="preserve">– </w:t>
      </w:r>
      <w:r w:rsidRPr="00F05467">
        <w:rPr>
          <w:lang w:val="ru-RU"/>
        </w:rPr>
        <w:t xml:space="preserve">покупатель исполняет ордер, после чего происходит обмен через </w:t>
      </w:r>
      <w:r>
        <w:t>escrow</w:t>
      </w:r>
      <w:r w:rsidRPr="00F05467">
        <w:rPr>
          <w:lang w:val="ru-RU"/>
        </w:rPr>
        <w:t>.</w:t>
      </w:r>
    </w:p>
    <w:p w14:paraId="5E2AC649" w14:textId="77777777" w:rsidR="00DC2208" w:rsidRPr="00F05467" w:rsidRDefault="00EE57D5" w:rsidP="007106EB">
      <w:pPr>
        <w:spacing w:line="240" w:lineRule="auto"/>
        <w:rPr>
          <w:lang w:val="ru-RU"/>
        </w:rPr>
      </w:pPr>
      <w:r w:rsidRPr="00F05467">
        <w:rPr>
          <w:lang w:val="ru-RU"/>
        </w:rPr>
        <w:t>Основные страницы приложения: / — маркетплейс; /</w:t>
      </w:r>
      <w:r>
        <w:t>create</w:t>
      </w:r>
      <w:r w:rsidRPr="00F05467">
        <w:rPr>
          <w:lang w:val="ru-RU"/>
        </w:rPr>
        <w:t xml:space="preserve"> — создание актива; /</w:t>
      </w:r>
      <w:r>
        <w:t>asset</w:t>
      </w:r>
      <w:r w:rsidRPr="00F05467">
        <w:rPr>
          <w:lang w:val="ru-RU"/>
        </w:rPr>
        <w:t>/[</w:t>
      </w:r>
      <w:proofErr w:type="spellStart"/>
      <w:r>
        <w:t>pubkey</w:t>
      </w:r>
      <w:proofErr w:type="spellEnd"/>
      <w:r w:rsidRPr="00F05467">
        <w:rPr>
          <w:lang w:val="ru-RU"/>
        </w:rPr>
        <w:t>] — детали актива; /</w:t>
      </w:r>
      <w:r>
        <w:t>verify</w:t>
      </w:r>
      <w:r w:rsidRPr="00F05467">
        <w:rPr>
          <w:lang w:val="ru-RU"/>
        </w:rPr>
        <w:t xml:space="preserve"> — верификация; /</w:t>
      </w:r>
      <w:r>
        <w:t>market</w:t>
      </w:r>
      <w:r w:rsidRPr="00F05467">
        <w:rPr>
          <w:lang w:val="ru-RU"/>
        </w:rPr>
        <w:t xml:space="preserve"> — </w:t>
      </w:r>
      <w:r>
        <w:t>P</w:t>
      </w:r>
      <w:r w:rsidRPr="00F05467">
        <w:rPr>
          <w:lang w:val="ru-RU"/>
        </w:rPr>
        <w:t>2</w:t>
      </w:r>
      <w:r>
        <w:t>P</w:t>
      </w:r>
      <w:r w:rsidRPr="00F05467">
        <w:rPr>
          <w:lang w:val="ru-RU"/>
        </w:rPr>
        <w:t>-рынок; /</w:t>
      </w:r>
      <w:r>
        <w:t>dashboard</w:t>
      </w:r>
      <w:r w:rsidRPr="00F05467">
        <w:rPr>
          <w:lang w:val="ru-RU"/>
        </w:rPr>
        <w:t xml:space="preserve"> — портфель инвестора.</w:t>
      </w:r>
    </w:p>
    <w:p w14:paraId="2A05C194" w14:textId="77777777" w:rsidR="00DC2208" w:rsidRPr="00F05467" w:rsidRDefault="00EE57D5" w:rsidP="007106EB">
      <w:pPr>
        <w:spacing w:line="240" w:lineRule="auto"/>
        <w:ind w:firstLine="0"/>
        <w:rPr>
          <w:lang w:val="ru-RU"/>
        </w:rPr>
      </w:pPr>
      <w:r w:rsidRPr="00F05467">
        <w:rPr>
          <w:i/>
          <w:sz w:val="24"/>
          <w:lang w:val="ru-RU"/>
        </w:rPr>
        <w:t>Дл</w:t>
      </w:r>
      <w:r w:rsidRPr="00F05467">
        <w:rPr>
          <w:i/>
          <w:sz w:val="24"/>
          <w:lang w:val="ru-RU"/>
        </w:rPr>
        <w:t xml:space="preserve">я демонстрации проекта рекомендуется приложить к окончательной версии работы собственные скриншоты: главной страницы, окна подключения </w:t>
      </w:r>
      <w:r>
        <w:rPr>
          <w:i/>
          <w:sz w:val="24"/>
        </w:rPr>
        <w:t>Phantom</w:t>
      </w:r>
      <w:r w:rsidRPr="00F05467">
        <w:rPr>
          <w:i/>
          <w:sz w:val="24"/>
          <w:lang w:val="ru-RU"/>
        </w:rPr>
        <w:t xml:space="preserve">, страницы создания актива, страницы </w:t>
      </w:r>
      <w:r>
        <w:rPr>
          <w:i/>
          <w:sz w:val="24"/>
        </w:rPr>
        <w:t>P</w:t>
      </w:r>
      <w:r w:rsidRPr="00F05467">
        <w:rPr>
          <w:i/>
          <w:sz w:val="24"/>
          <w:lang w:val="ru-RU"/>
        </w:rPr>
        <w:t>2</w:t>
      </w:r>
      <w:r>
        <w:rPr>
          <w:i/>
          <w:sz w:val="24"/>
        </w:rPr>
        <w:t>P</w:t>
      </w:r>
      <w:r w:rsidRPr="00F05467">
        <w:rPr>
          <w:i/>
          <w:sz w:val="24"/>
          <w:lang w:val="ru-RU"/>
        </w:rPr>
        <w:t xml:space="preserve">-рынка и результата транзакции в </w:t>
      </w:r>
      <w:proofErr w:type="spellStart"/>
      <w:r>
        <w:rPr>
          <w:i/>
          <w:sz w:val="24"/>
        </w:rPr>
        <w:t>Devnet</w:t>
      </w:r>
      <w:proofErr w:type="spellEnd"/>
      <w:r w:rsidRPr="00F05467">
        <w:rPr>
          <w:i/>
          <w:sz w:val="24"/>
          <w:lang w:val="ru-RU"/>
        </w:rPr>
        <w:t>.</w:t>
      </w:r>
    </w:p>
    <w:sectPr w:rsidR="00DC2208" w:rsidRPr="00F05467" w:rsidSect="007106EB">
      <w:footerReference w:type="default" r:id="rId9"/>
      <w:pgSz w:w="11906" w:h="16838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88FF3" w14:textId="77777777" w:rsidR="00EE57D5" w:rsidRDefault="00EE57D5">
      <w:pPr>
        <w:spacing w:line="240" w:lineRule="auto"/>
      </w:pPr>
      <w:r>
        <w:separator/>
      </w:r>
    </w:p>
  </w:endnote>
  <w:endnote w:type="continuationSeparator" w:id="0">
    <w:p w14:paraId="12344B84" w14:textId="77777777" w:rsidR="00EE57D5" w:rsidRDefault="00EE57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DBA97" w14:textId="77777777" w:rsidR="00DC2208" w:rsidRDefault="00EE57D5">
    <w:pPr>
      <w:pStyle w:val="a7"/>
      <w:jc w:val="center"/>
    </w:pPr>
    <w:r>
      <w:fldChar w:fldCharType="begin"/>
    </w:r>
    <w:r>
      <w:instrText>PAGE</w:instrText>
    </w:r>
    <w:r w:rsidR="00F05467">
      <w:fldChar w:fldCharType="separate"/>
    </w:r>
    <w:r w:rsidR="00F0546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6566B" w14:textId="77777777" w:rsidR="00EE57D5" w:rsidRDefault="00EE57D5">
      <w:pPr>
        <w:spacing w:line="240" w:lineRule="auto"/>
      </w:pPr>
      <w:r>
        <w:separator/>
      </w:r>
    </w:p>
  </w:footnote>
  <w:footnote w:type="continuationSeparator" w:id="0">
    <w:p w14:paraId="0432217E" w14:textId="77777777" w:rsidR="00EE57D5" w:rsidRDefault="00EE57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A66"/>
    <w:rsid w:val="00241580"/>
    <w:rsid w:val="0029639D"/>
    <w:rsid w:val="00326F90"/>
    <w:rsid w:val="004667FB"/>
    <w:rsid w:val="00512C57"/>
    <w:rsid w:val="007106EB"/>
    <w:rsid w:val="008F1D42"/>
    <w:rsid w:val="00916E7D"/>
    <w:rsid w:val="00AA1D8D"/>
    <w:rsid w:val="00AC40F5"/>
    <w:rsid w:val="00B03DA4"/>
    <w:rsid w:val="00B47730"/>
    <w:rsid w:val="00B6646D"/>
    <w:rsid w:val="00CB0664"/>
    <w:rsid w:val="00CB4141"/>
    <w:rsid w:val="00DC2208"/>
    <w:rsid w:val="00EB1CC2"/>
    <w:rsid w:val="00EE57D5"/>
    <w:rsid w:val="00F054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02A107"/>
  <w14:defaultImageDpi w14:val="300"/>
  <w15:docId w15:val="{D4458777-7203-4E4F-98A3-9D67802D3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20" w:after="120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RU"/>
    <w:pPr>
      <w:spacing w:before="80" w:after="160" w:line="240" w:lineRule="auto"/>
      <w:jc w:val="center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2810</Words>
  <Characters>16021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Revault — Токенизация реальных активов на блокчейне Solana</vt:lpstr>
      <vt:lpstr/>
    </vt:vector>
  </TitlesOfParts>
  <Manager/>
  <Company/>
  <LinksUpToDate>false</LinksUpToDate>
  <CharactersWithSpaces>18794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Revault — Токенизация реальных активов на блокчейне Solana</dc:title>
  <dc:subject>Исследовательский проект</dc:subject>
  <dc:creator>Михаил Григорьев</dc:creator>
  <cp:keywords>Solana, Revault, RWA, блокчейн, токенизация, Rust, Anchor, P2P, IPFS</cp:keywords>
  <dc:description>generated by python-docx</dc:description>
  <cp:lastModifiedBy>Mikhail Grigoryev</cp:lastModifiedBy>
  <cp:revision>23</cp:revision>
  <dcterms:created xsi:type="dcterms:W3CDTF">2013-12-23T23:15:00Z</dcterms:created>
  <dcterms:modified xsi:type="dcterms:W3CDTF">2026-09-16T06:54:00Z</dcterms:modified>
  <cp:category/>
</cp:coreProperties>
</file>