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ABDD0" w14:textId="60E7BC79" w:rsidR="00BE2ABC" w:rsidRDefault="00065B38" w:rsidP="00065B38">
      <w:pPr>
        <w:jc w:val="center"/>
        <w:rPr>
          <w:b/>
          <w:bCs/>
          <w:sz w:val="32"/>
          <w:szCs w:val="32"/>
          <w:u w:val="single"/>
        </w:rPr>
      </w:pPr>
      <w:r w:rsidRPr="00065B38">
        <w:rPr>
          <w:b/>
          <w:bCs/>
          <w:sz w:val="32"/>
          <w:szCs w:val="32"/>
          <w:u w:val="single"/>
        </w:rPr>
        <w:t>Task 2: Chuẩn bị cho Buổi 3:</w:t>
      </w:r>
    </w:p>
    <w:p w14:paraId="1029B7BE" w14:textId="77777777" w:rsidR="00065B38" w:rsidRDefault="00065B38" w:rsidP="00065B38">
      <w:pPr>
        <w:jc w:val="center"/>
        <w:rPr>
          <w:b/>
          <w:bCs/>
          <w:sz w:val="32"/>
          <w:szCs w:val="32"/>
          <w:u w:val="single"/>
        </w:rPr>
      </w:pPr>
    </w:p>
    <w:p w14:paraId="1EFC62B2" w14:textId="56859541" w:rsidR="00065B38" w:rsidRDefault="00065B38" w:rsidP="00065B38">
      <w:pPr>
        <w:pStyle w:val="u1"/>
      </w:pPr>
      <w:r w:rsidRPr="00065B38">
        <w:t xml:space="preserve">H1. </w:t>
      </w:r>
      <w:r w:rsidRPr="00065B38">
        <w:t>Box Model</w:t>
      </w:r>
      <w:r w:rsidRPr="00065B38">
        <w:t xml:space="preserve">: </w:t>
      </w:r>
    </w:p>
    <w:p w14:paraId="06C25EC1" w14:textId="0E05C3AD" w:rsidR="00065B38" w:rsidRDefault="00065B38" w:rsidP="00065B38">
      <w:pPr>
        <w:rPr>
          <w:rFonts w:ascii="Times New Roman" w:hAnsi="Times New Roman" w:cs="Times New Roman"/>
        </w:rPr>
      </w:pPr>
      <w:r w:rsidRPr="00065B38">
        <w:rPr>
          <w:rFonts w:ascii="Times New Roman" w:hAnsi="Times New Roman" w:cs="Times New Roman"/>
        </w:rPr>
        <w:tab/>
        <w:t>-Con</w:t>
      </w:r>
      <w:r>
        <w:rPr>
          <w:rFonts w:ascii="Times New Roman" w:hAnsi="Times New Roman" w:cs="Times New Roman"/>
        </w:rPr>
        <w:t>t</w:t>
      </w:r>
      <w:r w:rsidRPr="00065B38">
        <w:rPr>
          <w:rFonts w:ascii="Times New Roman" w:hAnsi="Times New Roman" w:cs="Times New Roman"/>
        </w:rPr>
        <w:t>ent</w:t>
      </w:r>
      <w:r>
        <w:rPr>
          <w:rFonts w:ascii="Times New Roman" w:hAnsi="Times New Roman" w:cs="Times New Roman"/>
        </w:rPr>
        <w:t xml:space="preserve"> (nhà) : Nội dung chứa text,ảnh (inline sẽ chỉ có content này , block sẽ có thêm các thành phần khác )  ( màu xanh) </w:t>
      </w:r>
    </w:p>
    <w:p w14:paraId="334AA5A9" w14:textId="22365CEC" w:rsidR="00065B38" w:rsidRDefault="00065B38" w:rsidP="00065B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+ kích thước : </w:t>
      </w:r>
      <w:r w:rsidRPr="00065B38">
        <w:rPr>
          <w:rFonts w:ascii="Times New Roman" w:hAnsi="Times New Roman" w:cs="Times New Roman"/>
        </w:rPr>
        <w:t>width, height</w:t>
      </w:r>
    </w:p>
    <w:p w14:paraId="2309BF6E" w14:textId="3C9EB395" w:rsidR="00065B38" w:rsidRDefault="00065B38" w:rsidP="00065B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-Padding(Vườn) : là phần đệm , ngăn giữa Content và Border . (xanh nhạt)</w:t>
      </w:r>
    </w:p>
    <w:p w14:paraId="59CCEEBA" w14:textId="57275BF7" w:rsidR="00065B38" w:rsidRDefault="00065B38" w:rsidP="00065B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-Border (tường rào) : là phần viền ngoài của Content</w:t>
      </w:r>
    </w:p>
    <w:p w14:paraId="7BC762A8" w14:textId="50A97BE0" w:rsidR="00065B38" w:rsidRDefault="00065B38" w:rsidP="00065B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-Margin( khoảng cách với nhà hàng xóm) : khoảng cách giữa các element với nhau (màu vàng)</w:t>
      </w:r>
    </w:p>
    <w:p w14:paraId="47090D58" w14:textId="56B2133D" w:rsidR="00065B38" w:rsidRDefault="00065B38" w:rsidP="00065B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+ nếu khoảng cách ta định nghĩa cho 2 element cạnh nhau khác nhau thì margin mặc định lấy giá trị lớn nhất. </w:t>
      </w:r>
    </w:p>
    <w:p w14:paraId="6B70CFDC" w14:textId="6BF3C31F" w:rsidR="00065B38" w:rsidRDefault="00065B38" w:rsidP="00065B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-Các box đều có 2 thông số dài và rộng .</w:t>
      </w:r>
    </w:p>
    <w:p w14:paraId="40FFA56A" w14:textId="5DA08C52" w:rsidR="00065B38" w:rsidRDefault="00065B38" w:rsidP="00065B38">
      <w:pPr>
        <w:pStyle w:val="u1"/>
      </w:pPr>
      <w:r>
        <w:t xml:space="preserve">H2. </w:t>
      </w:r>
      <w:r w:rsidRPr="00065B38">
        <w:t>So sánh ID và Class</w:t>
      </w:r>
      <w:r>
        <w:t>:</w:t>
      </w:r>
    </w:p>
    <w:tbl>
      <w:tblPr>
        <w:tblStyle w:val="LiBang"/>
        <w:tblW w:w="9623" w:type="dxa"/>
        <w:tblLook w:val="04A0" w:firstRow="1" w:lastRow="0" w:firstColumn="1" w:lastColumn="0" w:noHBand="0" w:noVBand="1"/>
      </w:tblPr>
      <w:tblGrid>
        <w:gridCol w:w="3207"/>
        <w:gridCol w:w="3208"/>
        <w:gridCol w:w="3208"/>
      </w:tblGrid>
      <w:tr w:rsidR="00065B38" w14:paraId="2A9A1126" w14:textId="77777777" w:rsidTr="006C3087">
        <w:trPr>
          <w:trHeight w:val="414"/>
        </w:trPr>
        <w:tc>
          <w:tcPr>
            <w:tcW w:w="3207" w:type="dxa"/>
          </w:tcPr>
          <w:p w14:paraId="6D86C7E6" w14:textId="70B16E4B" w:rsidR="00065B38" w:rsidRDefault="00065B38" w:rsidP="00065B38">
            <w:r>
              <w:t xml:space="preserve">Nội dung </w:t>
            </w:r>
          </w:p>
        </w:tc>
        <w:tc>
          <w:tcPr>
            <w:tcW w:w="3208" w:type="dxa"/>
          </w:tcPr>
          <w:p w14:paraId="66AFAA07" w14:textId="4E07D507" w:rsidR="00065B38" w:rsidRDefault="00065B38" w:rsidP="00065B38">
            <w:r>
              <w:t xml:space="preserve">ID </w:t>
            </w:r>
          </w:p>
        </w:tc>
        <w:tc>
          <w:tcPr>
            <w:tcW w:w="3208" w:type="dxa"/>
          </w:tcPr>
          <w:p w14:paraId="7C1AC8E6" w14:textId="7034968C" w:rsidR="00065B38" w:rsidRDefault="00065B38" w:rsidP="00065B38">
            <w:r>
              <w:t>Class</w:t>
            </w:r>
          </w:p>
        </w:tc>
      </w:tr>
      <w:tr w:rsidR="00065B38" w14:paraId="67B0FCDE" w14:textId="77777777" w:rsidTr="006C3087">
        <w:trPr>
          <w:trHeight w:val="414"/>
        </w:trPr>
        <w:tc>
          <w:tcPr>
            <w:tcW w:w="3207" w:type="dxa"/>
          </w:tcPr>
          <w:p w14:paraId="7390A05D" w14:textId="3CC276F5" w:rsidR="00065B38" w:rsidRDefault="00065B38" w:rsidP="00065B38">
            <w:r>
              <w:t xml:space="preserve">Ký hiệu </w:t>
            </w:r>
          </w:p>
        </w:tc>
        <w:tc>
          <w:tcPr>
            <w:tcW w:w="3208" w:type="dxa"/>
          </w:tcPr>
          <w:p w14:paraId="0E650D85" w14:textId="70D90DA3" w:rsidR="00065B38" w:rsidRDefault="00065B38" w:rsidP="00065B38">
            <w:r>
              <w:t>#id</w:t>
            </w:r>
          </w:p>
        </w:tc>
        <w:tc>
          <w:tcPr>
            <w:tcW w:w="3208" w:type="dxa"/>
          </w:tcPr>
          <w:p w14:paraId="55C45300" w14:textId="54A38980" w:rsidR="00065B38" w:rsidRDefault="00065B38" w:rsidP="00065B38">
            <w:r>
              <w:t>.class</w:t>
            </w:r>
          </w:p>
        </w:tc>
      </w:tr>
      <w:tr w:rsidR="00065B38" w14:paraId="4E3FE8BE" w14:textId="77777777" w:rsidTr="006C3087">
        <w:trPr>
          <w:trHeight w:val="846"/>
        </w:trPr>
        <w:tc>
          <w:tcPr>
            <w:tcW w:w="3207" w:type="dxa"/>
          </w:tcPr>
          <w:p w14:paraId="0BE1B0A3" w14:textId="37C58E88" w:rsidR="00065B38" w:rsidRDefault="00065B38" w:rsidP="00065B38">
            <w:r>
              <w:t xml:space="preserve">Dùng cho </w:t>
            </w:r>
          </w:p>
        </w:tc>
        <w:tc>
          <w:tcPr>
            <w:tcW w:w="3208" w:type="dxa"/>
          </w:tcPr>
          <w:p w14:paraId="6C42047A" w14:textId="00A89703" w:rsidR="00065B38" w:rsidRDefault="00065B38" w:rsidP="00065B38">
            <w:r>
              <w:t xml:space="preserve">1 phần tử đặc biệt </w:t>
            </w:r>
          </w:p>
        </w:tc>
        <w:tc>
          <w:tcPr>
            <w:tcW w:w="3208" w:type="dxa"/>
          </w:tcPr>
          <w:p w14:paraId="3BB29D0E" w14:textId="2D7DFDFA" w:rsidR="00065B38" w:rsidRDefault="00065B38" w:rsidP="00065B38">
            <w:r>
              <w:t xml:space="preserve">1 nhóm các phần tử có điểm chung </w:t>
            </w:r>
          </w:p>
        </w:tc>
      </w:tr>
      <w:tr w:rsidR="00065B38" w14:paraId="4C35F7B9" w14:textId="77777777" w:rsidTr="006C3087">
        <w:trPr>
          <w:trHeight w:val="414"/>
        </w:trPr>
        <w:tc>
          <w:tcPr>
            <w:tcW w:w="3207" w:type="dxa"/>
          </w:tcPr>
          <w:p w14:paraId="04D0A5E1" w14:textId="13ADC16D" w:rsidR="00065B38" w:rsidRDefault="00065B38" w:rsidP="00065B38">
            <w:r>
              <w:t xml:space="preserve">Độ ưu tiên </w:t>
            </w:r>
          </w:p>
        </w:tc>
        <w:tc>
          <w:tcPr>
            <w:tcW w:w="3208" w:type="dxa"/>
          </w:tcPr>
          <w:p w14:paraId="53786EF2" w14:textId="423B1A3A" w:rsidR="00065B38" w:rsidRDefault="00065B38" w:rsidP="00065B38">
            <w:r>
              <w:t xml:space="preserve">Cao hơn </w:t>
            </w:r>
          </w:p>
        </w:tc>
        <w:tc>
          <w:tcPr>
            <w:tcW w:w="3208" w:type="dxa"/>
          </w:tcPr>
          <w:p w14:paraId="4E451B52" w14:textId="560CD738" w:rsidR="00065B38" w:rsidRDefault="00065B38" w:rsidP="00065B38">
            <w:r>
              <w:t xml:space="preserve"> Thấp hơn </w:t>
            </w:r>
          </w:p>
        </w:tc>
      </w:tr>
      <w:tr w:rsidR="00065B38" w14:paraId="42C132A0" w14:textId="77777777" w:rsidTr="006C3087">
        <w:trPr>
          <w:trHeight w:val="414"/>
        </w:trPr>
        <w:tc>
          <w:tcPr>
            <w:tcW w:w="3207" w:type="dxa"/>
          </w:tcPr>
          <w:p w14:paraId="1C2367CE" w14:textId="0959FD2F" w:rsidR="00065B38" w:rsidRDefault="00065B38" w:rsidP="00065B38">
            <w:r>
              <w:t xml:space="preserve">Tái sử dụng </w:t>
            </w:r>
          </w:p>
        </w:tc>
        <w:tc>
          <w:tcPr>
            <w:tcW w:w="3208" w:type="dxa"/>
          </w:tcPr>
          <w:p w14:paraId="15521B83" w14:textId="0B2B02F1" w:rsidR="00065B38" w:rsidRDefault="00065B38" w:rsidP="00065B38">
            <w:r>
              <w:t xml:space="preserve">Không </w:t>
            </w:r>
          </w:p>
        </w:tc>
        <w:tc>
          <w:tcPr>
            <w:tcW w:w="3208" w:type="dxa"/>
          </w:tcPr>
          <w:p w14:paraId="09F6239F" w14:textId="477FF0B1" w:rsidR="00065B38" w:rsidRDefault="00065B38" w:rsidP="00065B38">
            <w:r>
              <w:t xml:space="preserve">Có </w:t>
            </w:r>
          </w:p>
        </w:tc>
      </w:tr>
    </w:tbl>
    <w:p w14:paraId="1894E314" w14:textId="77777777" w:rsidR="00065B38" w:rsidRDefault="00065B38" w:rsidP="00065B38"/>
    <w:p w14:paraId="6504EA68" w14:textId="39242363" w:rsidR="006C3087" w:rsidRPr="00065B38" w:rsidRDefault="006C3087" w:rsidP="006C3087">
      <w:pPr>
        <w:pStyle w:val="u1"/>
      </w:pPr>
      <w:r>
        <w:t>H3. Đơn vị đo lường trong HTML:</w:t>
      </w:r>
    </w:p>
    <w:p w14:paraId="233F04FA" w14:textId="03C645F4" w:rsidR="006C3087" w:rsidRPr="006C3087" w:rsidRDefault="006C3087" w:rsidP="006C3087">
      <w:pPr>
        <w:pStyle w:val="oancuaDanhsach"/>
        <w:numPr>
          <w:ilvl w:val="0"/>
          <w:numId w:val="2"/>
        </w:numPr>
      </w:pPr>
      <w:r w:rsidRPr="006C3087">
        <w:rPr>
          <w:b/>
          <w:bCs/>
          <w:u w:val="single"/>
        </w:rPr>
        <w:t>Đơn vị đo tương đối</w:t>
      </w:r>
      <w:r w:rsidRPr="006C3087">
        <w:t xml:space="preserve"> là đơn vị đo thường được phụ thuộc vào 1 thành phần nào đó thì mới xác định được giá trị của nó. </w:t>
      </w:r>
      <w:r>
        <w:t xml:space="preserve">Phổ biến là </w:t>
      </w:r>
      <w:r w:rsidRPr="006C3087">
        <w:t xml:space="preserve">các đơn vị đo </w:t>
      </w:r>
      <w:r>
        <w:t xml:space="preserve">: </w:t>
      </w:r>
      <w:r w:rsidRPr="006C3087">
        <w:rPr>
          <w:b/>
          <w:bCs/>
        </w:rPr>
        <w:t>em, rem, vh, vw và %</w:t>
      </w:r>
      <w:r w:rsidRPr="006C3087">
        <w:t>, còn lại các đơn vị đo khác thì ít sử dụng hơn</w:t>
      </w:r>
      <w:r>
        <w:t xml:space="preserve">: </w:t>
      </w:r>
    </w:p>
    <w:p w14:paraId="3465DFAC" w14:textId="532FB26A" w:rsidR="006C3087" w:rsidRPr="006C3087" w:rsidRDefault="006C3087" w:rsidP="006C3087">
      <w:pPr>
        <w:pStyle w:val="oancuaDanhsach"/>
        <w:numPr>
          <w:ilvl w:val="0"/>
          <w:numId w:val="3"/>
        </w:numPr>
      </w:pPr>
      <w:r w:rsidRPr="006C3087">
        <w:rPr>
          <w:b/>
          <w:bCs/>
        </w:rPr>
        <w:t>em</w:t>
      </w:r>
      <w:r w:rsidRPr="006C3087">
        <w:t>: 1em = với kích cỡ của font hiện tại (font-size). Tương tự ta có 2em= 2 lần font,...</w:t>
      </w:r>
    </w:p>
    <w:p w14:paraId="4342A3EC" w14:textId="77777777" w:rsidR="006C3087" w:rsidRPr="006C3087" w:rsidRDefault="006C3087" w:rsidP="006C3087">
      <w:pPr>
        <w:pStyle w:val="oancuaDanhsach"/>
        <w:numPr>
          <w:ilvl w:val="0"/>
          <w:numId w:val="3"/>
        </w:numPr>
      </w:pPr>
      <w:r w:rsidRPr="006C3087">
        <w:rPr>
          <w:b/>
          <w:bCs/>
        </w:rPr>
        <w:lastRenderedPageBreak/>
        <w:t>ex</w:t>
      </w:r>
      <w:r w:rsidRPr="006C3087">
        <w:t>: 1ex = với chiều cao của 1 chữ x (in thường) của font hiện tại</w:t>
      </w:r>
    </w:p>
    <w:p w14:paraId="6E9777C9" w14:textId="77777777" w:rsidR="006C3087" w:rsidRPr="006C3087" w:rsidRDefault="006C3087" w:rsidP="006C3087">
      <w:pPr>
        <w:pStyle w:val="oancuaDanhsach"/>
        <w:numPr>
          <w:ilvl w:val="0"/>
          <w:numId w:val="3"/>
        </w:numPr>
      </w:pPr>
      <w:r w:rsidRPr="006C3087">
        <w:rPr>
          <w:b/>
          <w:bCs/>
        </w:rPr>
        <w:t>ch</w:t>
      </w:r>
      <w:r w:rsidRPr="006C3087">
        <w:t>: 1ch = chiều rộng của số 0</w:t>
      </w:r>
    </w:p>
    <w:p w14:paraId="43DB5F2B" w14:textId="77777777" w:rsidR="006C3087" w:rsidRPr="006C3087" w:rsidRDefault="006C3087" w:rsidP="006C3087">
      <w:pPr>
        <w:pStyle w:val="oancuaDanhsach"/>
        <w:numPr>
          <w:ilvl w:val="0"/>
          <w:numId w:val="3"/>
        </w:numPr>
      </w:pPr>
      <w:r w:rsidRPr="006C3087">
        <w:rPr>
          <w:b/>
          <w:bCs/>
        </w:rPr>
        <w:t>rem</w:t>
      </w:r>
      <w:r w:rsidRPr="006C3087">
        <w:t>: giá trị tương đối với font của thành phần gốc</w:t>
      </w:r>
    </w:p>
    <w:p w14:paraId="51DEC5EB" w14:textId="77777777" w:rsidR="006C3087" w:rsidRPr="006C3087" w:rsidRDefault="006C3087" w:rsidP="006C3087">
      <w:pPr>
        <w:pStyle w:val="oancuaDanhsach"/>
        <w:numPr>
          <w:ilvl w:val="0"/>
          <w:numId w:val="3"/>
        </w:numPr>
      </w:pPr>
      <w:r w:rsidRPr="006C3087">
        <w:rPr>
          <w:b/>
          <w:bCs/>
        </w:rPr>
        <w:t>vw</w:t>
      </w:r>
      <w:r w:rsidRPr="006C3087">
        <w:t>: 1vw = 1% của chiều rộng cửa sổ khung hình</w:t>
      </w:r>
    </w:p>
    <w:p w14:paraId="6A5BA548" w14:textId="77777777" w:rsidR="006C3087" w:rsidRPr="006C3087" w:rsidRDefault="006C3087" w:rsidP="006C3087">
      <w:pPr>
        <w:pStyle w:val="oancuaDanhsach"/>
        <w:numPr>
          <w:ilvl w:val="0"/>
          <w:numId w:val="3"/>
        </w:numPr>
      </w:pPr>
      <w:r w:rsidRPr="006C3087">
        <w:rPr>
          <w:b/>
          <w:bCs/>
        </w:rPr>
        <w:t>vh</w:t>
      </w:r>
      <w:r w:rsidRPr="006C3087">
        <w:t>: 1vh = 1% của chiều cao cửa sổ khung hình</w:t>
      </w:r>
    </w:p>
    <w:p w14:paraId="58E09DFC" w14:textId="77777777" w:rsidR="006C3087" w:rsidRPr="006C3087" w:rsidRDefault="006C3087" w:rsidP="006C3087">
      <w:pPr>
        <w:pStyle w:val="oancuaDanhsach"/>
        <w:numPr>
          <w:ilvl w:val="0"/>
          <w:numId w:val="3"/>
        </w:numPr>
      </w:pPr>
      <w:r w:rsidRPr="006C3087">
        <w:rPr>
          <w:b/>
          <w:bCs/>
        </w:rPr>
        <w:t>vmin</w:t>
      </w:r>
      <w:r w:rsidRPr="006C3087">
        <w:t>: 1vmin = 1% của khung nhìn nhỏ nhất</w:t>
      </w:r>
    </w:p>
    <w:p w14:paraId="3C19BCCA" w14:textId="77777777" w:rsidR="006C3087" w:rsidRPr="006C3087" w:rsidRDefault="006C3087" w:rsidP="006C3087">
      <w:pPr>
        <w:pStyle w:val="oancuaDanhsach"/>
        <w:numPr>
          <w:ilvl w:val="0"/>
          <w:numId w:val="3"/>
        </w:numPr>
      </w:pPr>
      <w:r w:rsidRPr="006C3087">
        <w:rPr>
          <w:b/>
          <w:bCs/>
        </w:rPr>
        <w:t>vmax</w:t>
      </w:r>
      <w:r w:rsidRPr="006C3087">
        <w:t>: 1vmax = 1% của khung nhìn nhỏ nhất</w:t>
      </w:r>
    </w:p>
    <w:p w14:paraId="426C6EF8" w14:textId="77777777" w:rsidR="006C3087" w:rsidRDefault="006C3087" w:rsidP="006C3087">
      <w:pPr>
        <w:pStyle w:val="oancuaDanhsach"/>
        <w:numPr>
          <w:ilvl w:val="0"/>
          <w:numId w:val="3"/>
        </w:numPr>
      </w:pPr>
      <w:r w:rsidRPr="006C3087">
        <w:rPr>
          <w:b/>
          <w:bCs/>
        </w:rPr>
        <w:t>%</w:t>
      </w:r>
      <w:r w:rsidRPr="006C3087">
        <w:t>: Xác định một đơn vị đo theo phần trăm liên quan đến một giá trị khác, thường là một phần tử bao quanh.</w:t>
      </w:r>
    </w:p>
    <w:p w14:paraId="38BE1446" w14:textId="77777777" w:rsidR="006C3087" w:rsidRDefault="006C3087" w:rsidP="006C3087">
      <w:pPr>
        <w:ind w:left="1440"/>
      </w:pPr>
    </w:p>
    <w:p w14:paraId="0BDC1344" w14:textId="2BA4ECFE" w:rsidR="006C3087" w:rsidRPr="006C3087" w:rsidRDefault="006C3087" w:rsidP="006C3087">
      <w:pPr>
        <w:pStyle w:val="oancuaDanhsach"/>
        <w:numPr>
          <w:ilvl w:val="0"/>
          <w:numId w:val="4"/>
        </w:numPr>
      </w:pPr>
      <w:r w:rsidRPr="006C3087">
        <w:rPr>
          <w:b/>
          <w:bCs/>
          <w:u w:val="single"/>
        </w:rPr>
        <w:t>Đơn vị đo tuyệt đối</w:t>
      </w:r>
      <w:r w:rsidRPr="006C3087">
        <w:t xml:space="preserve"> là đơn vị đo mà giá trị của nó đã được xác định sẵn rồi, nó sẽ không thay đổi hay phụ thuộc vào 1 thành phần khác. </w:t>
      </w:r>
      <w:r>
        <w:t xml:space="preserve">Phổ biến là </w:t>
      </w:r>
      <w:r w:rsidRPr="006C3087">
        <w:t>đơn vị </w:t>
      </w:r>
      <w:r w:rsidRPr="006C3087">
        <w:rPr>
          <w:b/>
          <w:bCs/>
        </w:rPr>
        <w:t>px, pt</w:t>
      </w:r>
      <w:r w:rsidRPr="006C3087">
        <w:t> , còn lại những đơn vị khác thì ít sử dụng hơn.</w:t>
      </w:r>
    </w:p>
    <w:p w14:paraId="14DBDD77" w14:textId="77777777" w:rsidR="006C3087" w:rsidRPr="006C3087" w:rsidRDefault="006C3087" w:rsidP="006C3087">
      <w:pPr>
        <w:pStyle w:val="oancuaDanhsach"/>
        <w:numPr>
          <w:ilvl w:val="0"/>
          <w:numId w:val="5"/>
        </w:numPr>
      </w:pPr>
      <w:r w:rsidRPr="006C3087">
        <w:rPr>
          <w:b/>
          <w:bCs/>
        </w:rPr>
        <w:t>cm</w:t>
      </w:r>
      <w:r w:rsidRPr="006C3087">
        <w:t>: centimeters</w:t>
      </w:r>
    </w:p>
    <w:p w14:paraId="51CBD5D4" w14:textId="77777777" w:rsidR="006C3087" w:rsidRPr="006C3087" w:rsidRDefault="006C3087" w:rsidP="006C3087">
      <w:pPr>
        <w:pStyle w:val="oancuaDanhsach"/>
        <w:numPr>
          <w:ilvl w:val="0"/>
          <w:numId w:val="5"/>
        </w:numPr>
      </w:pPr>
      <w:r w:rsidRPr="006C3087">
        <w:rPr>
          <w:b/>
          <w:bCs/>
        </w:rPr>
        <w:t>mm</w:t>
      </w:r>
      <w:r w:rsidRPr="006C3087">
        <w:t>: millimeters</w:t>
      </w:r>
    </w:p>
    <w:p w14:paraId="13D6F751" w14:textId="77777777" w:rsidR="006C3087" w:rsidRPr="006C3087" w:rsidRDefault="006C3087" w:rsidP="006C3087">
      <w:pPr>
        <w:pStyle w:val="oancuaDanhsach"/>
        <w:numPr>
          <w:ilvl w:val="0"/>
          <w:numId w:val="5"/>
        </w:numPr>
      </w:pPr>
      <w:r w:rsidRPr="006C3087">
        <w:rPr>
          <w:b/>
          <w:bCs/>
        </w:rPr>
        <w:t>in</w:t>
      </w:r>
      <w:r w:rsidRPr="006C3087">
        <w:t>: inches (1in = 96px = 2.54cm)</w:t>
      </w:r>
    </w:p>
    <w:p w14:paraId="38DA94F9" w14:textId="77777777" w:rsidR="006C3087" w:rsidRPr="006C3087" w:rsidRDefault="006C3087" w:rsidP="006C3087">
      <w:pPr>
        <w:pStyle w:val="oancuaDanhsach"/>
        <w:numPr>
          <w:ilvl w:val="0"/>
          <w:numId w:val="5"/>
        </w:numPr>
      </w:pPr>
      <w:r w:rsidRPr="006C3087">
        <w:rPr>
          <w:b/>
          <w:bCs/>
        </w:rPr>
        <w:t>px</w:t>
      </w:r>
      <w:r w:rsidRPr="006C3087">
        <w:t>: pixels (1px = 1/96th of 1in)</w:t>
      </w:r>
    </w:p>
    <w:p w14:paraId="3491F74A" w14:textId="77777777" w:rsidR="006C3087" w:rsidRPr="006C3087" w:rsidRDefault="006C3087" w:rsidP="006C3087">
      <w:pPr>
        <w:pStyle w:val="oancuaDanhsach"/>
        <w:numPr>
          <w:ilvl w:val="0"/>
          <w:numId w:val="5"/>
        </w:numPr>
      </w:pPr>
      <w:r w:rsidRPr="006C3087">
        <w:rPr>
          <w:b/>
          <w:bCs/>
        </w:rPr>
        <w:t>pt</w:t>
      </w:r>
      <w:r w:rsidRPr="006C3087">
        <w:t>: points (1pt = 1/72 of 1in)</w:t>
      </w:r>
    </w:p>
    <w:p w14:paraId="5EC89BC3" w14:textId="77777777" w:rsidR="006C3087" w:rsidRPr="006C3087" w:rsidRDefault="006C3087" w:rsidP="006C3087">
      <w:pPr>
        <w:pStyle w:val="oancuaDanhsach"/>
        <w:numPr>
          <w:ilvl w:val="0"/>
          <w:numId w:val="5"/>
        </w:numPr>
      </w:pPr>
      <w:r w:rsidRPr="006C3087">
        <w:rPr>
          <w:b/>
          <w:bCs/>
        </w:rPr>
        <w:t>pc</w:t>
      </w:r>
      <w:r w:rsidRPr="006C3087">
        <w:t>: picas (1pc = 12 pt)</w:t>
      </w:r>
    </w:p>
    <w:p w14:paraId="1003F6D7" w14:textId="77777777" w:rsidR="006C3087" w:rsidRPr="006C3087" w:rsidRDefault="006C3087" w:rsidP="006C3087">
      <w:pPr>
        <w:pStyle w:val="oancuaDanhsach"/>
        <w:ind w:left="1080"/>
      </w:pPr>
    </w:p>
    <w:p w14:paraId="7E2B6124" w14:textId="54E9F4E9" w:rsidR="006C3087" w:rsidRPr="00065B38" w:rsidRDefault="006C3087" w:rsidP="006C3087">
      <w:pPr>
        <w:pStyle w:val="oancuaDanhsach"/>
        <w:ind w:left="1080"/>
      </w:pPr>
    </w:p>
    <w:sectPr w:rsidR="006C3087" w:rsidRPr="00065B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D7E69"/>
    <w:multiLevelType w:val="multilevel"/>
    <w:tmpl w:val="B9EA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113899"/>
    <w:multiLevelType w:val="hybridMultilevel"/>
    <w:tmpl w:val="1170542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5F837AD5"/>
    <w:multiLevelType w:val="hybridMultilevel"/>
    <w:tmpl w:val="38FA54FE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69467DEF"/>
    <w:multiLevelType w:val="hybridMultilevel"/>
    <w:tmpl w:val="CF743CE2"/>
    <w:lvl w:ilvl="0" w:tplc="FBD6F014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1952222"/>
    <w:multiLevelType w:val="multilevel"/>
    <w:tmpl w:val="6520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3488802">
    <w:abstractNumId w:val="3"/>
  </w:num>
  <w:num w:numId="2" w16cid:durableId="2099472672">
    <w:abstractNumId w:val="4"/>
  </w:num>
  <w:num w:numId="3" w16cid:durableId="1869443855">
    <w:abstractNumId w:val="2"/>
  </w:num>
  <w:num w:numId="4" w16cid:durableId="2001038580">
    <w:abstractNumId w:val="0"/>
  </w:num>
  <w:num w:numId="5" w16cid:durableId="12039818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B38"/>
    <w:rsid w:val="00065B38"/>
    <w:rsid w:val="00071BD6"/>
    <w:rsid w:val="006C3087"/>
    <w:rsid w:val="007D0549"/>
    <w:rsid w:val="00BE2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81FDB"/>
  <w15:chartTrackingRefBased/>
  <w15:docId w15:val="{46387492-4B0B-4F1C-818C-A5964721D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65B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65B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65B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65B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65B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65B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65B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65B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65B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65B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65B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65B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65B38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65B38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65B3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65B3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65B3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65B3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65B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65B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65B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65B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65B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65B3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65B3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65B3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65B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65B38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65B38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065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hngthngWeb">
    <w:name w:val="Normal (Web)"/>
    <w:basedOn w:val="Binhthng"/>
    <w:uiPriority w:val="99"/>
    <w:semiHidden/>
    <w:unhideWhenUsed/>
    <w:rsid w:val="006C308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282</Words>
  <Characters>1610</Characters>
  <Application>Microsoft Office Word</Application>
  <DocSecurity>0</DocSecurity>
  <Lines>13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Lac Phong</dc:creator>
  <cp:keywords/>
  <dc:description/>
  <cp:lastModifiedBy>Lac Phong</cp:lastModifiedBy>
  <cp:revision>1</cp:revision>
  <dcterms:created xsi:type="dcterms:W3CDTF">2026-04-29T04:22:00Z</dcterms:created>
  <dcterms:modified xsi:type="dcterms:W3CDTF">2026-04-29T04:36:00Z</dcterms:modified>
</cp:coreProperties>
</file>