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38F" w:rsidRDefault="0023438F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重点复习内容：</w:t>
      </w:r>
    </w:p>
    <w:p w:rsidR="0023438F" w:rsidRPr="00AA0BE5" w:rsidRDefault="0023438F">
      <w:pPr>
        <w:rPr>
          <w:rFonts w:ascii="宋体" w:eastAsia="宋体" w:hAnsi="宋体"/>
          <w:bCs/>
          <w:sz w:val="24"/>
        </w:rPr>
      </w:pPr>
      <w:r w:rsidRPr="00AA0BE5">
        <w:rPr>
          <w:rFonts w:ascii="宋体" w:eastAsia="宋体" w:hAnsi="宋体" w:hint="eastAsia"/>
          <w:bCs/>
          <w:sz w:val="24"/>
        </w:rPr>
        <w:t>名词、方法或概念解释：（考5道题）</w:t>
      </w:r>
    </w:p>
    <w:p w:rsidR="00F536EA" w:rsidRPr="00AA0BE5" w:rsidRDefault="0023438F" w:rsidP="0023438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A0BE5">
        <w:rPr>
          <w:rFonts w:ascii="宋体" w:eastAsia="宋体" w:hAnsi="宋体" w:hint="eastAsia"/>
          <w:bCs/>
          <w:sz w:val="24"/>
        </w:rPr>
        <w:t>图的</w:t>
      </w:r>
      <w:r w:rsidRPr="00AA0BE5">
        <w:rPr>
          <w:rFonts w:ascii="宋体" w:eastAsia="宋体" w:hAnsi="宋体" w:hint="eastAsia"/>
          <w:bCs/>
          <w:sz w:val="24"/>
        </w:rPr>
        <w:t>联通分量；</w:t>
      </w:r>
      <w:r w:rsidRPr="00AA0BE5">
        <w:rPr>
          <w:rFonts w:ascii="宋体" w:eastAsia="宋体" w:hAnsi="宋体" w:hint="eastAsia"/>
          <w:sz w:val="24"/>
        </w:rPr>
        <w:t>2.桥；3.</w:t>
      </w:r>
      <w:r w:rsidRPr="00AA0BE5">
        <w:rPr>
          <w:rFonts w:ascii="宋体" w:eastAsia="宋体" w:hAnsi="宋体" w:hint="eastAsia"/>
        </w:rPr>
        <w:t xml:space="preserve"> 三元闭包</w:t>
      </w:r>
      <w:r w:rsidRPr="00AA0BE5">
        <w:rPr>
          <w:rFonts w:ascii="宋体" w:eastAsia="宋体" w:hAnsi="宋体" w:hint="eastAsia"/>
          <w:sz w:val="24"/>
        </w:rPr>
        <w:t>；4.</w:t>
      </w:r>
      <w:r w:rsidRPr="00AA0BE5">
        <w:rPr>
          <w:rFonts w:ascii="宋体" w:eastAsia="宋体" w:hAnsi="宋体"/>
        </w:rPr>
        <w:t xml:space="preserve"> </w:t>
      </w:r>
      <w:r w:rsidRPr="00AA0BE5">
        <w:rPr>
          <w:rFonts w:ascii="宋体" w:eastAsia="宋体" w:hAnsi="宋体"/>
          <w:sz w:val="24"/>
        </w:rPr>
        <w:t>GSP</w:t>
      </w:r>
      <w:r w:rsidRPr="00AA0BE5">
        <w:rPr>
          <w:rFonts w:ascii="宋体" w:eastAsia="宋体" w:hAnsi="宋体" w:hint="eastAsia"/>
          <w:sz w:val="24"/>
        </w:rPr>
        <w:t>；5.</w:t>
      </w:r>
      <w:r w:rsidRPr="00AA0BE5">
        <w:rPr>
          <w:rFonts w:ascii="宋体" w:eastAsia="宋体" w:hAnsi="宋体" w:hint="eastAsia"/>
        </w:rPr>
        <w:t xml:space="preserve"> </w:t>
      </w:r>
      <w:r w:rsidRPr="00AA0BE5">
        <w:rPr>
          <w:rFonts w:ascii="宋体" w:eastAsia="宋体" w:hAnsi="宋体" w:hint="eastAsia"/>
          <w:sz w:val="24"/>
        </w:rPr>
        <w:t>清仓价格；</w:t>
      </w:r>
      <w:r w:rsidRPr="00AA0BE5">
        <w:rPr>
          <w:rFonts w:ascii="宋体" w:eastAsia="宋体" w:hAnsi="宋体" w:hint="eastAsia"/>
          <w:sz w:val="24"/>
        </w:rPr>
        <w:t>6</w:t>
      </w:r>
      <w:r w:rsidRPr="00AA0BE5">
        <w:rPr>
          <w:rFonts w:ascii="宋体" w:eastAsia="宋体" w:hAnsi="宋体"/>
          <w:sz w:val="24"/>
        </w:rPr>
        <w:t>.三元闭包；</w:t>
      </w:r>
      <w:r w:rsidRPr="00AA0BE5">
        <w:rPr>
          <w:rFonts w:ascii="宋体" w:eastAsia="宋体" w:hAnsi="宋体" w:hint="eastAsia"/>
          <w:sz w:val="24"/>
        </w:rPr>
        <w:t>7</w:t>
      </w:r>
      <w:r w:rsidRPr="00AA0BE5">
        <w:rPr>
          <w:rFonts w:ascii="宋体" w:eastAsia="宋体" w:hAnsi="宋体"/>
          <w:sz w:val="24"/>
        </w:rPr>
        <w:t>进化稳定策略</w:t>
      </w:r>
      <w:r w:rsidRPr="00AA0BE5">
        <w:rPr>
          <w:rFonts w:ascii="宋体" w:eastAsia="宋体" w:hAnsi="宋体" w:hint="eastAsia"/>
          <w:sz w:val="24"/>
        </w:rPr>
        <w:t>；8</w:t>
      </w:r>
      <w:r w:rsidRPr="00AA0BE5">
        <w:rPr>
          <w:rFonts w:ascii="宋体" w:eastAsia="宋体" w:hAnsi="宋体"/>
          <w:sz w:val="24"/>
        </w:rPr>
        <w:t>.次价拍卖</w:t>
      </w:r>
      <w:r w:rsidRPr="00AA0BE5">
        <w:rPr>
          <w:rFonts w:ascii="宋体" w:eastAsia="宋体" w:hAnsi="宋体" w:hint="eastAsia"/>
          <w:sz w:val="24"/>
        </w:rPr>
        <w:t>；9</w:t>
      </w:r>
      <w:r w:rsidRPr="00AA0BE5">
        <w:rPr>
          <w:rFonts w:ascii="宋体" w:eastAsia="宋体" w:hAnsi="宋体"/>
          <w:sz w:val="24"/>
        </w:rPr>
        <w:t>.网络效应</w:t>
      </w:r>
      <w:r w:rsidRPr="00AA0BE5">
        <w:rPr>
          <w:rFonts w:ascii="宋体" w:eastAsia="宋体" w:hAnsi="宋体" w:hint="eastAsia"/>
          <w:sz w:val="24"/>
        </w:rPr>
        <w:t>；1</w:t>
      </w:r>
      <w:r w:rsidRPr="00AA0BE5">
        <w:rPr>
          <w:rFonts w:ascii="宋体" w:eastAsia="宋体" w:hAnsi="宋体"/>
          <w:sz w:val="24"/>
        </w:rPr>
        <w:t xml:space="preserve">0. </w:t>
      </w:r>
      <w:r w:rsidRPr="00AA0BE5">
        <w:rPr>
          <w:rFonts w:ascii="宋体" w:eastAsia="宋体" w:hAnsi="宋体" w:hint="eastAsia"/>
          <w:sz w:val="24"/>
        </w:rPr>
        <w:t>纳什议价解</w:t>
      </w:r>
    </w:p>
    <w:p w:rsidR="0023438F" w:rsidRPr="00AA0BE5" w:rsidRDefault="0023438F" w:rsidP="0023438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A0BE5">
        <w:rPr>
          <w:rFonts w:ascii="宋体" w:eastAsia="宋体" w:hAnsi="宋体" w:hint="eastAsia"/>
        </w:rPr>
        <w:t>重点内容：</w:t>
      </w:r>
    </w:p>
    <w:p w:rsidR="0023438F" w:rsidRPr="00AA0BE5" w:rsidRDefault="0023438F" w:rsidP="0023438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A0BE5">
        <w:rPr>
          <w:rFonts w:ascii="宋体" w:eastAsia="宋体" w:hAnsi="宋体" w:hint="eastAsia"/>
        </w:rPr>
        <w:t>博弈矩阵中</w:t>
      </w:r>
      <w:r w:rsidRPr="00AA0BE5">
        <w:rPr>
          <w:rFonts w:ascii="宋体" w:eastAsia="宋体" w:hAnsi="宋体" w:hint="eastAsia"/>
          <w:b/>
          <w:sz w:val="24"/>
          <w:szCs w:val="24"/>
        </w:rPr>
        <w:t>纯策略Nash均衡, 混合策略Nash均衡，进化稳定混合策略</w:t>
      </w:r>
      <w:r w:rsidRPr="00AA0BE5">
        <w:rPr>
          <w:rFonts w:ascii="宋体" w:eastAsia="宋体" w:hAnsi="宋体" w:hint="eastAsia"/>
          <w:b/>
          <w:sz w:val="24"/>
          <w:szCs w:val="24"/>
        </w:rPr>
        <w:t>（必须会建立概率等式或不等式进行分析</w:t>
      </w:r>
      <w:r w:rsidR="006D5AAD">
        <w:rPr>
          <w:rFonts w:ascii="宋体" w:eastAsia="宋体" w:hAnsi="宋体" w:hint="eastAsia"/>
          <w:b/>
          <w:sz w:val="24"/>
          <w:szCs w:val="24"/>
        </w:rPr>
        <w:t>：以鹰</w:t>
      </w:r>
      <w:proofErr w:type="gramStart"/>
      <w:r w:rsidR="006D5AAD">
        <w:rPr>
          <w:rFonts w:ascii="宋体" w:eastAsia="宋体" w:hAnsi="宋体" w:hint="eastAsia"/>
          <w:b/>
          <w:sz w:val="24"/>
          <w:szCs w:val="24"/>
        </w:rPr>
        <w:t>鸽</w:t>
      </w:r>
      <w:proofErr w:type="gramEnd"/>
      <w:r w:rsidR="006D5AAD">
        <w:rPr>
          <w:rFonts w:ascii="宋体" w:eastAsia="宋体" w:hAnsi="宋体" w:hint="eastAsia"/>
          <w:b/>
          <w:sz w:val="24"/>
          <w:szCs w:val="24"/>
        </w:rPr>
        <w:t>博弈或者PPT</w:t>
      </w:r>
      <w:r w:rsidR="006D5AAD">
        <w:rPr>
          <w:rFonts w:ascii="宋体" w:eastAsia="宋体" w:hAnsi="宋体"/>
          <w:b/>
          <w:sz w:val="24"/>
          <w:szCs w:val="24"/>
        </w:rPr>
        <w:t>-</w:t>
      </w:r>
      <w:proofErr w:type="spellStart"/>
      <w:r w:rsidR="006D5AAD">
        <w:rPr>
          <w:rFonts w:ascii="宋体" w:eastAsia="宋体" w:hAnsi="宋体" w:hint="eastAsia"/>
          <w:b/>
          <w:sz w:val="24"/>
          <w:szCs w:val="24"/>
        </w:rPr>
        <w:t>KeyNote</w:t>
      </w:r>
      <w:proofErr w:type="spellEnd"/>
      <w:r w:rsidR="006D5AAD">
        <w:rPr>
          <w:rFonts w:ascii="宋体" w:eastAsia="宋体" w:hAnsi="宋体" w:hint="eastAsia"/>
          <w:b/>
          <w:sz w:val="24"/>
          <w:szCs w:val="24"/>
        </w:rPr>
        <w:t>为例</w:t>
      </w:r>
      <w:r w:rsidRPr="00AA0BE5">
        <w:rPr>
          <w:rFonts w:ascii="宋体" w:eastAsia="宋体" w:hAnsi="宋体" w:hint="eastAsia"/>
          <w:b/>
          <w:sz w:val="24"/>
          <w:szCs w:val="24"/>
        </w:rPr>
        <w:t>）</w:t>
      </w:r>
    </w:p>
    <w:p w:rsidR="0023438F" w:rsidRPr="00AA0BE5" w:rsidRDefault="0023438F" w:rsidP="0023438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A0BE5">
        <w:rPr>
          <w:rFonts w:ascii="宋体" w:eastAsia="宋体" w:hAnsi="宋体" w:hint="eastAsia"/>
        </w:rPr>
        <w:t>SCC领结结构分析；</w:t>
      </w:r>
    </w:p>
    <w:p w:rsidR="0023438F" w:rsidRPr="00AA0BE5" w:rsidRDefault="0023438F" w:rsidP="0023438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A0BE5">
        <w:rPr>
          <w:rFonts w:ascii="宋体" w:eastAsia="宋体" w:hAnsi="宋体" w:hint="eastAsia"/>
        </w:rPr>
        <w:t>网页排名规则计算</w:t>
      </w:r>
      <w:r w:rsidR="006D5AAD">
        <w:rPr>
          <w:rFonts w:ascii="宋体" w:eastAsia="宋体" w:hAnsi="宋体" w:hint="eastAsia"/>
        </w:rPr>
        <w:t>；</w:t>
      </w:r>
    </w:p>
    <w:p w:rsidR="0023438F" w:rsidRPr="00AA0BE5" w:rsidRDefault="0023438F" w:rsidP="0023438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A0BE5">
        <w:rPr>
          <w:rFonts w:ascii="宋体" w:eastAsia="宋体" w:hAnsi="宋体" w:hint="eastAsia"/>
        </w:rPr>
        <w:t>基于</w:t>
      </w:r>
      <w:proofErr w:type="spellStart"/>
      <w:r w:rsidRPr="00AA0BE5">
        <w:rPr>
          <w:rFonts w:ascii="宋体" w:eastAsia="宋体" w:hAnsi="宋体" w:hint="eastAsia"/>
        </w:rPr>
        <w:t>Hotelling</w:t>
      </w:r>
      <w:proofErr w:type="spellEnd"/>
      <w:r w:rsidRPr="00AA0BE5">
        <w:rPr>
          <w:rFonts w:ascii="宋体" w:eastAsia="宋体" w:hAnsi="宋体" w:hint="eastAsia"/>
        </w:rPr>
        <w:t>模型的Nash均衡解和企业的优化利润</w:t>
      </w:r>
      <w:r w:rsidR="006D5AAD">
        <w:rPr>
          <w:rFonts w:ascii="宋体" w:eastAsia="宋体" w:hAnsi="宋体" w:hint="eastAsia"/>
        </w:rPr>
        <w:t>；</w:t>
      </w:r>
    </w:p>
    <w:p w:rsidR="0023438F" w:rsidRPr="00AA0BE5" w:rsidRDefault="0023438F" w:rsidP="0023438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A0BE5">
        <w:rPr>
          <w:rFonts w:ascii="宋体" w:eastAsia="宋体" w:hAnsi="宋体" w:hint="eastAsia"/>
        </w:rPr>
        <w:t>VCG和GSP的拍卖过程求解；</w:t>
      </w:r>
    </w:p>
    <w:p w:rsidR="0023438F" w:rsidRPr="00AA0BE5" w:rsidRDefault="0023438F" w:rsidP="0023438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proofErr w:type="gramStart"/>
      <w:r w:rsidRPr="00AA0BE5">
        <w:rPr>
          <w:rFonts w:ascii="宋体" w:eastAsia="宋体" w:hAnsi="宋体" w:hint="eastAsia"/>
        </w:rPr>
        <w:t>阶数计算方法</w:t>
      </w:r>
      <w:proofErr w:type="gramEnd"/>
      <w:r w:rsidRPr="00AA0BE5">
        <w:rPr>
          <w:rFonts w:ascii="宋体" w:eastAsia="宋体" w:hAnsi="宋体" w:hint="eastAsia"/>
        </w:rPr>
        <w:t>及其应用如</w:t>
      </w:r>
      <w:r w:rsidRPr="00AA0BE5">
        <w:rPr>
          <w:rFonts w:ascii="宋体" w:eastAsia="宋体" w:hAnsi="宋体" w:hint="eastAsia"/>
          <w:sz w:val="24"/>
        </w:rPr>
        <w:t>Girvan-Newman</w:t>
      </w:r>
      <w:r w:rsidRPr="00AA0BE5">
        <w:rPr>
          <w:rFonts w:ascii="宋体" w:eastAsia="宋体" w:hAnsi="宋体" w:hint="eastAsia"/>
          <w:sz w:val="24"/>
        </w:rPr>
        <w:t>理论分解图</w:t>
      </w:r>
      <w:r w:rsidR="006D5AAD">
        <w:rPr>
          <w:rFonts w:ascii="宋体" w:eastAsia="宋体" w:hAnsi="宋体" w:hint="eastAsia"/>
          <w:sz w:val="24"/>
        </w:rPr>
        <w:t>；</w:t>
      </w:r>
    </w:p>
    <w:p w:rsidR="0023438F" w:rsidRPr="00AA0BE5" w:rsidRDefault="0023438F" w:rsidP="0023438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A0BE5">
        <w:rPr>
          <w:rFonts w:ascii="宋体" w:eastAsia="宋体" w:hAnsi="宋体" w:hint="eastAsia"/>
        </w:rPr>
        <w:t>图的笛卡尔、合成图、直积计算</w:t>
      </w:r>
      <w:r w:rsidR="006D5AAD">
        <w:rPr>
          <w:rFonts w:ascii="宋体" w:eastAsia="宋体" w:hAnsi="宋体" w:hint="eastAsia"/>
        </w:rPr>
        <w:t>；</w:t>
      </w:r>
    </w:p>
    <w:p w:rsidR="0023438F" w:rsidRPr="00AA0BE5" w:rsidRDefault="00AA0BE5" w:rsidP="0023438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A0BE5">
        <w:rPr>
          <w:rFonts w:ascii="宋体" w:eastAsia="宋体" w:hAnsi="宋体" w:hint="eastAsia"/>
        </w:rPr>
        <w:t>次价密封拍卖中如何计算商家的收入。（</w:t>
      </w: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.8</w:t>
      </w:r>
      <w:r>
        <w:rPr>
          <w:rFonts w:ascii="宋体" w:eastAsia="宋体" w:hAnsi="宋体" w:hint="eastAsia"/>
        </w:rPr>
        <w:t>练习题第二题）</w:t>
      </w:r>
    </w:p>
    <w:p w:rsidR="00AA0BE5" w:rsidRPr="00CF54CD" w:rsidRDefault="00AA0BE5" w:rsidP="00AA0BE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CF54CD">
        <w:rPr>
          <w:rFonts w:ascii="宋体" w:eastAsia="宋体" w:hAnsi="宋体" w:hint="eastAsia"/>
        </w:rPr>
        <w:t>第1</w:t>
      </w:r>
      <w:r w:rsidRPr="00CF54CD">
        <w:rPr>
          <w:rFonts w:ascii="宋体" w:eastAsia="宋体" w:hAnsi="宋体"/>
        </w:rPr>
        <w:t>2</w:t>
      </w:r>
      <w:r w:rsidRPr="00CF54CD">
        <w:rPr>
          <w:rFonts w:ascii="宋体" w:eastAsia="宋体" w:hAnsi="宋体" w:hint="eastAsia"/>
        </w:rPr>
        <w:t>章</w:t>
      </w:r>
      <w:r w:rsidR="00CF54CD">
        <w:rPr>
          <w:rFonts w:ascii="宋体" w:eastAsia="宋体" w:hAnsi="宋体" w:hint="eastAsia"/>
        </w:rPr>
        <w:t>交换网络模型</w:t>
      </w:r>
      <w:r w:rsidRPr="00CF54CD">
        <w:rPr>
          <w:rFonts w:ascii="宋体" w:eastAsia="宋体" w:hAnsi="宋体" w:hint="eastAsia"/>
        </w:rPr>
        <w:t>中博弈分析：一种平稳平衡分析</w:t>
      </w:r>
      <w:r w:rsidR="00783A6C" w:rsidRPr="00CF54CD">
        <w:rPr>
          <w:rFonts w:ascii="宋体" w:eastAsia="宋体" w:hAnsi="宋体" w:hint="eastAsia"/>
        </w:rPr>
        <w:t>推导过程</w:t>
      </w:r>
      <w:r w:rsidR="006D5AAD">
        <w:rPr>
          <w:rFonts w:ascii="宋体" w:eastAsia="宋体" w:hAnsi="宋体" w:hint="eastAsia"/>
        </w:rPr>
        <w:t>；</w:t>
      </w:r>
    </w:p>
    <w:p w:rsidR="00AA0BE5" w:rsidRDefault="00AA0BE5" w:rsidP="00AA0BE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1.8</w:t>
      </w:r>
      <w:r>
        <w:rPr>
          <w:rFonts w:ascii="宋体" w:eastAsia="宋体" w:hAnsi="宋体" w:hint="eastAsia"/>
        </w:rPr>
        <w:t>练习第一题</w:t>
      </w:r>
      <w:r w:rsidR="006D5AAD">
        <w:rPr>
          <w:rFonts w:ascii="宋体" w:eastAsia="宋体" w:hAnsi="宋体" w:hint="eastAsia"/>
        </w:rPr>
        <w:t>；</w:t>
      </w:r>
    </w:p>
    <w:p w:rsidR="00783A6C" w:rsidRDefault="00783A6C" w:rsidP="00AA0BE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第9章全支付拍卖的均衡出价推</w:t>
      </w:r>
      <w:bookmarkStart w:id="0" w:name="_GoBack"/>
      <w:bookmarkEnd w:id="0"/>
      <w:r>
        <w:rPr>
          <w:rFonts w:ascii="宋体" w:eastAsia="宋体" w:hAnsi="宋体" w:hint="eastAsia"/>
        </w:rPr>
        <w:t>导过程。</w:t>
      </w:r>
    </w:p>
    <w:sectPr w:rsidR="00783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D740A"/>
    <w:multiLevelType w:val="hybridMultilevel"/>
    <w:tmpl w:val="3E0CC4F6"/>
    <w:lvl w:ilvl="0" w:tplc="051EC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1E2F87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8F"/>
    <w:rsid w:val="0023438F"/>
    <w:rsid w:val="006D5AAD"/>
    <w:rsid w:val="00783A6C"/>
    <w:rsid w:val="00AA0BE5"/>
    <w:rsid w:val="00CF54CD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F2D6"/>
  <w15:chartTrackingRefBased/>
  <w15:docId w15:val="{2B8AAE4D-70E6-4F59-8123-3ACE7A0C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ZhongYao</dc:creator>
  <cp:keywords/>
  <dc:description/>
  <cp:lastModifiedBy>ZhongYao</cp:lastModifiedBy>
  <cp:revision>3</cp:revision>
  <dcterms:created xsi:type="dcterms:W3CDTF">2021-01-02T05:09:00Z</dcterms:created>
  <dcterms:modified xsi:type="dcterms:W3CDTF">2021-01-02T05:33:00Z</dcterms:modified>
</cp:coreProperties>
</file>