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color w:val="9A1620"/>
          <w:sz w:val="36"/>
        </w:rPr>
        <w:t>Guion de capacitación — Seguimiento de Leads (Mi Primer Casa)</w:t>
      </w:r>
    </w:p>
    <w:p>
      <w:r>
        <w:rPr>
          <w:rFonts w:ascii="Calibri" w:hAnsi="Calibri" w:eastAsia="Calibri"/>
          <w:b/>
          <w:sz w:val="22"/>
        </w:rPr>
        <w:t>Versión:</w:t>
      </w:r>
      <w:r>
        <w:rPr>
          <w:rFonts w:ascii="Calibri" w:hAnsi="Calibri" w:eastAsia="Calibri"/>
          <w:b w:val="0"/>
          <w:sz w:val="22"/>
        </w:rPr>
        <w:t xml:space="preserve"> junio 2026</w:t>
      </w:r>
    </w:p>
    <w:p>
      <w:r>
        <w:rPr>
          <w:rFonts w:ascii="Calibri" w:hAnsi="Calibri" w:eastAsia="Calibri"/>
          <w:b/>
          <w:sz w:val="22"/>
        </w:rPr>
        <w:t>Duración sugerida:</w:t>
      </w:r>
      <w:r>
        <w:rPr>
          <w:rFonts w:ascii="Calibri" w:hAnsi="Calibri" w:eastAsia="Calibri"/>
          <w:b w:val="0"/>
          <w:sz w:val="22"/>
        </w:rPr>
        <w:t xml:space="preserve"> 25–35 minutos por rol (o 45–50 minutos con apertura común + ambos roles)</w:t>
      </w:r>
    </w:p>
    <w:p>
      <w:r>
        <w:rPr>
          <w:rFonts w:ascii="Calibri" w:hAnsi="Calibri" w:eastAsia="Calibri"/>
          <w:b/>
          <w:sz w:val="22"/>
        </w:rPr>
        <w:t>URL producción:</w:t>
      </w:r>
      <w:r>
        <w:rPr>
          <w:rFonts w:ascii="Calibri" w:hAnsi="Calibri" w:eastAsia="Calibri"/>
          <w:b w:val="0"/>
          <w:sz w:val="22"/>
        </w:rPr>
        <w:t xml:space="preserve"> https://www.miprimercasafsa-sorteo.com/leads/</w:t>
      </w:r>
    </w:p>
    <w:p>
      <w:r>
        <w:rPr>
          <w:rFonts w:ascii="Calibri" w:hAnsi="Calibri" w:eastAsia="Calibri"/>
          <w:b/>
          <w:sz w:val="22"/>
        </w:rPr>
        <w:t>Material de apoyo:</w:t>
      </w:r>
      <w:r>
        <w:rPr>
          <w:rFonts w:ascii="Calibri" w:hAnsi="Calibri" w:eastAsia="Calibri"/>
          <w:b w:val="0"/>
          <w:sz w:val="22"/>
        </w:rPr>
        <w:t xml:space="preserve"> botón </w:t>
      </w:r>
      <w:r>
        <w:rPr>
          <w:rFonts w:ascii="Calibri" w:hAnsi="Calibri" w:eastAsia="Calibri"/>
          <w:b/>
          <w:sz w:val="22"/>
        </w:rPr>
        <w:t>«Ver instructivo de uso»</w:t>
      </w:r>
      <w:r>
        <w:rPr>
          <w:rFonts w:ascii="Calibri" w:hAnsi="Calibri" w:eastAsia="Calibri"/>
          <w:b w:val="0"/>
          <w:sz w:val="22"/>
        </w:rPr>
        <w:t xml:space="preserve"> en la pantalla de login → </w:t>
      </w:r>
      <w:r>
        <w:rPr>
          <w:rFonts w:ascii="Consolas" w:hAnsi="Consolas" w:eastAsia="Consolas"/>
          <w:b w:val="0"/>
          <w:sz w:val="20"/>
        </w:rPr>
        <w:t>/leads/instructivo.html</w:t>
      </w:r>
    </w:p>
    <w:p>
      <w:r>
        <w:rPr>
          <w:rFonts w:ascii="Calibri" w:hAnsi="Calibri" w:eastAsia="Calibri"/>
          <w:b/>
          <w:sz w:val="22"/>
        </w:rPr>
        <w:t>Roles cubiertos:</w:t>
      </w:r>
      <w:r>
        <w:rPr>
          <w:rFonts w:ascii="Calibri" w:hAnsi="Calibri" w:eastAsia="Calibri"/>
          <w:b w:val="0"/>
          <w:sz w:val="22"/>
        </w:rPr>
        <w:t xml:space="preserve"> Promotor y Supervisor</w:t>
      </w:r>
    </w:p>
    <w:p/>
    <w:p>
      <w:pPr>
        <w:pStyle w:val="Heading1"/>
      </w:pPr>
      <w:r>
        <w:t>Cómo usar este documento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Capacitación solo promotores:</w:t>
      </w:r>
      <w:r>
        <w:rPr>
          <w:rFonts w:ascii="Calibri" w:hAnsi="Calibri" w:eastAsia="Calibri"/>
          <w:b w:val="0"/>
          <w:sz w:val="22"/>
        </w:rPr>
        <w:t xml:space="preserve"> § Apertura común + § Speech promotores.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Capacitación solo supervisores:</w:t>
      </w:r>
      <w:r>
        <w:rPr>
          <w:rFonts w:ascii="Calibri" w:hAnsi="Calibri" w:eastAsia="Calibri"/>
          <w:b w:val="0"/>
          <w:sz w:val="22"/>
        </w:rPr>
        <w:t xml:space="preserve"> § Apertura común + § Speech supervisores.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Reunión mixta:</w:t>
      </w:r>
      <w:r>
        <w:rPr>
          <w:rFonts w:ascii="Calibri" w:hAnsi="Calibri" w:eastAsia="Calibri"/>
          <w:b w:val="0"/>
          <w:sz w:val="22"/>
        </w:rPr>
        <w:t xml:space="preserve"> Apertura común (5 min) → promotores (20 min) → supervisores (20 min) → preguntas.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Recomendación:</w:t>
      </w:r>
      <w:r>
        <w:rPr>
          <w:rFonts w:ascii="Calibri" w:hAnsi="Calibri" w:eastAsia="Calibri"/>
          <w:b w:val="0"/>
          <w:sz w:val="22"/>
        </w:rPr>
        <w:t xml:space="preserve"> mostrar la app en vivo mientras se lee el guion (login → Prioridad → abrir lead → guardar → ver cambio de bandeja).</w:t>
      </w:r>
    </w:p>
    <w:p/>
    <w:p>
      <w:pPr>
        <w:pStyle w:val="Heading1"/>
      </w:pPr>
      <w:r>
        <w:t>Apertura común (5 minutos — para ambos roles)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Buenos días / tardes. Hoy les voy a mostrar la herramienta que usamos para seguir a los clientes del sorteo: quién contactamos, quién tiene entrevista, quién reagendó, quién compró y quién hay que derivar al equipo de terreno.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La app es un </w:t>
      </w:r>
      <w:r>
        <w:rPr>
          <w:rFonts w:ascii="Calibri" w:hAnsi="Calibri" w:eastAsia="Calibri"/>
          <w:b/>
          <w:i/>
          <w:sz w:val="22"/>
        </w:rPr>
        <w:t>CRM web</w:t>
      </w:r>
      <w:r>
        <w:rPr>
          <w:rFonts w:ascii="Calibri" w:hAnsi="Calibri" w:eastAsia="Calibri"/>
          <w:b w:val="0"/>
          <w:i/>
          <w:sz w:val="22"/>
        </w:rPr>
        <w:t xml:space="preserve">: la pueden usar desde el celular o la computadora. Cada uno entra con su </w:t>
      </w:r>
      <w:r>
        <w:rPr>
          <w:rFonts w:ascii="Calibri" w:hAnsi="Calibri" w:eastAsia="Calibri"/>
          <w:b/>
          <w:i/>
          <w:sz w:val="22"/>
        </w:rPr>
        <w:t>usuario y contraseña</w:t>
      </w:r>
      <w:r>
        <w:rPr>
          <w:rFonts w:ascii="Calibri" w:hAnsi="Calibri" w:eastAsia="Calibri"/>
          <w:b w:val="0"/>
          <w:i/>
          <w:sz w:val="22"/>
        </w:rPr>
        <w:t xml:space="preserve">. El sistema reconoce si sos </w:t>
      </w:r>
      <w:r>
        <w:rPr>
          <w:rFonts w:ascii="Calibri" w:hAnsi="Calibri" w:eastAsia="Calibri"/>
          <w:b/>
          <w:i/>
          <w:sz w:val="22"/>
        </w:rPr>
        <w:t>Promotor</w:t>
      </w:r>
      <w:r>
        <w:rPr>
          <w:rFonts w:ascii="Calibri" w:hAnsi="Calibri" w:eastAsia="Calibri"/>
          <w:b w:val="0"/>
          <w:i/>
          <w:sz w:val="22"/>
        </w:rPr>
        <w:t xml:space="preserve"> o </w:t>
      </w:r>
      <w:r>
        <w:rPr>
          <w:rFonts w:ascii="Calibri" w:hAnsi="Calibri" w:eastAsia="Calibri"/>
          <w:b/>
          <w:i/>
          <w:sz w:val="22"/>
        </w:rPr>
        <w:t>Supervisor</w:t>
      </w:r>
      <w:r>
        <w:rPr>
          <w:rFonts w:ascii="Calibri" w:hAnsi="Calibri" w:eastAsia="Calibri"/>
          <w:b w:val="0"/>
          <w:i/>
          <w:sz w:val="22"/>
        </w:rPr>
        <w:t xml:space="preserve"> y te muestra una pantalla acorde.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La idea central es simple: </w:t>
      </w:r>
      <w:r>
        <w:rPr>
          <w:rFonts w:ascii="Calibri" w:hAnsi="Calibri" w:eastAsia="Calibri"/>
          <w:b/>
          <w:i/>
          <w:sz w:val="22"/>
        </w:rPr>
        <w:t>ningún lead se pierde</w:t>
      </w:r>
      <w:r>
        <w:rPr>
          <w:rFonts w:ascii="Calibri" w:hAnsi="Calibri" w:eastAsia="Calibri"/>
          <w:b w:val="0"/>
          <w:i/>
          <w:sz w:val="22"/>
        </w:rPr>
        <w:t>. Todo contacto, toda entrevista, toda venta y cada derivación queda registrada. Eso nos permite trabajar en equipo, medir resultados y no depender de la memoria o de chats sueltos.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Cuando entran, siempre aterrizan en la pestaña </w:t>
      </w:r>
      <w:r>
        <w:rPr>
          <w:rFonts w:ascii="Calibri" w:hAnsi="Calibri" w:eastAsia="Calibri"/>
          <w:b/>
          <w:i/>
          <w:sz w:val="22"/>
        </w:rPr>
        <w:t>Leads</w:t>
      </w:r>
      <w:r>
        <w:rPr>
          <w:rFonts w:ascii="Calibri" w:hAnsi="Calibri" w:eastAsia="Calibri"/>
          <w:b w:val="0"/>
          <w:i/>
          <w:sz w:val="22"/>
        </w:rPr>
        <w:t xml:space="preserve">. Ahí están las </w:t>
      </w:r>
      <w:r>
        <w:rPr>
          <w:rFonts w:ascii="Calibri" w:hAnsi="Calibri" w:eastAsia="Calibri"/>
          <w:b/>
          <w:i/>
          <w:sz w:val="22"/>
        </w:rPr>
        <w:t>cuatro bandejas</w:t>
      </w:r>
      <w:r>
        <w:rPr>
          <w:rFonts w:ascii="Calibri" w:hAnsi="Calibri" w:eastAsia="Calibri"/>
          <w:b w:val="0"/>
          <w:i/>
          <w:sz w:val="22"/>
        </w:rPr>
        <w:t xml:space="preserve"> por las que pasa un cliente: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1. </w:t>
      </w:r>
      <w:r>
        <w:rPr>
          <w:rFonts w:ascii="Calibri" w:hAnsi="Calibri" w:eastAsia="Calibri"/>
          <w:b/>
          <w:i/>
          <w:sz w:val="22"/>
        </w:rPr>
        <w:t>Prioridad</w:t>
      </w:r>
      <w:r>
        <w:rPr>
          <w:rFonts w:ascii="Calibri" w:hAnsi="Calibri" w:eastAsia="Calibri"/>
          <w:b w:val="0"/>
          <w:i/>
          <w:sz w:val="22"/>
        </w:rPr>
        <w:t xml:space="preserve"> — lo urgente: entrevistas agendadas y encuestas que todavía no contactamos.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2. </w:t>
      </w: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 xml:space="preserve"> — ya hubo contacto pero no cerró venta.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3.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— tiene una </w:t>
      </w:r>
      <w:r>
        <w:rPr>
          <w:rFonts w:ascii="Calibri" w:hAnsi="Calibri" w:eastAsia="Calibri"/>
          <w:b/>
          <w:i/>
          <w:sz w:val="22"/>
        </w:rPr>
        <w:t>reagenda</w:t>
      </w:r>
      <w:r>
        <w:rPr>
          <w:rFonts w:ascii="Calibri" w:hAnsi="Calibri" w:eastAsia="Calibri"/>
          <w:b w:val="0"/>
          <w:i/>
          <w:sz w:val="22"/>
        </w:rPr>
        <w:t xml:space="preserve"> o fue </w:t>
      </w:r>
      <w:r>
        <w:rPr>
          <w:rFonts w:ascii="Calibri" w:hAnsi="Calibri" w:eastAsia="Calibri"/>
          <w:b/>
          <w:i/>
          <w:sz w:val="22"/>
        </w:rPr>
        <w:t>derivado a terreno</w:t>
      </w:r>
      <w:r>
        <w:rPr>
          <w:rFonts w:ascii="Calibri" w:hAnsi="Calibri" w:eastAsia="Calibri"/>
          <w:b w:val="0"/>
          <w:i/>
          <w:sz w:val="22"/>
        </w:rPr>
        <w:t xml:space="preserve"> para que el supervisor lo gestione.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4. </w:t>
      </w:r>
      <w:r>
        <w:rPr>
          <w:rFonts w:ascii="Calibri" w:hAnsi="Calibri" w:eastAsia="Calibri"/>
          <w:b/>
          <w:i/>
          <w:sz w:val="22"/>
        </w:rPr>
        <w:t>Cierres</w:t>
      </w:r>
      <w:r>
        <w:rPr>
          <w:rFonts w:ascii="Calibri" w:hAnsi="Calibri" w:eastAsia="Calibri"/>
          <w:b w:val="0"/>
          <w:i/>
          <w:sz w:val="22"/>
        </w:rPr>
        <w:t xml:space="preserve"> — ventas cerradas.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El recorrido típico es: llega una encuesta del sorteo → </w:t>
      </w:r>
      <w:r>
        <w:rPr>
          <w:rFonts w:ascii="Calibri" w:hAnsi="Calibri" w:eastAsia="Calibri"/>
          <w:b/>
          <w:i/>
          <w:sz w:val="22"/>
        </w:rPr>
        <w:t>Prioridad</w:t>
      </w:r>
      <w:r>
        <w:rPr>
          <w:rFonts w:ascii="Calibri" w:hAnsi="Calibri" w:eastAsia="Calibri"/>
          <w:b w:val="0"/>
          <w:i/>
          <w:sz w:val="22"/>
        </w:rPr>
        <w:t xml:space="preserve"> → contacto o entrevista → </w:t>
      </w: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 xml:space="preserve"> o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→ si compra, </w:t>
      </w:r>
      <w:r>
        <w:rPr>
          <w:rFonts w:ascii="Calibri" w:hAnsi="Calibri" w:eastAsia="Calibri"/>
          <w:b/>
          <w:i/>
          <w:sz w:val="22"/>
        </w:rPr>
        <w:t>Cierres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Cada tarjeta de lead se abre tocándola. Ahí completan el </w:t>
      </w:r>
      <w:r>
        <w:rPr>
          <w:rFonts w:ascii="Calibri" w:hAnsi="Calibri" w:eastAsia="Calibri"/>
          <w:b/>
          <w:i/>
          <w:sz w:val="22"/>
        </w:rPr>
        <w:t>formulario de seguimiento</w:t>
      </w:r>
      <w:r>
        <w:rPr>
          <w:rFonts w:ascii="Calibri" w:hAnsi="Calibri" w:eastAsia="Calibri"/>
          <w:b w:val="0"/>
          <w:i/>
          <w:sz w:val="22"/>
        </w:rPr>
        <w:t>. Ese formulario es el corazón del sistema: no es decorativo, es lo que mueve al cliente de una bandeja a otra.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También tienen </w:t>
      </w:r>
      <w:r>
        <w:rPr>
          <w:rFonts w:ascii="Calibri" w:hAnsi="Calibri" w:eastAsia="Calibri"/>
          <w:b/>
          <w:i/>
          <w:sz w:val="22"/>
        </w:rPr>
        <w:t>Calendario</w:t>
      </w:r>
      <w:r>
        <w:rPr>
          <w:rFonts w:ascii="Calibri" w:hAnsi="Calibri" w:eastAsia="Calibri"/>
          <w:b w:val="0"/>
          <w:i/>
          <w:sz w:val="22"/>
        </w:rPr>
        <w:t xml:space="preserve"> para ver citas y reagendas, </w:t>
      </w:r>
      <w:r>
        <w:rPr>
          <w:rFonts w:ascii="Calibri" w:hAnsi="Calibri" w:eastAsia="Calibri"/>
          <w:b/>
          <w:i/>
          <w:sz w:val="22"/>
        </w:rPr>
        <w:t>links de redes</w:t>
      </w:r>
      <w:r>
        <w:rPr>
          <w:rFonts w:ascii="Calibri" w:hAnsi="Calibri" w:eastAsia="Calibri"/>
          <w:b w:val="0"/>
          <w:i/>
          <w:sz w:val="22"/>
        </w:rPr>
        <w:t xml:space="preserve"> para compartir su código personal del sorteo, y la </w:t>
      </w:r>
      <w:r>
        <w:rPr>
          <w:rFonts w:ascii="Calibri" w:hAnsi="Calibri" w:eastAsia="Calibri"/>
          <w:b/>
          <w:i/>
          <w:sz w:val="22"/>
        </w:rPr>
        <w:t>campana</w:t>
      </w:r>
      <w:r>
        <w:rPr>
          <w:rFonts w:ascii="Calibri" w:hAnsi="Calibri" w:eastAsia="Calibri"/>
          <w:b w:val="0"/>
          <w:i/>
          <w:sz w:val="22"/>
        </w:rPr>
        <w:t xml:space="preserve"> de notificaciones cuando se renueva el link de Instagram.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Ahora voy a bajar al detalle según el rol.</w:t>
      </w:r>
    </w:p>
    <w:p/>
    <w:p>
      <w:pPr>
        <w:pStyle w:val="Heading1"/>
      </w:pPr>
      <w:r>
        <w:t>Speech para PROMOTORES (20–25 minutos)</w:t>
      </w:r>
    </w:p>
    <w:p>
      <w:pPr>
        <w:pStyle w:val="Heading2"/>
      </w:pPr>
      <w:r>
        <w:t>1. Tu pantalla y tu día a día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Como </w:t>
      </w:r>
      <w:r>
        <w:rPr>
          <w:rFonts w:ascii="Calibri" w:hAnsi="Calibri" w:eastAsia="Calibri"/>
          <w:b/>
          <w:i/>
          <w:sz w:val="22"/>
        </w:rPr>
        <w:t>promotor</w:t>
      </w:r>
      <w:r>
        <w:rPr>
          <w:rFonts w:ascii="Calibri" w:hAnsi="Calibri" w:eastAsia="Calibri"/>
          <w:b w:val="0"/>
          <w:i/>
          <w:sz w:val="22"/>
        </w:rPr>
        <w:t xml:space="preserve">, tu badge es verde. Ves tres pestañas principales: </w:t>
      </w:r>
      <w:r>
        <w:rPr>
          <w:rFonts w:ascii="Calibri" w:hAnsi="Calibri" w:eastAsia="Calibri"/>
          <w:b/>
          <w:i/>
          <w:sz w:val="22"/>
        </w:rPr>
        <w:t>Leads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alibri" w:hAnsi="Calibri" w:eastAsia="Calibri"/>
          <w:b/>
          <w:i/>
          <w:sz w:val="22"/>
        </w:rPr>
        <w:t>Calendario</w:t>
      </w:r>
      <w:r>
        <w:rPr>
          <w:rFonts w:ascii="Calibri" w:hAnsi="Calibri" w:eastAsia="Calibri"/>
          <w:b w:val="0"/>
          <w:i/>
          <w:sz w:val="22"/>
        </w:rPr>
        <w:t xml:space="preserve"> y </w:t>
      </w:r>
      <w:r>
        <w:rPr>
          <w:rFonts w:ascii="Calibri" w:hAnsi="Calibri" w:eastAsia="Calibri"/>
          <w:b/>
          <w:i/>
          <w:sz w:val="22"/>
        </w:rPr>
        <w:t>Métricas</w:t>
      </w:r>
      <w:r>
        <w:rPr>
          <w:rFonts w:ascii="Calibri" w:hAnsi="Calibri" w:eastAsia="Calibri"/>
          <w:b w:val="0"/>
          <w:i/>
          <w:sz w:val="22"/>
        </w:rPr>
        <w:t xml:space="preserve">. Solo ves </w:t>
      </w:r>
      <w:r>
        <w:rPr>
          <w:rFonts w:ascii="Calibri" w:hAnsi="Calibri" w:eastAsia="Calibri"/>
          <w:b/>
          <w:i/>
          <w:sz w:val="22"/>
        </w:rPr>
        <w:t>tus</w:t>
      </w:r>
      <w:r>
        <w:rPr>
          <w:rFonts w:ascii="Calibri" w:hAnsi="Calibri" w:eastAsia="Calibri"/>
          <w:b w:val="0"/>
          <w:i/>
          <w:sz w:val="22"/>
        </w:rPr>
        <w:t xml:space="preserve"> leads: los del sorteo que te asignaron y los que cargaste vos manualmente.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Arriba de las bandejas tenés un </w:t>
      </w:r>
      <w:r>
        <w:rPr>
          <w:rFonts w:ascii="Calibri" w:hAnsi="Calibri" w:eastAsia="Calibri"/>
          <w:b/>
          <w:i/>
          <w:sz w:val="22"/>
        </w:rPr>
        <w:t>resumen</w:t>
      </w:r>
      <w:r>
        <w:rPr>
          <w:rFonts w:ascii="Calibri" w:hAnsi="Calibri" w:eastAsia="Calibri"/>
          <w:b w:val="0"/>
          <w:i/>
          <w:sz w:val="22"/>
        </w:rPr>
        <w:t xml:space="preserve">: total de leads, contactados, en seguimiento y tu porcentaje de conversión. Y si hay encuestas </w:t>
      </w:r>
      <w:r>
        <w:rPr>
          <w:rFonts w:ascii="Calibri" w:hAnsi="Calibri" w:eastAsia="Calibri"/>
          <w:b/>
          <w:i/>
          <w:sz w:val="22"/>
        </w:rPr>
        <w:t>sin contactar hace 2 o más días</w:t>
      </w:r>
      <w:r>
        <w:rPr>
          <w:rFonts w:ascii="Calibri" w:hAnsi="Calibri" w:eastAsia="Calibri"/>
          <w:b w:val="0"/>
          <w:i/>
          <w:sz w:val="22"/>
        </w:rPr>
        <w:t xml:space="preserve">, aparece una </w:t>
      </w:r>
      <w:r>
        <w:rPr>
          <w:rFonts w:ascii="Calibri" w:hAnsi="Calibri" w:eastAsia="Calibri"/>
          <w:b/>
          <w:i/>
          <w:sz w:val="22"/>
        </w:rPr>
        <w:t>alerta roja</w:t>
      </w:r>
      <w:r>
        <w:rPr>
          <w:rFonts w:ascii="Calibri" w:hAnsi="Calibri" w:eastAsia="Calibri"/>
          <w:b w:val="0"/>
          <w:i/>
          <w:sz w:val="22"/>
        </w:rPr>
        <w:t>. Esa alerta no es para asustarte: es para que no se te escape nadie. Tocás el nombre y abrís el lead directo.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Mi recomendación de rutina diaria: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1. Mirá las alertas rojas.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2. En </w:t>
      </w:r>
      <w:r>
        <w:rPr>
          <w:rFonts w:ascii="Calibri" w:hAnsi="Calibri" w:eastAsia="Calibri"/>
          <w:b/>
          <w:i/>
          <w:sz w:val="22"/>
        </w:rPr>
        <w:t>Prioridad</w:t>
      </w:r>
      <w:r>
        <w:rPr>
          <w:rFonts w:ascii="Calibri" w:hAnsi="Calibri" w:eastAsia="Calibri"/>
          <w:b w:val="0"/>
          <w:i/>
          <w:sz w:val="22"/>
        </w:rPr>
        <w:t xml:space="preserve">, atendé primero las </w:t>
      </w:r>
      <w:r>
        <w:rPr>
          <w:rFonts w:ascii="Calibri" w:hAnsi="Calibri" w:eastAsia="Calibri"/>
          <w:b/>
          <w:i/>
          <w:sz w:val="22"/>
        </w:rPr>
        <w:t>entrevistas del día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3. Después las </w:t>
      </w:r>
      <w:r>
        <w:rPr>
          <w:rFonts w:ascii="Calibri" w:hAnsi="Calibri" w:eastAsia="Calibri"/>
          <w:b/>
          <w:i/>
          <w:sz w:val="22"/>
        </w:rPr>
        <w:t>encuestas nuevas</w:t>
      </w:r>
      <w:r>
        <w:rPr>
          <w:rFonts w:ascii="Calibri" w:hAnsi="Calibri" w:eastAsia="Calibri"/>
          <w:b w:val="0"/>
          <w:i/>
          <w:sz w:val="22"/>
        </w:rPr>
        <w:t xml:space="preserve"> sin contactar.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4. Revisá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para las reagendas de la semana.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5. En </w:t>
      </w: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 xml:space="preserve">, retomá los que ya hablaste pero no cerraron — acá el </w:t>
      </w:r>
      <w:r>
        <w:rPr>
          <w:rFonts w:ascii="Calibri" w:hAnsi="Calibri" w:eastAsia="Calibri"/>
          <w:b/>
          <w:i/>
          <w:sz w:val="22"/>
        </w:rPr>
        <w:t>último que contactaste aparece arriba</w:t>
      </w:r>
      <w:r>
        <w:rPr>
          <w:rFonts w:ascii="Calibri" w:hAnsi="Calibri" w:eastAsia="Calibri"/>
          <w:b w:val="0"/>
          <w:i/>
          <w:sz w:val="22"/>
        </w:rPr>
        <w:t>, para que retomes lo más fresco primero.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6. Al final del día o de la semana, mirá </w:t>
      </w:r>
      <w:r>
        <w:rPr>
          <w:rFonts w:ascii="Calibri" w:hAnsi="Calibri" w:eastAsia="Calibri"/>
          <w:b/>
          <w:i/>
          <w:sz w:val="22"/>
        </w:rPr>
        <w:t>Métricas</w:t>
      </w:r>
      <w:r>
        <w:rPr>
          <w:rFonts w:ascii="Calibri" w:hAnsi="Calibri" w:eastAsia="Calibri"/>
          <w:b w:val="0"/>
          <w:i/>
          <w:sz w:val="22"/>
        </w:rPr>
        <w:t xml:space="preserve"> para ver de dónde vienen tus leads y cómo venís.</w:t>
      </w:r>
    </w:p>
    <w:p>
      <w:pPr>
        <w:pStyle w:val="Heading2"/>
      </w:pPr>
      <w:r>
        <w:t>2. Bandeja Prioridad — tu lista de trabajo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En </w:t>
      </w:r>
      <w:r>
        <w:rPr>
          <w:rFonts w:ascii="Calibri" w:hAnsi="Calibri" w:eastAsia="Calibri"/>
          <w:b/>
          <w:i/>
          <w:sz w:val="22"/>
        </w:rPr>
        <w:t>Prioridad</w:t>
      </w:r>
      <w:r>
        <w:rPr>
          <w:rFonts w:ascii="Calibri" w:hAnsi="Calibri" w:eastAsia="Calibri"/>
          <w:b w:val="0"/>
          <w:i/>
          <w:sz w:val="22"/>
        </w:rPr>
        <w:t xml:space="preserve"> el sistema te ordena el trabajo en dos grupos: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</w:t>
      </w:r>
      <w:r>
        <w:rPr>
          <w:rFonts w:ascii="Calibri" w:hAnsi="Calibri" w:eastAsia="Calibri"/>
          <w:b/>
          <w:i/>
          <w:sz w:val="22"/>
        </w:rPr>
        <w:t>Entrevista pendiente</w:t>
      </w:r>
      <w:r>
        <w:rPr>
          <w:rFonts w:ascii="Calibri" w:hAnsi="Calibri" w:eastAsia="Calibri"/>
          <w:b w:val="0"/>
          <w:i/>
          <w:sz w:val="22"/>
        </w:rPr>
        <w:t>: el cliente ya tiene fecha y hora. Van los más antiguos primero.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</w:t>
      </w:r>
      <w:r>
        <w:rPr>
          <w:rFonts w:ascii="Calibri" w:hAnsi="Calibri" w:eastAsia="Calibri"/>
          <w:b/>
          <w:i/>
          <w:sz w:val="22"/>
        </w:rPr>
        <w:t>Encuesta sin contactar</w:t>
      </w:r>
      <w:r>
        <w:rPr>
          <w:rFonts w:ascii="Calibri" w:hAnsi="Calibri" w:eastAsia="Calibri"/>
          <w:b w:val="0"/>
          <w:i/>
          <w:sz w:val="22"/>
        </w:rPr>
        <w:t>: llegó del sorteo y todavía no lo llamaste ni le escribiste. También los más antiguos primero.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La lógica es: </w:t>
      </w:r>
      <w:r>
        <w:rPr>
          <w:rFonts w:ascii="Calibri" w:hAnsi="Calibri" w:eastAsia="Calibri"/>
          <w:b/>
          <w:i/>
          <w:sz w:val="22"/>
        </w:rPr>
        <w:t>primero los que tienen cita</w:t>
      </w:r>
      <w:r>
        <w:rPr>
          <w:rFonts w:ascii="Calibri" w:hAnsi="Calibri" w:eastAsia="Calibri"/>
          <w:b w:val="0"/>
          <w:i/>
          <w:sz w:val="22"/>
        </w:rPr>
        <w:t xml:space="preserve">, después </w:t>
      </w:r>
      <w:r>
        <w:rPr>
          <w:rFonts w:ascii="Calibri" w:hAnsi="Calibri" w:eastAsia="Calibri"/>
          <w:b/>
          <w:i/>
          <w:sz w:val="22"/>
        </w:rPr>
        <w:t>los que están esperando tu primer contacto</w:t>
      </w:r>
      <w:r>
        <w:rPr>
          <w:rFonts w:ascii="Calibri" w:hAnsi="Calibri" w:eastAsia="Calibri"/>
          <w:b w:val="0"/>
          <w:i/>
          <w:sz w:val="22"/>
        </w:rPr>
        <w:t>. No tenés que armar la lista vos: la app ya te la ordena.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Si ves una tarjeta </w:t>
      </w:r>
      <w:r>
        <w:rPr>
          <w:rFonts w:ascii="Calibri" w:hAnsi="Calibri" w:eastAsia="Calibri"/>
          <w:b/>
          <w:i/>
          <w:sz w:val="22"/>
        </w:rPr>
        <w:t>verde agua</w:t>
      </w:r>
      <w:r>
        <w:rPr>
          <w:rFonts w:ascii="Calibri" w:hAnsi="Calibri" w:eastAsia="Calibri"/>
          <w:b w:val="0"/>
          <w:i/>
          <w:sz w:val="22"/>
        </w:rPr>
        <w:t>, es encuesta nueva. Si tiene fecha de entrevista, la ves en la tarjeta. Tocás la tarjeta y abrís el formulario.</w:t>
      </w:r>
    </w:p>
    <w:p>
      <w:pPr>
        <w:pStyle w:val="Heading2"/>
      </w:pPr>
      <w:r>
        <w:t>3. Formulario — lead sin cita previa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Muchos leads del sorteo llegan </w:t>
      </w:r>
      <w:r>
        <w:rPr>
          <w:rFonts w:ascii="Calibri" w:hAnsi="Calibri" w:eastAsia="Calibri"/>
          <w:b/>
          <w:i/>
          <w:sz w:val="22"/>
        </w:rPr>
        <w:t>sin día ni hora</w:t>
      </w:r>
      <w:r>
        <w:rPr>
          <w:rFonts w:ascii="Calibri" w:hAnsi="Calibri" w:eastAsia="Calibri"/>
          <w:b w:val="0"/>
          <w:i/>
          <w:sz w:val="22"/>
        </w:rPr>
        <w:t xml:space="preserve"> de entrevista. El formulario te pregunta en orden: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1. </w:t>
      </w:r>
      <w:r>
        <w:rPr>
          <w:rFonts w:ascii="Calibri" w:hAnsi="Calibri" w:eastAsia="Calibri"/>
          <w:b/>
          <w:i/>
          <w:sz w:val="22"/>
        </w:rPr>
        <w:t>¿Se contactó con el cliente?</w:t>
      </w:r>
      <w:r>
        <w:rPr>
          <w:rFonts w:ascii="Calibri" w:hAnsi="Calibri" w:eastAsia="Calibri"/>
          <w:b w:val="0"/>
          <w:i/>
          <w:sz w:val="22"/>
        </w:rPr>
        <w:t xml:space="preserve"> Sí o No.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2. Si sí: </w:t>
      </w:r>
      <w:r>
        <w:rPr>
          <w:rFonts w:ascii="Calibri" w:hAnsi="Calibri" w:eastAsia="Calibri"/>
          <w:b/>
          <w:i/>
          <w:sz w:val="22"/>
        </w:rPr>
        <w:t>canal</w:t>
      </w:r>
      <w:r>
        <w:rPr>
          <w:rFonts w:ascii="Calibri" w:hAnsi="Calibri" w:eastAsia="Calibri"/>
          <w:b w:val="0"/>
          <w:i/>
          <w:sz w:val="22"/>
        </w:rPr>
        <w:t xml:space="preserve"> — llamada o mensaje.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3. </w:t>
      </w:r>
      <w:r>
        <w:rPr>
          <w:rFonts w:ascii="Calibri" w:hAnsi="Calibri" w:eastAsia="Calibri"/>
          <w:b/>
          <w:i/>
          <w:sz w:val="22"/>
        </w:rPr>
        <w:t>¿Agendó una entrevista?</w:t>
      </w:r>
      <w:r>
        <w:rPr>
          <w:rFonts w:ascii="Calibri" w:hAnsi="Calibri" w:eastAsia="Calibri"/>
          <w:b w:val="0"/>
          <w:i/>
          <w:sz w:val="22"/>
        </w:rPr>
        <w:t xml:space="preserve"> Sí o No.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4. Si </w:t>
      </w:r>
      <w:r>
        <w:rPr>
          <w:rFonts w:ascii="Calibri" w:hAnsi="Calibri" w:eastAsia="Calibri"/>
          <w:b/>
          <w:i/>
          <w:sz w:val="22"/>
        </w:rPr>
        <w:t>sí</w:t>
      </w:r>
      <w:r>
        <w:rPr>
          <w:rFonts w:ascii="Calibri" w:hAnsi="Calibri" w:eastAsia="Calibri"/>
          <w:b w:val="0"/>
          <w:i/>
          <w:sz w:val="22"/>
        </w:rPr>
        <w:t xml:space="preserve"> → elegís fecha y hora en el calendario → guardás → el lead pasa a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y aparece en tu </w:t>
      </w:r>
      <w:r>
        <w:rPr>
          <w:rFonts w:ascii="Calibri" w:hAnsi="Calibri" w:eastAsia="Calibri"/>
          <w:b/>
          <w:i/>
          <w:sz w:val="22"/>
        </w:rPr>
        <w:t>Calendario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5. Si </w:t>
      </w:r>
      <w:r>
        <w:rPr>
          <w:rFonts w:ascii="Calibri" w:hAnsi="Calibri" w:eastAsia="Calibri"/>
          <w:b/>
          <w:i/>
          <w:sz w:val="22"/>
        </w:rPr>
        <w:t>no</w:t>
      </w:r>
      <w:r>
        <w:rPr>
          <w:rFonts w:ascii="Calibri" w:hAnsi="Calibri" w:eastAsia="Calibri"/>
          <w:b w:val="0"/>
          <w:i/>
          <w:sz w:val="22"/>
        </w:rPr>
        <w:t xml:space="preserve"> tiene interés → va a </w:t>
      </w: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Importante: cada vez que guardás, queda en el </w:t>
      </w:r>
      <w:r>
        <w:rPr>
          <w:rFonts w:ascii="Calibri" w:hAnsi="Calibri" w:eastAsia="Calibri"/>
          <w:b/>
          <w:i/>
          <w:sz w:val="22"/>
        </w:rPr>
        <w:t>historial</w:t>
      </w:r>
      <w:r>
        <w:rPr>
          <w:rFonts w:ascii="Calibri" w:hAnsi="Calibri" w:eastAsia="Calibri"/>
          <w:b w:val="0"/>
          <w:i/>
          <w:sz w:val="22"/>
        </w:rPr>
        <w:t xml:space="preserve"> del lead. Eso te sirve a vos y al supervisor para ver qué pasó sin preguntarte.</w:t>
      </w:r>
    </w:p>
    <w:p>
      <w:pPr>
        <w:pStyle w:val="Heading2"/>
      </w:pPr>
      <w:r>
        <w:t>4. Formulario — lead con cita (visita en calle)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Cuando el lead </w:t>
      </w:r>
      <w:r>
        <w:rPr>
          <w:rFonts w:ascii="Calibri" w:hAnsi="Calibri" w:eastAsia="Calibri"/>
          <w:b/>
          <w:i/>
          <w:sz w:val="22"/>
        </w:rPr>
        <w:t>ya tenía cita</w:t>
      </w:r>
      <w:r>
        <w:rPr>
          <w:rFonts w:ascii="Calibri" w:hAnsi="Calibri" w:eastAsia="Calibri"/>
          <w:b w:val="0"/>
          <w:i/>
          <w:sz w:val="22"/>
        </w:rPr>
        <w:t xml:space="preserve">, el flujo es distinto. Te pregunta </w:t>
      </w:r>
      <w:r>
        <w:rPr>
          <w:rFonts w:ascii="Calibri" w:hAnsi="Calibri" w:eastAsia="Calibri"/>
          <w:b/>
          <w:i/>
          <w:sz w:val="22"/>
        </w:rPr>
        <w:t>¿Hubo entrevista?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Si NO hubo entrevista: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No muestra interés → </w:t>
      </w: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Quiere reagendar → nueva fecha →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Si SÍ hubo entrevista</w:t>
      </w:r>
      <w:r>
        <w:rPr>
          <w:rFonts w:ascii="Calibri" w:hAnsi="Calibri" w:eastAsia="Calibri"/>
          <w:b w:val="0"/>
          <w:i/>
          <w:sz w:val="22"/>
        </w:rPr>
        <w:t xml:space="preserve">, elegís el </w:t>
      </w:r>
      <w:r>
        <w:rPr>
          <w:rFonts w:ascii="Calibri" w:hAnsi="Calibri" w:eastAsia="Calibri"/>
          <w:b/>
          <w:i/>
          <w:sz w:val="22"/>
        </w:rPr>
        <w:t>resultado</w:t>
      </w:r>
      <w:r>
        <w:rPr>
          <w:rFonts w:ascii="Calibri" w:hAnsi="Calibri" w:eastAsia="Calibri"/>
          <w:b w:val="0"/>
          <w:i/>
          <w:sz w:val="22"/>
        </w:rPr>
        <w:t>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| Resultado | Qué pasa 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|-----------|----------|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| </w:t>
      </w:r>
      <w:r>
        <w:rPr>
          <w:rFonts w:ascii="Calibri" w:hAnsi="Calibri" w:eastAsia="Calibri"/>
          <w:b/>
          <w:i/>
          <w:sz w:val="22"/>
        </w:rPr>
        <w:t>No compró</w:t>
      </w:r>
      <w:r>
        <w:rPr>
          <w:rFonts w:ascii="Calibri" w:hAnsi="Calibri" w:eastAsia="Calibri"/>
          <w:b w:val="0"/>
          <w:i/>
          <w:sz w:val="22"/>
        </w:rPr>
        <w:t xml:space="preserve"> | Podés ofrecer reagendar para </w:t>
      </w:r>
      <w:r>
        <w:rPr>
          <w:rFonts w:ascii="Calibri" w:hAnsi="Calibri" w:eastAsia="Calibri"/>
          <w:b/>
          <w:i/>
          <w:sz w:val="22"/>
        </w:rPr>
        <w:t>Plan Inversión Joven (PIJ)</w:t>
      </w:r>
      <w:r>
        <w:rPr>
          <w:rFonts w:ascii="Calibri" w:hAnsi="Calibri" w:eastAsia="Calibri"/>
          <w:b w:val="0"/>
          <w:i/>
          <w:sz w:val="22"/>
        </w:rPr>
        <w:t xml:space="preserve">. Si acepta, nueva fecha →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. Si no, queda en </w:t>
      </w: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>. 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| </w:t>
      </w:r>
      <w:r>
        <w:rPr>
          <w:rFonts w:ascii="Calibri" w:hAnsi="Calibri" w:eastAsia="Calibri"/>
          <w:b/>
          <w:i/>
          <w:sz w:val="22"/>
        </w:rPr>
        <w:t>Compró</w:t>
      </w:r>
      <w:r>
        <w:rPr>
          <w:rFonts w:ascii="Calibri" w:hAnsi="Calibri" w:eastAsia="Calibri"/>
          <w:b w:val="0"/>
          <w:i/>
          <w:sz w:val="22"/>
        </w:rPr>
        <w:t xml:space="preserve"> | Solo podés cerrar </w:t>
      </w:r>
      <w:r>
        <w:rPr>
          <w:rFonts w:ascii="Calibri" w:hAnsi="Calibri" w:eastAsia="Calibri"/>
          <w:b/>
          <w:i/>
          <w:sz w:val="22"/>
        </w:rPr>
        <w:t>PIJ</w:t>
      </w:r>
      <w:r>
        <w:rPr>
          <w:rFonts w:ascii="Calibri" w:hAnsi="Calibri" w:eastAsia="Calibri"/>
          <w:b w:val="0"/>
          <w:i/>
          <w:sz w:val="22"/>
        </w:rPr>
        <w:t xml:space="preserve"> (entrega de $33.000 + número de recibo) → va a </w:t>
      </w:r>
      <w:r>
        <w:rPr>
          <w:rFonts w:ascii="Calibri" w:hAnsi="Calibri" w:eastAsia="Calibri"/>
          <w:b/>
          <w:i/>
          <w:sz w:val="22"/>
        </w:rPr>
        <w:t>Cierres</w:t>
      </w:r>
      <w:r>
        <w:rPr>
          <w:rFonts w:ascii="Calibri" w:hAnsi="Calibri" w:eastAsia="Calibri"/>
          <w:b w:val="0"/>
          <w:i/>
          <w:sz w:val="22"/>
        </w:rPr>
        <w:t>. 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| </w:t>
      </w:r>
      <w:r>
        <w:rPr>
          <w:rFonts w:ascii="Calibri" w:hAnsi="Calibri" w:eastAsia="Calibri"/>
          <w:b/>
          <w:i/>
          <w:sz w:val="22"/>
        </w:rPr>
        <w:t>Derivar terreno</w:t>
      </w:r>
      <w:r>
        <w:rPr>
          <w:rFonts w:ascii="Calibri" w:hAnsi="Calibri" w:eastAsia="Calibri"/>
          <w:b w:val="0"/>
          <w:i/>
          <w:sz w:val="22"/>
        </w:rPr>
        <w:t xml:space="preserve"> | El cliente quiere terreno y lo pasás al supervisor. Con o sin fecha propuesta → va a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con marca de interés terreno. El supervisor lo gestiona desde ahí. |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La opción </w:t>
      </w:r>
      <w:r>
        <w:rPr>
          <w:rFonts w:ascii="Calibri" w:hAnsi="Calibri" w:eastAsia="Calibri"/>
          <w:b/>
          <w:i/>
          <w:sz w:val="22"/>
        </w:rPr>
        <w:t>Derivar terreno</w:t>
      </w:r>
      <w:r>
        <w:rPr>
          <w:rFonts w:ascii="Calibri" w:hAnsi="Calibri" w:eastAsia="Calibri"/>
          <w:b w:val="0"/>
          <w:i/>
          <w:sz w:val="22"/>
        </w:rPr>
        <w:t xml:space="preserve"> está en rojo a propósito: es una derivación al equipo de terreno, no un cierre tuyo.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Si </w:t>
      </w:r>
      <w:r>
        <w:rPr>
          <w:rFonts w:ascii="Calibri" w:hAnsi="Calibri" w:eastAsia="Calibri"/>
          <w:b/>
          <w:i/>
          <w:sz w:val="22"/>
        </w:rPr>
        <w:t>vos agendaste</w:t>
      </w:r>
      <w:r>
        <w:rPr>
          <w:rFonts w:ascii="Calibri" w:hAnsi="Calibri" w:eastAsia="Calibri"/>
          <w:b w:val="0"/>
          <w:i/>
          <w:sz w:val="22"/>
        </w:rPr>
        <w:t xml:space="preserve"> la entrevista, el supervisor ve ese lead en </w:t>
      </w:r>
      <w:r>
        <w:rPr>
          <w:rFonts w:ascii="Calibri" w:hAnsi="Calibri" w:eastAsia="Calibri"/>
          <w:b/>
          <w:i/>
          <w:sz w:val="22"/>
        </w:rPr>
        <w:t>solo lectura</w:t>
      </w:r>
      <w:r>
        <w:rPr>
          <w:rFonts w:ascii="Calibri" w:hAnsi="Calibri" w:eastAsia="Calibri"/>
          <w:b w:val="0"/>
          <w:i/>
          <w:sz w:val="22"/>
        </w:rPr>
        <w:t xml:space="preserve"> — no puede cambiar lo que cargaste vos, y vos tampoco podés tocar lo que agendó él. Eso evita que dos personas pisen el mismo caso.</w:t>
      </w:r>
    </w:p>
    <w:p>
      <w:pPr>
        <w:pStyle w:val="Heading2"/>
      </w:pPr>
      <w:r>
        <w:t>5. En seguimiento, Contactado y Cierres</w:t>
      </w: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es tu bandeja de citas futuras y derivaciones: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Reagendas (incluido seguimiento PIJ después de un «no compró»).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Derivaciones a terreno que hiciste en calle.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Están ordenadas por la </w:t>
      </w:r>
      <w:r>
        <w:rPr>
          <w:rFonts w:ascii="Calibri" w:hAnsi="Calibri" w:eastAsia="Calibri"/>
          <w:b/>
          <w:i/>
          <w:sz w:val="22"/>
        </w:rPr>
        <w:t>fecha más próxima</w:t>
      </w:r>
      <w:r>
        <w:rPr>
          <w:rFonts w:ascii="Calibri" w:hAnsi="Calibri" w:eastAsia="Calibri"/>
          <w:b w:val="0"/>
          <w:i/>
          <w:sz w:val="22"/>
        </w:rPr>
        <w:t xml:space="preserve"> primero.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Cuando llega el día de la cita, abrís el lead desde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o desde el </w:t>
      </w:r>
      <w:r>
        <w:rPr>
          <w:rFonts w:ascii="Calibri" w:hAnsi="Calibri" w:eastAsia="Calibri"/>
          <w:b/>
          <w:i/>
          <w:sz w:val="22"/>
        </w:rPr>
        <w:t>Calendario</w:t>
      </w:r>
      <w:r>
        <w:rPr>
          <w:rFonts w:ascii="Calibri" w:hAnsi="Calibri" w:eastAsia="Calibri"/>
          <w:b w:val="0"/>
          <w:i/>
          <w:sz w:val="22"/>
        </w:rPr>
        <w:t>. El formulario ya sabe que hay cita: te pregunta si hubo entrevista y el resultado. No tenés que repetir contacto ni canal.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 xml:space="preserve"> son los que ya hablaste pero no cerraron. Los de post-entrevista </w:t>
      </w:r>
      <w:r>
        <w:rPr>
          <w:rFonts w:ascii="Calibri" w:hAnsi="Calibri" w:eastAsia="Calibri"/>
          <w:b/>
          <w:i/>
          <w:sz w:val="22"/>
        </w:rPr>
        <w:t>«No compró»</w:t>
      </w:r>
      <w:r>
        <w:rPr>
          <w:rFonts w:ascii="Calibri" w:hAnsi="Calibri" w:eastAsia="Calibri"/>
          <w:b w:val="0"/>
          <w:i/>
          <w:sz w:val="22"/>
        </w:rPr>
        <w:t xml:space="preserve"> o </w:t>
      </w:r>
      <w:r>
        <w:rPr>
          <w:rFonts w:ascii="Calibri" w:hAnsi="Calibri" w:eastAsia="Calibri"/>
          <w:b/>
          <w:i/>
          <w:sz w:val="22"/>
        </w:rPr>
        <w:t>«Sin interés»</w:t>
      </w:r>
      <w:r>
        <w:rPr>
          <w:rFonts w:ascii="Calibri" w:hAnsi="Calibri" w:eastAsia="Calibri"/>
          <w:b w:val="0"/>
          <w:i/>
          <w:sz w:val="22"/>
        </w:rPr>
        <w:t xml:space="preserve"> aparecen arriba con tarjeta naranja. El resto en ámbar. Y como promotor, </w:t>
      </w:r>
      <w:r>
        <w:rPr>
          <w:rFonts w:ascii="Calibri" w:hAnsi="Calibri" w:eastAsia="Calibri"/>
          <w:b/>
          <w:i/>
          <w:sz w:val="22"/>
        </w:rPr>
        <w:t>el último contacto que registraste queda arriba</w:t>
      </w:r>
      <w:r>
        <w:rPr>
          <w:rFonts w:ascii="Calibri" w:hAnsi="Calibri" w:eastAsia="Calibri"/>
          <w:b w:val="0"/>
          <w:i/>
          <w:sz w:val="22"/>
        </w:rPr>
        <w:t xml:space="preserve"> — para retomar lo más reciente.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Cierres</w:t>
      </w:r>
      <w:r>
        <w:rPr>
          <w:rFonts w:ascii="Calibri" w:hAnsi="Calibri" w:eastAsia="Calibri"/>
          <w:b w:val="0"/>
          <w:i/>
          <w:sz w:val="22"/>
        </w:rPr>
        <w:t xml:space="preserve"> son tus ventas. Las más recientes arriba. Si el supervisor cerró un terreno por vos, esa tarjeta te aparece en </w:t>
      </w:r>
      <w:r>
        <w:rPr>
          <w:rFonts w:ascii="Calibri" w:hAnsi="Calibri" w:eastAsia="Calibri"/>
          <w:b/>
          <w:i/>
          <w:sz w:val="22"/>
        </w:rPr>
        <w:t>solo lectura</w:t>
      </w:r>
      <w:r>
        <w:rPr>
          <w:rFonts w:ascii="Calibri" w:hAnsi="Calibri" w:eastAsia="Calibri"/>
          <w:b w:val="0"/>
          <w:i/>
          <w:sz w:val="22"/>
        </w:rPr>
        <w:t>: podés ver el dato pero no modificarlo. Si hay un error, hablás con el supervisor.</w:t>
      </w:r>
    </w:p>
    <w:p>
      <w:pPr>
        <w:pStyle w:val="Heading2"/>
      </w:pPr>
      <w:r>
        <w:t>6. Cargar lead manual y redes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No todo viene del sorteo. En feria, visita o referido podés tocar </w:t>
      </w:r>
      <w:r>
        <w:rPr>
          <w:rFonts w:ascii="Calibri" w:hAnsi="Calibri" w:eastAsia="Calibri"/>
          <w:b/>
          <w:i/>
          <w:sz w:val="22"/>
        </w:rPr>
        <w:t>Cargar lead</w:t>
      </w:r>
      <w:r>
        <w:rPr>
          <w:rFonts w:ascii="Calibri" w:hAnsi="Calibri" w:eastAsia="Calibri"/>
          <w:b w:val="0"/>
          <w:i/>
          <w:sz w:val="22"/>
        </w:rPr>
        <w:t>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Nombre y teléfono obligatorios.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Domicilio opcional.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Podés agendar entrevista al momento o dejarlo sin cita.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No podés cargar el mismo teléfono dos veces en la misma campaña: el sistema te avisa si ya existe.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Abajo en Leads (y en Métricas) están tus </w:t>
      </w:r>
      <w:r>
        <w:rPr>
          <w:rFonts w:ascii="Calibri" w:hAnsi="Calibri" w:eastAsia="Calibri"/>
          <w:b/>
          <w:i/>
          <w:sz w:val="22"/>
        </w:rPr>
        <w:t>links de Instagram, Facebook, WhatsApp y TikTok</w:t>
      </w:r>
      <w:r>
        <w:rPr>
          <w:rFonts w:ascii="Calibri" w:hAnsi="Calibri" w:eastAsia="Calibri"/>
          <w:b w:val="0"/>
          <w:i/>
          <w:sz w:val="22"/>
        </w:rPr>
        <w:t>. Compartilos cuando captás leads en la calle: cada lead que entra por tu link queda asociado a tu código.</w:t>
      </w:r>
    </w:p>
    <w:p>
      <w:pPr>
        <w:pStyle w:val="Heading2"/>
      </w:pPr>
      <w:r>
        <w:t>7. Calendario y métricas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En </w:t>
      </w:r>
      <w:r>
        <w:rPr>
          <w:rFonts w:ascii="Calibri" w:hAnsi="Calibri" w:eastAsia="Calibri"/>
          <w:b/>
          <w:i/>
          <w:sz w:val="22"/>
        </w:rPr>
        <w:t>Calendario</w:t>
      </w:r>
      <w:r>
        <w:rPr>
          <w:rFonts w:ascii="Calibri" w:hAnsi="Calibri" w:eastAsia="Calibri"/>
          <w:b w:val="0"/>
          <w:i/>
          <w:sz w:val="22"/>
        </w:rPr>
        <w:t xml:space="preserve"> ves entrevistas y reagendas del mes. Tocás un día, ves los eventos, y desde ahí podés: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Mandar </w:t>
      </w:r>
      <w:r>
        <w:rPr>
          <w:rFonts w:ascii="Calibri" w:hAnsi="Calibri" w:eastAsia="Calibri"/>
          <w:b/>
          <w:i/>
          <w:sz w:val="22"/>
        </w:rPr>
        <w:t>WhatsApp</w:t>
      </w:r>
      <w:r>
        <w:rPr>
          <w:rFonts w:ascii="Calibri" w:hAnsi="Calibri" w:eastAsia="Calibri"/>
          <w:b w:val="0"/>
          <w:i/>
          <w:sz w:val="22"/>
        </w:rPr>
        <w:t xml:space="preserve"> al cliente.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</w:t>
      </w:r>
      <w:r>
        <w:rPr>
          <w:rFonts w:ascii="Calibri" w:hAnsi="Calibri" w:eastAsia="Calibri"/>
          <w:b/>
          <w:i/>
          <w:sz w:val="22"/>
        </w:rPr>
        <w:t>Reagendar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</w:t>
      </w:r>
      <w:r>
        <w:rPr>
          <w:rFonts w:ascii="Calibri" w:hAnsi="Calibri" w:eastAsia="Calibri"/>
          <w:b/>
          <w:i/>
          <w:sz w:val="22"/>
        </w:rPr>
        <w:t>Abrir seguimiento</w:t>
      </w:r>
      <w:r>
        <w:rPr>
          <w:rFonts w:ascii="Calibri" w:hAnsi="Calibri" w:eastAsia="Calibri"/>
          <w:b w:val="0"/>
          <w:i/>
          <w:sz w:val="22"/>
        </w:rPr>
        <w:t xml:space="preserve"> (vuelve a Leads con el formulario abierto).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En </w:t>
      </w:r>
      <w:r>
        <w:rPr>
          <w:rFonts w:ascii="Calibri" w:hAnsi="Calibri" w:eastAsia="Calibri"/>
          <w:b/>
          <w:i/>
          <w:sz w:val="22"/>
        </w:rPr>
        <w:t>Métricas</w:t>
      </w:r>
      <w:r>
        <w:rPr>
          <w:rFonts w:ascii="Calibri" w:hAnsi="Calibri" w:eastAsia="Calibri"/>
          <w:b w:val="0"/>
          <w:i/>
          <w:sz w:val="22"/>
        </w:rPr>
        <w:t xml:space="preserve"> ves tu resumen, un gráfico de </w:t>
      </w:r>
      <w:r>
        <w:rPr>
          <w:rFonts w:ascii="Calibri" w:hAnsi="Calibri" w:eastAsia="Calibri"/>
          <w:b/>
          <w:i/>
          <w:sz w:val="22"/>
        </w:rPr>
        <w:t>origen</w:t>
      </w:r>
      <w:r>
        <w:rPr>
          <w:rFonts w:ascii="Calibri" w:hAnsi="Calibri" w:eastAsia="Calibri"/>
          <w:b w:val="0"/>
          <w:i/>
          <w:sz w:val="22"/>
        </w:rPr>
        <w:t xml:space="preserve"> de tus leads (QR, manual, redes…) y el historial reciente. Usalo al cierre de la semana para ver si estás contactando a tiempo y de dónde te vienen más oportunidades.</w:t>
      </w:r>
    </w:p>
    <w:p>
      <w:pPr>
        <w:pStyle w:val="Heading2"/>
      </w:pPr>
      <w:r>
        <w:t>8. Cierre promotor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Resumiendo tu trabajo en la app: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1. </w:t>
      </w:r>
      <w:r>
        <w:rPr>
          <w:rFonts w:ascii="Calibri" w:hAnsi="Calibri" w:eastAsia="Calibri"/>
          <w:b/>
          <w:i/>
          <w:sz w:val="22"/>
        </w:rPr>
        <w:t>Prioridad</w:t>
      </w:r>
      <w:r>
        <w:rPr>
          <w:rFonts w:ascii="Calibri" w:hAnsi="Calibri" w:eastAsia="Calibri"/>
          <w:b w:val="0"/>
          <w:i/>
          <w:sz w:val="22"/>
        </w:rPr>
        <w:t xml:space="preserve"> = entrevistas del día + encuestas sin contactar.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2. </w:t>
      </w:r>
      <w:r>
        <w:rPr>
          <w:rFonts w:ascii="Calibri" w:hAnsi="Calibri" w:eastAsia="Calibri"/>
          <w:b/>
          <w:i/>
          <w:sz w:val="22"/>
        </w:rPr>
        <w:t>Siempre completar el formulario</w:t>
      </w:r>
      <w:r>
        <w:rPr>
          <w:rFonts w:ascii="Calibri" w:hAnsi="Calibri" w:eastAsia="Calibri"/>
          <w:b w:val="0"/>
          <w:i/>
          <w:sz w:val="22"/>
        </w:rPr>
        <w:t xml:space="preserve"> al contactar o visitar — eso mueve al lead y alimenta las métricas.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3. </w:t>
      </w:r>
      <w:r>
        <w:rPr>
          <w:rFonts w:ascii="Calibri" w:hAnsi="Calibri" w:eastAsia="Calibri"/>
          <w:b/>
          <w:i/>
          <w:sz w:val="22"/>
        </w:rPr>
        <w:t>Reagendar y derivar terreno</w:t>
      </w:r>
      <w:r>
        <w:rPr>
          <w:rFonts w:ascii="Calibri" w:hAnsi="Calibri" w:eastAsia="Calibri"/>
          <w:b w:val="0"/>
          <w:i/>
          <w:sz w:val="22"/>
        </w:rPr>
        <w:t xml:space="preserve"> → En seguimiento.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4. </w:t>
      </w:r>
      <w:r>
        <w:rPr>
          <w:rFonts w:ascii="Calibri" w:hAnsi="Calibri" w:eastAsia="Calibri"/>
          <w:b/>
          <w:i/>
          <w:sz w:val="22"/>
        </w:rPr>
        <w:t>PIJ lo cerrás vos</w:t>
      </w:r>
      <w:r>
        <w:rPr>
          <w:rFonts w:ascii="Calibri" w:hAnsi="Calibri" w:eastAsia="Calibri"/>
          <w:b w:val="0"/>
          <w:i/>
          <w:sz w:val="22"/>
        </w:rPr>
        <w:t xml:space="preserve">; </w:t>
      </w:r>
      <w:r>
        <w:rPr>
          <w:rFonts w:ascii="Calibri" w:hAnsi="Calibri" w:eastAsia="Calibri"/>
          <w:b/>
          <w:i/>
          <w:sz w:val="22"/>
        </w:rPr>
        <w:t>terreno lo deriva el supervisor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5. </w:t>
      </w: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 xml:space="preserve"> = retomar; el último contacto arriba.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6. </w:t>
      </w:r>
      <w:r>
        <w:rPr>
          <w:rFonts w:ascii="Calibri" w:hAnsi="Calibri" w:eastAsia="Calibri"/>
          <w:b/>
          <w:i/>
          <w:sz w:val="22"/>
        </w:rPr>
        <w:t>Cierres</w:t>
      </w:r>
      <w:r>
        <w:rPr>
          <w:rFonts w:ascii="Calibri" w:hAnsi="Calibri" w:eastAsia="Calibri"/>
          <w:b w:val="0"/>
          <w:i/>
          <w:sz w:val="22"/>
        </w:rPr>
        <w:t xml:space="preserve"> = ventas; las del supervisor en terreno son solo lectura para vos.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La app no reemplaza el trato humano: lo </w:t>
      </w:r>
      <w:r>
        <w:rPr>
          <w:rFonts w:ascii="Calibri" w:hAnsi="Calibri" w:eastAsia="Calibri"/>
          <w:b/>
          <w:i/>
          <w:sz w:val="22"/>
        </w:rPr>
        <w:t>ordena</w:t>
      </w:r>
      <w:r>
        <w:rPr>
          <w:rFonts w:ascii="Calibri" w:hAnsi="Calibri" w:eastAsia="Calibri"/>
          <w:b w:val="0"/>
          <w:i/>
          <w:sz w:val="22"/>
        </w:rPr>
        <w:t xml:space="preserve"> y lo </w:t>
      </w:r>
      <w:r>
        <w:rPr>
          <w:rFonts w:ascii="Calibri" w:hAnsi="Calibri" w:eastAsia="Calibri"/>
          <w:b/>
          <w:i/>
          <w:sz w:val="22"/>
        </w:rPr>
        <w:t>deja registrado</w:t>
      </w:r>
      <w:r>
        <w:rPr>
          <w:rFonts w:ascii="Calibri" w:hAnsi="Calibri" w:eastAsia="Calibri"/>
          <w:b w:val="0"/>
          <w:i/>
          <w:sz w:val="22"/>
        </w:rPr>
        <w:t xml:space="preserve"> para que el equipo entero trabaje sobre la misma información.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¿Preguntas?</w:t>
      </w:r>
    </w:p>
    <w:p/>
    <w:p>
      <w:pPr>
        <w:pStyle w:val="Heading1"/>
      </w:pPr>
      <w:r>
        <w:t>Speech para SUPERVISORES (20–25 minutos)</w:t>
      </w:r>
    </w:p>
    <w:p>
      <w:pPr>
        <w:pStyle w:val="Heading2"/>
      </w:pPr>
      <w:r>
        <w:t>1. Tu rol en el sistema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Como </w:t>
      </w:r>
      <w:r>
        <w:rPr>
          <w:rFonts w:ascii="Calibri" w:hAnsi="Calibri" w:eastAsia="Calibri"/>
          <w:b/>
          <w:i/>
          <w:sz w:val="22"/>
        </w:rPr>
        <w:t>supervisor</w:t>
      </w:r>
      <w:r>
        <w:rPr>
          <w:rFonts w:ascii="Calibri" w:hAnsi="Calibri" w:eastAsia="Calibri"/>
          <w:b w:val="0"/>
          <w:i/>
          <w:sz w:val="22"/>
        </w:rPr>
        <w:t xml:space="preserve">, tu badge es azul. Ves </w:t>
      </w:r>
      <w:r>
        <w:rPr>
          <w:rFonts w:ascii="Calibri" w:hAnsi="Calibri" w:eastAsia="Calibri"/>
          <w:b/>
          <w:i/>
          <w:sz w:val="22"/>
        </w:rPr>
        <w:t>Leads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alibri" w:hAnsi="Calibri" w:eastAsia="Calibri"/>
          <w:b/>
          <w:i/>
          <w:sz w:val="22"/>
        </w:rPr>
        <w:t>Promotores</w:t>
      </w:r>
      <w:r>
        <w:rPr>
          <w:rFonts w:ascii="Calibri" w:hAnsi="Calibri" w:eastAsia="Calibri"/>
          <w:b w:val="0"/>
          <w:i/>
          <w:sz w:val="22"/>
        </w:rPr>
        <w:t xml:space="preserve"> y </w:t>
      </w:r>
      <w:r>
        <w:rPr>
          <w:rFonts w:ascii="Calibri" w:hAnsi="Calibri" w:eastAsia="Calibri"/>
          <w:b/>
          <w:i/>
          <w:sz w:val="22"/>
        </w:rPr>
        <w:t>Calendario</w:t>
      </w:r>
      <w:r>
        <w:rPr>
          <w:rFonts w:ascii="Calibri" w:hAnsi="Calibri" w:eastAsia="Calibri"/>
          <w:b w:val="0"/>
          <w:i/>
          <w:sz w:val="22"/>
        </w:rPr>
        <w:t xml:space="preserve">. La diferencia principal con el promotor es el </w:t>
      </w:r>
      <w:r>
        <w:rPr>
          <w:rFonts w:ascii="Calibri" w:hAnsi="Calibri" w:eastAsia="Calibri"/>
          <w:b/>
          <w:i/>
          <w:sz w:val="22"/>
        </w:rPr>
        <w:t>alcance</w:t>
      </w:r>
      <w:r>
        <w:rPr>
          <w:rFonts w:ascii="Calibri" w:hAnsi="Calibri" w:eastAsia="Calibri"/>
          <w:b w:val="0"/>
          <w:i/>
          <w:sz w:val="22"/>
        </w:rPr>
        <w:t xml:space="preserve">: ves los leads de </w:t>
      </w:r>
      <w:r>
        <w:rPr>
          <w:rFonts w:ascii="Calibri" w:hAnsi="Calibri" w:eastAsia="Calibri"/>
          <w:b/>
          <w:i/>
          <w:sz w:val="22"/>
        </w:rPr>
        <w:t>todo tu equipo</w:t>
      </w:r>
      <w:r>
        <w:rPr>
          <w:rFonts w:ascii="Calibri" w:hAnsi="Calibri" w:eastAsia="Calibri"/>
          <w:b w:val="0"/>
          <w:i/>
          <w:sz w:val="22"/>
        </w:rPr>
        <w:t>, no solo los tuyos.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En cada tarjeta aparece el </w:t>
      </w:r>
      <w:r>
        <w:rPr>
          <w:rFonts w:ascii="Calibri" w:hAnsi="Calibri" w:eastAsia="Calibri"/>
          <w:b/>
          <w:i/>
          <w:sz w:val="22"/>
        </w:rPr>
        <w:t>nombre del promotor</w:t>
      </w:r>
      <w:r>
        <w:rPr>
          <w:rFonts w:ascii="Calibri" w:hAnsi="Calibri" w:eastAsia="Calibri"/>
          <w:b w:val="0"/>
          <w:i/>
          <w:sz w:val="22"/>
        </w:rPr>
        <w:t xml:space="preserve"> asignado. Vos sos el que </w:t>
      </w:r>
      <w:r>
        <w:rPr>
          <w:rFonts w:ascii="Calibri" w:hAnsi="Calibri" w:eastAsia="Calibri"/>
          <w:b/>
          <w:i/>
          <w:sz w:val="22"/>
        </w:rPr>
        <w:t>confirma entrevistas por teléfono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alibri" w:hAnsi="Calibri" w:eastAsia="Calibri"/>
          <w:b/>
          <w:i/>
          <w:sz w:val="22"/>
        </w:rPr>
        <w:t>cierra terrenos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alibri" w:hAnsi="Calibri" w:eastAsia="Calibri"/>
          <w:b/>
          <w:i/>
          <w:sz w:val="22"/>
        </w:rPr>
        <w:t>gestiona las derivaciones de terreno</w:t>
      </w:r>
      <w:r>
        <w:rPr>
          <w:rFonts w:ascii="Calibri" w:hAnsi="Calibri" w:eastAsia="Calibri"/>
          <w:b w:val="0"/>
          <w:i/>
          <w:sz w:val="22"/>
        </w:rPr>
        <w:t xml:space="preserve"> que hacen los promotores en calle, y </w:t>
      </w:r>
      <w:r>
        <w:rPr>
          <w:rFonts w:ascii="Calibri" w:hAnsi="Calibri" w:eastAsia="Calibri"/>
          <w:b/>
          <w:i/>
          <w:sz w:val="22"/>
        </w:rPr>
        <w:t>mide el rendimiento del equipo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No ves las alertas rojas de «sin contactar» del promotor — esas son personales. En cambio tenés la pestaña </w:t>
      </w:r>
      <w:r>
        <w:rPr>
          <w:rFonts w:ascii="Calibri" w:hAnsi="Calibri" w:eastAsia="Calibri"/>
          <w:b/>
          <w:i/>
          <w:sz w:val="22"/>
        </w:rPr>
        <w:t>Promotores</w:t>
      </w:r>
      <w:r>
        <w:rPr>
          <w:rFonts w:ascii="Calibri" w:hAnsi="Calibri" w:eastAsia="Calibri"/>
          <w:b w:val="0"/>
          <w:i/>
          <w:sz w:val="22"/>
        </w:rPr>
        <w:t xml:space="preserve"> con métricas de todo el equipo.</w:t>
      </w:r>
    </w:p>
    <w:p>
      <w:pPr>
        <w:pStyle w:val="Heading2"/>
      </w:pPr>
      <w:r>
        <w:t>2. Las cuatro bandejas — visión de equipo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Las mismas cuatro bandejas, pero con visión global: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| Bandeja | Qué ves 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|---------|---------|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| </w:t>
      </w:r>
      <w:r>
        <w:rPr>
          <w:rFonts w:ascii="Calibri" w:hAnsi="Calibri" w:eastAsia="Calibri"/>
          <w:b/>
          <w:i/>
          <w:sz w:val="22"/>
        </w:rPr>
        <w:t>Prioridad</w:t>
      </w:r>
      <w:r>
        <w:rPr>
          <w:rFonts w:ascii="Calibri" w:hAnsi="Calibri" w:eastAsia="Calibri"/>
          <w:b w:val="0"/>
          <w:i/>
          <w:sz w:val="22"/>
        </w:rPr>
        <w:t xml:space="preserve"> | Entrevistas pendientes del equipo + encuestas sin contactar de todos los promotores. 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| </w:t>
      </w: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 xml:space="preserve"> | Clientes ya contactados sin cierre. Post-entrevista negativa arriba (naranja). 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|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| Reagendas del equipo </w:t>
      </w:r>
      <w:r>
        <w:rPr>
          <w:rFonts w:ascii="Calibri" w:hAnsi="Calibri" w:eastAsia="Calibri"/>
          <w:b/>
          <w:i/>
          <w:sz w:val="22"/>
        </w:rPr>
        <w:t>y derivaciones a terreno</w:t>
      </w:r>
      <w:r>
        <w:rPr>
          <w:rFonts w:ascii="Calibri" w:hAnsi="Calibri" w:eastAsia="Calibri"/>
          <w:b w:val="0"/>
          <w:i/>
          <w:sz w:val="22"/>
        </w:rPr>
        <w:t xml:space="preserve"> que hizo un promotor. </w:t>
      </w:r>
      <w:r>
        <w:rPr>
          <w:rFonts w:ascii="Calibri" w:hAnsi="Calibri" w:eastAsia="Calibri"/>
          <w:b/>
          <w:i/>
          <w:sz w:val="22"/>
        </w:rPr>
        <w:t>Acá es donde trabajás los casos de terreno.</w:t>
      </w:r>
      <w:r>
        <w:rPr>
          <w:rFonts w:ascii="Calibri" w:hAnsi="Calibri" w:eastAsia="Calibri"/>
          <w:b w:val="0"/>
          <w:i/>
          <w:sz w:val="22"/>
        </w:rPr>
        <w:t xml:space="preserve"> 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| </w:t>
      </w:r>
      <w:r>
        <w:rPr>
          <w:rFonts w:ascii="Calibri" w:hAnsi="Calibri" w:eastAsia="Calibri"/>
          <w:b/>
          <w:i/>
          <w:sz w:val="22"/>
        </w:rPr>
        <w:t>Cierres</w:t>
      </w:r>
      <w:r>
        <w:rPr>
          <w:rFonts w:ascii="Calibri" w:hAnsi="Calibri" w:eastAsia="Calibri"/>
          <w:b w:val="0"/>
          <w:i/>
          <w:sz w:val="22"/>
        </w:rPr>
        <w:t xml:space="preserve"> | Ventas del equipo. Las que cargaste vos en terreno el promotor las ve en solo lectura. |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Punto clave: cuando un promotor </w:t>
      </w:r>
      <w:r>
        <w:rPr>
          <w:rFonts w:ascii="Calibri" w:hAnsi="Calibri" w:eastAsia="Calibri"/>
          <w:b/>
          <w:i/>
          <w:sz w:val="22"/>
        </w:rPr>
        <w:t>deriva terreno</w:t>
      </w:r>
      <w:r>
        <w:rPr>
          <w:rFonts w:ascii="Calibri" w:hAnsi="Calibri" w:eastAsia="Calibri"/>
          <w:b w:val="0"/>
          <w:i/>
          <w:sz w:val="22"/>
        </w:rPr>
        <w:t xml:space="preserve"> — con o sin entrevista — el lead </w:t>
      </w:r>
      <w:r>
        <w:rPr>
          <w:rFonts w:ascii="Calibri" w:hAnsi="Calibri" w:eastAsia="Calibri"/>
          <w:b/>
          <w:i/>
          <w:sz w:val="22"/>
        </w:rPr>
        <w:t>no queda en Prioridad</w:t>
      </w:r>
      <w:r>
        <w:rPr>
          <w:rFonts w:ascii="Calibri" w:hAnsi="Calibri" w:eastAsia="Calibri"/>
          <w:b w:val="0"/>
          <w:i/>
          <w:sz w:val="22"/>
        </w:rPr>
        <w:t xml:space="preserve">. Va directo a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>. Vos lo buscás ahí, no arriba de todo en Prioridad.</w:t>
      </w:r>
    </w:p>
    <w:p>
      <w:pPr>
        <w:pStyle w:val="Heading2"/>
      </w:pPr>
      <w:r>
        <w:t>3. Prioridad — qué atender primero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En </w:t>
      </w:r>
      <w:r>
        <w:rPr>
          <w:rFonts w:ascii="Calibri" w:hAnsi="Calibri" w:eastAsia="Calibri"/>
          <w:b/>
          <w:i/>
          <w:sz w:val="22"/>
        </w:rPr>
        <w:t>Prioridad</w:t>
      </w:r>
      <w:r>
        <w:rPr>
          <w:rFonts w:ascii="Calibri" w:hAnsi="Calibri" w:eastAsia="Calibri"/>
          <w:b w:val="0"/>
          <w:i/>
          <w:sz w:val="22"/>
        </w:rPr>
        <w:t xml:space="preserve"> tenés dos grupos: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1. </w:t>
      </w:r>
      <w:r>
        <w:rPr>
          <w:rFonts w:ascii="Calibri" w:hAnsi="Calibri" w:eastAsia="Calibri"/>
          <w:b/>
          <w:i/>
          <w:sz w:val="22"/>
        </w:rPr>
        <w:t>Entrevista pendiente</w:t>
      </w:r>
      <w:r>
        <w:rPr>
          <w:rFonts w:ascii="Calibri" w:hAnsi="Calibri" w:eastAsia="Calibri"/>
          <w:b w:val="0"/>
          <w:i/>
          <w:sz w:val="22"/>
        </w:rPr>
        <w:t xml:space="preserve"> — citas agendadas de cualquier promotor.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2. </w:t>
      </w:r>
      <w:r>
        <w:rPr>
          <w:rFonts w:ascii="Calibri" w:hAnsi="Calibri" w:eastAsia="Calibri"/>
          <w:b/>
          <w:i/>
          <w:sz w:val="22"/>
        </w:rPr>
        <w:t>Encuesta sin contactar</w:t>
      </w:r>
      <w:r>
        <w:rPr>
          <w:rFonts w:ascii="Calibri" w:hAnsi="Calibri" w:eastAsia="Calibri"/>
          <w:b w:val="0"/>
          <w:i/>
          <w:sz w:val="22"/>
        </w:rPr>
        <w:t xml:space="preserve"> — encuestas del sorteo que nadie contactó aún.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Dentro de cada grupo: </w:t>
      </w:r>
      <w:r>
        <w:rPr>
          <w:rFonts w:ascii="Calibri" w:hAnsi="Calibri" w:eastAsia="Calibri"/>
          <w:b/>
          <w:i/>
          <w:sz w:val="22"/>
        </w:rPr>
        <w:t>los más antiguos primero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Tu rutina sugerida: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1. Revisá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para </w:t>
      </w:r>
      <w:r>
        <w:rPr>
          <w:rFonts w:ascii="Calibri" w:hAnsi="Calibri" w:eastAsia="Calibri"/>
          <w:b/>
          <w:i/>
          <w:sz w:val="22"/>
        </w:rPr>
        <w:t>derivados a terreno</w:t>
      </w:r>
      <w:r>
        <w:rPr>
          <w:rFonts w:ascii="Calibri" w:hAnsi="Calibri" w:eastAsia="Calibri"/>
          <w:b w:val="0"/>
          <w:i/>
          <w:sz w:val="22"/>
        </w:rPr>
        <w:t xml:space="preserve"> y reagendas urgentes.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2. En </w:t>
      </w:r>
      <w:r>
        <w:rPr>
          <w:rFonts w:ascii="Calibri" w:hAnsi="Calibri" w:eastAsia="Calibri"/>
          <w:b/>
          <w:i/>
          <w:sz w:val="22"/>
        </w:rPr>
        <w:t>Prioridad</w:t>
      </w:r>
      <w:r>
        <w:rPr>
          <w:rFonts w:ascii="Calibri" w:hAnsi="Calibri" w:eastAsia="Calibri"/>
          <w:b w:val="0"/>
          <w:i/>
          <w:sz w:val="22"/>
        </w:rPr>
        <w:t>, entrevistas del día del equipo.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3. </w:t>
      </w:r>
      <w:r>
        <w:rPr>
          <w:rFonts w:ascii="Calibri" w:hAnsi="Calibri" w:eastAsia="Calibri"/>
          <w:b/>
          <w:i/>
          <w:sz w:val="22"/>
        </w:rPr>
        <w:t>Calendario</w:t>
      </w:r>
      <w:r>
        <w:rPr>
          <w:rFonts w:ascii="Calibri" w:hAnsi="Calibri" w:eastAsia="Calibri"/>
          <w:b w:val="0"/>
          <w:i/>
          <w:sz w:val="22"/>
        </w:rPr>
        <w:t xml:space="preserve"> para la agenda completa.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4. </w:t>
      </w:r>
      <w:r>
        <w:rPr>
          <w:rFonts w:ascii="Calibri" w:hAnsi="Calibri" w:eastAsia="Calibri"/>
          <w:b/>
          <w:i/>
          <w:sz w:val="22"/>
        </w:rPr>
        <w:t>Promotores</w:t>
      </w:r>
      <w:r>
        <w:rPr>
          <w:rFonts w:ascii="Calibri" w:hAnsi="Calibri" w:eastAsia="Calibri"/>
          <w:b w:val="0"/>
          <w:i/>
          <w:sz w:val="22"/>
        </w:rPr>
        <w:t xml:space="preserve"> para ver quién tiene muchas encuestas sin contactar o baja conversión.</w:t>
      </w:r>
    </w:p>
    <w:p>
      <w:pPr>
        <w:pStyle w:val="Heading2"/>
      </w:pPr>
      <w:r>
        <w:t>4. Formulario supervisor — el flujo completo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Tu formulario empieza distinto al del promotor. El primer paso es </w:t>
      </w:r>
      <w:r>
        <w:rPr>
          <w:rFonts w:ascii="Calibri" w:hAnsi="Calibri" w:eastAsia="Calibri"/>
          <w:b/>
          <w:i/>
          <w:sz w:val="22"/>
        </w:rPr>
        <w:t>¿Confirmó entrevista?</w:t>
      </w:r>
      <w:r>
        <w:rPr>
          <w:rFonts w:ascii="Calibri" w:hAnsi="Calibri" w:eastAsia="Calibri"/>
          <w:b w:val="0"/>
          <w:i/>
          <w:sz w:val="22"/>
        </w:rPr>
        <w:t xml:space="preserve"> — el contacto telefónico de confirmación.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Si confirmó: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Canal (llamada o mensaje).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Si tenía cita previa, la ves en pantalla.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</w:t>
      </w:r>
      <w:r>
        <w:rPr>
          <w:rFonts w:ascii="Calibri" w:hAnsi="Calibri" w:eastAsia="Calibri"/>
          <w:b/>
          <w:i/>
          <w:sz w:val="22"/>
        </w:rPr>
        <w:t>¿Hubo entrevista?</w:t>
      </w:r>
      <w:r>
        <w:rPr>
          <w:rFonts w:ascii="Calibri" w:hAnsi="Calibri" w:eastAsia="Calibri"/>
          <w:b w:val="0"/>
          <w:i/>
          <w:sz w:val="22"/>
        </w:rPr>
        <w:t xml:space="preserve"> y resultado.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/>
          <w:i/>
          <w:sz w:val="22"/>
        </w:rPr>
        <w:t>Si no confirmó: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¿Quiere reagendar o no estaba interesado?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Si reagenda → fecha + canal →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Si confirmó pero </w:t>
      </w:r>
      <w:r>
        <w:rPr>
          <w:rFonts w:ascii="Calibri" w:hAnsi="Calibri" w:eastAsia="Calibri"/>
          <w:b/>
          <w:i/>
          <w:sz w:val="22"/>
        </w:rPr>
        <w:t>no tenía cita previa</w:t>
      </w:r>
      <w:r>
        <w:rPr>
          <w:rFonts w:ascii="Calibri" w:hAnsi="Calibri" w:eastAsia="Calibri"/>
          <w:b w:val="0"/>
          <w:i/>
          <w:sz w:val="22"/>
        </w:rPr>
        <w:t xml:space="preserve">, al elegir canal cargás </w:t>
      </w:r>
      <w:r>
        <w:rPr>
          <w:rFonts w:ascii="Calibri" w:hAnsi="Calibri" w:eastAsia="Calibri"/>
          <w:b/>
          <w:i/>
          <w:sz w:val="22"/>
        </w:rPr>
        <w:t>nueva fecha</w:t>
      </w:r>
      <w:r>
        <w:rPr>
          <w:rFonts w:ascii="Calibri" w:hAnsi="Calibri" w:eastAsia="Calibri"/>
          <w:b w:val="0"/>
          <w:i/>
          <w:sz w:val="22"/>
        </w:rPr>
        <w:t xml:space="preserve"> →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+ calendario.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Cuando hubo entrevista, los resultados son: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| Resultado | Acción 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|-----------|--------|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| </w:t>
      </w:r>
      <w:r>
        <w:rPr>
          <w:rFonts w:ascii="Calibri" w:hAnsi="Calibri" w:eastAsia="Calibri"/>
          <w:b/>
          <w:i/>
          <w:sz w:val="22"/>
        </w:rPr>
        <w:t>No compró</w:t>
      </w:r>
      <w:r>
        <w:rPr>
          <w:rFonts w:ascii="Calibri" w:hAnsi="Calibri" w:eastAsia="Calibri"/>
          <w:b w:val="0"/>
          <w:i/>
          <w:sz w:val="22"/>
        </w:rPr>
        <w:t xml:space="preserve"> | Va a </w:t>
      </w: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 xml:space="preserve"> 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| </w:t>
      </w:r>
      <w:r>
        <w:rPr>
          <w:rFonts w:ascii="Calibri" w:hAnsi="Calibri" w:eastAsia="Calibri"/>
          <w:b/>
          <w:i/>
          <w:sz w:val="22"/>
        </w:rPr>
        <w:t>Compró</w:t>
      </w:r>
      <w:r>
        <w:rPr>
          <w:rFonts w:ascii="Calibri" w:hAnsi="Calibri" w:eastAsia="Calibri"/>
          <w:b w:val="0"/>
          <w:i/>
          <w:sz w:val="22"/>
        </w:rPr>
        <w:t xml:space="preserve"> | Elegís </w:t>
      </w:r>
      <w:r>
        <w:rPr>
          <w:rFonts w:ascii="Calibri" w:hAnsi="Calibri" w:eastAsia="Calibri"/>
          <w:b/>
          <w:i/>
          <w:sz w:val="22"/>
        </w:rPr>
        <w:t>PIJ</w:t>
      </w:r>
      <w:r>
        <w:rPr>
          <w:rFonts w:ascii="Calibri" w:hAnsi="Calibri" w:eastAsia="Calibri"/>
          <w:b w:val="0"/>
          <w:i/>
          <w:sz w:val="22"/>
        </w:rPr>
        <w:t xml:space="preserve"> o </w:t>
      </w:r>
      <w:r>
        <w:rPr>
          <w:rFonts w:ascii="Calibri" w:hAnsi="Calibri" w:eastAsia="Calibri"/>
          <w:b/>
          <w:i/>
          <w:sz w:val="22"/>
        </w:rPr>
        <w:t>Terreno</w:t>
      </w:r>
      <w:r>
        <w:rPr>
          <w:rFonts w:ascii="Calibri" w:hAnsi="Calibri" w:eastAsia="Calibri"/>
          <w:b w:val="0"/>
          <w:i/>
          <w:sz w:val="22"/>
        </w:rPr>
        <w:t xml:space="preserve">; barrio si es terreno; estado de pago; recibo si aplica → </w:t>
      </w:r>
      <w:r>
        <w:rPr>
          <w:rFonts w:ascii="Calibri" w:hAnsi="Calibri" w:eastAsia="Calibri"/>
          <w:b/>
          <w:i/>
          <w:sz w:val="22"/>
        </w:rPr>
        <w:t>Cierres</w:t>
      </w:r>
      <w:r>
        <w:rPr>
          <w:rFonts w:ascii="Calibri" w:hAnsi="Calibri" w:eastAsia="Calibri"/>
          <w:b w:val="0"/>
          <w:i/>
          <w:sz w:val="22"/>
        </w:rPr>
        <w:t xml:space="preserve"> 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| </w:t>
      </w:r>
      <w:r>
        <w:rPr>
          <w:rFonts w:ascii="Calibri" w:hAnsi="Calibri" w:eastAsia="Calibri"/>
          <w:b/>
          <w:i/>
          <w:sz w:val="22"/>
        </w:rPr>
        <w:t>Reagendar</w:t>
      </w:r>
      <w:r>
        <w:rPr>
          <w:rFonts w:ascii="Calibri" w:hAnsi="Calibri" w:eastAsia="Calibri"/>
          <w:b w:val="0"/>
          <w:i/>
          <w:sz w:val="22"/>
        </w:rPr>
        <w:t xml:space="preserve"> | Nueva fecha →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|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| </w:t>
      </w:r>
      <w:r>
        <w:rPr>
          <w:rFonts w:ascii="Calibri" w:hAnsi="Calibri" w:eastAsia="Calibri"/>
          <w:b/>
          <w:i/>
          <w:sz w:val="22"/>
        </w:rPr>
        <w:t>Sin interés</w:t>
      </w:r>
      <w:r>
        <w:rPr>
          <w:rFonts w:ascii="Calibri" w:hAnsi="Calibri" w:eastAsia="Calibri"/>
          <w:b w:val="0"/>
          <w:i/>
          <w:sz w:val="22"/>
        </w:rPr>
        <w:t xml:space="preserve"> | </w:t>
      </w:r>
      <w:r>
        <w:rPr>
          <w:rFonts w:ascii="Calibri" w:hAnsi="Calibri" w:eastAsia="Calibri"/>
          <w:b/>
          <w:i/>
          <w:sz w:val="22"/>
        </w:rPr>
        <w:t>Contactado</w:t>
      </w:r>
      <w:r>
        <w:rPr>
          <w:rFonts w:ascii="Calibri" w:hAnsi="Calibri" w:eastAsia="Calibri"/>
          <w:b w:val="0"/>
          <w:i/>
          <w:sz w:val="22"/>
        </w:rPr>
        <w:t xml:space="preserve"> |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Vos podés cerrar </w:t>
      </w:r>
      <w:r>
        <w:rPr>
          <w:rFonts w:ascii="Calibri" w:hAnsi="Calibri" w:eastAsia="Calibri"/>
          <w:b/>
          <w:i/>
          <w:sz w:val="22"/>
        </w:rPr>
        <w:t>PIJ y Terreno</w:t>
      </w:r>
      <w:r>
        <w:rPr>
          <w:rFonts w:ascii="Calibri" w:hAnsi="Calibri" w:eastAsia="Calibri"/>
          <w:b w:val="0"/>
          <w:i/>
          <w:sz w:val="22"/>
        </w:rPr>
        <w:t>. El promotor solo cierra PIJ y deriva terreno.</w:t>
      </w:r>
    </w:p>
    <w:p>
      <w:pPr>
        <w:pStyle w:val="Heading2"/>
      </w:pPr>
      <w:r>
        <w:t>5. Derivaciones de terreno desde promotores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Cuando un promotor está en calle y el cliente quiere </w:t>
      </w:r>
      <w:r>
        <w:rPr>
          <w:rFonts w:ascii="Calibri" w:hAnsi="Calibri" w:eastAsia="Calibri"/>
          <w:b/>
          <w:i/>
          <w:sz w:val="22"/>
        </w:rPr>
        <w:t>terreno</w:t>
      </w:r>
      <w:r>
        <w:rPr>
          <w:rFonts w:ascii="Calibri" w:hAnsi="Calibri" w:eastAsia="Calibri"/>
          <w:b w:val="0"/>
          <w:i/>
          <w:sz w:val="22"/>
        </w:rPr>
        <w:t xml:space="preserve">, el promotor elige </w:t>
      </w:r>
      <w:r>
        <w:rPr>
          <w:rFonts w:ascii="Calibri" w:hAnsi="Calibri" w:eastAsia="Calibri"/>
          <w:b/>
          <w:i/>
          <w:sz w:val="22"/>
        </w:rPr>
        <w:t>Derivar terreno</w:t>
      </w:r>
      <w:r>
        <w:rPr>
          <w:rFonts w:ascii="Calibri" w:hAnsi="Calibri" w:eastAsia="Calibri"/>
          <w:b w:val="0"/>
          <w:i/>
          <w:sz w:val="22"/>
        </w:rPr>
        <w:t xml:space="preserve"> en el formulario. Puede indicar si el cliente propuso una fecha o no.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Ese lead aparece en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con marca de interés terreno (borde rojo, badge de llamita). </w:t>
      </w:r>
      <w:r>
        <w:rPr>
          <w:rFonts w:ascii="Calibri" w:hAnsi="Calibri" w:eastAsia="Calibri"/>
          <w:b/>
          <w:i/>
          <w:sz w:val="22"/>
        </w:rPr>
        <w:t>Vos lo tomás desde ahí: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Contactás al cliente si hace falta.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Confirmás o reprogramás la visita.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Cerrás la venta de terreno si corresponde → </w:t>
      </w:r>
      <w:r>
        <w:rPr>
          <w:rFonts w:ascii="Calibri" w:hAnsi="Calibri" w:eastAsia="Calibri"/>
          <w:b/>
          <w:i/>
          <w:sz w:val="22"/>
        </w:rPr>
        <w:t>Cierres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El promotor sigue viendo ese lead en su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hasta que se resuelva, pero la gestión operativa del terreno es tuya.</w:t>
      </w:r>
    </w:p>
    <w:p>
      <w:pPr>
        <w:pStyle w:val="Heading2"/>
      </w:pPr>
      <w:r>
        <w:t>6. Solo lectura y seguimiento PIJ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Hay casos donde </w:t>
      </w:r>
      <w:r>
        <w:rPr>
          <w:rFonts w:ascii="Calibri" w:hAnsi="Calibri" w:eastAsia="Calibri"/>
          <w:b/>
          <w:i/>
          <w:sz w:val="22"/>
        </w:rPr>
        <w:t>no podés editar</w:t>
      </w:r>
      <w:r>
        <w:rPr>
          <w:rFonts w:ascii="Calibri" w:hAnsi="Calibri" w:eastAsia="Calibri"/>
          <w:b w:val="0"/>
          <w:i/>
          <w:sz w:val="22"/>
        </w:rPr>
        <w:t>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Si el </w:t>
      </w:r>
      <w:r>
        <w:rPr>
          <w:rFonts w:ascii="Calibri" w:hAnsi="Calibri" w:eastAsia="Calibri"/>
          <w:b/>
          <w:i/>
          <w:sz w:val="22"/>
        </w:rPr>
        <w:t>promotor agendó</w:t>
      </w:r>
      <w:r>
        <w:rPr>
          <w:rFonts w:ascii="Calibri" w:hAnsi="Calibri" w:eastAsia="Calibri"/>
          <w:b w:val="0"/>
          <w:i/>
          <w:sz w:val="22"/>
        </w:rPr>
        <w:t xml:space="preserve"> la entrevista, vos ves el lead en </w:t>
      </w:r>
      <w:r>
        <w:rPr>
          <w:rFonts w:ascii="Calibri" w:hAnsi="Calibri" w:eastAsia="Calibri"/>
          <w:b/>
          <w:i/>
          <w:sz w:val="22"/>
        </w:rPr>
        <w:t>solo lectura</w:t>
      </w:r>
      <w:r>
        <w:rPr>
          <w:rFonts w:ascii="Calibri" w:hAnsi="Calibri" w:eastAsia="Calibri"/>
          <w:b w:val="0"/>
          <w:i/>
          <w:sz w:val="22"/>
        </w:rPr>
        <w:t xml:space="preserve"> (tarjeta índigo) hasta que él actualice el seguimiento.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Si el </w:t>
      </w:r>
      <w:r>
        <w:rPr>
          <w:rFonts w:ascii="Calibri" w:hAnsi="Calibri" w:eastAsia="Calibri"/>
          <w:b/>
          <w:i/>
          <w:sz w:val="22"/>
        </w:rPr>
        <w:t>promotor reagendó para PIJ</w:t>
      </w:r>
      <w:r>
        <w:rPr>
          <w:rFonts w:ascii="Calibri" w:hAnsi="Calibri" w:eastAsia="Calibri"/>
          <w:b w:val="0"/>
          <w:i/>
          <w:sz w:val="22"/>
        </w:rPr>
        <w:t xml:space="preserve"> después de un «no compró», ese seguimiento PIJ es </w:t>
      </w:r>
      <w:r>
        <w:rPr>
          <w:rFonts w:ascii="Calibri" w:hAnsi="Calibri" w:eastAsia="Calibri"/>
          <w:b/>
          <w:i/>
          <w:sz w:val="22"/>
        </w:rPr>
        <w:t>solo lectura para vos</w:t>
      </w:r>
      <w:r>
        <w:rPr>
          <w:rFonts w:ascii="Calibri" w:hAnsi="Calibri" w:eastAsia="Calibri"/>
          <w:b w:val="0"/>
          <w:i/>
          <w:sz w:val="22"/>
        </w:rPr>
        <w:t xml:space="preserve"> — es su seguimiento comercial de PIJ.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A la inversa: si </w:t>
      </w:r>
      <w:r>
        <w:rPr>
          <w:rFonts w:ascii="Calibri" w:hAnsi="Calibri" w:eastAsia="Calibri"/>
          <w:b/>
          <w:i/>
          <w:sz w:val="22"/>
        </w:rPr>
        <w:t>vos agendaste</w:t>
      </w:r>
      <w:r>
        <w:rPr>
          <w:rFonts w:ascii="Calibri" w:hAnsi="Calibri" w:eastAsia="Calibri"/>
          <w:b w:val="0"/>
          <w:i/>
          <w:sz w:val="22"/>
        </w:rPr>
        <w:t xml:space="preserve">, el promotor no puede tocar tu agenda. La regla es: </w:t>
      </w:r>
      <w:r>
        <w:rPr>
          <w:rFonts w:ascii="Calibri" w:hAnsi="Calibri" w:eastAsia="Calibri"/>
          <w:b/>
          <w:i/>
          <w:sz w:val="22"/>
        </w:rPr>
        <w:t>quien agendó, gestiona esa cita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Los </w:t>
      </w:r>
      <w:r>
        <w:rPr>
          <w:rFonts w:ascii="Calibri" w:hAnsi="Calibri" w:eastAsia="Calibri"/>
          <w:b/>
          <w:i/>
          <w:sz w:val="22"/>
        </w:rPr>
        <w:t>cierres de terreno</w:t>
      </w:r>
      <w:r>
        <w:rPr>
          <w:rFonts w:ascii="Calibri" w:hAnsi="Calibri" w:eastAsia="Calibri"/>
          <w:b w:val="0"/>
          <w:i/>
          <w:sz w:val="22"/>
        </w:rPr>
        <w:t xml:space="preserve"> que cargás vos aparecen en </w:t>
      </w:r>
      <w:r>
        <w:rPr>
          <w:rFonts w:ascii="Calibri" w:hAnsi="Calibri" w:eastAsia="Calibri"/>
          <w:b/>
          <w:i/>
          <w:sz w:val="22"/>
        </w:rPr>
        <w:t>Cierres</w:t>
      </w:r>
      <w:r>
        <w:rPr>
          <w:rFonts w:ascii="Calibri" w:hAnsi="Calibri" w:eastAsia="Calibri"/>
          <w:b w:val="0"/>
          <w:i/>
          <w:sz w:val="22"/>
        </w:rPr>
        <w:t xml:space="preserve"> del promotor en solo lectura. Eso es correcto: vos cerraste, él consulta.</w:t>
      </w:r>
    </w:p>
    <w:p>
      <w:pPr>
        <w:pStyle w:val="Heading2"/>
      </w:pPr>
      <w:r>
        <w:t>7. Cargar leads, calendario y referidos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Podés </w:t>
      </w:r>
      <w:r>
        <w:rPr>
          <w:rFonts w:ascii="Calibri" w:hAnsi="Calibri" w:eastAsia="Calibri"/>
          <w:b/>
          <w:i/>
          <w:sz w:val="22"/>
        </w:rPr>
        <w:t>cargar leads manualmente</w:t>
      </w:r>
      <w:r>
        <w:rPr>
          <w:rFonts w:ascii="Calibri" w:hAnsi="Calibri" w:eastAsia="Calibri"/>
          <w:b w:val="0"/>
          <w:i/>
          <w:sz w:val="22"/>
        </w:rPr>
        <w:t xml:space="preserve"> igual que el promotor. La diferencia: el lead queda asociado a vos como operador de carga. Si agendás en </w:t>
      </w:r>
      <w:r>
        <w:rPr>
          <w:rFonts w:ascii="Calibri" w:hAnsi="Calibri" w:eastAsia="Calibri"/>
          <w:b/>
          <w:i/>
          <w:sz w:val="22"/>
        </w:rPr>
        <w:t>sucursal</w:t>
      </w:r>
      <w:r>
        <w:rPr>
          <w:rFonts w:ascii="Calibri" w:hAnsi="Calibri" w:eastAsia="Calibri"/>
          <w:b w:val="0"/>
          <w:i/>
          <w:sz w:val="22"/>
        </w:rPr>
        <w:t>, el sistema muestra la dirección de oficinas del listado.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En </w:t>
      </w:r>
      <w:r>
        <w:rPr>
          <w:rFonts w:ascii="Calibri" w:hAnsi="Calibri" w:eastAsia="Calibri"/>
          <w:b/>
          <w:i/>
          <w:sz w:val="22"/>
        </w:rPr>
        <w:t>Calendario</w:t>
      </w:r>
      <w:r>
        <w:rPr>
          <w:rFonts w:ascii="Calibri" w:hAnsi="Calibri" w:eastAsia="Calibri"/>
          <w:b w:val="0"/>
          <w:i/>
          <w:sz w:val="22"/>
        </w:rPr>
        <w:t xml:space="preserve"> ves entrevistas y reagendas de </w:t>
      </w:r>
      <w:r>
        <w:rPr>
          <w:rFonts w:ascii="Calibri" w:hAnsi="Calibri" w:eastAsia="Calibri"/>
          <w:b/>
          <w:i/>
          <w:sz w:val="22"/>
        </w:rPr>
        <w:t>todos los promotores</w:t>
      </w:r>
      <w:r>
        <w:rPr>
          <w:rFonts w:ascii="Calibri" w:hAnsi="Calibri" w:eastAsia="Calibri"/>
          <w:b w:val="0"/>
          <w:i/>
          <w:sz w:val="22"/>
        </w:rPr>
        <w:t>. En cada evento ves a qué promotor pertenece el lead. Misma funcionalidad: WhatsApp, reagendar, abrir seguimiento.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En cierres con </w:t>
      </w:r>
      <w:r>
        <w:rPr>
          <w:rFonts w:ascii="Calibri" w:hAnsi="Calibri" w:eastAsia="Calibri"/>
          <w:b/>
          <w:i/>
          <w:sz w:val="22"/>
        </w:rPr>
        <w:t>referidos</w:t>
      </w:r>
      <w:r>
        <w:rPr>
          <w:rFonts w:ascii="Calibri" w:hAnsi="Calibri" w:eastAsia="Calibri"/>
          <w:b w:val="0"/>
          <w:i/>
          <w:sz w:val="22"/>
        </w:rPr>
        <w:t>, igual que el promotor: si el cliente da nombre y teléfono de referidos, al guardar se crean leads nuevos automáticamente si el teléfono no existe en la campaña.</w:t>
      </w:r>
    </w:p>
    <w:p>
      <w:pPr>
        <w:pStyle w:val="Heading2"/>
      </w:pPr>
      <w:r>
        <w:t>8. Pestaña Promotores — tu tablero de gestión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La pestaña </w:t>
      </w:r>
      <w:r>
        <w:rPr>
          <w:rFonts w:ascii="Calibri" w:hAnsi="Calibri" w:eastAsia="Calibri"/>
          <w:b/>
          <w:i/>
          <w:sz w:val="22"/>
        </w:rPr>
        <w:t>Promotores</w:t>
      </w:r>
      <w:r>
        <w:rPr>
          <w:rFonts w:ascii="Calibri" w:hAnsi="Calibri" w:eastAsia="Calibri"/>
          <w:b w:val="0"/>
          <w:i/>
          <w:sz w:val="22"/>
        </w:rPr>
        <w:t xml:space="preserve"> es tu herramienta de gestión semanal: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</w:t>
      </w:r>
      <w:r>
        <w:rPr>
          <w:rFonts w:ascii="Calibri" w:hAnsi="Calibri" w:eastAsia="Calibri"/>
          <w:b/>
          <w:i/>
          <w:sz w:val="22"/>
        </w:rPr>
        <w:t>Efectividad de entrevistas</w:t>
      </w:r>
      <w:r>
        <w:rPr>
          <w:rFonts w:ascii="Calibri" w:hAnsi="Calibri" w:eastAsia="Calibri"/>
          <w:b w:val="0"/>
          <w:i/>
          <w:sz w:val="22"/>
        </w:rPr>
        <w:t xml:space="preserve"> por promotor: cuántas hizo, cuántas compraron, no compraron, sin interés, tasa de cierre.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</w:t>
      </w:r>
      <w:r>
        <w:rPr>
          <w:rFonts w:ascii="Calibri" w:hAnsi="Calibri" w:eastAsia="Calibri"/>
          <w:b/>
          <w:i/>
          <w:sz w:val="22"/>
        </w:rPr>
        <w:t>Tabla de conversión</w:t>
      </w:r>
      <w:r>
        <w:rPr>
          <w:rFonts w:ascii="Calibri" w:hAnsi="Calibri" w:eastAsia="Calibri"/>
          <w:b w:val="0"/>
          <w:i/>
          <w:sz w:val="22"/>
        </w:rPr>
        <w:t>: total leads vs compras.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</w:t>
      </w:r>
      <w:r>
        <w:rPr>
          <w:rFonts w:ascii="Calibri" w:hAnsi="Calibri" w:eastAsia="Calibri"/>
          <w:b/>
          <w:i/>
          <w:sz w:val="22"/>
        </w:rPr>
        <w:t>Gráfico de barras</w:t>
      </w:r>
      <w:r>
        <w:rPr>
          <w:rFonts w:ascii="Calibri" w:hAnsi="Calibri" w:eastAsia="Calibri"/>
          <w:b w:val="0"/>
          <w:i/>
          <w:sz w:val="22"/>
        </w:rPr>
        <w:t xml:space="preserve"> para comparar visualmente.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</w:t>
      </w:r>
      <w:r>
        <w:rPr>
          <w:rFonts w:ascii="Calibri" w:hAnsi="Calibri" w:eastAsia="Calibri"/>
          <w:b/>
          <w:i/>
          <w:sz w:val="22"/>
        </w:rPr>
        <w:t>Origen de leads</w:t>
      </w:r>
      <w:r>
        <w:rPr>
          <w:rFonts w:ascii="Calibri" w:hAnsi="Calibri" w:eastAsia="Calibri"/>
          <w:b w:val="0"/>
          <w:i/>
          <w:sz w:val="22"/>
        </w:rPr>
        <w:t>: de dónde captan (QR, redes, manual…).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- </w:t>
      </w:r>
      <w:r>
        <w:rPr>
          <w:rFonts w:ascii="Calibri" w:hAnsi="Calibri" w:eastAsia="Calibri"/>
          <w:b/>
          <w:i/>
          <w:sz w:val="22"/>
        </w:rPr>
        <w:t>Historial</w:t>
      </w:r>
      <w:r>
        <w:rPr>
          <w:rFonts w:ascii="Calibri" w:hAnsi="Calibri" w:eastAsia="Calibri"/>
          <w:b w:val="0"/>
          <w:i/>
          <w:sz w:val="22"/>
        </w:rPr>
        <w:t xml:space="preserve"> de actividad reciente.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Usala para detectar: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Promotores con muchas encuestas sin contactar.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Baja tasa de cierre en entrevistas.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- Desbalance en captación por canal.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No es para castigar: es para </w:t>
      </w:r>
      <w:r>
        <w:rPr>
          <w:rFonts w:ascii="Calibri" w:hAnsi="Calibri" w:eastAsia="Calibri"/>
          <w:b/>
          <w:i/>
          <w:sz w:val="22"/>
        </w:rPr>
        <w:t>acompañar</w:t>
      </w:r>
      <w:r>
        <w:rPr>
          <w:rFonts w:ascii="Calibri" w:hAnsi="Calibri" w:eastAsia="Calibri"/>
          <w:b w:val="0"/>
          <w:i/>
          <w:sz w:val="22"/>
        </w:rPr>
        <w:t xml:space="preserve"> y redistribuir esfuerzos.</w:t>
      </w:r>
    </w:p>
    <w:p>
      <w:pPr>
        <w:pStyle w:val="Heading2"/>
      </w:pPr>
      <w:r>
        <w:t>9. Cierre supervisor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Resumiendo tu trabajo en la app: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1. </w:t>
      </w:r>
      <w:r>
        <w:rPr>
          <w:rFonts w:ascii="Calibri" w:hAnsi="Calibri" w:eastAsia="Calibri"/>
          <w:b/>
          <w:i/>
          <w:sz w:val="22"/>
        </w:rPr>
        <w:t>En seguimiento</w:t>
      </w:r>
      <w:r>
        <w:rPr>
          <w:rFonts w:ascii="Calibri" w:hAnsi="Calibri" w:eastAsia="Calibri"/>
          <w:b w:val="0"/>
          <w:i/>
          <w:sz w:val="22"/>
        </w:rPr>
        <w:t xml:space="preserve"> = tu bandeja de terreno + reagendas del equipo. Los derivados de promotores </w:t>
      </w:r>
      <w:r>
        <w:rPr>
          <w:rFonts w:ascii="Calibri" w:hAnsi="Calibri" w:eastAsia="Calibri"/>
          <w:b/>
          <w:i/>
          <w:sz w:val="22"/>
        </w:rPr>
        <w:t>empiezan acá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2. </w:t>
      </w:r>
      <w:r>
        <w:rPr>
          <w:rFonts w:ascii="Calibri" w:hAnsi="Calibri" w:eastAsia="Calibri"/>
          <w:b/>
          <w:i/>
          <w:sz w:val="22"/>
        </w:rPr>
        <w:t>Prioridad</w:t>
      </w:r>
      <w:r>
        <w:rPr>
          <w:rFonts w:ascii="Calibri" w:hAnsi="Calibri" w:eastAsia="Calibri"/>
          <w:b w:val="0"/>
          <w:i/>
          <w:sz w:val="22"/>
        </w:rPr>
        <w:t xml:space="preserve"> = entrevistas pendientes y encuestas sin contactar de todos.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3. Vos </w:t>
      </w:r>
      <w:r>
        <w:rPr>
          <w:rFonts w:ascii="Calibri" w:hAnsi="Calibri" w:eastAsia="Calibri"/>
          <w:b/>
          <w:i/>
          <w:sz w:val="22"/>
        </w:rPr>
        <w:t>confirmás por teléfono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alibri" w:hAnsi="Calibri" w:eastAsia="Calibri"/>
          <w:b/>
          <w:i/>
          <w:sz w:val="22"/>
        </w:rPr>
        <w:t>cerrás terreno</w:t>
      </w:r>
      <w:r>
        <w:rPr>
          <w:rFonts w:ascii="Calibri" w:hAnsi="Calibri" w:eastAsia="Calibri"/>
          <w:b w:val="0"/>
          <w:i/>
          <w:sz w:val="22"/>
        </w:rPr>
        <w:t xml:space="preserve"> y </w:t>
      </w:r>
      <w:r>
        <w:rPr>
          <w:rFonts w:ascii="Calibri" w:hAnsi="Calibri" w:eastAsia="Calibri"/>
          <w:b/>
          <w:i/>
          <w:sz w:val="22"/>
        </w:rPr>
        <w:t>reagendás</w:t>
      </w:r>
      <w:r>
        <w:rPr>
          <w:rFonts w:ascii="Calibri" w:hAnsi="Calibri" w:eastAsia="Calibri"/>
          <w:b w:val="0"/>
          <w:i/>
          <w:sz w:val="22"/>
        </w:rPr>
        <w:t xml:space="preserve"> cuando corresponde.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4. Respetá </w:t>
      </w:r>
      <w:r>
        <w:rPr>
          <w:rFonts w:ascii="Calibri" w:hAnsi="Calibri" w:eastAsia="Calibri"/>
          <w:b/>
          <w:i/>
          <w:sz w:val="22"/>
        </w:rPr>
        <w:t>solo lectura</w:t>
      </w:r>
      <w:r>
        <w:rPr>
          <w:rFonts w:ascii="Calibri" w:hAnsi="Calibri" w:eastAsia="Calibri"/>
          <w:b w:val="0"/>
          <w:i/>
          <w:sz w:val="22"/>
        </w:rPr>
        <w:t xml:space="preserve"> cuando el promotor agendó o lleva seguimiento PIJ.</w:t>
      </w: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5. </w:t>
      </w:r>
      <w:r>
        <w:rPr>
          <w:rFonts w:ascii="Calibri" w:hAnsi="Calibri" w:eastAsia="Calibri"/>
          <w:b/>
          <w:i/>
          <w:sz w:val="22"/>
        </w:rPr>
        <w:t>Promotores</w:t>
      </w:r>
      <w:r>
        <w:rPr>
          <w:rFonts w:ascii="Calibri" w:hAnsi="Calibri" w:eastAsia="Calibri"/>
          <w:b w:val="0"/>
          <w:i/>
          <w:sz w:val="22"/>
        </w:rPr>
        <w:t xml:space="preserve"> + </w:t>
      </w:r>
      <w:r>
        <w:rPr>
          <w:rFonts w:ascii="Calibri" w:hAnsi="Calibri" w:eastAsia="Calibri"/>
          <w:b/>
          <w:i/>
          <w:sz w:val="22"/>
        </w:rPr>
        <w:t>Calendario</w:t>
      </w:r>
      <w:r>
        <w:rPr>
          <w:rFonts w:ascii="Calibri" w:hAnsi="Calibri" w:eastAsia="Calibri"/>
          <w:b w:val="0"/>
          <w:i/>
          <w:sz w:val="22"/>
        </w:rPr>
        <w:t xml:space="preserve"> = gestión diaria y semanal del equipo.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 xml:space="preserve">El sistema nos da </w:t>
      </w:r>
      <w:r>
        <w:rPr>
          <w:rFonts w:ascii="Calibri" w:hAnsi="Calibri" w:eastAsia="Calibri"/>
          <w:b/>
          <w:i/>
          <w:sz w:val="22"/>
        </w:rPr>
        <w:t>un solo lugar de verdad</w:t>
      </w:r>
      <w:r>
        <w:rPr>
          <w:rFonts w:ascii="Calibri" w:hAnsi="Calibri" w:eastAsia="Calibri"/>
          <w:b w:val="0"/>
          <w:i/>
          <w:sz w:val="22"/>
        </w:rPr>
        <w:t>: el promotor registra la calle, vos cerrás y coordinás terreno, y todos ven el mismo historial.</w:t>
      </w:r>
    </w:p>
    <w:p>
      <w:pPr>
        <w:ind w:left="432"/>
      </w:pPr>
    </w:p>
    <w:p>
      <w:pPr>
        <w:ind w:left="432"/>
      </w:pPr>
      <w:r>
        <w:rPr>
          <w:rFonts w:ascii="Calibri" w:hAnsi="Calibri" w:eastAsia="Calibri"/>
          <w:b w:val="0"/>
          <w:i/>
          <w:sz w:val="22"/>
        </w:rPr>
        <w:t>¿Preguntas?</w:t>
      </w:r>
    </w:p>
    <w:p/>
    <w:p>
      <w:pPr>
        <w:pStyle w:val="Heading1"/>
      </w:pPr>
      <w:r>
        <w:t>Tabla rápida — promotor vs supervisor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Tema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Promotor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Supervisor</w:t>
            </w:r>
          </w:p>
        </w:tc>
      </w:tr>
      <w:tr>
        <w:tc>
          <w:tcPr>
            <w:tcW w:type="dxa" w:w="3120"/>
          </w:tcPr>
          <w:p>
            <w:r>
              <w:t>Alcance</w:t>
            </w:r>
          </w:p>
        </w:tc>
        <w:tc>
          <w:tcPr>
            <w:tcW w:type="dxa" w:w="3120"/>
          </w:tcPr>
          <w:p>
            <w:r>
              <w:t>Solo sus leads</w:t>
            </w:r>
          </w:p>
        </w:tc>
        <w:tc>
          <w:tcPr>
            <w:tcW w:type="dxa" w:w="3120"/>
          </w:tcPr>
          <w:p>
            <w:r>
              <w:t>Todo el equipo</w:t>
            </w:r>
          </w:p>
        </w:tc>
      </w:tr>
      <w:tr>
        <w:tc>
          <w:tcPr>
            <w:tcW w:type="dxa" w:w="3120"/>
          </w:tcPr>
          <w:p>
            <w:r>
              <w:t>Pestañas</w:t>
            </w:r>
          </w:p>
        </w:tc>
        <w:tc>
          <w:tcPr>
            <w:tcW w:type="dxa" w:w="3120"/>
          </w:tcPr>
          <w:p>
            <w:r>
              <w:t>Leads · Calendario · Métricas</w:t>
            </w:r>
          </w:p>
        </w:tc>
        <w:tc>
          <w:tcPr>
            <w:tcW w:type="dxa" w:w="3120"/>
          </w:tcPr>
          <w:p>
            <w:r>
              <w:t>Leads · Promotores · Calendario</w:t>
            </w:r>
          </w:p>
        </w:tc>
      </w:tr>
      <w:tr>
        <w:tc>
          <w:tcPr>
            <w:tcW w:type="dxa" w:w="3120"/>
          </w:tcPr>
          <w:p>
            <w:r>
              <w:t>Prioridad</w:t>
            </w:r>
          </w:p>
        </w:tc>
        <w:tc>
          <w:tcPr>
            <w:tcW w:type="dxa" w:w="3120"/>
          </w:tcPr>
          <w:p>
            <w:r>
              <w:t>Entrevistas + sin contactar</w:t>
            </w:r>
          </w:p>
        </w:tc>
        <w:tc>
          <w:tcPr>
            <w:tcW w:type="dxa" w:w="3120"/>
          </w:tcPr>
          <w:p>
            <w:r>
              <w:t>Igual, visión global</w:t>
            </w:r>
          </w:p>
        </w:tc>
      </w:tr>
      <w:tr>
        <w:tc>
          <w:tcPr>
            <w:tcW w:type="dxa" w:w="3120"/>
          </w:tcPr>
          <w:p>
            <w:r>
              <w:t>Derivar terreno</w:t>
            </w:r>
          </w:p>
        </w:tc>
        <w:tc>
          <w:tcPr>
            <w:tcW w:type="dxa" w:w="3120"/>
          </w:tcPr>
          <w:p>
            <w:r>
              <w:t>Lo registra en calle</w:t>
            </w:r>
          </w:p>
        </w:tc>
        <w:tc>
          <w:tcPr>
            <w:tcW w:type="dxa" w:w="3120"/>
          </w:tcPr>
          <w:p>
            <w:r>
              <w:t>Lo gestiona desde En seguimiento</w:t>
            </w:r>
          </w:p>
        </w:tc>
      </w:tr>
      <w:tr>
        <w:tc>
          <w:tcPr>
            <w:tcW w:type="dxa" w:w="3120"/>
          </w:tcPr>
          <w:p>
            <w:r>
              <w:t>Cerrar PIJ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Cerrar Terreno</w:t>
            </w:r>
          </w:p>
        </w:tc>
        <w:tc>
          <w:tcPr>
            <w:tcW w:type="dxa" w:w="3120"/>
          </w:tcPr>
          <w:p>
            <w:r>
              <w:t>— (deriva)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Contactado (orden)</w:t>
            </w:r>
          </w:p>
        </w:tc>
        <w:tc>
          <w:tcPr>
            <w:tcW w:type="dxa" w:w="3120"/>
          </w:tcPr>
          <w:p>
            <w:r>
              <w:t>Último contacto arriba</w:t>
            </w:r>
          </w:p>
        </w:tc>
        <w:tc>
          <w:tcPr>
            <w:tcW w:type="dxa" w:w="3120"/>
          </w:tcPr>
          <w:p>
            <w:r>
              <w:t>Post-negativo arriba, resto FIFO</w:t>
            </w:r>
          </w:p>
        </w:tc>
      </w:tr>
      <w:tr>
        <w:tc>
          <w:tcPr>
            <w:tcW w:type="dxa" w:w="3120"/>
          </w:tcPr>
          <w:p>
            <w:r>
              <w:t>Alertas +2 días sin contactar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Métricas del equipo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Pestaña Promotores</w:t>
            </w:r>
          </w:p>
        </w:tc>
      </w:tr>
      <w:tr>
        <w:tc>
          <w:tcPr>
            <w:tcW w:type="dxa" w:w="3120"/>
          </w:tcPr>
          <w:p>
            <w:r>
              <w:t>Solo lectura</w:t>
            </w:r>
          </w:p>
        </w:tc>
        <w:tc>
          <w:tcPr>
            <w:tcW w:type="dxa" w:w="3120"/>
          </w:tcPr>
          <w:p>
            <w:r>
              <w:t>Cierres terreno del supervisor</w:t>
            </w:r>
          </w:p>
        </w:tc>
        <w:tc>
          <w:tcPr>
            <w:tcW w:type="dxa" w:w="3120"/>
          </w:tcPr>
          <w:p>
            <w:r>
              <w:t>Agenda del promotor + PIJ del promotor</w:t>
            </w:r>
          </w:p>
        </w:tc>
      </w:tr>
      <w:tr>
        <w:tc>
          <w:tcPr>
            <w:tcW w:type="dxa" w:w="3120"/>
          </w:tcPr>
          <w:p>
            <w:r>
              <w:t>Links redes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Cargar lead manual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Modificar teléfono (carga manual)</w:t>
            </w:r>
          </w:p>
        </w:tc>
        <w:tc>
          <w:tcPr>
            <w:tcW w:type="dxa" w:w="3120"/>
          </w:tcPr>
          <w:p>
            <w:r>
              <w:t>✓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</w:tbl>
    <w:p/>
    <w:p/>
    <w:p>
      <w:pPr>
        <w:pStyle w:val="Heading1"/>
      </w:pPr>
      <w:r>
        <w:t>Ejercicios prácticos sugeridos (demo en vivo)</w:t>
      </w:r>
    </w:p>
    <w:p>
      <w:pPr>
        <w:pStyle w:val="Heading2"/>
      </w:pPr>
      <w:r>
        <w:t>Caso 1 — Promotor: encuesta sin contactar → PIJ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Abrir lead en </w:t>
      </w:r>
      <w:r>
        <w:rPr>
          <w:rFonts w:ascii="Calibri" w:hAnsi="Calibri" w:eastAsia="Calibri"/>
          <w:b/>
          <w:sz w:val="22"/>
        </w:rPr>
        <w:t>Prioridad</w:t>
      </w:r>
      <w:r>
        <w:rPr>
          <w:rFonts w:ascii="Calibri" w:hAnsi="Calibri" w:eastAsia="Calibri"/>
          <w:b w:val="0"/>
          <w:sz w:val="22"/>
        </w:rPr>
        <w:t xml:space="preserve"> (encuesta sin contactar).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Contactó → canal → agendó entrevista → guardar → va a </w:t>
      </w:r>
      <w:r>
        <w:rPr>
          <w:rFonts w:ascii="Calibri" w:hAnsi="Calibri" w:eastAsia="Calibri"/>
          <w:b/>
          <w:sz w:val="22"/>
        </w:rPr>
        <w:t>En seguimiento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Simular día de cita: hubo entrevista → no compró → reagenda PIJ → </w:t>
      </w:r>
      <w:r>
        <w:rPr>
          <w:rFonts w:ascii="Calibri" w:hAnsi="Calibri" w:eastAsia="Calibri"/>
          <w:b/>
          <w:sz w:val="22"/>
        </w:rPr>
        <w:t>En seguimiento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Segunda cita: compró PIJ → </w:t>
      </w:r>
      <w:r>
        <w:rPr>
          <w:rFonts w:ascii="Calibri" w:hAnsi="Calibri" w:eastAsia="Calibri"/>
          <w:b/>
          <w:sz w:val="22"/>
        </w:rPr>
        <w:t>Cierres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Caso 2 — Promotor deriva → Supervisor cierra terreno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Promotor: entrevista en calle → </w:t>
      </w:r>
      <w:r>
        <w:rPr>
          <w:rFonts w:ascii="Calibri" w:hAnsi="Calibri" w:eastAsia="Calibri"/>
          <w:b/>
          <w:sz w:val="22"/>
        </w:rPr>
        <w:t>Derivar terreno</w:t>
      </w:r>
      <w:r>
        <w:rPr>
          <w:rFonts w:ascii="Calibri" w:hAnsi="Calibri" w:eastAsia="Calibri"/>
          <w:b w:val="0"/>
          <w:sz w:val="22"/>
        </w:rPr>
        <w:t xml:space="preserve"> (con o sin fecha).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Verificar que el lead está en </w:t>
      </w:r>
      <w:r>
        <w:rPr>
          <w:rFonts w:ascii="Calibri" w:hAnsi="Calibri" w:eastAsia="Calibri"/>
          <w:b/>
          <w:sz w:val="22"/>
        </w:rPr>
        <w:t>En seguimiento</w:t>
      </w:r>
      <w:r>
        <w:rPr>
          <w:rFonts w:ascii="Calibri" w:hAnsi="Calibri" w:eastAsia="Calibri"/>
          <w:b w:val="0"/>
          <w:sz w:val="22"/>
        </w:rPr>
        <w:t xml:space="preserve"> (promotor y supervisor).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Supervisor: abre el lead, gestiona, cierra </w:t>
      </w:r>
      <w:r>
        <w:rPr>
          <w:rFonts w:ascii="Calibri" w:hAnsi="Calibri" w:eastAsia="Calibri"/>
          <w:b/>
          <w:sz w:val="22"/>
        </w:rPr>
        <w:t>Terreno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Cierres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Promotor: ve el cierre en </w:t>
      </w:r>
      <w:r>
        <w:rPr>
          <w:rFonts w:ascii="Calibri" w:hAnsi="Calibri" w:eastAsia="Calibri"/>
          <w:b/>
          <w:sz w:val="22"/>
        </w:rPr>
        <w:t>solo lectura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Caso 3 — Supervisor: confirmación telefónica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Lead con cita en </w:t>
      </w:r>
      <w:r>
        <w:rPr>
          <w:rFonts w:ascii="Calibri" w:hAnsi="Calibri" w:eastAsia="Calibri"/>
          <w:b/>
          <w:sz w:val="22"/>
        </w:rPr>
        <w:t>Prioridad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Supervisor: ¿Confirmó entrevista? → canal → ¿Hubo entrevista? → resultado.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Mostrar diferencia con flujo del promotor (visita en calle).</w:t>
      </w:r>
    </w:p>
    <w:p/>
    <w:p>
      <w:pPr>
        <w:pStyle w:val="Heading1"/>
      </w:pPr>
      <w:r>
        <w:t>Tips para quien presenta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Mostrá la app en vivo mientras hablás: los cambios de bandeja al guardar son lo más convincente.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Repetí la regla </w:t>
      </w:r>
      <w:r>
        <w:rPr>
          <w:rFonts w:ascii="Calibri" w:hAnsi="Calibri" w:eastAsia="Calibri"/>
          <w:b/>
          <w:sz w:val="22"/>
        </w:rPr>
        <w:t>«quien agendó, gestiona esa cita»</w:t>
      </w:r>
      <w:r>
        <w:rPr>
          <w:rFonts w:ascii="Calibri" w:hAnsi="Calibri" w:eastAsia="Calibri"/>
          <w:b w:val="0"/>
          <w:sz w:val="22"/>
        </w:rPr>
        <w:t xml:space="preserve"> — evita la mayoría de confusiones de solo lectura.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Enfatizá que </w:t>
      </w:r>
      <w:r>
        <w:rPr>
          <w:rFonts w:ascii="Calibri" w:hAnsi="Calibri" w:eastAsia="Calibri"/>
          <w:b/>
          <w:sz w:val="22"/>
        </w:rPr>
        <w:t>derivar terreno ≠ cerrar venta</w:t>
      </w:r>
      <w:r>
        <w:rPr>
          <w:rFonts w:ascii="Calibri" w:hAnsi="Calibri" w:eastAsia="Calibri"/>
          <w:b w:val="0"/>
          <w:sz w:val="22"/>
        </w:rPr>
        <w:t xml:space="preserve">: es pasar el caso al supervisor en </w:t>
      </w:r>
      <w:r>
        <w:rPr>
          <w:rFonts w:ascii="Calibri" w:hAnsi="Calibri" w:eastAsia="Calibri"/>
          <w:b/>
          <w:sz w:val="22"/>
        </w:rPr>
        <w:t>En seguimiento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Si la audiencia es mixta, hacé el Caso 2 completo con dos usuarios (promotor + supervisor) en pantalla.</w:t>
      </w:r>
    </w:p>
    <w:p/>
    <w:p>
      <w:pPr>
        <w:pStyle w:val="Heading1"/>
      </w:pPr>
      <w:r>
        <w:t>Documentación relacionada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Documento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Contenido</w:t>
            </w:r>
          </w:p>
        </w:tc>
      </w:tr>
      <w:tr>
        <w:tc>
          <w:tcPr>
            <w:tcW w:type="dxa" w:w="4680"/>
          </w:tcPr>
          <w:p>
            <w:r>
              <w:t>[INSTRUCTIVO_USO_APLICACION.md](./INSTRUCTIVO_USO_APLICACION.md)</w:t>
            </w:r>
          </w:p>
        </w:tc>
        <w:tc>
          <w:tcPr>
            <w:tcW w:type="dxa" w:w="4680"/>
          </w:tcPr>
          <w:p>
            <w:r>
              <w:t>Guía paso a paso con capturas y flujos</w:t>
            </w:r>
          </w:p>
        </w:tc>
      </w:tr>
      <w:tr>
        <w:tc>
          <w:tcPr>
            <w:tcW w:type="dxa" w:w="4680"/>
          </w:tcPr>
          <w:p>
            <w:r>
              <w:t>[INSTRUCTIVO_USO_APLICACION.html](./INSTRUCTIVO_USO_APLICACION.html)</w:t>
            </w:r>
          </w:p>
        </w:tc>
        <w:tc>
          <w:tcPr>
            <w:tcW w:type="dxa" w:w="4680"/>
          </w:tcPr>
          <w:p>
            <w:r>
              <w:t>Versión visual para navegador</w:t>
            </w:r>
          </w:p>
        </w:tc>
      </w:tr>
      <w:tr>
        <w:tc>
          <w:tcPr>
            <w:tcW w:type="dxa" w:w="4680"/>
          </w:tcPr>
          <w:p>
            <w:r>
              <w:t>[PRIORIDAD_LEADS.md](./PRIORIDAD_LEADS.md)</w:t>
            </w:r>
          </w:p>
        </w:tc>
        <w:tc>
          <w:tcPr>
            <w:tcW w:type="dxa" w:w="4680"/>
          </w:tcPr>
          <w:p>
            <w:r>
              <w:t>Reglas de orden en Prioridad</w:t>
            </w:r>
          </w:p>
        </w:tc>
      </w:tr>
      <w:tr>
        <w:tc>
          <w:tcPr>
            <w:tcW w:type="dxa" w:w="4680"/>
          </w:tcPr>
          <w:p>
            <w:r>
              <w:t>[FUNCIONALIDAD_DERIVAR_TERRENO_PROMOTOR.md](./FUNCIONALIDAD_DERIVAR_TERRENO_PROMOTOR.md)</w:t>
            </w:r>
          </w:p>
        </w:tc>
        <w:tc>
          <w:tcPr>
            <w:tcW w:type="dxa" w:w="4680"/>
          </w:tcPr>
          <w:p>
            <w:r>
              <w:t>Derivación a terreno (técnico)</w:t>
            </w:r>
          </w:p>
        </w:tc>
      </w:tr>
      <w:tr>
        <w:tc>
          <w:tcPr>
            <w:tcW w:type="dxa" w:w="4680"/>
          </w:tcPr>
          <w:p>
            <w:r>
              <w:t>[DOCUMENTACION_SISTEMA.md](./DOCUMENTACION_SISTEMA.md)</w:t>
            </w:r>
          </w:p>
        </w:tc>
        <w:tc>
          <w:tcPr>
            <w:tcW w:type="dxa" w:w="4680"/>
          </w:tcPr>
          <w:p>
            <w:r>
              <w:t>Documentación completa del sistema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